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57EC6" w:rsidRPr="00BF289E" w:rsidRDefault="00757EC6" w:rsidP="00757EC6">
      <w:pPr>
        <w:numPr>
          <w:ilvl w:val="0"/>
          <w:numId w:val="1"/>
        </w:numPr>
        <w:tabs>
          <w:tab w:val="left" w:pos="360"/>
          <w:tab w:val="left" w:pos="1440"/>
          <w:tab w:val="left" w:pos="1800"/>
        </w:tabs>
        <w:spacing w:after="0" w:line="235" w:lineRule="auto"/>
        <w:ind w:hanging="720"/>
        <w:rPr>
          <w:rFonts w:ascii="Browallia New" w:eastAsia="Times New Roman" w:hAnsi="Browallia New" w:cs="Browallia New"/>
          <w:b/>
          <w:bCs/>
          <w:sz w:val="26"/>
          <w:szCs w:val="26"/>
          <w:cs/>
          <w:lang w:val="th-TH" w:eastAsia="x-none"/>
        </w:rPr>
      </w:pP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  <w:lang w:val="th-TH" w:eastAsia="x-none"/>
        </w:rPr>
        <w:t>นโยบายและภาพรวมการประกอบธุรกิจ</w:t>
      </w:r>
    </w:p>
    <w:p w:rsidR="00757EC6" w:rsidRPr="00BF289E" w:rsidRDefault="00757EC6" w:rsidP="00757EC6">
      <w:pPr>
        <w:tabs>
          <w:tab w:val="left" w:pos="0"/>
          <w:tab w:val="left" w:pos="720"/>
          <w:tab w:val="left" w:pos="1440"/>
          <w:tab w:val="left" w:pos="1800"/>
        </w:tabs>
        <w:spacing w:after="0" w:line="235" w:lineRule="auto"/>
        <w:rPr>
          <w:rFonts w:ascii="Browallia New" w:eastAsia="Times New Roman" w:hAnsi="Browallia New" w:cs="Browallia New"/>
          <w:sz w:val="26"/>
          <w:szCs w:val="26"/>
          <w:cs/>
          <w:lang w:val="th-TH" w:eastAsia="x-none"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  <w:lang w:val="th-TH" w:eastAsia="x-none"/>
        </w:rPr>
        <w:tab/>
      </w:r>
      <w:r w:rsidRPr="00BF289E">
        <w:rPr>
          <w:rFonts w:ascii="Browallia New" w:eastAsia="Times New Roman" w:hAnsi="Browallia New" w:cs="Browallia New"/>
          <w:sz w:val="26"/>
          <w:szCs w:val="26"/>
          <w:cs/>
          <w:lang w:val="th-TH" w:eastAsia="x-none"/>
        </w:rPr>
        <w:tab/>
        <w:t xml:space="preserve"> </w:t>
      </w:r>
    </w:p>
    <w:p w:rsidR="00757EC6" w:rsidRPr="00BF289E" w:rsidRDefault="00757EC6" w:rsidP="00991B2B">
      <w:pPr>
        <w:numPr>
          <w:ilvl w:val="1"/>
          <w:numId w:val="1"/>
        </w:numPr>
        <w:spacing w:after="0" w:line="240" w:lineRule="auto"/>
        <w:ind w:left="900" w:hanging="474"/>
        <w:rPr>
          <w:rFonts w:ascii="Browallia New" w:eastAsia="Times New Roman" w:hAnsi="Browallia New" w:cs="Browallia New"/>
          <w:b/>
          <w:bCs/>
          <w:sz w:val="26"/>
          <w:szCs w:val="26"/>
          <w:cs/>
          <w:lang w:val="th-TH" w:eastAsia="x-none"/>
        </w:rPr>
      </w:pP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  <w:lang w:val="th-TH" w:eastAsia="x-none"/>
        </w:rPr>
        <w:t>วิสัยทัศน์</w:t>
      </w:r>
      <w:r w:rsidRPr="00BF289E">
        <w:rPr>
          <w:rFonts w:ascii="Browallia New" w:eastAsia="Times New Roman" w:hAnsi="Browallia New" w:cs="Browallia New" w:hint="cs"/>
          <w:b/>
          <w:bCs/>
          <w:sz w:val="26"/>
          <w:szCs w:val="26"/>
          <w:cs/>
          <w:lang w:val="th-TH" w:eastAsia="x-none"/>
        </w:rPr>
        <w:t xml:space="preserve"> และ 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  <w:lang w:val="th-TH" w:eastAsia="x-none"/>
        </w:rPr>
        <w:t>พันธกิจ</w:t>
      </w:r>
    </w:p>
    <w:p w:rsidR="00757EC6" w:rsidRPr="00BF289E" w:rsidRDefault="00757EC6" w:rsidP="00757EC6">
      <w:pPr>
        <w:spacing w:after="0" w:line="240" w:lineRule="auto"/>
        <w:ind w:left="1800" w:hanging="949"/>
        <w:rPr>
          <w:rFonts w:ascii="Browallia New" w:eastAsia="Times New Roman" w:hAnsi="Browallia New" w:cs="Browallia New"/>
          <w:sz w:val="26"/>
          <w:szCs w:val="26"/>
          <w:cs/>
          <w:lang w:val="th-TH" w:eastAsia="x-none"/>
        </w:rPr>
      </w:pPr>
      <w:r w:rsidRPr="00BF289E">
        <w:rPr>
          <w:rFonts w:ascii="Browallia New" w:eastAsia="Times New Roman" w:hAnsi="Browallia New" w:cs="Browallia New" w:hint="cs"/>
          <w:sz w:val="26"/>
          <w:szCs w:val="26"/>
          <w:cs/>
          <w:lang w:val="th-TH" w:eastAsia="x-none"/>
        </w:rPr>
        <w:t>คณะกรรมการบริษัท ได้กำหนด</w:t>
      </w:r>
      <w:r w:rsidRPr="00BF289E">
        <w:rPr>
          <w:rFonts w:ascii="Browallia New" w:eastAsia="Times New Roman" w:hAnsi="Browallia New" w:cs="Browallia New"/>
          <w:sz w:val="26"/>
          <w:szCs w:val="26"/>
          <w:cs/>
          <w:lang w:val="th-TH" w:eastAsia="x-none"/>
        </w:rPr>
        <w:t>วิสัยทัศน์ และ พันธกิจ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  <w:lang w:val="th-TH" w:eastAsia="x-none"/>
        </w:rPr>
        <w:t xml:space="preserve"> เพื่อเป็นเป้าหมายระยะยาวของบริษัทฯ ดังนี้</w:t>
      </w:r>
    </w:p>
    <w:p w:rsidR="00757EC6" w:rsidRPr="00BF289E" w:rsidRDefault="00757EC6" w:rsidP="00757EC6">
      <w:pPr>
        <w:tabs>
          <w:tab w:val="left" w:pos="0"/>
          <w:tab w:val="left" w:pos="1440"/>
          <w:tab w:val="left" w:pos="1800"/>
          <w:tab w:val="left" w:pos="2250"/>
        </w:tabs>
        <w:spacing w:after="0" w:line="235" w:lineRule="auto"/>
        <w:ind w:left="1800" w:hanging="949"/>
        <w:rPr>
          <w:rFonts w:ascii="Browallia New" w:eastAsia="Times New Roman" w:hAnsi="Browallia New" w:cs="Browallia New"/>
          <w:sz w:val="26"/>
          <w:szCs w:val="26"/>
          <w:u w:val="single"/>
          <w:cs/>
          <w:lang w:val="th-TH" w:eastAsia="x-none"/>
        </w:rPr>
      </w:pPr>
    </w:p>
    <w:p w:rsidR="00757EC6" w:rsidRPr="00BF289E" w:rsidRDefault="00757EC6" w:rsidP="00757EC6">
      <w:pPr>
        <w:tabs>
          <w:tab w:val="left" w:pos="0"/>
          <w:tab w:val="left" w:pos="1440"/>
          <w:tab w:val="left" w:pos="1800"/>
          <w:tab w:val="left" w:pos="2250"/>
        </w:tabs>
        <w:spacing w:after="0" w:line="235" w:lineRule="auto"/>
        <w:ind w:left="1800" w:hanging="949"/>
        <w:rPr>
          <w:rFonts w:ascii="Browallia New" w:eastAsia="Times New Roman" w:hAnsi="Browallia New" w:cs="Browallia New"/>
          <w:sz w:val="26"/>
          <w:szCs w:val="26"/>
          <w:u w:val="single"/>
          <w:cs/>
          <w:lang w:val="th-TH" w:eastAsia="x-none"/>
        </w:rPr>
      </w:pPr>
      <w:r w:rsidRPr="00BF289E">
        <w:rPr>
          <w:rFonts w:ascii="Browallia New" w:eastAsia="Times New Roman" w:hAnsi="Browallia New" w:cs="Browallia New"/>
          <w:sz w:val="26"/>
          <w:szCs w:val="26"/>
          <w:u w:val="single"/>
          <w:cs/>
          <w:lang w:val="th-TH" w:eastAsia="x-none"/>
        </w:rPr>
        <w:t>วิสัยทัศน์</w:t>
      </w:r>
    </w:p>
    <w:p w:rsidR="00757EC6" w:rsidRPr="00BF289E" w:rsidRDefault="00757EC6" w:rsidP="00757EC6">
      <w:pPr>
        <w:spacing w:after="0" w:line="240" w:lineRule="auto"/>
        <w:ind w:left="1843" w:hanging="992"/>
        <w:rPr>
          <w:rFonts w:ascii="Browallia New" w:eastAsia="Times New Roman" w:hAnsi="Browallia New" w:cs="Browallia New"/>
          <w:sz w:val="26"/>
          <w:szCs w:val="26"/>
          <w:cs/>
          <w:lang w:eastAsia="x-none"/>
        </w:rPr>
      </w:pPr>
      <w:r w:rsidRPr="00BF289E">
        <w:rPr>
          <w:rFonts w:ascii="Browallia New" w:eastAsia="Times New Roman" w:hAnsi="Browallia New" w:cs="Browallia New"/>
          <w:sz w:val="26"/>
          <w:szCs w:val="26"/>
          <w:lang w:eastAsia="x-none"/>
        </w:rPr>
        <w:t>Second to none (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  <w:lang w:eastAsia="x-none"/>
        </w:rPr>
        <w:t>ไม่เป็นสองรองใคร)</w:t>
      </w:r>
    </w:p>
    <w:p w:rsidR="00757EC6" w:rsidRPr="00BF289E" w:rsidRDefault="00757EC6" w:rsidP="00757EC6">
      <w:pPr>
        <w:tabs>
          <w:tab w:val="left" w:pos="0"/>
          <w:tab w:val="left" w:pos="1440"/>
          <w:tab w:val="left" w:pos="1800"/>
          <w:tab w:val="left" w:pos="2250"/>
        </w:tabs>
        <w:spacing w:after="0" w:line="235" w:lineRule="auto"/>
        <w:ind w:left="1800" w:hanging="949"/>
        <w:rPr>
          <w:rFonts w:ascii="Browallia New" w:eastAsia="Times New Roman" w:hAnsi="Browallia New" w:cs="Browallia New"/>
          <w:sz w:val="26"/>
          <w:szCs w:val="26"/>
          <w:u w:val="single"/>
          <w:lang w:eastAsia="x-none"/>
        </w:rPr>
      </w:pPr>
    </w:p>
    <w:p w:rsidR="00757EC6" w:rsidRPr="00BF289E" w:rsidRDefault="00757EC6" w:rsidP="00757EC6">
      <w:pPr>
        <w:tabs>
          <w:tab w:val="left" w:pos="0"/>
          <w:tab w:val="left" w:pos="1440"/>
          <w:tab w:val="left" w:pos="1800"/>
          <w:tab w:val="left" w:pos="2250"/>
        </w:tabs>
        <w:spacing w:after="0" w:line="235" w:lineRule="auto"/>
        <w:ind w:left="1800" w:hanging="949"/>
        <w:rPr>
          <w:rFonts w:ascii="Browallia New" w:eastAsia="Times New Roman" w:hAnsi="Browallia New" w:cs="Browallia New"/>
          <w:sz w:val="26"/>
          <w:szCs w:val="26"/>
          <w:u w:val="single"/>
          <w:lang w:eastAsia="x-none"/>
        </w:rPr>
      </w:pPr>
      <w:r w:rsidRPr="00BF289E">
        <w:rPr>
          <w:rFonts w:ascii="Browallia New" w:eastAsia="Times New Roman" w:hAnsi="Browallia New" w:cs="Browallia New" w:hint="cs"/>
          <w:sz w:val="26"/>
          <w:szCs w:val="26"/>
          <w:u w:val="single"/>
          <w:cs/>
          <w:lang w:eastAsia="x-none"/>
        </w:rPr>
        <w:t>พันธกิจ</w:t>
      </w:r>
    </w:p>
    <w:p w:rsidR="00757EC6" w:rsidRPr="00BF289E" w:rsidRDefault="00757EC6" w:rsidP="00757EC6">
      <w:pPr>
        <w:numPr>
          <w:ilvl w:val="0"/>
          <w:numId w:val="3"/>
        </w:numPr>
        <w:tabs>
          <w:tab w:val="left" w:pos="0"/>
          <w:tab w:val="left" w:pos="1276"/>
          <w:tab w:val="left" w:pos="1440"/>
        </w:tabs>
        <w:spacing w:after="0" w:line="235" w:lineRule="auto"/>
        <w:jc w:val="thaiDistribute"/>
        <w:rPr>
          <w:rFonts w:ascii="Browallia New" w:eastAsia="Times New Roman" w:hAnsi="Browallia New" w:cs="Browallia New"/>
          <w:sz w:val="26"/>
          <w:szCs w:val="26"/>
          <w:lang w:eastAsia="x-none"/>
        </w:rPr>
      </w:pPr>
      <w:r w:rsidRPr="00BF289E">
        <w:rPr>
          <w:rFonts w:ascii="Browallia New" w:eastAsia="Times New Roman" w:hAnsi="Browallia New" w:cs="Browallia New"/>
          <w:sz w:val="26"/>
          <w:szCs w:val="26"/>
          <w:lang w:eastAsia="x-none"/>
        </w:rPr>
        <w:t xml:space="preserve">Brand </w:t>
      </w:r>
    </w:p>
    <w:p w:rsidR="00757EC6" w:rsidRPr="00BF289E" w:rsidRDefault="00757EC6" w:rsidP="00757EC6">
      <w:pPr>
        <w:numPr>
          <w:ilvl w:val="0"/>
          <w:numId w:val="4"/>
        </w:numPr>
        <w:tabs>
          <w:tab w:val="left" w:pos="0"/>
          <w:tab w:val="left" w:pos="1276"/>
          <w:tab w:val="left" w:pos="1440"/>
        </w:tabs>
        <w:spacing w:after="0" w:line="235" w:lineRule="auto"/>
        <w:jc w:val="thaiDistribute"/>
        <w:rPr>
          <w:rFonts w:ascii="Browallia New" w:eastAsia="Times New Roman" w:hAnsi="Browallia New" w:cs="Browallia New"/>
          <w:sz w:val="26"/>
          <w:szCs w:val="26"/>
          <w:lang w:eastAsia="x-none"/>
        </w:rPr>
      </w:pPr>
      <w:r w:rsidRPr="00BF289E">
        <w:rPr>
          <w:rFonts w:ascii="Browallia New" w:eastAsia="Times New Roman" w:hAnsi="Browallia New" w:cs="Browallia New"/>
          <w:sz w:val="26"/>
          <w:szCs w:val="26"/>
          <w:lang w:eastAsia="x-none"/>
        </w:rPr>
        <w:t>LINE Official Account</w:t>
      </w:r>
    </w:p>
    <w:p w:rsidR="00757EC6" w:rsidRPr="00BF289E" w:rsidRDefault="00757EC6" w:rsidP="00757EC6">
      <w:pPr>
        <w:numPr>
          <w:ilvl w:val="0"/>
          <w:numId w:val="4"/>
        </w:numPr>
        <w:tabs>
          <w:tab w:val="left" w:pos="0"/>
          <w:tab w:val="left" w:pos="1276"/>
          <w:tab w:val="left" w:pos="1440"/>
        </w:tabs>
        <w:spacing w:after="0" w:line="235" w:lineRule="auto"/>
        <w:jc w:val="thaiDistribute"/>
        <w:rPr>
          <w:rFonts w:ascii="Browallia New" w:eastAsia="Times New Roman" w:hAnsi="Browallia New" w:cs="Browallia New"/>
          <w:sz w:val="26"/>
          <w:szCs w:val="26"/>
          <w:lang w:eastAsia="x-none"/>
        </w:rPr>
      </w:pPr>
      <w:r w:rsidRPr="00BF289E">
        <w:rPr>
          <w:rFonts w:ascii="Browallia New" w:eastAsia="Times New Roman" w:hAnsi="Browallia New" w:cs="Browallia New"/>
          <w:sz w:val="26"/>
          <w:szCs w:val="26"/>
          <w:lang w:eastAsia="x-none"/>
        </w:rPr>
        <w:t>TV Direct Mobile Application</w:t>
      </w:r>
    </w:p>
    <w:p w:rsidR="00757EC6" w:rsidRPr="00BF289E" w:rsidRDefault="00757EC6" w:rsidP="00757EC6">
      <w:pPr>
        <w:numPr>
          <w:ilvl w:val="0"/>
          <w:numId w:val="4"/>
        </w:numPr>
        <w:tabs>
          <w:tab w:val="left" w:pos="0"/>
          <w:tab w:val="left" w:pos="1276"/>
          <w:tab w:val="left" w:pos="1440"/>
        </w:tabs>
        <w:spacing w:after="0" w:line="235" w:lineRule="auto"/>
        <w:jc w:val="thaiDistribute"/>
        <w:rPr>
          <w:rFonts w:ascii="Browallia New" w:eastAsia="Times New Roman" w:hAnsi="Browallia New" w:cs="Browallia New"/>
          <w:sz w:val="26"/>
          <w:szCs w:val="26"/>
          <w:lang w:eastAsia="x-none"/>
        </w:rPr>
      </w:pPr>
      <w:r w:rsidRPr="00BF289E">
        <w:rPr>
          <w:rFonts w:ascii="Browallia New" w:eastAsia="Times New Roman" w:hAnsi="Browallia New" w:cs="Browallia New"/>
          <w:sz w:val="26"/>
          <w:szCs w:val="26"/>
          <w:lang w:eastAsia="x-none"/>
        </w:rPr>
        <w:t>The TVD Card</w:t>
      </w:r>
    </w:p>
    <w:p w:rsidR="00757EC6" w:rsidRPr="00BF289E" w:rsidRDefault="00757EC6" w:rsidP="00757EC6">
      <w:pPr>
        <w:numPr>
          <w:ilvl w:val="0"/>
          <w:numId w:val="3"/>
        </w:numPr>
        <w:tabs>
          <w:tab w:val="left" w:pos="0"/>
          <w:tab w:val="left" w:pos="1276"/>
          <w:tab w:val="left" w:pos="1440"/>
        </w:tabs>
        <w:spacing w:after="0" w:line="235" w:lineRule="auto"/>
        <w:jc w:val="thaiDistribute"/>
        <w:rPr>
          <w:rFonts w:ascii="Browallia New" w:eastAsia="Times New Roman" w:hAnsi="Browallia New" w:cs="Browallia New"/>
          <w:sz w:val="26"/>
          <w:szCs w:val="26"/>
          <w:lang w:eastAsia="x-none"/>
        </w:rPr>
      </w:pPr>
      <w:r w:rsidRPr="00BF289E">
        <w:rPr>
          <w:rFonts w:ascii="Browallia New" w:eastAsia="Times New Roman" w:hAnsi="Browallia New" w:cs="Browallia New"/>
          <w:sz w:val="26"/>
          <w:szCs w:val="26"/>
          <w:lang w:eastAsia="x-none"/>
        </w:rPr>
        <w:t xml:space="preserve">Performance  </w:t>
      </w:r>
    </w:p>
    <w:p w:rsidR="00757EC6" w:rsidRPr="00BF289E" w:rsidRDefault="00757EC6" w:rsidP="00757EC6">
      <w:pPr>
        <w:numPr>
          <w:ilvl w:val="0"/>
          <w:numId w:val="3"/>
        </w:numPr>
        <w:tabs>
          <w:tab w:val="left" w:pos="0"/>
          <w:tab w:val="left" w:pos="1276"/>
          <w:tab w:val="left" w:pos="1440"/>
        </w:tabs>
        <w:spacing w:after="0" w:line="235" w:lineRule="auto"/>
        <w:jc w:val="thaiDistribute"/>
        <w:rPr>
          <w:rFonts w:ascii="Browallia New" w:eastAsia="Times New Roman" w:hAnsi="Browallia New" w:cs="Browallia New"/>
          <w:sz w:val="26"/>
          <w:szCs w:val="26"/>
          <w:lang w:eastAsia="x-none"/>
        </w:rPr>
      </w:pPr>
      <w:r w:rsidRPr="00BF289E">
        <w:rPr>
          <w:rFonts w:ascii="Browallia New" w:eastAsia="Times New Roman" w:hAnsi="Browallia New" w:cs="Browallia New"/>
          <w:sz w:val="26"/>
          <w:szCs w:val="26"/>
          <w:lang w:eastAsia="x-none"/>
        </w:rPr>
        <w:t>Growth</w:t>
      </w:r>
    </w:p>
    <w:p w:rsidR="00757EC6" w:rsidRPr="00BF289E" w:rsidRDefault="00757EC6" w:rsidP="00757EC6">
      <w:pPr>
        <w:numPr>
          <w:ilvl w:val="0"/>
          <w:numId w:val="4"/>
        </w:numPr>
        <w:tabs>
          <w:tab w:val="left" w:pos="0"/>
          <w:tab w:val="left" w:pos="1276"/>
          <w:tab w:val="left" w:pos="1440"/>
        </w:tabs>
        <w:spacing w:after="0" w:line="235" w:lineRule="auto"/>
        <w:jc w:val="thaiDistribute"/>
        <w:rPr>
          <w:rFonts w:ascii="Browallia New" w:eastAsia="Times New Roman" w:hAnsi="Browallia New" w:cs="Browallia New"/>
          <w:sz w:val="26"/>
          <w:szCs w:val="26"/>
          <w:lang w:eastAsia="x-none"/>
        </w:rPr>
      </w:pPr>
      <w:r w:rsidRPr="00BF289E">
        <w:rPr>
          <w:rFonts w:ascii="Browallia New" w:eastAsia="Times New Roman" w:hAnsi="Browallia New" w:cs="Browallia New"/>
          <w:sz w:val="26"/>
          <w:szCs w:val="26"/>
          <w:lang w:eastAsia="x-none"/>
        </w:rPr>
        <w:t>Organic Growth</w:t>
      </w:r>
    </w:p>
    <w:p w:rsidR="00757EC6" w:rsidRPr="00BF289E" w:rsidRDefault="00757EC6" w:rsidP="00757EC6">
      <w:pPr>
        <w:numPr>
          <w:ilvl w:val="0"/>
          <w:numId w:val="5"/>
        </w:numPr>
        <w:tabs>
          <w:tab w:val="left" w:pos="0"/>
          <w:tab w:val="left" w:pos="1276"/>
          <w:tab w:val="left" w:pos="1440"/>
        </w:tabs>
        <w:spacing w:after="0" w:line="235" w:lineRule="auto"/>
        <w:jc w:val="thaiDistribute"/>
        <w:rPr>
          <w:rFonts w:ascii="Browallia New" w:eastAsia="Times New Roman" w:hAnsi="Browallia New" w:cs="Browallia New"/>
          <w:sz w:val="26"/>
          <w:szCs w:val="26"/>
          <w:lang w:eastAsia="x-none"/>
        </w:rPr>
      </w:pPr>
      <w:r w:rsidRPr="00BF289E">
        <w:rPr>
          <w:rFonts w:ascii="Browallia New" w:eastAsia="Times New Roman" w:hAnsi="Browallia New" w:cs="Browallia New"/>
          <w:sz w:val="26"/>
          <w:szCs w:val="26"/>
          <w:lang w:eastAsia="x-none"/>
        </w:rPr>
        <w:t xml:space="preserve">Direct Shopping </w:t>
      </w:r>
    </w:p>
    <w:p w:rsidR="00757EC6" w:rsidRPr="00BF289E" w:rsidRDefault="00757EC6" w:rsidP="00757EC6">
      <w:pPr>
        <w:numPr>
          <w:ilvl w:val="0"/>
          <w:numId w:val="5"/>
        </w:numPr>
        <w:tabs>
          <w:tab w:val="left" w:pos="0"/>
          <w:tab w:val="left" w:pos="1276"/>
          <w:tab w:val="left" w:pos="1440"/>
        </w:tabs>
        <w:spacing w:after="0" w:line="235" w:lineRule="auto"/>
        <w:jc w:val="thaiDistribute"/>
        <w:rPr>
          <w:rFonts w:ascii="Browallia New" w:eastAsia="Times New Roman" w:hAnsi="Browallia New" w:cs="Browallia New"/>
          <w:sz w:val="26"/>
          <w:szCs w:val="26"/>
          <w:lang w:eastAsia="x-none"/>
        </w:rPr>
      </w:pPr>
      <w:r w:rsidRPr="00BF289E">
        <w:rPr>
          <w:rFonts w:ascii="Browallia New" w:eastAsia="Times New Roman" w:hAnsi="Browallia New" w:cs="Browallia New"/>
          <w:sz w:val="26"/>
          <w:szCs w:val="26"/>
          <w:lang w:eastAsia="x-none"/>
        </w:rPr>
        <w:t>Online Shopping</w:t>
      </w:r>
    </w:p>
    <w:p w:rsidR="00757EC6" w:rsidRPr="00BF289E" w:rsidRDefault="00757EC6" w:rsidP="00757EC6">
      <w:pPr>
        <w:numPr>
          <w:ilvl w:val="0"/>
          <w:numId w:val="5"/>
        </w:numPr>
        <w:tabs>
          <w:tab w:val="left" w:pos="0"/>
          <w:tab w:val="left" w:pos="1276"/>
          <w:tab w:val="left" w:pos="1440"/>
        </w:tabs>
        <w:spacing w:after="0" w:line="235" w:lineRule="auto"/>
        <w:jc w:val="thaiDistribute"/>
        <w:rPr>
          <w:rFonts w:ascii="Browallia New" w:eastAsia="Times New Roman" w:hAnsi="Browallia New" w:cs="Browallia New"/>
          <w:sz w:val="26"/>
          <w:szCs w:val="26"/>
          <w:lang w:eastAsia="x-none"/>
        </w:rPr>
      </w:pPr>
      <w:r w:rsidRPr="00BF289E">
        <w:rPr>
          <w:rFonts w:ascii="Browallia New" w:eastAsia="Times New Roman" w:hAnsi="Browallia New" w:cs="Browallia New"/>
          <w:sz w:val="26"/>
          <w:szCs w:val="26"/>
          <w:lang w:eastAsia="x-none"/>
        </w:rPr>
        <w:t>Retail Shopping</w:t>
      </w:r>
    </w:p>
    <w:p w:rsidR="00757EC6" w:rsidRPr="00BF289E" w:rsidRDefault="00757EC6" w:rsidP="00757EC6">
      <w:pPr>
        <w:numPr>
          <w:ilvl w:val="0"/>
          <w:numId w:val="4"/>
        </w:numPr>
        <w:tabs>
          <w:tab w:val="left" w:pos="0"/>
          <w:tab w:val="left" w:pos="1276"/>
          <w:tab w:val="left" w:pos="1440"/>
        </w:tabs>
        <w:spacing w:after="0" w:line="235" w:lineRule="auto"/>
        <w:jc w:val="thaiDistribute"/>
        <w:rPr>
          <w:rFonts w:ascii="Browallia New" w:eastAsia="Times New Roman" w:hAnsi="Browallia New" w:cs="Browallia New"/>
          <w:sz w:val="26"/>
          <w:szCs w:val="26"/>
          <w:lang w:eastAsia="x-none"/>
        </w:rPr>
      </w:pPr>
      <w:r w:rsidRPr="00BF289E">
        <w:rPr>
          <w:rFonts w:ascii="Browallia New" w:eastAsia="Times New Roman" w:hAnsi="Browallia New" w:cs="Browallia New"/>
          <w:sz w:val="26"/>
          <w:szCs w:val="26"/>
          <w:lang w:eastAsia="x-none"/>
        </w:rPr>
        <w:t>Inorganic Growth</w:t>
      </w:r>
    </w:p>
    <w:p w:rsidR="00757EC6" w:rsidRPr="00BF289E" w:rsidRDefault="00757EC6" w:rsidP="00757EC6">
      <w:pPr>
        <w:numPr>
          <w:ilvl w:val="0"/>
          <w:numId w:val="5"/>
        </w:numPr>
        <w:tabs>
          <w:tab w:val="left" w:pos="0"/>
          <w:tab w:val="left" w:pos="1276"/>
          <w:tab w:val="left" w:pos="1440"/>
        </w:tabs>
        <w:spacing w:after="0" w:line="235" w:lineRule="auto"/>
        <w:jc w:val="thaiDistribute"/>
        <w:rPr>
          <w:rFonts w:ascii="Browallia New" w:eastAsia="Times New Roman" w:hAnsi="Browallia New" w:cs="Browallia New"/>
          <w:sz w:val="26"/>
          <w:szCs w:val="26"/>
          <w:lang w:eastAsia="x-none"/>
        </w:rPr>
      </w:pPr>
      <w:r w:rsidRPr="00BF289E">
        <w:rPr>
          <w:rFonts w:ascii="Browallia New" w:eastAsia="Times New Roman" w:hAnsi="Browallia New" w:cs="Browallia New"/>
          <w:sz w:val="26"/>
          <w:szCs w:val="26"/>
          <w:lang w:eastAsia="x-none"/>
        </w:rPr>
        <w:t>Fulfillment</w:t>
      </w:r>
    </w:p>
    <w:p w:rsidR="00757EC6" w:rsidRPr="00BF289E" w:rsidRDefault="00757EC6" w:rsidP="00757EC6">
      <w:pPr>
        <w:numPr>
          <w:ilvl w:val="0"/>
          <w:numId w:val="5"/>
        </w:numPr>
        <w:tabs>
          <w:tab w:val="left" w:pos="0"/>
          <w:tab w:val="left" w:pos="1276"/>
          <w:tab w:val="left" w:pos="1440"/>
        </w:tabs>
        <w:spacing w:after="0" w:line="235" w:lineRule="auto"/>
        <w:jc w:val="thaiDistribute"/>
        <w:rPr>
          <w:rFonts w:ascii="Browallia New" w:eastAsia="Times New Roman" w:hAnsi="Browallia New" w:cs="Browallia New"/>
          <w:sz w:val="26"/>
          <w:szCs w:val="26"/>
          <w:lang w:eastAsia="x-none"/>
        </w:rPr>
      </w:pPr>
      <w:r w:rsidRPr="00BF289E">
        <w:rPr>
          <w:rFonts w:ascii="Browallia New" w:eastAsia="Times New Roman" w:hAnsi="Browallia New" w:cs="Browallia New"/>
          <w:sz w:val="26"/>
          <w:szCs w:val="26"/>
          <w:lang w:eastAsia="x-none"/>
        </w:rPr>
        <w:t>Call Center</w:t>
      </w:r>
    </w:p>
    <w:p w:rsidR="00757EC6" w:rsidRPr="00BF289E" w:rsidRDefault="00757EC6" w:rsidP="00757EC6">
      <w:pPr>
        <w:numPr>
          <w:ilvl w:val="0"/>
          <w:numId w:val="5"/>
        </w:numPr>
        <w:tabs>
          <w:tab w:val="left" w:pos="0"/>
          <w:tab w:val="left" w:pos="1276"/>
          <w:tab w:val="left" w:pos="1440"/>
        </w:tabs>
        <w:spacing w:after="0" w:line="235" w:lineRule="auto"/>
        <w:jc w:val="thaiDistribute"/>
        <w:rPr>
          <w:rFonts w:ascii="Browallia New" w:eastAsia="Times New Roman" w:hAnsi="Browallia New" w:cs="Browallia New"/>
          <w:sz w:val="26"/>
          <w:szCs w:val="26"/>
          <w:lang w:eastAsia="x-none"/>
        </w:rPr>
      </w:pPr>
      <w:r w:rsidRPr="00BF289E">
        <w:rPr>
          <w:rFonts w:ascii="Browallia New" w:eastAsia="Times New Roman" w:hAnsi="Browallia New" w:cs="Browallia New"/>
          <w:sz w:val="26"/>
          <w:szCs w:val="26"/>
          <w:lang w:eastAsia="x-none"/>
        </w:rPr>
        <w:t>DM (Direct Marketing) Service</w:t>
      </w:r>
    </w:p>
    <w:p w:rsidR="00757EC6" w:rsidRPr="00BF289E" w:rsidRDefault="00757EC6" w:rsidP="00757EC6">
      <w:pPr>
        <w:numPr>
          <w:ilvl w:val="0"/>
          <w:numId w:val="3"/>
        </w:numPr>
        <w:tabs>
          <w:tab w:val="left" w:pos="0"/>
          <w:tab w:val="left" w:pos="1276"/>
          <w:tab w:val="left" w:pos="1440"/>
        </w:tabs>
        <w:spacing w:after="0" w:line="235" w:lineRule="auto"/>
        <w:jc w:val="thaiDistribute"/>
        <w:rPr>
          <w:rFonts w:ascii="Browallia New" w:eastAsia="Times New Roman" w:hAnsi="Browallia New" w:cs="Browallia New"/>
          <w:sz w:val="26"/>
          <w:szCs w:val="26"/>
          <w:lang w:eastAsia="x-none"/>
        </w:rPr>
      </w:pPr>
      <w:r w:rsidRPr="00BF289E">
        <w:rPr>
          <w:rFonts w:ascii="Browallia New" w:eastAsia="Times New Roman" w:hAnsi="Browallia New" w:cs="Browallia New"/>
          <w:sz w:val="26"/>
          <w:szCs w:val="26"/>
          <w:lang w:eastAsia="x-none"/>
        </w:rPr>
        <w:t xml:space="preserve">Customer </w:t>
      </w:r>
    </w:p>
    <w:p w:rsidR="00757EC6" w:rsidRPr="00BF289E" w:rsidRDefault="00757EC6" w:rsidP="00757EC6">
      <w:pPr>
        <w:numPr>
          <w:ilvl w:val="0"/>
          <w:numId w:val="4"/>
        </w:numPr>
        <w:tabs>
          <w:tab w:val="left" w:pos="0"/>
          <w:tab w:val="left" w:pos="1276"/>
          <w:tab w:val="left" w:pos="1440"/>
        </w:tabs>
        <w:spacing w:after="0" w:line="235" w:lineRule="auto"/>
        <w:jc w:val="thaiDistribute"/>
        <w:rPr>
          <w:rFonts w:ascii="Browallia New" w:eastAsia="Times New Roman" w:hAnsi="Browallia New" w:cs="Browallia New"/>
          <w:sz w:val="26"/>
          <w:szCs w:val="26"/>
          <w:lang w:eastAsia="x-none"/>
        </w:rPr>
      </w:pPr>
      <w:r w:rsidRPr="00BF289E">
        <w:rPr>
          <w:rFonts w:ascii="Browallia New" w:eastAsia="Times New Roman" w:hAnsi="Browallia New" w:cs="Browallia New"/>
          <w:sz w:val="26"/>
          <w:szCs w:val="26"/>
          <w:lang w:eastAsia="x-none"/>
        </w:rPr>
        <w:t>Customer Intelligent</w:t>
      </w:r>
    </w:p>
    <w:p w:rsidR="00757EC6" w:rsidRPr="00BF289E" w:rsidRDefault="00757EC6" w:rsidP="00757EC6">
      <w:pPr>
        <w:numPr>
          <w:ilvl w:val="0"/>
          <w:numId w:val="4"/>
        </w:numPr>
        <w:tabs>
          <w:tab w:val="left" w:pos="0"/>
          <w:tab w:val="left" w:pos="1276"/>
          <w:tab w:val="left" w:pos="1440"/>
        </w:tabs>
        <w:spacing w:after="0" w:line="235" w:lineRule="auto"/>
        <w:jc w:val="thaiDistribute"/>
        <w:rPr>
          <w:rFonts w:ascii="Browallia New" w:eastAsia="Times New Roman" w:hAnsi="Browallia New" w:cs="Browallia New"/>
          <w:sz w:val="26"/>
          <w:szCs w:val="26"/>
          <w:lang w:eastAsia="x-none"/>
        </w:rPr>
      </w:pPr>
      <w:r w:rsidRPr="00BF289E">
        <w:rPr>
          <w:rFonts w:ascii="Browallia New" w:eastAsia="Times New Roman" w:hAnsi="Browallia New" w:cs="Browallia New"/>
          <w:sz w:val="26"/>
          <w:szCs w:val="26"/>
          <w:lang w:eastAsia="x-none"/>
        </w:rPr>
        <w:t>Life Time Value</w:t>
      </w:r>
    </w:p>
    <w:p w:rsidR="00757EC6" w:rsidRPr="00BF289E" w:rsidRDefault="00757EC6" w:rsidP="00757EC6">
      <w:pPr>
        <w:numPr>
          <w:ilvl w:val="0"/>
          <w:numId w:val="4"/>
        </w:numPr>
        <w:tabs>
          <w:tab w:val="left" w:pos="0"/>
          <w:tab w:val="left" w:pos="1276"/>
          <w:tab w:val="left" w:pos="1440"/>
        </w:tabs>
        <w:spacing w:after="0" w:line="235" w:lineRule="auto"/>
        <w:jc w:val="thaiDistribute"/>
        <w:rPr>
          <w:rFonts w:ascii="Browallia New" w:eastAsia="Times New Roman" w:hAnsi="Browallia New" w:cs="Browallia New"/>
          <w:sz w:val="26"/>
          <w:szCs w:val="26"/>
          <w:lang w:eastAsia="x-none"/>
        </w:rPr>
      </w:pPr>
      <w:r w:rsidRPr="00BF289E">
        <w:rPr>
          <w:rFonts w:ascii="Browallia New" w:eastAsia="Times New Roman" w:hAnsi="Browallia New" w:cs="Browallia New"/>
          <w:sz w:val="26"/>
          <w:szCs w:val="26"/>
          <w:lang w:eastAsia="x-none"/>
        </w:rPr>
        <w:t>Engagement</w:t>
      </w:r>
    </w:p>
    <w:p w:rsidR="00757EC6" w:rsidRPr="00BF289E" w:rsidRDefault="00757EC6" w:rsidP="00757EC6">
      <w:pPr>
        <w:numPr>
          <w:ilvl w:val="0"/>
          <w:numId w:val="4"/>
        </w:numPr>
        <w:tabs>
          <w:tab w:val="left" w:pos="0"/>
          <w:tab w:val="left" w:pos="1276"/>
          <w:tab w:val="left" w:pos="1440"/>
        </w:tabs>
        <w:spacing w:after="0" w:line="235" w:lineRule="auto"/>
        <w:jc w:val="thaiDistribute"/>
        <w:rPr>
          <w:rFonts w:ascii="Browallia New" w:eastAsia="Times New Roman" w:hAnsi="Browallia New" w:cs="Browallia New"/>
          <w:sz w:val="26"/>
          <w:szCs w:val="26"/>
          <w:lang w:eastAsia="x-none"/>
        </w:rPr>
      </w:pPr>
      <w:r w:rsidRPr="00BF289E">
        <w:rPr>
          <w:rFonts w:ascii="Browallia New" w:eastAsia="Times New Roman" w:hAnsi="Browallia New" w:cs="Browallia New"/>
          <w:sz w:val="26"/>
          <w:szCs w:val="26"/>
          <w:lang w:eastAsia="x-none"/>
        </w:rPr>
        <w:t>Satisfaction</w:t>
      </w:r>
    </w:p>
    <w:p w:rsidR="00757EC6" w:rsidRPr="00BF289E" w:rsidRDefault="00757EC6" w:rsidP="00757EC6">
      <w:pPr>
        <w:numPr>
          <w:ilvl w:val="0"/>
          <w:numId w:val="3"/>
        </w:numPr>
        <w:tabs>
          <w:tab w:val="left" w:pos="0"/>
          <w:tab w:val="left" w:pos="1276"/>
          <w:tab w:val="left" w:pos="1440"/>
        </w:tabs>
        <w:spacing w:after="0" w:line="235" w:lineRule="auto"/>
        <w:jc w:val="thaiDistribute"/>
        <w:rPr>
          <w:rFonts w:ascii="Browallia New" w:eastAsia="Times New Roman" w:hAnsi="Browallia New" w:cs="Browallia New"/>
          <w:sz w:val="26"/>
          <w:szCs w:val="26"/>
          <w:lang w:eastAsia="x-none"/>
        </w:rPr>
      </w:pPr>
      <w:r w:rsidRPr="00BF289E">
        <w:rPr>
          <w:rFonts w:ascii="Browallia New" w:eastAsia="Times New Roman" w:hAnsi="Browallia New" w:cs="Browallia New"/>
          <w:sz w:val="26"/>
          <w:szCs w:val="26"/>
          <w:lang w:eastAsia="x-none"/>
        </w:rPr>
        <w:t xml:space="preserve">Fulfillment </w:t>
      </w:r>
    </w:p>
    <w:p w:rsidR="00757EC6" w:rsidRPr="00BF289E" w:rsidRDefault="00757EC6" w:rsidP="00757EC6">
      <w:pPr>
        <w:numPr>
          <w:ilvl w:val="0"/>
          <w:numId w:val="4"/>
        </w:numPr>
        <w:tabs>
          <w:tab w:val="left" w:pos="0"/>
          <w:tab w:val="left" w:pos="1276"/>
          <w:tab w:val="left" w:pos="1440"/>
        </w:tabs>
        <w:spacing w:after="0" w:line="235" w:lineRule="auto"/>
        <w:jc w:val="thaiDistribute"/>
        <w:rPr>
          <w:rFonts w:ascii="Browallia New" w:eastAsia="Times New Roman" w:hAnsi="Browallia New" w:cs="Browallia New"/>
          <w:sz w:val="26"/>
          <w:szCs w:val="26"/>
          <w:lang w:eastAsia="x-none"/>
        </w:rPr>
      </w:pPr>
      <w:r w:rsidRPr="00BF289E">
        <w:rPr>
          <w:rFonts w:ascii="Browallia New" w:eastAsia="Times New Roman" w:hAnsi="Browallia New" w:cs="Browallia New"/>
          <w:sz w:val="26"/>
          <w:szCs w:val="26"/>
          <w:lang w:eastAsia="x-none"/>
        </w:rPr>
        <w:t>Trace &amp; Track Technology</w:t>
      </w:r>
    </w:p>
    <w:p w:rsidR="00757EC6" w:rsidRPr="00BF289E" w:rsidRDefault="00757EC6" w:rsidP="00757EC6">
      <w:pPr>
        <w:numPr>
          <w:ilvl w:val="0"/>
          <w:numId w:val="4"/>
        </w:numPr>
        <w:tabs>
          <w:tab w:val="left" w:pos="0"/>
          <w:tab w:val="left" w:pos="1276"/>
          <w:tab w:val="left" w:pos="1440"/>
        </w:tabs>
        <w:spacing w:after="0" w:line="235" w:lineRule="auto"/>
        <w:jc w:val="thaiDistribute"/>
        <w:rPr>
          <w:rFonts w:ascii="Browallia New" w:eastAsia="Times New Roman" w:hAnsi="Browallia New" w:cs="Browallia New"/>
          <w:sz w:val="26"/>
          <w:szCs w:val="26"/>
          <w:lang w:eastAsia="x-none"/>
        </w:rPr>
      </w:pPr>
      <w:r w:rsidRPr="00BF289E">
        <w:rPr>
          <w:rFonts w:ascii="Browallia New" w:eastAsia="Times New Roman" w:hAnsi="Browallia New" w:cs="Browallia New"/>
          <w:sz w:val="26"/>
          <w:szCs w:val="26"/>
          <w:lang w:eastAsia="x-none"/>
        </w:rPr>
        <w:t>Special Handling Home Delivery</w:t>
      </w:r>
    </w:p>
    <w:p w:rsidR="00757EC6" w:rsidRPr="00BF289E" w:rsidRDefault="00757EC6" w:rsidP="00757EC6">
      <w:pPr>
        <w:numPr>
          <w:ilvl w:val="0"/>
          <w:numId w:val="3"/>
        </w:numPr>
        <w:tabs>
          <w:tab w:val="left" w:pos="0"/>
          <w:tab w:val="left" w:pos="1276"/>
          <w:tab w:val="left" w:pos="1440"/>
        </w:tabs>
        <w:spacing w:after="0" w:line="235" w:lineRule="auto"/>
        <w:jc w:val="thaiDistribute"/>
        <w:rPr>
          <w:rFonts w:ascii="Browallia New" w:eastAsia="Times New Roman" w:hAnsi="Browallia New" w:cs="Browallia New"/>
          <w:sz w:val="26"/>
          <w:szCs w:val="26"/>
          <w:lang w:eastAsia="x-none"/>
        </w:rPr>
      </w:pPr>
      <w:r w:rsidRPr="00BF289E">
        <w:rPr>
          <w:rFonts w:ascii="Browallia New" w:eastAsia="Times New Roman" w:hAnsi="Browallia New" w:cs="Browallia New"/>
          <w:sz w:val="26"/>
          <w:szCs w:val="26"/>
          <w:lang w:eastAsia="x-none"/>
        </w:rPr>
        <w:t>Product</w:t>
      </w:r>
    </w:p>
    <w:p w:rsidR="00757EC6" w:rsidRPr="00BF289E" w:rsidRDefault="00757EC6" w:rsidP="00757EC6">
      <w:pPr>
        <w:numPr>
          <w:ilvl w:val="0"/>
          <w:numId w:val="6"/>
        </w:numPr>
        <w:tabs>
          <w:tab w:val="left" w:pos="0"/>
          <w:tab w:val="left" w:pos="1276"/>
          <w:tab w:val="left" w:pos="1440"/>
        </w:tabs>
        <w:spacing w:after="0" w:line="235" w:lineRule="auto"/>
        <w:jc w:val="thaiDistribute"/>
        <w:rPr>
          <w:rFonts w:ascii="Browallia New" w:eastAsia="Times New Roman" w:hAnsi="Browallia New" w:cs="Browallia New"/>
          <w:sz w:val="26"/>
          <w:szCs w:val="26"/>
          <w:lang w:eastAsia="x-none"/>
        </w:rPr>
      </w:pPr>
      <w:r w:rsidRPr="00BF289E">
        <w:rPr>
          <w:rFonts w:ascii="Browallia New" w:eastAsia="Times New Roman" w:hAnsi="Browallia New" w:cs="Browallia New"/>
          <w:sz w:val="26"/>
          <w:szCs w:val="26"/>
          <w:lang w:eastAsia="x-none"/>
        </w:rPr>
        <w:t>Problem Solving Product</w:t>
      </w:r>
    </w:p>
    <w:p w:rsidR="00757EC6" w:rsidRPr="00BF289E" w:rsidRDefault="00757EC6" w:rsidP="00757EC6">
      <w:pPr>
        <w:numPr>
          <w:ilvl w:val="0"/>
          <w:numId w:val="5"/>
        </w:numPr>
        <w:tabs>
          <w:tab w:val="left" w:pos="0"/>
          <w:tab w:val="left" w:pos="1276"/>
          <w:tab w:val="left" w:pos="1440"/>
        </w:tabs>
        <w:spacing w:after="0" w:line="235" w:lineRule="auto"/>
        <w:jc w:val="thaiDistribute"/>
        <w:rPr>
          <w:rFonts w:ascii="Browallia New" w:eastAsia="Times New Roman" w:hAnsi="Browallia New" w:cs="Browallia New"/>
          <w:sz w:val="26"/>
          <w:szCs w:val="26"/>
          <w:lang w:eastAsia="x-none"/>
        </w:rPr>
      </w:pPr>
      <w:r w:rsidRPr="00BF289E">
        <w:rPr>
          <w:rFonts w:ascii="Browallia New" w:eastAsia="Times New Roman" w:hAnsi="Browallia New" w:cs="Browallia New"/>
          <w:sz w:val="26"/>
          <w:szCs w:val="26"/>
          <w:lang w:eastAsia="x-none"/>
        </w:rPr>
        <w:t xml:space="preserve">Communication </w:t>
      </w:r>
    </w:p>
    <w:p w:rsidR="00757EC6" w:rsidRPr="00BF289E" w:rsidRDefault="00757EC6" w:rsidP="00757EC6">
      <w:pPr>
        <w:numPr>
          <w:ilvl w:val="0"/>
          <w:numId w:val="5"/>
        </w:numPr>
        <w:tabs>
          <w:tab w:val="left" w:pos="0"/>
          <w:tab w:val="left" w:pos="1276"/>
          <w:tab w:val="left" w:pos="1440"/>
        </w:tabs>
        <w:spacing w:after="0" w:line="235" w:lineRule="auto"/>
        <w:jc w:val="thaiDistribute"/>
        <w:rPr>
          <w:rFonts w:ascii="Browallia New" w:eastAsia="Times New Roman" w:hAnsi="Browallia New" w:cs="Browallia New"/>
          <w:sz w:val="26"/>
          <w:szCs w:val="26"/>
          <w:lang w:eastAsia="x-none"/>
        </w:rPr>
      </w:pPr>
      <w:r w:rsidRPr="00BF289E">
        <w:rPr>
          <w:rFonts w:ascii="Browallia New" w:eastAsia="Times New Roman" w:hAnsi="Browallia New" w:cs="Browallia New"/>
          <w:sz w:val="26"/>
          <w:szCs w:val="26"/>
          <w:lang w:eastAsia="x-none"/>
        </w:rPr>
        <w:t>Innovation</w:t>
      </w:r>
    </w:p>
    <w:p w:rsidR="00757EC6" w:rsidRPr="00BF289E" w:rsidRDefault="00757EC6" w:rsidP="00757EC6">
      <w:pPr>
        <w:numPr>
          <w:ilvl w:val="0"/>
          <w:numId w:val="5"/>
        </w:numPr>
        <w:tabs>
          <w:tab w:val="left" w:pos="0"/>
          <w:tab w:val="left" w:pos="1276"/>
          <w:tab w:val="left" w:pos="1440"/>
        </w:tabs>
        <w:spacing w:after="0" w:line="235" w:lineRule="auto"/>
        <w:jc w:val="thaiDistribute"/>
        <w:rPr>
          <w:rFonts w:ascii="Browallia New" w:eastAsia="Times New Roman" w:hAnsi="Browallia New" w:cs="Browallia New"/>
          <w:sz w:val="26"/>
          <w:szCs w:val="26"/>
          <w:lang w:eastAsia="x-none"/>
        </w:rPr>
      </w:pPr>
      <w:r w:rsidRPr="00BF289E">
        <w:rPr>
          <w:rFonts w:ascii="Browallia New" w:eastAsia="Times New Roman" w:hAnsi="Browallia New" w:cs="Browallia New"/>
          <w:sz w:val="26"/>
          <w:szCs w:val="26"/>
          <w:lang w:eastAsia="x-none"/>
        </w:rPr>
        <w:t>Accessability</w:t>
      </w:r>
    </w:p>
    <w:p w:rsidR="00757EC6" w:rsidRPr="00BF289E" w:rsidRDefault="00757EC6" w:rsidP="00757EC6">
      <w:pPr>
        <w:numPr>
          <w:ilvl w:val="0"/>
          <w:numId w:val="5"/>
        </w:numPr>
        <w:tabs>
          <w:tab w:val="left" w:pos="0"/>
          <w:tab w:val="left" w:pos="1276"/>
          <w:tab w:val="left" w:pos="1440"/>
        </w:tabs>
        <w:spacing w:after="0" w:line="235" w:lineRule="auto"/>
        <w:jc w:val="thaiDistribute"/>
        <w:rPr>
          <w:rFonts w:ascii="Browallia New" w:eastAsia="Times New Roman" w:hAnsi="Browallia New" w:cs="Browallia New"/>
          <w:sz w:val="26"/>
          <w:szCs w:val="26"/>
          <w:lang w:eastAsia="x-none"/>
        </w:rPr>
      </w:pPr>
      <w:r w:rsidRPr="00BF289E">
        <w:rPr>
          <w:rFonts w:ascii="Browallia New" w:eastAsia="Times New Roman" w:hAnsi="Browallia New" w:cs="Browallia New"/>
          <w:sz w:val="26"/>
          <w:szCs w:val="26"/>
          <w:lang w:eastAsia="x-none"/>
        </w:rPr>
        <w:t>Responsibility</w:t>
      </w:r>
    </w:p>
    <w:p w:rsidR="00757EC6" w:rsidRPr="00BF289E" w:rsidRDefault="00757EC6" w:rsidP="00757EC6">
      <w:pPr>
        <w:numPr>
          <w:ilvl w:val="0"/>
          <w:numId w:val="3"/>
        </w:numPr>
        <w:tabs>
          <w:tab w:val="left" w:pos="0"/>
          <w:tab w:val="left" w:pos="1276"/>
          <w:tab w:val="left" w:pos="1440"/>
        </w:tabs>
        <w:spacing w:after="0" w:line="235" w:lineRule="auto"/>
        <w:jc w:val="thaiDistribute"/>
        <w:rPr>
          <w:rFonts w:ascii="Browallia New" w:eastAsia="Times New Roman" w:hAnsi="Browallia New" w:cs="Browallia New"/>
          <w:sz w:val="26"/>
          <w:szCs w:val="26"/>
          <w:lang w:eastAsia="x-none"/>
        </w:rPr>
      </w:pPr>
      <w:r w:rsidRPr="00BF289E">
        <w:rPr>
          <w:rFonts w:ascii="Browallia New" w:eastAsia="Times New Roman" w:hAnsi="Browallia New" w:cs="Browallia New"/>
          <w:sz w:val="26"/>
          <w:szCs w:val="26"/>
          <w:lang w:eastAsia="x-none"/>
        </w:rPr>
        <w:t>People</w:t>
      </w:r>
    </w:p>
    <w:p w:rsidR="00757EC6" w:rsidRPr="00BF289E" w:rsidRDefault="00757EC6" w:rsidP="00757EC6">
      <w:pPr>
        <w:numPr>
          <w:ilvl w:val="0"/>
          <w:numId w:val="6"/>
        </w:numPr>
        <w:tabs>
          <w:tab w:val="left" w:pos="0"/>
          <w:tab w:val="left" w:pos="1276"/>
          <w:tab w:val="left" w:pos="1440"/>
        </w:tabs>
        <w:spacing w:after="0" w:line="235" w:lineRule="auto"/>
        <w:jc w:val="thaiDistribute"/>
        <w:rPr>
          <w:rFonts w:ascii="Browallia New" w:eastAsia="Times New Roman" w:hAnsi="Browallia New" w:cs="Browallia New"/>
          <w:sz w:val="26"/>
          <w:szCs w:val="26"/>
          <w:lang w:eastAsia="x-none"/>
        </w:rPr>
      </w:pPr>
      <w:r w:rsidRPr="00BF289E">
        <w:rPr>
          <w:rFonts w:ascii="Browallia New" w:eastAsia="Times New Roman" w:hAnsi="Browallia New" w:cs="Browallia New"/>
          <w:sz w:val="26"/>
          <w:szCs w:val="26"/>
          <w:lang w:eastAsia="x-none"/>
        </w:rPr>
        <w:t>Workforce Planning</w:t>
      </w:r>
    </w:p>
    <w:p w:rsidR="00757EC6" w:rsidRPr="00BF289E" w:rsidRDefault="00757EC6" w:rsidP="00757EC6">
      <w:pPr>
        <w:numPr>
          <w:ilvl w:val="0"/>
          <w:numId w:val="6"/>
        </w:numPr>
        <w:tabs>
          <w:tab w:val="left" w:pos="0"/>
          <w:tab w:val="left" w:pos="1276"/>
          <w:tab w:val="left" w:pos="1440"/>
        </w:tabs>
        <w:spacing w:after="0" w:line="235" w:lineRule="auto"/>
        <w:jc w:val="thaiDistribute"/>
        <w:rPr>
          <w:rFonts w:ascii="Browallia New" w:eastAsia="Times New Roman" w:hAnsi="Browallia New" w:cs="Browallia New"/>
          <w:sz w:val="26"/>
          <w:szCs w:val="26"/>
          <w:lang w:eastAsia="x-none"/>
        </w:rPr>
      </w:pPr>
      <w:r w:rsidRPr="00BF289E">
        <w:rPr>
          <w:rFonts w:ascii="Browallia New" w:eastAsia="Times New Roman" w:hAnsi="Browallia New" w:cs="Browallia New"/>
          <w:sz w:val="26"/>
          <w:szCs w:val="26"/>
          <w:lang w:eastAsia="x-none"/>
        </w:rPr>
        <w:t>Selection</w:t>
      </w:r>
    </w:p>
    <w:p w:rsidR="00757EC6" w:rsidRPr="00BF289E" w:rsidRDefault="00757EC6" w:rsidP="00757EC6">
      <w:pPr>
        <w:numPr>
          <w:ilvl w:val="0"/>
          <w:numId w:val="6"/>
        </w:numPr>
        <w:tabs>
          <w:tab w:val="left" w:pos="0"/>
          <w:tab w:val="left" w:pos="1276"/>
          <w:tab w:val="left" w:pos="1440"/>
        </w:tabs>
        <w:spacing w:after="0" w:line="235" w:lineRule="auto"/>
        <w:jc w:val="thaiDistribute"/>
        <w:rPr>
          <w:rFonts w:ascii="Browallia New" w:eastAsia="Times New Roman" w:hAnsi="Browallia New" w:cs="Browallia New"/>
          <w:sz w:val="26"/>
          <w:szCs w:val="26"/>
          <w:lang w:eastAsia="x-none"/>
        </w:rPr>
      </w:pPr>
      <w:r w:rsidRPr="00BF289E">
        <w:rPr>
          <w:rFonts w:ascii="Browallia New" w:eastAsia="Times New Roman" w:hAnsi="Browallia New" w:cs="Browallia New"/>
          <w:sz w:val="26"/>
          <w:szCs w:val="26"/>
          <w:lang w:eastAsia="x-none"/>
        </w:rPr>
        <w:t>Performance Management</w:t>
      </w:r>
    </w:p>
    <w:p w:rsidR="00757EC6" w:rsidRPr="00BF289E" w:rsidRDefault="00757EC6" w:rsidP="00757EC6">
      <w:pPr>
        <w:numPr>
          <w:ilvl w:val="0"/>
          <w:numId w:val="6"/>
        </w:numPr>
        <w:tabs>
          <w:tab w:val="left" w:pos="0"/>
          <w:tab w:val="left" w:pos="1276"/>
          <w:tab w:val="left" w:pos="1440"/>
        </w:tabs>
        <w:spacing w:after="0" w:line="235" w:lineRule="auto"/>
        <w:jc w:val="thaiDistribute"/>
        <w:rPr>
          <w:rFonts w:ascii="Browallia New" w:eastAsia="Times New Roman" w:hAnsi="Browallia New" w:cs="Browallia New"/>
          <w:sz w:val="26"/>
          <w:szCs w:val="26"/>
          <w:lang w:eastAsia="x-none"/>
        </w:rPr>
      </w:pPr>
      <w:r w:rsidRPr="00BF289E">
        <w:rPr>
          <w:rFonts w:ascii="Browallia New" w:eastAsia="Times New Roman" w:hAnsi="Browallia New" w:cs="Browallia New"/>
          <w:sz w:val="26"/>
          <w:szCs w:val="26"/>
          <w:lang w:eastAsia="x-none"/>
        </w:rPr>
        <w:t>Compensation</w:t>
      </w:r>
    </w:p>
    <w:p w:rsidR="00757EC6" w:rsidRPr="00BF289E" w:rsidRDefault="00757EC6" w:rsidP="00757EC6">
      <w:pPr>
        <w:numPr>
          <w:ilvl w:val="0"/>
          <w:numId w:val="6"/>
        </w:numPr>
        <w:tabs>
          <w:tab w:val="left" w:pos="0"/>
          <w:tab w:val="left" w:pos="1276"/>
          <w:tab w:val="left" w:pos="1440"/>
        </w:tabs>
        <w:spacing w:after="0" w:line="235" w:lineRule="auto"/>
        <w:jc w:val="thaiDistribute"/>
        <w:rPr>
          <w:rFonts w:ascii="Browallia New" w:eastAsia="Times New Roman" w:hAnsi="Browallia New" w:cs="Browallia New"/>
          <w:sz w:val="26"/>
          <w:szCs w:val="26"/>
          <w:lang w:eastAsia="x-none"/>
        </w:rPr>
      </w:pPr>
      <w:r w:rsidRPr="00BF289E">
        <w:rPr>
          <w:rFonts w:ascii="Browallia New" w:eastAsia="Times New Roman" w:hAnsi="Browallia New" w:cs="Browallia New"/>
          <w:sz w:val="26"/>
          <w:szCs w:val="26"/>
          <w:lang w:eastAsia="x-none"/>
        </w:rPr>
        <w:t>Succession Planning</w:t>
      </w:r>
    </w:p>
    <w:p w:rsidR="00757EC6" w:rsidRPr="00BF289E" w:rsidRDefault="00757EC6" w:rsidP="00757EC6">
      <w:pPr>
        <w:numPr>
          <w:ilvl w:val="0"/>
          <w:numId w:val="6"/>
        </w:numPr>
        <w:tabs>
          <w:tab w:val="left" w:pos="0"/>
          <w:tab w:val="left" w:pos="1276"/>
          <w:tab w:val="left" w:pos="1440"/>
        </w:tabs>
        <w:spacing w:after="0" w:line="235" w:lineRule="auto"/>
        <w:jc w:val="thaiDistribute"/>
        <w:rPr>
          <w:rFonts w:ascii="Browallia New" w:eastAsia="Times New Roman" w:hAnsi="Browallia New" w:cs="Browallia New"/>
          <w:sz w:val="26"/>
          <w:szCs w:val="26"/>
          <w:lang w:eastAsia="x-none"/>
        </w:rPr>
      </w:pPr>
      <w:r w:rsidRPr="00BF289E">
        <w:rPr>
          <w:rFonts w:ascii="Browallia New" w:eastAsia="Times New Roman" w:hAnsi="Browallia New" w:cs="Browallia New"/>
          <w:sz w:val="26"/>
          <w:szCs w:val="26"/>
          <w:lang w:eastAsia="x-none"/>
        </w:rPr>
        <w:lastRenderedPageBreak/>
        <w:t>Leadership Development</w:t>
      </w:r>
    </w:p>
    <w:p w:rsidR="00757EC6" w:rsidRPr="00BF289E" w:rsidRDefault="00757EC6" w:rsidP="00757EC6">
      <w:pPr>
        <w:numPr>
          <w:ilvl w:val="0"/>
          <w:numId w:val="6"/>
        </w:numPr>
        <w:tabs>
          <w:tab w:val="left" w:pos="0"/>
          <w:tab w:val="left" w:pos="1276"/>
          <w:tab w:val="left" w:pos="1440"/>
        </w:tabs>
        <w:spacing w:after="0" w:line="235" w:lineRule="auto"/>
        <w:jc w:val="thaiDistribute"/>
        <w:rPr>
          <w:rFonts w:ascii="Browallia New" w:eastAsia="Times New Roman" w:hAnsi="Browallia New" w:cs="Browallia New"/>
          <w:sz w:val="26"/>
          <w:szCs w:val="26"/>
          <w:lang w:eastAsia="x-none"/>
        </w:rPr>
      </w:pPr>
      <w:r w:rsidRPr="00BF289E">
        <w:rPr>
          <w:rFonts w:ascii="Browallia New" w:eastAsia="Times New Roman" w:hAnsi="Browallia New" w:cs="Browallia New"/>
          <w:sz w:val="26"/>
          <w:szCs w:val="26"/>
          <w:lang w:eastAsia="x-none"/>
        </w:rPr>
        <w:t>Training</w:t>
      </w:r>
    </w:p>
    <w:p w:rsidR="00757EC6" w:rsidRPr="00BF289E" w:rsidRDefault="00757EC6" w:rsidP="00757EC6">
      <w:pPr>
        <w:numPr>
          <w:ilvl w:val="0"/>
          <w:numId w:val="6"/>
        </w:numPr>
        <w:tabs>
          <w:tab w:val="left" w:pos="0"/>
          <w:tab w:val="left" w:pos="1276"/>
          <w:tab w:val="left" w:pos="1440"/>
        </w:tabs>
        <w:spacing w:after="0" w:line="235" w:lineRule="auto"/>
        <w:jc w:val="thaiDistribute"/>
        <w:rPr>
          <w:rFonts w:ascii="Browallia New" w:eastAsia="Times New Roman" w:hAnsi="Browallia New" w:cs="Browallia New"/>
          <w:sz w:val="26"/>
          <w:szCs w:val="26"/>
          <w:lang w:eastAsia="x-none"/>
        </w:rPr>
      </w:pPr>
      <w:r w:rsidRPr="00BF289E">
        <w:rPr>
          <w:rFonts w:ascii="Browallia New" w:eastAsia="Times New Roman" w:hAnsi="Browallia New" w:cs="Browallia New"/>
          <w:sz w:val="26"/>
          <w:szCs w:val="26"/>
          <w:lang w:eastAsia="x-none"/>
        </w:rPr>
        <w:t>Career Development</w:t>
      </w:r>
    </w:p>
    <w:p w:rsidR="00757EC6" w:rsidRPr="00BF289E" w:rsidRDefault="00757EC6" w:rsidP="00757EC6">
      <w:pPr>
        <w:tabs>
          <w:tab w:val="left" w:pos="0"/>
          <w:tab w:val="left" w:pos="1440"/>
          <w:tab w:val="left" w:pos="1800"/>
          <w:tab w:val="left" w:pos="2250"/>
        </w:tabs>
        <w:spacing w:after="0" w:line="235" w:lineRule="auto"/>
        <w:rPr>
          <w:rFonts w:ascii="Browallia New" w:eastAsia="Times New Roman" w:hAnsi="Browallia New" w:cs="Browallia New"/>
          <w:sz w:val="26"/>
          <w:szCs w:val="26"/>
          <w:lang w:eastAsia="x-none"/>
        </w:rPr>
      </w:pPr>
    </w:p>
    <w:p w:rsidR="00757EC6" w:rsidRPr="00BF289E" w:rsidRDefault="00757EC6" w:rsidP="00757EC6">
      <w:pPr>
        <w:spacing w:after="0" w:line="240" w:lineRule="auto"/>
        <w:ind w:left="426" w:hanging="426"/>
        <w:rPr>
          <w:rFonts w:ascii="Browallia New" w:eastAsia="Times New Roman" w:hAnsi="Browallia New" w:cs="Browallia New"/>
          <w:b/>
          <w:bCs/>
          <w:sz w:val="26"/>
          <w:szCs w:val="26"/>
        </w:rPr>
      </w:pP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lang w:eastAsia="x-none"/>
        </w:rPr>
        <w:tab/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  <w:lang w:val="th-TH" w:eastAsia="x-none"/>
        </w:rPr>
        <w:t>1.2</w:t>
      </w:r>
      <w:r w:rsidRPr="00BF289E">
        <w:rPr>
          <w:rFonts w:ascii="Browallia New" w:eastAsia="Times New Roman" w:hAnsi="Browallia New" w:cs="Browallia New"/>
          <w:b/>
          <w:bCs/>
          <w:spacing w:val="-7"/>
          <w:sz w:val="26"/>
          <w:szCs w:val="26"/>
          <w:cs/>
          <w:lang w:val="th-TH" w:eastAsia="x-none"/>
        </w:rPr>
        <w:tab/>
        <w:t xml:space="preserve">การเปลี่ยนแปลงและพัฒนาการที่สำคัญ </w:t>
      </w:r>
      <w:r w:rsidRPr="00BF289E">
        <w:rPr>
          <w:rFonts w:ascii="Browallia New" w:eastAsia="Times New Roman" w:hAnsi="Browallia New" w:cs="Browallia New"/>
          <w:b/>
          <w:bCs/>
          <w:spacing w:val="-7"/>
          <w:sz w:val="26"/>
          <w:szCs w:val="26"/>
          <w:lang w:eastAsia="x-none"/>
        </w:rPr>
        <w:t xml:space="preserve"> </w:t>
      </w:r>
      <w:r w:rsidRPr="00BF289E">
        <w:rPr>
          <w:rFonts w:ascii="Browallia New" w:eastAsia="Times New Roman" w:hAnsi="Browallia New" w:cs="Browallia New"/>
          <w:b/>
          <w:bCs/>
          <w:spacing w:val="-7"/>
          <w:sz w:val="26"/>
          <w:szCs w:val="26"/>
          <w:cs/>
          <w:lang w:val="th-TH" w:eastAsia="x-none"/>
        </w:rPr>
        <w:br/>
      </w:r>
    </w:p>
    <w:p w:rsidR="00757EC6" w:rsidRPr="00BF289E" w:rsidRDefault="00757EC6" w:rsidP="00757EC6">
      <w:pPr>
        <w:spacing w:after="0" w:line="240" w:lineRule="auto"/>
        <w:ind w:firstLine="993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บริษัท ทีวี ไดเร็ค จำกัด (มหาชน)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(“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บริษัท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”)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จดทะเบียนจัดตั้งขึ้นเมื่อวันที่ 21 เมษายน 2542 ด้วยทุนจดทะเบียนเริ่มแรกจำนวน 1.2 ล้านบาท ผู้เริ่มก่อตั้งบริษัทรายสำคัญประกอบด้วย นายทรงพล ชัญมาตรกิจ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น.ส. ละออศรี มัทธุรนนท์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   </w:t>
      </w:r>
      <w:r w:rsidRPr="00BF289E">
        <w:rPr>
          <w:rFonts w:ascii="Browallia New" w:eastAsia="Times New Roman" w:hAnsi="Browallia New" w:cs="Browallia New"/>
          <w:spacing w:val="-6"/>
          <w:sz w:val="26"/>
          <w:szCs w:val="26"/>
          <w:cs/>
        </w:rPr>
        <w:t>น.ส. ณัฐฐิกา ไตรรัตนวุฒิ น.ส. ประทุม จิ๋วหนองโพธิ์ และ</w:t>
      </w:r>
      <w:r w:rsidRPr="00BF289E">
        <w:rPr>
          <w:rFonts w:ascii="Browallia New" w:eastAsia="Times New Roman" w:hAnsi="Browallia New" w:cs="Browallia New"/>
          <w:spacing w:val="-6"/>
          <w:sz w:val="26"/>
          <w:szCs w:val="26"/>
        </w:rPr>
        <w:t xml:space="preserve"> </w:t>
      </w:r>
      <w:r w:rsidRPr="00BF289E">
        <w:rPr>
          <w:rFonts w:ascii="Browallia New" w:eastAsia="Times New Roman" w:hAnsi="Browallia New" w:cs="Browallia New"/>
          <w:spacing w:val="-6"/>
          <w:sz w:val="26"/>
          <w:szCs w:val="26"/>
          <w:cs/>
        </w:rPr>
        <w:t>น.ส. พิมลมาศ จินดาลัทธ</w:t>
      </w:r>
      <w:r w:rsidRPr="00BF289E">
        <w:rPr>
          <w:rFonts w:ascii="Browallia New" w:eastAsia="Times New Roman" w:hAnsi="Browallia New" w:cs="Browallia New"/>
          <w:spacing w:val="-6"/>
          <w:sz w:val="26"/>
          <w:szCs w:val="26"/>
        </w:rPr>
        <w:t xml:space="preserve"> </w:t>
      </w:r>
      <w:r w:rsidRPr="00BF289E">
        <w:rPr>
          <w:rFonts w:ascii="Browallia New" w:eastAsia="Times New Roman" w:hAnsi="Browallia New" w:cs="Browallia New"/>
          <w:spacing w:val="-6"/>
          <w:sz w:val="26"/>
          <w:szCs w:val="26"/>
          <w:cs/>
        </w:rPr>
        <w:t>โดยมีนายทรงพล ชัญมาตรกิจ ซึ่งมี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ประสบการณ์ใน</w:t>
      </w:r>
      <w:r w:rsidRPr="00BF289E">
        <w:rPr>
          <w:rFonts w:ascii="Browallia New" w:eastAsia="Times New Roman" w:hAnsi="Browallia New" w:cs="Browallia New"/>
          <w:spacing w:val="-2"/>
          <w:sz w:val="26"/>
          <w:szCs w:val="26"/>
          <w:cs/>
        </w:rPr>
        <w:t xml:space="preserve">ธุรกิจการตลาดแบบตรงเป็นกรรมการผู้จัดการ บริษัทได้มีการเพิ่มทุนอย่างต่อเนื่อง ปัจจุบันบริษัทมีทุนจดทะเบียน </w:t>
      </w:r>
      <w:r w:rsidRPr="00BF289E">
        <w:rPr>
          <w:rFonts w:ascii="Browallia New" w:eastAsia="Times New Roman" w:hAnsi="Browallia New" w:cs="Browallia New"/>
          <w:spacing w:val="-2"/>
          <w:sz w:val="26"/>
          <w:szCs w:val="26"/>
        </w:rPr>
        <w:t xml:space="preserve">406.4 </w:t>
      </w:r>
      <w:r w:rsidRPr="00BF289E">
        <w:rPr>
          <w:rFonts w:ascii="Browallia New" w:eastAsia="Times New Roman" w:hAnsi="Browallia New" w:cs="Browallia New"/>
          <w:spacing w:val="-2"/>
          <w:sz w:val="26"/>
          <w:szCs w:val="26"/>
          <w:cs/>
        </w:rPr>
        <w:t>ล้าน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บาท และทุนเรียกชำระแล้ว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325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ล้านบาท </w:t>
      </w:r>
    </w:p>
    <w:p w:rsidR="00757EC6" w:rsidRPr="00BF289E" w:rsidRDefault="00757EC6" w:rsidP="00757EC6">
      <w:pPr>
        <w:spacing w:after="0" w:line="240" w:lineRule="auto"/>
        <w:ind w:firstLine="993"/>
        <w:jc w:val="both"/>
        <w:rPr>
          <w:rFonts w:ascii="Browallia New" w:eastAsia="Times New Roman" w:hAnsi="Browallia New" w:cs="Browallia New"/>
          <w:sz w:val="26"/>
          <w:szCs w:val="26"/>
        </w:rPr>
      </w:pPr>
    </w:p>
    <w:p w:rsidR="00757EC6" w:rsidRPr="00BF289E" w:rsidRDefault="00757EC6" w:rsidP="00757EC6">
      <w:pPr>
        <w:spacing w:after="0" w:line="240" w:lineRule="auto"/>
        <w:ind w:firstLine="993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ช่วงเริ่มต้นบริษัทประกอบธุรกิจการตลาดแบบตรงโดยการสื่อสารข้อมูลเพื่อเสนอขายสินค้าหรือบริการโดยตรงต่อผู้บริโภคผ่านโทรทัศน์ 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(Direct Response Television: DRTV)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ในระบบโทรทัศน์ภาคปกติ 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(Free TV)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ซึ่งผู้บริโภคสามารถสั่งซื้อสินค้าหรือบริการผ่านระบบโทรศัพท์แบบโทรเข้า 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(Inbound Call Center)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ต่อมาบริษัทได้ขยายการประกอบธุรกิจไปสู่การจำหน่ายสินค้าหรือบริการผ่านช่องทางการตลาดหลากหลายช่องทาง 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(Multichannel Marketing)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โดยการสื่อสารข้อมูลเพื่อเสนอ</w:t>
      </w:r>
      <w:r w:rsidRPr="00BF289E">
        <w:rPr>
          <w:rFonts w:ascii="Browallia New" w:eastAsia="Times New Roman" w:hAnsi="Browallia New" w:cs="Browallia New"/>
          <w:spacing w:val="-4"/>
          <w:sz w:val="26"/>
          <w:szCs w:val="26"/>
          <w:cs/>
        </w:rPr>
        <w:t>ขายสินค้าหรือบริการโดยตรงต่อผู้บริโภคผ่านโทรทัศน์ผ่านดาวเทียม โทรทัศน์ประเภทบอกรับสมาชิกเคเบิลทีวี สื่อสิ่งพิมพ์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ประเภทไดเร็คเมล์ เมล์ออเดอร์ ระบบโทรศัพท์แบบโทรออก (</w:t>
      </w:r>
      <w:r w:rsidRPr="00BF289E">
        <w:rPr>
          <w:rFonts w:ascii="Browallia New" w:eastAsia="Times New Roman" w:hAnsi="Browallia New" w:cs="Browallia New"/>
          <w:sz w:val="26"/>
          <w:szCs w:val="26"/>
        </w:rPr>
        <w:t>Outbound Call Center)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ระบบออนไลน์ผ่านเว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็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บไซด์ 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(E-Commerce)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และการให้บริการศูนย์บริการทางโทรศัพท์และลูกค้าสัมพันธ์ทางโทรศัพท์ (</w:t>
      </w:r>
      <w:r w:rsidRPr="00BF289E">
        <w:rPr>
          <w:rFonts w:ascii="Browallia New" w:eastAsia="Times New Roman" w:hAnsi="Browallia New" w:cs="Browallia New"/>
          <w:sz w:val="26"/>
          <w:szCs w:val="26"/>
        </w:rPr>
        <w:t>Call Center)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นอกจากนี้ บริษัทได้มีการจำหน่ายสินค้า</w:t>
      </w:r>
      <w:r w:rsidRPr="00BF289E">
        <w:rPr>
          <w:rFonts w:ascii="Browallia New" w:eastAsia="Times New Roman" w:hAnsi="Browallia New" w:cs="Browallia New"/>
          <w:spacing w:val="-4"/>
          <w:sz w:val="26"/>
          <w:szCs w:val="26"/>
          <w:cs/>
        </w:rPr>
        <w:t xml:space="preserve">แบบขายปลีกผ่านร้านค้า </w:t>
      </w:r>
      <w:r w:rsidRPr="00BF289E">
        <w:rPr>
          <w:rFonts w:ascii="Browallia New" w:eastAsia="Times New Roman" w:hAnsi="Browallia New" w:cs="Browallia New"/>
          <w:spacing w:val="-4"/>
          <w:sz w:val="26"/>
          <w:szCs w:val="26"/>
        </w:rPr>
        <w:t xml:space="preserve">TV Direct Showcase </w:t>
      </w:r>
      <w:r w:rsidRPr="00BF289E">
        <w:rPr>
          <w:rFonts w:ascii="Browallia New" w:eastAsia="Times New Roman" w:hAnsi="Browallia New" w:cs="Browallia New"/>
          <w:spacing w:val="-4"/>
          <w:sz w:val="26"/>
          <w:szCs w:val="26"/>
          <w:cs/>
        </w:rPr>
        <w:t>รวมทั้งจำหน่ายสินค้าแบบขายส่งแก่ลูกค้าทั้งในประเทศและต่างประเทศ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 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รวมถึง</w:t>
      </w:r>
      <w:r w:rsidRPr="00BF289E">
        <w:rPr>
          <w:rFonts w:ascii="Browallia New" w:eastAsia="Times New Roman" w:hAnsi="Browallia New" w:cs="Browallia New"/>
          <w:spacing w:val="-6"/>
          <w:sz w:val="26"/>
          <w:szCs w:val="26"/>
          <w:cs/>
        </w:rPr>
        <w:t>ให้บริการรับจ้างผลิตสื่อโฆษณาและจัดหาเวลาโฆษณาให้แก่ลูกค้าซึ่งเป็นบริการเสริมให้แก่ลูกค้าของบริษัทรวมทั้งบริษัทได้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ประกอบธุรกิจรับจัดคอนเสิร์ต ต่อมาในช่วงครึ่งหลังของปี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 2554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บริษัทได้เริ่มประกอบธุรกิจเสนอขายสินค้าในลักษณะขายตรง (</w:t>
      </w:r>
      <w:r w:rsidRPr="00BF289E">
        <w:rPr>
          <w:rFonts w:ascii="Browallia New" w:eastAsia="Times New Roman" w:hAnsi="Browallia New" w:cs="Browallia New"/>
          <w:sz w:val="26"/>
          <w:szCs w:val="26"/>
        </w:rPr>
        <w:t>Direct Sale)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แบบชั้นเดียว</w:t>
      </w:r>
    </w:p>
    <w:p w:rsidR="00757EC6" w:rsidRPr="00BF289E" w:rsidRDefault="00757EC6" w:rsidP="00757EC6">
      <w:pPr>
        <w:spacing w:after="0" w:line="240" w:lineRule="auto"/>
        <w:ind w:firstLine="993"/>
        <w:jc w:val="thaiDistribute"/>
        <w:rPr>
          <w:rFonts w:ascii="Browallia New" w:eastAsia="Times New Roman" w:hAnsi="Browallia New" w:cs="Browallia New"/>
          <w:sz w:val="26"/>
          <w:szCs w:val="26"/>
        </w:rPr>
      </w:pPr>
    </w:p>
    <w:p w:rsidR="00757EC6" w:rsidRPr="00BF289E" w:rsidRDefault="00757EC6" w:rsidP="00757EC6">
      <w:pPr>
        <w:spacing w:after="0" w:line="240" w:lineRule="auto"/>
        <w:ind w:firstLine="993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ในช่วงต้นปี 2554 บริษัทขยายการประกอบธุรกิจการตลาดแบบตรงไปในประเทศใน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กลุ่ม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อินโดไชน่า โดยบริษัทเข้าถือหุ้นในบริษัท ทีวีไดเร็ค อินโดไชน่า จำกัด 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ซึ่งปัจจุบัน บริษัทถือหุ้นในสัดส่วน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ร้อยละ 99.9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9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บริษัท ทีวีไดเร็ค อินโดไชน่า จำกัด จัดตั้งขึ้นในประเทศไทย 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เพื่อ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ประกอบธุรกิจลงทุน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ในบริษัทอื่น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(Holding Company) 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โดย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บริษัท ทีวีไดเร็ค อินโดไชน่า จำกัด 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มีเงินลงทุน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ในบริษัทย่อย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จำนวน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4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บ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ริษัท 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ประกอบด้วย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(1)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Direct Response Television Co., Ltd.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ซึ่งตั้งอยู่ใน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ประเทศ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กัมพูชา 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ถือหุ้น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ในสัดส่วนร้อยละ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100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(2) TV Direct Lao Co., Ltd.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ซึ่งตั้งอยู่ใน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ประเทศ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ลาว 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ถือหุ้น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ในสัดส่วนร้อยละ 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97.72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(3) TV Direct (Malaysia) Sdn. Bhd.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ซึ่ง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ตั้งอยู่ใน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ประเทศ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มาเลเซีย 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ถือหุ้น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ในสัดส่วนร้อยละ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95.30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และ (</w:t>
      </w:r>
      <w:r w:rsidRPr="00BF289E">
        <w:rPr>
          <w:rFonts w:ascii="Browallia New" w:eastAsia="Times New Roman" w:hAnsi="Browallia New" w:cs="Browallia New"/>
          <w:sz w:val="26"/>
          <w:szCs w:val="26"/>
        </w:rPr>
        <w:t>4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)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TVDI Vietnam Co., Ltd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. 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ซึ่งตั้งอยู่ในประเทศ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เวียดนาม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ถือหุ้นในสัดส่วนร้อยละ 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100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บริษัทย่อย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ทั้งสี่แห่ง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ดังกล่าวประกอบธุรกิจการตลาดแบบตรง </w:t>
      </w:r>
    </w:p>
    <w:p w:rsidR="00757EC6" w:rsidRPr="00BF289E" w:rsidRDefault="00757EC6" w:rsidP="00757EC6">
      <w:pPr>
        <w:spacing w:after="0" w:line="240" w:lineRule="auto"/>
        <w:ind w:firstLine="993"/>
        <w:jc w:val="both"/>
        <w:rPr>
          <w:rFonts w:ascii="Browallia New" w:eastAsia="Times New Roman" w:hAnsi="Browallia New" w:cs="Browallia New"/>
          <w:sz w:val="26"/>
          <w:szCs w:val="26"/>
        </w:rPr>
      </w:pPr>
    </w:p>
    <w:p w:rsidR="00757EC6" w:rsidRPr="00BF289E" w:rsidRDefault="00757EC6" w:rsidP="00757EC6">
      <w:pPr>
        <w:spacing w:after="0" w:line="240" w:lineRule="auto"/>
        <w:ind w:firstLine="993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ปี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2555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ตลาดหลักทรัพย์แห่งประเทศไทย ได้อนุมัติให้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บริษัท ทีวี ไดเร็ค จำกัด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 (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มหาชน) เริ่มซื้อขายหุ้นสามัญจำนวน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376,000,000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หุ้น มูลค่าหุ้นที่ตราไว้หุ้นละ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0.50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บาท ในตลาดหลักทรัพย์ เอ็ม เอ ไอ ได้ตั้งแต่ วันที่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23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สิงหาคม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2555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เป็นต้นไป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ชื่อย่อหลักทรัพย์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ได้แก่ “</w:t>
      </w:r>
      <w:r w:rsidRPr="00BF289E">
        <w:rPr>
          <w:rFonts w:ascii="Browallia New" w:eastAsia="Times New Roman" w:hAnsi="Browallia New" w:cs="Browallia New"/>
          <w:sz w:val="26"/>
          <w:szCs w:val="26"/>
        </w:rPr>
        <w:t>TVD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” อยู่ใน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หมวดธุรกิจ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“ธุ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รกิจขนาดกลาง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” 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โดยหุ้นสามัญจำนวน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376,000,000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หุ้น แบ่งเป็น</w:t>
      </w:r>
    </w:p>
    <w:p w:rsidR="00757EC6" w:rsidRPr="00BF289E" w:rsidRDefault="00757EC6" w:rsidP="00757EC6">
      <w:pPr>
        <w:spacing w:after="0" w:line="240" w:lineRule="auto"/>
        <w:ind w:firstLine="993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</w:rPr>
        <w:t>-</w:t>
      </w:r>
      <w:r w:rsidRPr="00BF289E">
        <w:rPr>
          <w:rFonts w:ascii="Browallia New" w:eastAsia="Times New Roman" w:hAnsi="Browallia New" w:cs="Browallia New"/>
          <w:sz w:val="26"/>
          <w:szCs w:val="26"/>
        </w:rPr>
        <w:tab/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หุ้นสามัญเดิมก่อนการเสนอขายหุ้นใหม่แก่ประชาชนทั่วไปเป็นครั้งแรก จำนวน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318,080,000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หุ้น มูลค่าหุ้นที่ตราไว้หุ้นละ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0.50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บาท</w:t>
      </w:r>
    </w:p>
    <w:p w:rsidR="00757EC6" w:rsidRPr="00BF289E" w:rsidRDefault="00757EC6" w:rsidP="00757EC6">
      <w:pPr>
        <w:spacing w:after="0" w:line="240" w:lineRule="auto"/>
        <w:ind w:firstLine="993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</w:rPr>
        <w:t>-</w:t>
      </w:r>
      <w:r w:rsidRPr="00BF289E">
        <w:rPr>
          <w:rFonts w:ascii="Browallia New" w:eastAsia="Times New Roman" w:hAnsi="Browallia New" w:cs="Browallia New"/>
          <w:sz w:val="26"/>
          <w:szCs w:val="26"/>
        </w:rPr>
        <w:tab/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หุ้นสามัญเพิ่มทุนเพื่อการเสนอขายหุ้นใหม่แก่ประชาชนทั่วไปเป็นครั้งแรก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จำนวน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57,920,000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หุ้น มูลค่าที่ตราไว้หุ้นละ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0.50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บาท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โดยแบ่งเป็น</w:t>
      </w:r>
    </w:p>
    <w:p w:rsidR="00757EC6" w:rsidRPr="00BF289E" w:rsidRDefault="00757EC6" w:rsidP="00757EC6">
      <w:pPr>
        <w:spacing w:after="0" w:line="240" w:lineRule="auto"/>
        <w:ind w:firstLine="993"/>
        <w:jc w:val="both"/>
        <w:rPr>
          <w:rFonts w:ascii="Browallia New" w:eastAsia="Times New Roman" w:hAnsi="Browallia New" w:cs="Browallia New"/>
          <w:sz w:val="26"/>
          <w:szCs w:val="26"/>
        </w:rPr>
      </w:pPr>
    </w:p>
    <w:p w:rsidR="00757EC6" w:rsidRPr="00BF289E" w:rsidRDefault="00757EC6" w:rsidP="00757EC6">
      <w:pPr>
        <w:spacing w:after="0" w:line="240" w:lineRule="auto"/>
        <w:ind w:firstLine="993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</w:rPr>
        <w:t>(1)</w:t>
      </w:r>
      <w:r w:rsidRPr="00BF289E">
        <w:rPr>
          <w:rFonts w:ascii="Browallia New" w:eastAsia="Times New Roman" w:hAnsi="Browallia New" w:cs="Browallia New"/>
          <w:sz w:val="26"/>
          <w:szCs w:val="26"/>
        </w:rPr>
        <w:tab/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เสนอขายต่อประชาชนจำนวน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54,920,000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หุ้น ราคาหุ้นละ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2.10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บาท</w:t>
      </w:r>
    </w:p>
    <w:p w:rsidR="00757EC6" w:rsidRPr="00BF289E" w:rsidRDefault="00757EC6" w:rsidP="00757EC6">
      <w:pPr>
        <w:spacing w:after="0" w:line="240" w:lineRule="auto"/>
        <w:ind w:left="1418" w:hanging="425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</w:rPr>
        <w:lastRenderedPageBreak/>
        <w:t>(2)</w:t>
      </w:r>
      <w:r w:rsidRPr="00BF289E">
        <w:rPr>
          <w:rFonts w:ascii="Browallia New" w:eastAsia="Times New Roman" w:hAnsi="Browallia New" w:cs="Browallia New"/>
          <w:sz w:val="26"/>
          <w:szCs w:val="26"/>
        </w:rPr>
        <w:tab/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เสนอขายต่อกรรมการและพนักงานของบริษัทและบริษัทย่อยจำนวน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3,300,000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หุ้น ราคาหุ้นละ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1.68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บาท โดยมีระยะเวลาห้ามขาย เป็นเวลาหนึ่งปี นับจากวันที่เริ่มซื้อขายวันแรก</w:t>
      </w:r>
    </w:p>
    <w:p w:rsidR="00757EC6" w:rsidRPr="00BF289E" w:rsidRDefault="00757EC6" w:rsidP="00757EC6">
      <w:pPr>
        <w:spacing w:after="0" w:line="240" w:lineRule="auto"/>
        <w:ind w:firstLine="993"/>
        <w:jc w:val="both"/>
        <w:rPr>
          <w:rFonts w:ascii="Browallia New" w:eastAsia="Times New Roman" w:hAnsi="Browallia New" w:cs="Browallia New"/>
          <w:sz w:val="26"/>
          <w:szCs w:val="26"/>
        </w:rPr>
      </w:pPr>
    </w:p>
    <w:p w:rsidR="00757EC6" w:rsidRPr="00BF289E" w:rsidRDefault="00757EC6" w:rsidP="00757EC6">
      <w:pPr>
        <w:spacing w:after="0" w:line="240" w:lineRule="auto"/>
        <w:ind w:firstLine="993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ทั้งนี้  เมื่อวันที่ 23 สิงหาคม 2555 หุ้นของบริษัทฯ ได้เข้าทำการซื้อขายหลักทรัพย์วันแรก ในตลาดหลักทรัพย์ เอ็ม เอ ไอ และ ได้รับการต้อนรับอย่างอบอุ่นจากนักลงทุน  จากการที่หุ้น 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TVD 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ปิดการซื้อขายในวันแรกเหนือกว่าราคาจอง ถึง 114.28</w:t>
      </w:r>
      <w:r w:rsidRPr="00BF289E">
        <w:rPr>
          <w:rFonts w:ascii="Browallia New" w:eastAsia="Times New Roman" w:hAnsi="Browallia New" w:cs="Browallia New"/>
          <w:sz w:val="26"/>
          <w:szCs w:val="26"/>
        </w:rPr>
        <w:t>%</w:t>
      </w:r>
    </w:p>
    <w:p w:rsidR="00757EC6" w:rsidRPr="00BF289E" w:rsidRDefault="00757EC6" w:rsidP="00757EC6">
      <w:pPr>
        <w:spacing w:after="0" w:line="240" w:lineRule="auto"/>
        <w:ind w:hanging="1800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ab/>
      </w:r>
    </w:p>
    <w:p w:rsidR="00757EC6" w:rsidRPr="00BF289E" w:rsidRDefault="00757EC6" w:rsidP="00757EC6">
      <w:pPr>
        <w:spacing w:after="0" w:line="240" w:lineRule="auto"/>
        <w:ind w:firstLine="993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>บริษัทมีการเปลี่ยนแปลงโครงสร้างผู้ถือหุ้นที่สำคัญ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ดังนี้ </w:t>
      </w:r>
    </w:p>
    <w:p w:rsidR="00757EC6" w:rsidRPr="00BF289E" w:rsidRDefault="00757EC6" w:rsidP="00757EC6">
      <w:pPr>
        <w:spacing w:after="0" w:line="240" w:lineRule="auto"/>
        <w:ind w:firstLine="993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เดือนพฤษภาคม 2546 บริษัทได้เพิ่มทุนชำระแล้วจากเดิม 40 ล้านบาท เป็น 50 ล้านบาท ผู้ถือหุ้นรายใหญ่ประกอบด้วยกลุ่มชัญมาตรกิจ ถือหุ้นในสัดส่วนร้อยละ 45.70 และ น.ส. อิศรา วิทยฐานกรณ์ ถือหุ้นในสัดส่วนร้อยละ 30</w:t>
      </w:r>
    </w:p>
    <w:p w:rsidR="00757EC6" w:rsidRPr="00BF289E" w:rsidRDefault="00757EC6" w:rsidP="00757EC6">
      <w:pPr>
        <w:spacing w:after="0" w:line="240" w:lineRule="auto"/>
        <w:ind w:hanging="1800"/>
        <w:jc w:val="both"/>
        <w:rPr>
          <w:rFonts w:ascii="Browallia New" w:eastAsia="Times New Roman" w:hAnsi="Browallia New" w:cs="Browallia New"/>
          <w:sz w:val="26"/>
          <w:szCs w:val="26"/>
        </w:rPr>
      </w:pPr>
    </w:p>
    <w:p w:rsidR="00757EC6" w:rsidRPr="00BF289E" w:rsidRDefault="00757EC6" w:rsidP="00757EC6">
      <w:pPr>
        <w:spacing w:after="0" w:line="240" w:lineRule="auto"/>
        <w:ind w:firstLine="993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เดือนกันยายน 2550 บริษัทมีทุนชำระแล้ว 119.04 ล้านบาท ผู้ถือหุ้นที่สำคัญประกอบด้วย             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ab/>
      </w:r>
    </w:p>
    <w:p w:rsidR="00757EC6" w:rsidRPr="00BF289E" w:rsidRDefault="00757EC6" w:rsidP="00757EC6">
      <w:pPr>
        <w:tabs>
          <w:tab w:val="left" w:pos="1418"/>
        </w:tabs>
        <w:spacing w:after="0" w:line="240" w:lineRule="auto"/>
        <w:ind w:firstLine="993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(1)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ab/>
        <w:t xml:space="preserve">น.ส. อิศรา วิทยฐานกรณ์ ถือหุ้นในสัดส่วนร้อยละ 22.98 </w:t>
      </w:r>
    </w:p>
    <w:p w:rsidR="00757EC6" w:rsidRPr="00BF289E" w:rsidRDefault="00757EC6" w:rsidP="00757EC6">
      <w:pPr>
        <w:tabs>
          <w:tab w:val="left" w:pos="1418"/>
        </w:tabs>
        <w:spacing w:after="0" w:line="240" w:lineRule="auto"/>
        <w:ind w:firstLine="993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(2) 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ab/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กลุ่มชัญมาตรกิจ ถือหุ้นในสัดส่วนร้อยละ 14.60 </w:t>
      </w:r>
    </w:p>
    <w:p w:rsidR="00757EC6" w:rsidRPr="00BF289E" w:rsidRDefault="00757EC6" w:rsidP="00757EC6">
      <w:pPr>
        <w:tabs>
          <w:tab w:val="left" w:pos="1418"/>
        </w:tabs>
        <w:spacing w:after="0" w:line="240" w:lineRule="auto"/>
        <w:ind w:firstLine="993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(3) 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ab/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กลุ่มเวชสุภาพร ถือหุ้นในสัดส่วนร้อยละ 10.08 </w:t>
      </w:r>
    </w:p>
    <w:p w:rsidR="00757EC6" w:rsidRPr="00BF289E" w:rsidRDefault="00757EC6" w:rsidP="00757EC6">
      <w:pPr>
        <w:tabs>
          <w:tab w:val="left" w:pos="1418"/>
        </w:tabs>
        <w:spacing w:after="0" w:line="240" w:lineRule="auto"/>
        <w:ind w:firstLine="993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(4) 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ab/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บริษัท ดราก้อน หลุยส์ อินเตอร์เนชั่นแนล จำกัด ถือหุ้นในสัดส่วนร้อยละ 8.79 </w:t>
      </w:r>
    </w:p>
    <w:p w:rsidR="00757EC6" w:rsidRPr="00BF289E" w:rsidRDefault="00757EC6" w:rsidP="00757EC6">
      <w:pPr>
        <w:tabs>
          <w:tab w:val="left" w:pos="1418"/>
        </w:tabs>
        <w:spacing w:after="0" w:line="240" w:lineRule="auto"/>
        <w:ind w:left="1418" w:hanging="425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(5) 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ab/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บริษัท ยูส อ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ี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เลคโทรนิคส์ (ไต้หวัน) จำกัด และบริษัท ยูสอ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ี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เลคโทรนิคส์ (ประเทศไทย) จำกัด ถือหุ้นรวมกันในสัดส่วนร้อยละ 8.39 </w:t>
      </w:r>
    </w:p>
    <w:p w:rsidR="00757EC6" w:rsidRPr="00BF289E" w:rsidRDefault="00757EC6" w:rsidP="00757EC6">
      <w:pPr>
        <w:tabs>
          <w:tab w:val="left" w:pos="1418"/>
        </w:tabs>
        <w:spacing w:after="0" w:line="240" w:lineRule="auto"/>
        <w:ind w:firstLine="993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(6) 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ab/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กลุ่มเดชปัญญานันท์ ถือหุ้นในสัดส่วนร้อยละ 8.17  </w:t>
      </w:r>
    </w:p>
    <w:p w:rsidR="00757EC6" w:rsidRPr="00BF289E" w:rsidRDefault="00757EC6" w:rsidP="00757EC6">
      <w:pPr>
        <w:tabs>
          <w:tab w:val="left" w:pos="1418"/>
        </w:tabs>
        <w:spacing w:after="0" w:line="240" w:lineRule="auto"/>
        <w:ind w:firstLine="993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(7) 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ab/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กลุ่มมัทธุรนนท์ ถือหุ้นในสัดส่วนร้อยละ 5.83</w:t>
      </w:r>
    </w:p>
    <w:p w:rsidR="00757EC6" w:rsidRPr="00BF289E" w:rsidRDefault="00757EC6" w:rsidP="00757EC6">
      <w:pPr>
        <w:spacing w:after="0" w:line="240" w:lineRule="auto"/>
        <w:ind w:hanging="1800"/>
        <w:jc w:val="both"/>
        <w:rPr>
          <w:rFonts w:ascii="Browallia New" w:eastAsia="Times New Roman" w:hAnsi="Browallia New" w:cs="Browallia New"/>
          <w:sz w:val="26"/>
          <w:szCs w:val="26"/>
          <w:cs/>
        </w:rPr>
      </w:pPr>
      <w:r w:rsidRPr="00BF289E">
        <w:rPr>
          <w:rFonts w:ascii="Browallia New" w:eastAsia="Times New Roman" w:hAnsi="Browallia New" w:cs="Browallia New"/>
          <w:sz w:val="26"/>
          <w:szCs w:val="26"/>
        </w:rPr>
        <w:tab/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</w:t>
      </w:r>
    </w:p>
    <w:p w:rsidR="00757EC6" w:rsidRPr="00BF289E" w:rsidRDefault="00757EC6" w:rsidP="00757EC6">
      <w:pPr>
        <w:spacing w:after="0" w:line="240" w:lineRule="auto"/>
        <w:ind w:firstLine="993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ในระหว่างปี 2551 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-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เม.ย. 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2554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บริษัทมีการเปลี่ยนแปลงโครงสร้างผู้ถือหุ้นที่สำคัญ โดยแสดงถึงร้อยละของสิทธิออกเสียงทั้งหมดของบริษัท ดังนี้</w:t>
      </w:r>
    </w:p>
    <w:p w:rsidR="00757EC6" w:rsidRPr="00BF289E" w:rsidRDefault="00757EC6" w:rsidP="00757EC6">
      <w:pPr>
        <w:spacing w:after="0" w:line="240" w:lineRule="auto"/>
        <w:jc w:val="both"/>
        <w:rPr>
          <w:rFonts w:ascii="Cordia New" w:eastAsia="Times New Roman" w:hAnsi="Cordia New" w:cs="Cordia New"/>
          <w:sz w:val="28"/>
          <w:cs/>
        </w:rPr>
      </w:pPr>
    </w:p>
    <w:tbl>
      <w:tblPr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76"/>
        <w:gridCol w:w="851"/>
        <w:gridCol w:w="850"/>
        <w:gridCol w:w="851"/>
        <w:gridCol w:w="850"/>
        <w:gridCol w:w="851"/>
        <w:gridCol w:w="850"/>
        <w:gridCol w:w="851"/>
        <w:gridCol w:w="850"/>
      </w:tblGrid>
      <w:tr w:rsidR="00BF289E" w:rsidRPr="00BF289E" w:rsidTr="009C2499">
        <w:trPr>
          <w:tblHeader/>
        </w:trPr>
        <w:tc>
          <w:tcPr>
            <w:tcW w:w="2376" w:type="dxa"/>
            <w:vMerge w:val="restart"/>
            <w:shd w:val="pct15" w:color="auto" w:fill="auto"/>
          </w:tcPr>
          <w:p w:rsidR="00757EC6" w:rsidRPr="00BF289E" w:rsidRDefault="00757EC6" w:rsidP="00757EC6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ผู้ถือหุ้น</w:t>
            </w:r>
          </w:p>
        </w:tc>
        <w:tc>
          <w:tcPr>
            <w:tcW w:w="851" w:type="dxa"/>
            <w:shd w:val="pct15" w:color="auto" w:fill="auto"/>
          </w:tcPr>
          <w:p w:rsidR="00757EC6" w:rsidRPr="00BF289E" w:rsidRDefault="00757EC6" w:rsidP="00757EC6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9 มิ.ย. 2551</w:t>
            </w:r>
          </w:p>
        </w:tc>
        <w:tc>
          <w:tcPr>
            <w:tcW w:w="850" w:type="dxa"/>
            <w:shd w:val="pct15" w:color="auto" w:fill="auto"/>
          </w:tcPr>
          <w:p w:rsidR="00757EC6" w:rsidRPr="00BF289E" w:rsidRDefault="00757EC6" w:rsidP="00757EC6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21 เม.ย. 2552</w:t>
            </w:r>
          </w:p>
        </w:tc>
        <w:tc>
          <w:tcPr>
            <w:tcW w:w="851" w:type="dxa"/>
            <w:shd w:val="pct15" w:color="auto" w:fill="auto"/>
          </w:tcPr>
          <w:p w:rsidR="00757EC6" w:rsidRPr="00BF289E" w:rsidRDefault="00757EC6" w:rsidP="00757EC6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20 พ.ค. 2552</w:t>
            </w:r>
          </w:p>
        </w:tc>
        <w:tc>
          <w:tcPr>
            <w:tcW w:w="850" w:type="dxa"/>
            <w:shd w:val="pct15" w:color="auto" w:fill="auto"/>
          </w:tcPr>
          <w:p w:rsidR="00757EC6" w:rsidRPr="00BF289E" w:rsidRDefault="00757EC6" w:rsidP="00757EC6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4 พ.ย. 2552</w:t>
            </w:r>
          </w:p>
        </w:tc>
        <w:tc>
          <w:tcPr>
            <w:tcW w:w="851" w:type="dxa"/>
            <w:shd w:val="pct15" w:color="auto" w:fill="auto"/>
          </w:tcPr>
          <w:p w:rsidR="00757EC6" w:rsidRPr="00BF289E" w:rsidRDefault="00757EC6" w:rsidP="00757EC6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18 ส.ค.</w:t>
            </w:r>
          </w:p>
          <w:p w:rsidR="00757EC6" w:rsidRPr="00BF289E" w:rsidRDefault="00757EC6" w:rsidP="00757EC6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2553</w:t>
            </w:r>
          </w:p>
        </w:tc>
        <w:tc>
          <w:tcPr>
            <w:tcW w:w="850" w:type="dxa"/>
            <w:shd w:val="pct15" w:color="auto" w:fill="auto"/>
          </w:tcPr>
          <w:p w:rsidR="00757EC6" w:rsidRPr="00BF289E" w:rsidRDefault="00757EC6" w:rsidP="00757EC6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10 พ.ย.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 </w:t>
            </w:r>
          </w:p>
          <w:p w:rsidR="00757EC6" w:rsidRPr="00BF289E" w:rsidRDefault="00757EC6" w:rsidP="00757EC6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2553</w:t>
            </w:r>
          </w:p>
        </w:tc>
        <w:tc>
          <w:tcPr>
            <w:tcW w:w="851" w:type="dxa"/>
            <w:shd w:val="pct15" w:color="auto" w:fill="auto"/>
          </w:tcPr>
          <w:p w:rsidR="00757EC6" w:rsidRPr="00BF289E" w:rsidRDefault="00757EC6" w:rsidP="00757EC6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1 ธ.ค.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 </w:t>
            </w:r>
          </w:p>
          <w:p w:rsidR="00757EC6" w:rsidRPr="00BF289E" w:rsidRDefault="00757EC6" w:rsidP="00757EC6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2553</w:t>
            </w:r>
          </w:p>
        </w:tc>
        <w:tc>
          <w:tcPr>
            <w:tcW w:w="850" w:type="dxa"/>
            <w:shd w:val="pct15" w:color="auto" w:fill="auto"/>
          </w:tcPr>
          <w:p w:rsidR="00757EC6" w:rsidRPr="00BF289E" w:rsidRDefault="00757EC6" w:rsidP="00757EC6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19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เม.ย.</w:t>
            </w:r>
          </w:p>
          <w:p w:rsidR="00757EC6" w:rsidRPr="00BF289E" w:rsidRDefault="00757EC6" w:rsidP="00757EC6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2554</w:t>
            </w:r>
          </w:p>
        </w:tc>
      </w:tr>
      <w:tr w:rsidR="00BF289E" w:rsidRPr="00BF289E" w:rsidTr="009C2499">
        <w:trPr>
          <w:tblHeader/>
        </w:trPr>
        <w:tc>
          <w:tcPr>
            <w:tcW w:w="2376" w:type="dxa"/>
            <w:vMerge/>
            <w:shd w:val="pct15" w:color="auto" w:fill="auto"/>
          </w:tcPr>
          <w:p w:rsidR="00757EC6" w:rsidRPr="00BF289E" w:rsidRDefault="00757EC6" w:rsidP="00757EC6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851" w:type="dxa"/>
            <w:shd w:val="pct15" w:color="auto" w:fill="auto"/>
          </w:tcPr>
          <w:p w:rsidR="00757EC6" w:rsidRPr="00BF289E" w:rsidRDefault="00757EC6" w:rsidP="00757EC6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(ก)</w:t>
            </w:r>
          </w:p>
          <w:p w:rsidR="00757EC6" w:rsidRPr="00BF289E" w:rsidRDefault="00757EC6" w:rsidP="00757EC6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ทุนชำระแล้ว</w:t>
            </w:r>
          </w:p>
          <w:p w:rsidR="00757EC6" w:rsidRPr="00BF289E" w:rsidRDefault="00757EC6" w:rsidP="00757EC6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167.50</w:t>
            </w:r>
          </w:p>
          <w:p w:rsidR="00757EC6" w:rsidRPr="00BF289E" w:rsidRDefault="00757EC6" w:rsidP="00757EC6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ล้านบาท</w:t>
            </w:r>
          </w:p>
        </w:tc>
        <w:tc>
          <w:tcPr>
            <w:tcW w:w="850" w:type="dxa"/>
            <w:shd w:val="pct15" w:color="auto" w:fill="auto"/>
          </w:tcPr>
          <w:p w:rsidR="00757EC6" w:rsidRPr="00BF289E" w:rsidRDefault="00757EC6" w:rsidP="00757EC6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(ข)</w:t>
            </w:r>
          </w:p>
          <w:p w:rsidR="00757EC6" w:rsidRPr="00BF289E" w:rsidRDefault="00757EC6" w:rsidP="00757EC6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ทุนชำระแล้ว 119.04</w:t>
            </w:r>
          </w:p>
          <w:p w:rsidR="00757EC6" w:rsidRPr="00BF289E" w:rsidRDefault="00757EC6" w:rsidP="00757EC6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ล้านบาท</w:t>
            </w:r>
          </w:p>
        </w:tc>
        <w:tc>
          <w:tcPr>
            <w:tcW w:w="851" w:type="dxa"/>
            <w:shd w:val="pct15" w:color="auto" w:fill="auto"/>
          </w:tcPr>
          <w:p w:rsidR="00757EC6" w:rsidRPr="00BF289E" w:rsidRDefault="00757EC6" w:rsidP="00757EC6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(ค)</w:t>
            </w:r>
          </w:p>
          <w:p w:rsidR="00757EC6" w:rsidRPr="00BF289E" w:rsidRDefault="00757EC6" w:rsidP="00757EC6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ทุนชำระแล้ว 159.04</w:t>
            </w:r>
          </w:p>
          <w:p w:rsidR="00757EC6" w:rsidRPr="00BF289E" w:rsidRDefault="00757EC6" w:rsidP="00757EC6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ล้านบาท</w:t>
            </w:r>
          </w:p>
        </w:tc>
        <w:tc>
          <w:tcPr>
            <w:tcW w:w="850" w:type="dxa"/>
            <w:shd w:val="pct15" w:color="auto" w:fill="auto"/>
          </w:tcPr>
          <w:p w:rsidR="00757EC6" w:rsidRPr="00BF289E" w:rsidRDefault="00757EC6" w:rsidP="00757EC6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(ง)</w:t>
            </w:r>
          </w:p>
          <w:p w:rsidR="00757EC6" w:rsidRPr="00BF289E" w:rsidRDefault="00757EC6" w:rsidP="00757EC6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ทุนชำระแล้ว 159.04 </w:t>
            </w:r>
          </w:p>
          <w:p w:rsidR="00757EC6" w:rsidRPr="00BF289E" w:rsidRDefault="00757EC6" w:rsidP="00757EC6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ล้านบาท</w:t>
            </w:r>
          </w:p>
        </w:tc>
        <w:tc>
          <w:tcPr>
            <w:tcW w:w="851" w:type="dxa"/>
            <w:shd w:val="pct15" w:color="auto" w:fill="auto"/>
          </w:tcPr>
          <w:p w:rsidR="00757EC6" w:rsidRPr="00BF289E" w:rsidRDefault="00757EC6" w:rsidP="00757EC6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(จ)</w:t>
            </w:r>
          </w:p>
          <w:p w:rsidR="00757EC6" w:rsidRPr="00BF289E" w:rsidRDefault="00757EC6" w:rsidP="00757EC6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ทุนชำระแล้ว 159.04 </w:t>
            </w:r>
          </w:p>
          <w:p w:rsidR="00757EC6" w:rsidRPr="00BF289E" w:rsidRDefault="00757EC6" w:rsidP="00757EC6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ล้านบาท</w:t>
            </w:r>
          </w:p>
        </w:tc>
        <w:tc>
          <w:tcPr>
            <w:tcW w:w="850" w:type="dxa"/>
            <w:shd w:val="pct15" w:color="auto" w:fill="auto"/>
          </w:tcPr>
          <w:p w:rsidR="00757EC6" w:rsidRPr="00BF289E" w:rsidRDefault="00757EC6" w:rsidP="00757EC6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(ฉ)</w:t>
            </w:r>
          </w:p>
          <w:p w:rsidR="00757EC6" w:rsidRPr="00BF289E" w:rsidRDefault="00757EC6" w:rsidP="00757EC6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ทุนชำระแล้ว</w:t>
            </w:r>
          </w:p>
          <w:p w:rsidR="00757EC6" w:rsidRPr="00BF289E" w:rsidRDefault="00757EC6" w:rsidP="00757EC6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159.04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</w:t>
            </w:r>
          </w:p>
          <w:p w:rsidR="00757EC6" w:rsidRPr="00BF289E" w:rsidRDefault="00757EC6" w:rsidP="00757EC6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ล้านบาท</w:t>
            </w:r>
          </w:p>
        </w:tc>
        <w:tc>
          <w:tcPr>
            <w:tcW w:w="851" w:type="dxa"/>
            <w:shd w:val="pct15" w:color="auto" w:fill="auto"/>
          </w:tcPr>
          <w:p w:rsidR="00757EC6" w:rsidRPr="00BF289E" w:rsidRDefault="00757EC6" w:rsidP="00757EC6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(ช)</w:t>
            </w:r>
          </w:p>
          <w:p w:rsidR="00757EC6" w:rsidRPr="00BF289E" w:rsidRDefault="00757EC6" w:rsidP="00757EC6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ทุนชำระแล้ว</w:t>
            </w:r>
          </w:p>
          <w:p w:rsidR="00757EC6" w:rsidRPr="00BF289E" w:rsidRDefault="00757EC6" w:rsidP="00757EC6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159.04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</w:t>
            </w:r>
          </w:p>
          <w:p w:rsidR="00757EC6" w:rsidRPr="00BF289E" w:rsidRDefault="00757EC6" w:rsidP="00757EC6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ล้านบาท</w:t>
            </w:r>
          </w:p>
        </w:tc>
        <w:tc>
          <w:tcPr>
            <w:tcW w:w="850" w:type="dxa"/>
            <w:shd w:val="pct15" w:color="auto" w:fill="auto"/>
          </w:tcPr>
          <w:p w:rsidR="00757EC6" w:rsidRPr="00BF289E" w:rsidRDefault="00757EC6" w:rsidP="00757EC6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(ซ)</w:t>
            </w:r>
          </w:p>
          <w:p w:rsidR="00757EC6" w:rsidRPr="00BF289E" w:rsidRDefault="00757EC6" w:rsidP="00757EC6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ทุนชำระแล้ว</w:t>
            </w:r>
          </w:p>
          <w:p w:rsidR="00757EC6" w:rsidRPr="00BF289E" w:rsidRDefault="00757EC6" w:rsidP="00757EC6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159.04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</w:t>
            </w:r>
          </w:p>
          <w:p w:rsidR="00757EC6" w:rsidRPr="00BF289E" w:rsidRDefault="00757EC6" w:rsidP="00757EC6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ล้านบาท</w:t>
            </w:r>
          </w:p>
        </w:tc>
      </w:tr>
      <w:tr w:rsidR="00BF289E" w:rsidRPr="00BF289E" w:rsidTr="009C2499">
        <w:tc>
          <w:tcPr>
            <w:tcW w:w="2376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(1) น.ส.  อิศรา  </w:t>
            </w:r>
          </w:p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วิทยฐานกรณ์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22.98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%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22.98%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17.20%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17.20%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17.20%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17.20%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17.20%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17.20%</w:t>
            </w:r>
          </w:p>
        </w:tc>
      </w:tr>
      <w:tr w:rsidR="00BF289E" w:rsidRPr="00BF289E" w:rsidTr="009C2499">
        <w:tc>
          <w:tcPr>
            <w:tcW w:w="2376" w:type="dxa"/>
            <w:tcBorders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(2) กลุ่มชัญมาตรกิจ</w:t>
            </w:r>
          </w:p>
        </w:tc>
        <w:tc>
          <w:tcPr>
            <w:tcW w:w="851" w:type="dxa"/>
            <w:tcBorders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850" w:type="dxa"/>
            <w:tcBorders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851" w:type="dxa"/>
            <w:tcBorders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850" w:type="dxa"/>
            <w:tcBorders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851" w:type="dxa"/>
            <w:tcBorders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850" w:type="dxa"/>
            <w:tcBorders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851" w:type="dxa"/>
            <w:tcBorders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850" w:type="dxa"/>
            <w:tcBorders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</w:p>
        </w:tc>
      </w:tr>
      <w:tr w:rsidR="00BF289E" w:rsidRPr="00BF289E" w:rsidTr="009C2499">
        <w:tc>
          <w:tcPr>
            <w:tcW w:w="2376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นายทรงพล ชัญมาตรกิจ</w:t>
            </w: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11.80%</w:t>
            </w:r>
          </w:p>
        </w:tc>
        <w:tc>
          <w:tcPr>
            <w:tcW w:w="850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20.92%</w:t>
            </w: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15.74%</w:t>
            </w:r>
          </w:p>
        </w:tc>
        <w:tc>
          <w:tcPr>
            <w:tcW w:w="850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15.77%</w:t>
            </w: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8.36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%</w:t>
            </w:r>
          </w:p>
        </w:tc>
        <w:tc>
          <w:tcPr>
            <w:tcW w:w="850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8.86%</w:t>
            </w: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8.86%</w:t>
            </w:r>
          </w:p>
        </w:tc>
        <w:tc>
          <w:tcPr>
            <w:tcW w:w="850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8.17%</w:t>
            </w:r>
          </w:p>
        </w:tc>
      </w:tr>
      <w:tr w:rsidR="00BF289E" w:rsidRPr="00BF289E" w:rsidTr="009C2499">
        <w:tc>
          <w:tcPr>
            <w:tcW w:w="2376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น.ส.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ละออศรี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มัทธุรนนท์ (ภรรยานายทรงพล ชัญมาตรกิจ)</w:t>
            </w: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2.01%</w:t>
            </w:r>
          </w:p>
        </w:tc>
        <w:tc>
          <w:tcPr>
            <w:tcW w:w="850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2.01%</w:t>
            </w: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14.33%</w:t>
            </w:r>
          </w:p>
        </w:tc>
        <w:tc>
          <w:tcPr>
            <w:tcW w:w="850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1.75%</w:t>
            </w: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0.02%</w:t>
            </w:r>
          </w:p>
        </w:tc>
        <w:tc>
          <w:tcPr>
            <w:tcW w:w="850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0.02%</w:t>
            </w: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0.02%</w:t>
            </w:r>
          </w:p>
        </w:tc>
        <w:tc>
          <w:tcPr>
            <w:tcW w:w="850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0.02%</w:t>
            </w:r>
          </w:p>
        </w:tc>
      </w:tr>
      <w:tr w:rsidR="00BF289E" w:rsidRPr="00BF289E" w:rsidTr="009C2499">
        <w:tc>
          <w:tcPr>
            <w:tcW w:w="2376" w:type="dxa"/>
            <w:tcBorders>
              <w:top w:val="nil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นายพงษ์ชัย ชัญมาตรกิจ</w:t>
            </w:r>
          </w:p>
        </w:tc>
        <w:tc>
          <w:tcPr>
            <w:tcW w:w="851" w:type="dxa"/>
            <w:tcBorders>
              <w:top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0.78%</w:t>
            </w:r>
          </w:p>
        </w:tc>
        <w:tc>
          <w:tcPr>
            <w:tcW w:w="850" w:type="dxa"/>
            <w:tcBorders>
              <w:top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0.78%</w:t>
            </w:r>
          </w:p>
        </w:tc>
        <w:tc>
          <w:tcPr>
            <w:tcW w:w="851" w:type="dxa"/>
            <w:tcBorders>
              <w:top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0.59%</w:t>
            </w:r>
          </w:p>
        </w:tc>
        <w:tc>
          <w:tcPr>
            <w:tcW w:w="850" w:type="dxa"/>
            <w:tcBorders>
              <w:top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0.59%</w:t>
            </w:r>
          </w:p>
        </w:tc>
        <w:tc>
          <w:tcPr>
            <w:tcW w:w="851" w:type="dxa"/>
            <w:tcBorders>
              <w:top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0.59%</w:t>
            </w:r>
          </w:p>
        </w:tc>
        <w:tc>
          <w:tcPr>
            <w:tcW w:w="850" w:type="dxa"/>
            <w:tcBorders>
              <w:top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0.59%</w:t>
            </w:r>
          </w:p>
        </w:tc>
        <w:tc>
          <w:tcPr>
            <w:tcW w:w="851" w:type="dxa"/>
            <w:tcBorders>
              <w:top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0.59%</w:t>
            </w:r>
          </w:p>
        </w:tc>
        <w:tc>
          <w:tcPr>
            <w:tcW w:w="850" w:type="dxa"/>
            <w:tcBorders>
              <w:top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0.59%</w:t>
            </w:r>
          </w:p>
        </w:tc>
      </w:tr>
      <w:tr w:rsidR="00BF289E" w:rsidRPr="00BF289E" w:rsidTr="009C2499">
        <w:tc>
          <w:tcPr>
            <w:tcW w:w="2376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รวมกลุ่มชัญมาตรกิจ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14.60%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23.71%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30.66%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18.11%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8.97%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9.47%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9.47%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8.78%</w:t>
            </w:r>
          </w:p>
        </w:tc>
      </w:tr>
      <w:tr w:rsidR="00BF289E" w:rsidRPr="00BF289E" w:rsidTr="009C2499">
        <w:tc>
          <w:tcPr>
            <w:tcW w:w="2376" w:type="dxa"/>
            <w:tcBorders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(3) กลุ่มมัทธุรนนท์</w:t>
            </w:r>
          </w:p>
        </w:tc>
        <w:tc>
          <w:tcPr>
            <w:tcW w:w="851" w:type="dxa"/>
            <w:tcBorders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850" w:type="dxa"/>
            <w:tcBorders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851" w:type="dxa"/>
            <w:tcBorders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850" w:type="dxa"/>
            <w:tcBorders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851" w:type="dxa"/>
            <w:tcBorders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850" w:type="dxa"/>
            <w:tcBorders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851" w:type="dxa"/>
            <w:tcBorders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850" w:type="dxa"/>
            <w:tcBorders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</w:p>
        </w:tc>
      </w:tr>
      <w:tr w:rsidR="00BF289E" w:rsidRPr="00BF289E" w:rsidTr="009C2499">
        <w:tc>
          <w:tcPr>
            <w:tcW w:w="2376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นายไพบูลย์ มัทธุรนนท์</w:t>
            </w: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-</w:t>
            </w:r>
          </w:p>
        </w:tc>
        <w:tc>
          <w:tcPr>
            <w:tcW w:w="850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-</w:t>
            </w: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-</w:t>
            </w:r>
          </w:p>
        </w:tc>
        <w:tc>
          <w:tcPr>
            <w:tcW w:w="850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12.58%</w:t>
            </w: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21.72%</w:t>
            </w:r>
          </w:p>
        </w:tc>
        <w:tc>
          <w:tcPr>
            <w:tcW w:w="850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21.72%</w:t>
            </w: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21.72%</w:t>
            </w:r>
          </w:p>
        </w:tc>
        <w:tc>
          <w:tcPr>
            <w:tcW w:w="850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21.72%</w:t>
            </w:r>
          </w:p>
        </w:tc>
      </w:tr>
      <w:tr w:rsidR="00BF289E" w:rsidRPr="00BF289E" w:rsidTr="009C2499">
        <w:tc>
          <w:tcPr>
            <w:tcW w:w="2376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นายธนะบุล มัทธุรนนนท์</w:t>
            </w: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0.15%</w:t>
            </w:r>
          </w:p>
        </w:tc>
        <w:tc>
          <w:tcPr>
            <w:tcW w:w="850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0.15%</w:t>
            </w: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0.12%</w:t>
            </w:r>
          </w:p>
        </w:tc>
        <w:tc>
          <w:tcPr>
            <w:tcW w:w="850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0.12%</w:t>
            </w: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0.12%</w:t>
            </w:r>
          </w:p>
        </w:tc>
        <w:tc>
          <w:tcPr>
            <w:tcW w:w="850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0.12%</w:t>
            </w: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0.12%</w:t>
            </w:r>
          </w:p>
        </w:tc>
        <w:tc>
          <w:tcPr>
            <w:tcW w:w="850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0.12%</w:t>
            </w:r>
          </w:p>
        </w:tc>
      </w:tr>
      <w:tr w:rsidR="00BF289E" w:rsidRPr="00BF289E" w:rsidTr="009C2499">
        <w:tc>
          <w:tcPr>
            <w:tcW w:w="2376" w:type="dxa"/>
            <w:tcBorders>
              <w:top w:val="nil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น.ส. วารุณี บุษราคัมวงษ์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 </w:t>
            </w:r>
          </w:p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(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ภรรยานายธนะบุล มัทธุรนนท์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)</w:t>
            </w:r>
          </w:p>
        </w:tc>
        <w:tc>
          <w:tcPr>
            <w:tcW w:w="851" w:type="dxa"/>
            <w:tcBorders>
              <w:top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5.67%</w:t>
            </w:r>
          </w:p>
        </w:tc>
        <w:tc>
          <w:tcPr>
            <w:tcW w:w="850" w:type="dxa"/>
            <w:tcBorders>
              <w:top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5.67%</w:t>
            </w:r>
          </w:p>
        </w:tc>
        <w:tc>
          <w:tcPr>
            <w:tcW w:w="851" w:type="dxa"/>
            <w:tcBorders>
              <w:top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4.25%</w:t>
            </w:r>
          </w:p>
        </w:tc>
        <w:tc>
          <w:tcPr>
            <w:tcW w:w="850" w:type="dxa"/>
            <w:tcBorders>
              <w:top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4.25%</w:t>
            </w:r>
          </w:p>
        </w:tc>
        <w:tc>
          <w:tcPr>
            <w:tcW w:w="851" w:type="dxa"/>
            <w:tcBorders>
              <w:top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4.25%</w:t>
            </w:r>
          </w:p>
        </w:tc>
        <w:tc>
          <w:tcPr>
            <w:tcW w:w="850" w:type="dxa"/>
            <w:tcBorders>
              <w:top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4.25%</w:t>
            </w:r>
          </w:p>
        </w:tc>
        <w:tc>
          <w:tcPr>
            <w:tcW w:w="851" w:type="dxa"/>
            <w:tcBorders>
              <w:top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4.25%</w:t>
            </w:r>
          </w:p>
        </w:tc>
        <w:tc>
          <w:tcPr>
            <w:tcW w:w="850" w:type="dxa"/>
            <w:tcBorders>
              <w:top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-</w:t>
            </w:r>
          </w:p>
        </w:tc>
      </w:tr>
      <w:tr w:rsidR="00BF289E" w:rsidRPr="00BF289E" w:rsidTr="009C2499">
        <w:tc>
          <w:tcPr>
            <w:tcW w:w="2376" w:type="dxa"/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รวมกลุ่มมัทธุรนนท์</w:t>
            </w:r>
          </w:p>
        </w:tc>
        <w:tc>
          <w:tcPr>
            <w:tcW w:w="851" w:type="dxa"/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5.83%</w:t>
            </w:r>
          </w:p>
        </w:tc>
        <w:tc>
          <w:tcPr>
            <w:tcW w:w="850" w:type="dxa"/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5.83%</w:t>
            </w:r>
          </w:p>
        </w:tc>
        <w:tc>
          <w:tcPr>
            <w:tcW w:w="851" w:type="dxa"/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4.36%</w:t>
            </w:r>
          </w:p>
        </w:tc>
        <w:tc>
          <w:tcPr>
            <w:tcW w:w="850" w:type="dxa"/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16.94%</w:t>
            </w:r>
          </w:p>
        </w:tc>
        <w:tc>
          <w:tcPr>
            <w:tcW w:w="851" w:type="dxa"/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26.09%</w:t>
            </w:r>
          </w:p>
        </w:tc>
        <w:tc>
          <w:tcPr>
            <w:tcW w:w="850" w:type="dxa"/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26.09%</w:t>
            </w:r>
          </w:p>
        </w:tc>
        <w:tc>
          <w:tcPr>
            <w:tcW w:w="851" w:type="dxa"/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26.09%</w:t>
            </w:r>
          </w:p>
        </w:tc>
        <w:tc>
          <w:tcPr>
            <w:tcW w:w="850" w:type="dxa"/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21.84%</w:t>
            </w:r>
          </w:p>
        </w:tc>
      </w:tr>
      <w:tr w:rsidR="00BF289E" w:rsidRPr="00BF289E" w:rsidTr="009C2499">
        <w:tc>
          <w:tcPr>
            <w:tcW w:w="2376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lastRenderedPageBreak/>
              <w:t>(4) บจ. ดราก้อน หลุยส์</w:t>
            </w:r>
          </w:p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อินเตอร์เนชั่นแนล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8.79%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8.79%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13.91%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13.91%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15.40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%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14.41%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-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-</w:t>
            </w:r>
          </w:p>
        </w:tc>
      </w:tr>
      <w:tr w:rsidR="00BF289E" w:rsidRPr="00BF289E" w:rsidTr="009C2499">
        <w:tc>
          <w:tcPr>
            <w:tcW w:w="2376" w:type="dxa"/>
            <w:tcBorders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(5)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กลุ่มยูส อ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ี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เลคโทรนิคส์</w:t>
            </w:r>
          </w:p>
        </w:tc>
        <w:tc>
          <w:tcPr>
            <w:tcW w:w="851" w:type="dxa"/>
            <w:tcBorders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850" w:type="dxa"/>
            <w:tcBorders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851" w:type="dxa"/>
            <w:tcBorders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850" w:type="dxa"/>
            <w:tcBorders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851" w:type="dxa"/>
            <w:tcBorders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850" w:type="dxa"/>
            <w:tcBorders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851" w:type="dxa"/>
            <w:tcBorders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850" w:type="dxa"/>
            <w:tcBorders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</w:p>
        </w:tc>
      </w:tr>
      <w:tr w:rsidR="00BF289E" w:rsidRPr="00BF289E" w:rsidTr="009C2499">
        <w:tc>
          <w:tcPr>
            <w:tcW w:w="2376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บจ. ยูส อ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ี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เลคโทรนิคส์ (ไต้หวัน)  </w:t>
            </w: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7.99%</w:t>
            </w:r>
          </w:p>
        </w:tc>
        <w:tc>
          <w:tcPr>
            <w:tcW w:w="850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7.99%</w:t>
            </w: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9.50%</w:t>
            </w:r>
          </w:p>
        </w:tc>
        <w:tc>
          <w:tcPr>
            <w:tcW w:w="850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9.50%</w:t>
            </w: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9.50%</w:t>
            </w:r>
          </w:p>
        </w:tc>
        <w:tc>
          <w:tcPr>
            <w:tcW w:w="850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9.50%</w:t>
            </w: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9.50%</w:t>
            </w:r>
          </w:p>
        </w:tc>
        <w:tc>
          <w:tcPr>
            <w:tcW w:w="850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9.50%</w:t>
            </w:r>
          </w:p>
        </w:tc>
      </w:tr>
      <w:tr w:rsidR="00BF289E" w:rsidRPr="00BF289E" w:rsidTr="009C2499">
        <w:tc>
          <w:tcPr>
            <w:tcW w:w="2376" w:type="dxa"/>
            <w:tcBorders>
              <w:top w:val="nil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บจ. ยูส อ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ี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เลคโทรนิคส์ (ประเทศไทย)  </w:t>
            </w:r>
          </w:p>
        </w:tc>
        <w:tc>
          <w:tcPr>
            <w:tcW w:w="851" w:type="dxa"/>
            <w:tcBorders>
              <w:top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0.40%</w:t>
            </w:r>
          </w:p>
        </w:tc>
        <w:tc>
          <w:tcPr>
            <w:tcW w:w="850" w:type="dxa"/>
            <w:tcBorders>
              <w:top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0.40%</w:t>
            </w:r>
          </w:p>
        </w:tc>
        <w:tc>
          <w:tcPr>
            <w:tcW w:w="851" w:type="dxa"/>
            <w:tcBorders>
              <w:top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0.30%</w:t>
            </w:r>
          </w:p>
        </w:tc>
        <w:tc>
          <w:tcPr>
            <w:tcW w:w="850" w:type="dxa"/>
            <w:tcBorders>
              <w:top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0.30%</w:t>
            </w:r>
          </w:p>
        </w:tc>
        <w:tc>
          <w:tcPr>
            <w:tcW w:w="851" w:type="dxa"/>
            <w:tcBorders>
              <w:top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0.30%</w:t>
            </w:r>
          </w:p>
        </w:tc>
        <w:tc>
          <w:tcPr>
            <w:tcW w:w="850" w:type="dxa"/>
            <w:tcBorders>
              <w:top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0.30%</w:t>
            </w:r>
          </w:p>
        </w:tc>
        <w:tc>
          <w:tcPr>
            <w:tcW w:w="851" w:type="dxa"/>
            <w:tcBorders>
              <w:top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0.30%</w:t>
            </w:r>
          </w:p>
        </w:tc>
        <w:tc>
          <w:tcPr>
            <w:tcW w:w="850" w:type="dxa"/>
            <w:tcBorders>
              <w:top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0.30%</w:t>
            </w:r>
          </w:p>
        </w:tc>
      </w:tr>
      <w:tr w:rsidR="00BF289E" w:rsidRPr="00BF289E" w:rsidTr="009C2499">
        <w:tc>
          <w:tcPr>
            <w:tcW w:w="2376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รวมกลุ่มยูส อ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ี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เลคโทรนิคส์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8.39%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8.39%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9.80%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9.80%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9.80%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9.80%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9.80%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9.80%</w:t>
            </w:r>
          </w:p>
        </w:tc>
      </w:tr>
      <w:tr w:rsidR="00BF289E" w:rsidRPr="00BF289E" w:rsidTr="009C2499">
        <w:tc>
          <w:tcPr>
            <w:tcW w:w="2376" w:type="dxa"/>
            <w:tcBorders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(6) กลุ่มเวชสุภาพร</w:t>
            </w:r>
          </w:p>
        </w:tc>
        <w:tc>
          <w:tcPr>
            <w:tcW w:w="851" w:type="dxa"/>
            <w:tcBorders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850" w:type="dxa"/>
            <w:tcBorders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851" w:type="dxa"/>
            <w:tcBorders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850" w:type="dxa"/>
            <w:tcBorders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851" w:type="dxa"/>
            <w:tcBorders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850" w:type="dxa"/>
            <w:tcBorders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851" w:type="dxa"/>
            <w:tcBorders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850" w:type="dxa"/>
            <w:tcBorders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</w:p>
        </w:tc>
      </w:tr>
      <w:tr w:rsidR="00BF289E" w:rsidRPr="00BF289E" w:rsidTr="009C2499">
        <w:tc>
          <w:tcPr>
            <w:tcW w:w="2376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นายนคร เวชสุภาพร</w:t>
            </w: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0.52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%</w:t>
            </w:r>
          </w:p>
        </w:tc>
        <w:tc>
          <w:tcPr>
            <w:tcW w:w="850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0.52%</w:t>
            </w: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0.62%</w:t>
            </w:r>
          </w:p>
        </w:tc>
        <w:tc>
          <w:tcPr>
            <w:tcW w:w="850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0.62%</w:t>
            </w: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0.62%</w:t>
            </w:r>
          </w:p>
        </w:tc>
        <w:tc>
          <w:tcPr>
            <w:tcW w:w="850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0.62%</w:t>
            </w: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0.62%</w:t>
            </w:r>
          </w:p>
        </w:tc>
        <w:tc>
          <w:tcPr>
            <w:tcW w:w="850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0.62%</w:t>
            </w:r>
          </w:p>
        </w:tc>
      </w:tr>
      <w:tr w:rsidR="00BF289E" w:rsidRPr="00BF289E" w:rsidTr="009C2499">
        <w:tc>
          <w:tcPr>
            <w:tcW w:w="2376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นายปฐม เวชสุภาพร</w:t>
            </w: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1.13%</w:t>
            </w:r>
          </w:p>
        </w:tc>
        <w:tc>
          <w:tcPr>
            <w:tcW w:w="850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1.13%</w:t>
            </w: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0.85%</w:t>
            </w:r>
          </w:p>
        </w:tc>
        <w:tc>
          <w:tcPr>
            <w:tcW w:w="850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0.85%</w:t>
            </w: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0.85%</w:t>
            </w:r>
          </w:p>
        </w:tc>
        <w:tc>
          <w:tcPr>
            <w:tcW w:w="850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0.85%</w:t>
            </w: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0.85%</w:t>
            </w:r>
          </w:p>
        </w:tc>
        <w:tc>
          <w:tcPr>
            <w:tcW w:w="850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0.85%</w:t>
            </w:r>
          </w:p>
        </w:tc>
      </w:tr>
      <w:tr w:rsidR="00BF289E" w:rsidRPr="00BF289E" w:rsidTr="009C2499">
        <w:tc>
          <w:tcPr>
            <w:tcW w:w="2376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น.ส. มาดาพร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เวชสุภาพร</w:t>
            </w: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6.87%</w:t>
            </w:r>
          </w:p>
        </w:tc>
        <w:tc>
          <w:tcPr>
            <w:tcW w:w="850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6.87%</w:t>
            </w: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5.28%</w:t>
            </w:r>
          </w:p>
        </w:tc>
        <w:tc>
          <w:tcPr>
            <w:tcW w:w="850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5.28%</w:t>
            </w: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5.28%</w:t>
            </w:r>
          </w:p>
        </w:tc>
        <w:tc>
          <w:tcPr>
            <w:tcW w:w="850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5.28%</w:t>
            </w: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5.28%</w:t>
            </w:r>
          </w:p>
        </w:tc>
        <w:tc>
          <w:tcPr>
            <w:tcW w:w="850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5.28%</w:t>
            </w:r>
          </w:p>
        </w:tc>
      </w:tr>
      <w:tr w:rsidR="00BF289E" w:rsidRPr="00BF289E" w:rsidTr="009C2499">
        <w:tc>
          <w:tcPr>
            <w:tcW w:w="2376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นายศรัณย์ เวชสุภาพร</w:t>
            </w: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1.33%</w:t>
            </w:r>
          </w:p>
        </w:tc>
        <w:tc>
          <w:tcPr>
            <w:tcW w:w="850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1.33%</w:t>
            </w: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1.00%</w:t>
            </w:r>
          </w:p>
        </w:tc>
        <w:tc>
          <w:tcPr>
            <w:tcW w:w="850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1.00%</w:t>
            </w: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1.00%</w:t>
            </w:r>
          </w:p>
        </w:tc>
        <w:tc>
          <w:tcPr>
            <w:tcW w:w="850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1.00%</w:t>
            </w: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1.00%</w:t>
            </w:r>
          </w:p>
        </w:tc>
        <w:tc>
          <w:tcPr>
            <w:tcW w:w="850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1.19%</w:t>
            </w:r>
          </w:p>
        </w:tc>
      </w:tr>
      <w:tr w:rsidR="00BF289E" w:rsidRPr="00BF289E" w:rsidTr="009C2499">
        <w:tc>
          <w:tcPr>
            <w:tcW w:w="2376" w:type="dxa"/>
            <w:tcBorders>
              <w:top w:val="nil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นายสฤษดิ์ เวชสุภาพร</w:t>
            </w:r>
          </w:p>
        </w:tc>
        <w:tc>
          <w:tcPr>
            <w:tcW w:w="851" w:type="dxa"/>
            <w:tcBorders>
              <w:top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0.23%</w:t>
            </w:r>
          </w:p>
        </w:tc>
        <w:tc>
          <w:tcPr>
            <w:tcW w:w="850" w:type="dxa"/>
            <w:tcBorders>
              <w:top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0.23%</w:t>
            </w:r>
          </w:p>
        </w:tc>
        <w:tc>
          <w:tcPr>
            <w:tcW w:w="851" w:type="dxa"/>
            <w:tcBorders>
              <w:top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0.18%</w:t>
            </w:r>
          </w:p>
        </w:tc>
        <w:tc>
          <w:tcPr>
            <w:tcW w:w="850" w:type="dxa"/>
            <w:tcBorders>
              <w:top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0.18%</w:t>
            </w:r>
          </w:p>
        </w:tc>
        <w:tc>
          <w:tcPr>
            <w:tcW w:w="851" w:type="dxa"/>
            <w:tcBorders>
              <w:top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0.18%</w:t>
            </w:r>
          </w:p>
        </w:tc>
        <w:tc>
          <w:tcPr>
            <w:tcW w:w="850" w:type="dxa"/>
            <w:tcBorders>
              <w:top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0.18%</w:t>
            </w:r>
          </w:p>
        </w:tc>
        <w:tc>
          <w:tcPr>
            <w:tcW w:w="851" w:type="dxa"/>
            <w:tcBorders>
              <w:top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0.18%</w:t>
            </w:r>
          </w:p>
        </w:tc>
        <w:tc>
          <w:tcPr>
            <w:tcW w:w="850" w:type="dxa"/>
            <w:tcBorders>
              <w:top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-</w:t>
            </w:r>
          </w:p>
        </w:tc>
      </w:tr>
      <w:tr w:rsidR="00BF289E" w:rsidRPr="00BF289E" w:rsidTr="009C2499">
        <w:tc>
          <w:tcPr>
            <w:tcW w:w="2376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รวมกลุ่มเวชสุภาพร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10.08%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10.08%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7.93%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7.93%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7.93%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7.93%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7.93%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7.94%</w:t>
            </w:r>
          </w:p>
        </w:tc>
      </w:tr>
      <w:tr w:rsidR="00BF289E" w:rsidRPr="00BF289E" w:rsidTr="009C2499">
        <w:tc>
          <w:tcPr>
            <w:tcW w:w="2376" w:type="dxa"/>
            <w:tcBorders>
              <w:top w:val="single" w:sz="4" w:space="0" w:color="auto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(7) กลุ่มเดชปัญญานันท์</w:t>
            </w:r>
          </w:p>
        </w:tc>
        <w:tc>
          <w:tcPr>
            <w:tcW w:w="851" w:type="dxa"/>
            <w:tcBorders>
              <w:top w:val="single" w:sz="4" w:space="0" w:color="auto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</w:p>
        </w:tc>
      </w:tr>
      <w:tr w:rsidR="00BF289E" w:rsidRPr="00BF289E" w:rsidTr="009C2499">
        <w:tc>
          <w:tcPr>
            <w:tcW w:w="2376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นายสมบูรณ์ เดชปัญญานันท์</w:t>
            </w: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6.53%</w:t>
            </w:r>
          </w:p>
        </w:tc>
        <w:tc>
          <w:tcPr>
            <w:tcW w:w="850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6.53%</w:t>
            </w: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4.89%</w:t>
            </w:r>
          </w:p>
        </w:tc>
        <w:tc>
          <w:tcPr>
            <w:tcW w:w="850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4.89%</w:t>
            </w: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4.89%</w:t>
            </w:r>
          </w:p>
        </w:tc>
        <w:tc>
          <w:tcPr>
            <w:tcW w:w="850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4.89% </w:t>
            </w: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4.89% </w:t>
            </w:r>
          </w:p>
        </w:tc>
        <w:tc>
          <w:tcPr>
            <w:tcW w:w="850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4.89% </w:t>
            </w:r>
          </w:p>
        </w:tc>
      </w:tr>
      <w:tr w:rsidR="00BF289E" w:rsidRPr="00BF289E" w:rsidTr="009C2499">
        <w:tc>
          <w:tcPr>
            <w:tcW w:w="2376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น.ส. สมพร เดชปัญญานันท์</w:t>
            </w: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1.63%</w:t>
            </w:r>
          </w:p>
        </w:tc>
        <w:tc>
          <w:tcPr>
            <w:tcW w:w="850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1.63%</w:t>
            </w: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1.22%</w:t>
            </w:r>
          </w:p>
        </w:tc>
        <w:tc>
          <w:tcPr>
            <w:tcW w:w="850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1.22%</w:t>
            </w: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-</w:t>
            </w:r>
          </w:p>
        </w:tc>
        <w:tc>
          <w:tcPr>
            <w:tcW w:w="850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-</w:t>
            </w: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-</w:t>
            </w:r>
          </w:p>
        </w:tc>
        <w:tc>
          <w:tcPr>
            <w:tcW w:w="850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-</w:t>
            </w:r>
          </w:p>
        </w:tc>
      </w:tr>
      <w:tr w:rsidR="00BF289E" w:rsidRPr="00BF289E" w:rsidTr="009C2499">
        <w:tc>
          <w:tcPr>
            <w:tcW w:w="2376" w:type="dxa"/>
            <w:tcBorders>
              <w:top w:val="nil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น.ส. สุภร เดชปัญญานันท์</w:t>
            </w:r>
          </w:p>
        </w:tc>
        <w:tc>
          <w:tcPr>
            <w:tcW w:w="851" w:type="dxa"/>
            <w:tcBorders>
              <w:top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-</w:t>
            </w:r>
          </w:p>
        </w:tc>
        <w:tc>
          <w:tcPr>
            <w:tcW w:w="850" w:type="dxa"/>
            <w:tcBorders>
              <w:top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-</w:t>
            </w:r>
          </w:p>
        </w:tc>
        <w:tc>
          <w:tcPr>
            <w:tcW w:w="851" w:type="dxa"/>
            <w:tcBorders>
              <w:top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-</w:t>
            </w:r>
          </w:p>
        </w:tc>
        <w:tc>
          <w:tcPr>
            <w:tcW w:w="850" w:type="dxa"/>
            <w:tcBorders>
              <w:top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-</w:t>
            </w:r>
          </w:p>
        </w:tc>
        <w:tc>
          <w:tcPr>
            <w:tcW w:w="851" w:type="dxa"/>
            <w:tcBorders>
              <w:top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1.22%</w:t>
            </w:r>
          </w:p>
        </w:tc>
        <w:tc>
          <w:tcPr>
            <w:tcW w:w="850" w:type="dxa"/>
            <w:tcBorders>
              <w:top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1.22%</w:t>
            </w:r>
          </w:p>
        </w:tc>
        <w:tc>
          <w:tcPr>
            <w:tcW w:w="851" w:type="dxa"/>
            <w:tcBorders>
              <w:top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1.22%</w:t>
            </w:r>
          </w:p>
        </w:tc>
        <w:tc>
          <w:tcPr>
            <w:tcW w:w="850" w:type="dxa"/>
            <w:tcBorders>
              <w:top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1.22%</w:t>
            </w:r>
          </w:p>
        </w:tc>
      </w:tr>
      <w:tr w:rsidR="00BF289E" w:rsidRPr="00BF289E" w:rsidTr="009C2499">
        <w:tc>
          <w:tcPr>
            <w:tcW w:w="2376" w:type="dxa"/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รวมกลุ่มเดชปัญญานันท์</w:t>
            </w:r>
          </w:p>
        </w:tc>
        <w:tc>
          <w:tcPr>
            <w:tcW w:w="851" w:type="dxa"/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8.17%</w:t>
            </w:r>
          </w:p>
        </w:tc>
        <w:tc>
          <w:tcPr>
            <w:tcW w:w="850" w:type="dxa"/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8.17%</w:t>
            </w:r>
          </w:p>
        </w:tc>
        <w:tc>
          <w:tcPr>
            <w:tcW w:w="851" w:type="dxa"/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6.11%</w:t>
            </w:r>
          </w:p>
        </w:tc>
        <w:tc>
          <w:tcPr>
            <w:tcW w:w="850" w:type="dxa"/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6.11%</w:t>
            </w:r>
          </w:p>
        </w:tc>
        <w:tc>
          <w:tcPr>
            <w:tcW w:w="851" w:type="dxa"/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6.11%</w:t>
            </w:r>
          </w:p>
        </w:tc>
        <w:tc>
          <w:tcPr>
            <w:tcW w:w="850" w:type="dxa"/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6.11%</w:t>
            </w:r>
          </w:p>
        </w:tc>
        <w:tc>
          <w:tcPr>
            <w:tcW w:w="851" w:type="dxa"/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6.11%</w:t>
            </w:r>
          </w:p>
        </w:tc>
        <w:tc>
          <w:tcPr>
            <w:tcW w:w="850" w:type="dxa"/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6.11%</w:t>
            </w:r>
          </w:p>
        </w:tc>
      </w:tr>
      <w:tr w:rsidR="00BF289E" w:rsidRPr="00BF289E" w:rsidTr="009C2499">
        <w:tc>
          <w:tcPr>
            <w:tcW w:w="2376" w:type="dxa"/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(8) นายไหล เฉียนกัว</w:t>
            </w:r>
          </w:p>
        </w:tc>
        <w:tc>
          <w:tcPr>
            <w:tcW w:w="851" w:type="dxa"/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-</w:t>
            </w:r>
          </w:p>
        </w:tc>
        <w:tc>
          <w:tcPr>
            <w:tcW w:w="850" w:type="dxa"/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-</w:t>
            </w:r>
          </w:p>
        </w:tc>
        <w:tc>
          <w:tcPr>
            <w:tcW w:w="851" w:type="dxa"/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-</w:t>
            </w:r>
          </w:p>
        </w:tc>
        <w:tc>
          <w:tcPr>
            <w:tcW w:w="850" w:type="dxa"/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-</w:t>
            </w:r>
          </w:p>
        </w:tc>
        <w:tc>
          <w:tcPr>
            <w:tcW w:w="851" w:type="dxa"/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-</w:t>
            </w:r>
          </w:p>
        </w:tc>
        <w:tc>
          <w:tcPr>
            <w:tcW w:w="850" w:type="dxa"/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-</w:t>
            </w:r>
          </w:p>
        </w:tc>
        <w:tc>
          <w:tcPr>
            <w:tcW w:w="851" w:type="dxa"/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14.41%</w:t>
            </w:r>
          </w:p>
        </w:tc>
        <w:tc>
          <w:tcPr>
            <w:tcW w:w="850" w:type="dxa"/>
          </w:tcPr>
          <w:p w:rsidR="00757EC6" w:rsidRPr="00BF289E" w:rsidRDefault="00757EC6" w:rsidP="00757EC6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14.41%</w:t>
            </w:r>
          </w:p>
        </w:tc>
      </w:tr>
    </w:tbl>
    <w:p w:rsidR="00757EC6" w:rsidRPr="00BF289E" w:rsidRDefault="00757EC6" w:rsidP="00757EC6">
      <w:pPr>
        <w:spacing w:after="0" w:line="240" w:lineRule="auto"/>
        <w:jc w:val="both"/>
        <w:rPr>
          <w:rFonts w:ascii="Cordia New" w:eastAsia="Times New Roman" w:hAnsi="Cordia New" w:cs="Cordia New"/>
          <w:sz w:val="24"/>
          <w:szCs w:val="24"/>
          <w:cs/>
        </w:rPr>
      </w:pPr>
      <w:r w:rsidRPr="00BF289E">
        <w:rPr>
          <w:rFonts w:ascii="Cordia New" w:eastAsia="Times New Roman" w:hAnsi="Cordia New" w:cs="Cordia New" w:hint="cs"/>
          <w:sz w:val="24"/>
          <w:szCs w:val="24"/>
          <w:cs/>
        </w:rPr>
        <w:t>หมายเหตุ</w:t>
      </w:r>
      <w:r w:rsidRPr="00BF289E">
        <w:rPr>
          <w:rFonts w:ascii="Cordia New" w:eastAsia="Times New Roman" w:hAnsi="Cordia New" w:cs="Cordia New"/>
          <w:sz w:val="24"/>
          <w:szCs w:val="24"/>
        </w:rPr>
        <w:t xml:space="preserve">: </w:t>
      </w:r>
    </w:p>
    <w:p w:rsidR="00757EC6" w:rsidRPr="00BF289E" w:rsidRDefault="00757EC6" w:rsidP="00757EC6">
      <w:pPr>
        <w:spacing w:after="0" w:line="240" w:lineRule="auto"/>
        <w:ind w:left="426" w:hanging="426"/>
        <w:jc w:val="thaiDistribute"/>
        <w:rPr>
          <w:rFonts w:ascii="Browallia New" w:eastAsia="Times New Roman" w:hAnsi="Browallia New" w:cs="Browallia New"/>
          <w:sz w:val="24"/>
          <w:szCs w:val="24"/>
        </w:rPr>
      </w:pPr>
      <w:r w:rsidRPr="00BF289E">
        <w:rPr>
          <w:rFonts w:ascii="Browallia New" w:eastAsia="Times New Roman" w:hAnsi="Browallia New" w:cs="Browallia New"/>
          <w:sz w:val="24"/>
          <w:szCs w:val="24"/>
        </w:rPr>
        <w:t>(</w:t>
      </w:r>
      <w:r w:rsidRPr="00BF289E">
        <w:rPr>
          <w:rFonts w:ascii="Browallia New" w:eastAsia="Times New Roman" w:hAnsi="Browallia New" w:cs="Browallia New"/>
          <w:sz w:val="24"/>
          <w:szCs w:val="24"/>
          <w:cs/>
        </w:rPr>
        <w:t>ก</w:t>
      </w:r>
      <w:r w:rsidRPr="00BF289E">
        <w:rPr>
          <w:rFonts w:ascii="Browallia New" w:eastAsia="Times New Roman" w:hAnsi="Browallia New" w:cs="Browallia New"/>
          <w:sz w:val="24"/>
          <w:szCs w:val="24"/>
        </w:rPr>
        <w:t>)</w:t>
      </w:r>
      <w:r w:rsidRPr="00BF289E">
        <w:rPr>
          <w:rFonts w:ascii="Browallia New" w:eastAsia="Times New Roman" w:hAnsi="Browallia New" w:cs="Browallia New"/>
          <w:sz w:val="24"/>
          <w:szCs w:val="24"/>
        </w:rPr>
        <w:tab/>
      </w:r>
      <w:r w:rsidRPr="00BF289E">
        <w:rPr>
          <w:rFonts w:ascii="Browallia New" w:eastAsia="Times New Roman" w:hAnsi="Browallia New" w:cs="Browallia New"/>
          <w:sz w:val="24"/>
          <w:szCs w:val="24"/>
          <w:cs/>
        </w:rPr>
        <w:t xml:space="preserve">ทุนชำระแล้วจำนวน </w:t>
      </w:r>
      <w:r w:rsidRPr="00BF289E">
        <w:rPr>
          <w:rFonts w:ascii="Browallia New" w:eastAsia="Times New Roman" w:hAnsi="Browallia New" w:cs="Browallia New"/>
          <w:sz w:val="24"/>
          <w:szCs w:val="24"/>
        </w:rPr>
        <w:t xml:space="preserve">167.50 </w:t>
      </w:r>
      <w:r w:rsidRPr="00BF289E">
        <w:rPr>
          <w:rFonts w:ascii="Browallia New" w:eastAsia="Times New Roman" w:hAnsi="Browallia New" w:cs="Browallia New"/>
          <w:sz w:val="24"/>
          <w:szCs w:val="24"/>
          <w:cs/>
        </w:rPr>
        <w:t xml:space="preserve">ล้านบาท ประกอบด้วยหุ้นสามัญจำนวน </w:t>
      </w:r>
      <w:r w:rsidRPr="00BF289E">
        <w:rPr>
          <w:rFonts w:ascii="Browallia New" w:eastAsia="Times New Roman" w:hAnsi="Browallia New" w:cs="Browallia New"/>
          <w:sz w:val="24"/>
          <w:szCs w:val="24"/>
        </w:rPr>
        <w:t xml:space="preserve">119.04 </w:t>
      </w:r>
      <w:r w:rsidRPr="00BF289E">
        <w:rPr>
          <w:rFonts w:ascii="Browallia New" w:eastAsia="Times New Roman" w:hAnsi="Browallia New" w:cs="Browallia New"/>
          <w:sz w:val="24"/>
          <w:szCs w:val="24"/>
          <w:cs/>
        </w:rPr>
        <w:t xml:space="preserve">ล้านบาท (จำนวน </w:t>
      </w:r>
      <w:r w:rsidRPr="00BF289E">
        <w:rPr>
          <w:rFonts w:ascii="Browallia New" w:eastAsia="Times New Roman" w:hAnsi="Browallia New" w:cs="Browallia New"/>
          <w:sz w:val="24"/>
          <w:szCs w:val="24"/>
        </w:rPr>
        <w:t xml:space="preserve">23,808,000 </w:t>
      </w:r>
      <w:r w:rsidRPr="00BF289E">
        <w:rPr>
          <w:rFonts w:ascii="Browallia New" w:eastAsia="Times New Roman" w:hAnsi="Browallia New" w:cs="Browallia New"/>
          <w:sz w:val="24"/>
          <w:szCs w:val="24"/>
          <w:cs/>
        </w:rPr>
        <w:t>หุ้น มูลค่าที่ตราไว้หุ้นละ 5 บาท) และหุ้นบุริมสิทธิจำนวน 48.46</w:t>
      </w:r>
      <w:r w:rsidRPr="00BF289E">
        <w:rPr>
          <w:rFonts w:ascii="Browallia New" w:eastAsia="Times New Roman" w:hAnsi="Browallia New" w:cs="Browallia New"/>
          <w:sz w:val="24"/>
          <w:szCs w:val="24"/>
        </w:rPr>
        <w:t xml:space="preserve"> </w:t>
      </w:r>
      <w:r w:rsidRPr="00BF289E">
        <w:rPr>
          <w:rFonts w:ascii="Browallia New" w:eastAsia="Times New Roman" w:hAnsi="Browallia New" w:cs="Browallia New"/>
          <w:sz w:val="24"/>
          <w:szCs w:val="24"/>
          <w:cs/>
        </w:rPr>
        <w:t xml:space="preserve">ล้านบาท (จำนวน </w:t>
      </w:r>
      <w:r w:rsidRPr="00BF289E">
        <w:rPr>
          <w:rFonts w:ascii="Browallia New" w:eastAsia="Times New Roman" w:hAnsi="Browallia New" w:cs="Browallia New"/>
          <w:sz w:val="24"/>
          <w:szCs w:val="24"/>
        </w:rPr>
        <w:t xml:space="preserve">9,692,000 </w:t>
      </w:r>
      <w:r w:rsidRPr="00BF289E">
        <w:rPr>
          <w:rFonts w:ascii="Browallia New" w:eastAsia="Times New Roman" w:hAnsi="Browallia New" w:cs="Browallia New"/>
          <w:sz w:val="24"/>
          <w:szCs w:val="24"/>
          <w:cs/>
        </w:rPr>
        <w:t xml:space="preserve">หุ้น มูลค่าที่ตราไว้หุ้นละ 5 </w:t>
      </w:r>
      <w:r w:rsidRPr="00BF289E">
        <w:rPr>
          <w:rFonts w:ascii="Browallia New" w:eastAsia="Times New Roman" w:hAnsi="Browallia New" w:cs="Browallia New"/>
          <w:sz w:val="24"/>
          <w:szCs w:val="24"/>
          <w:cs/>
        </w:rPr>
        <w:tab/>
        <w:t>บาท) โดยเป็นหุ้นบุริมสิทธิชนิดสะสมเงินปันผล อัตราเงินปันผลร้อยละ 5.5 ต่อปี และไม่มีสิทธิออกเสียง</w:t>
      </w:r>
      <w:r w:rsidRPr="00BF289E">
        <w:rPr>
          <w:rFonts w:ascii="Browallia New" w:eastAsia="Times New Roman" w:hAnsi="Browallia New" w:cs="Browallia New"/>
          <w:sz w:val="24"/>
          <w:szCs w:val="24"/>
        </w:rPr>
        <w:tab/>
      </w:r>
    </w:p>
    <w:p w:rsidR="00757EC6" w:rsidRPr="00BF289E" w:rsidRDefault="00757EC6" w:rsidP="00757EC6">
      <w:pPr>
        <w:spacing w:after="0" w:line="240" w:lineRule="auto"/>
        <w:ind w:left="426" w:hanging="426"/>
        <w:jc w:val="thaiDistribute"/>
        <w:rPr>
          <w:rFonts w:ascii="Browallia New" w:eastAsia="Times New Roman" w:hAnsi="Browallia New" w:cs="Browallia New"/>
          <w:sz w:val="24"/>
          <w:szCs w:val="24"/>
        </w:rPr>
      </w:pPr>
      <w:r w:rsidRPr="00BF289E">
        <w:rPr>
          <w:rFonts w:ascii="Browallia New" w:eastAsia="Times New Roman" w:hAnsi="Browallia New" w:cs="Browallia New"/>
          <w:sz w:val="24"/>
          <w:szCs w:val="24"/>
          <w:cs/>
        </w:rPr>
        <w:t>(ข)</w:t>
      </w:r>
      <w:r w:rsidRPr="00BF289E">
        <w:rPr>
          <w:rFonts w:ascii="Browallia New" w:eastAsia="Times New Roman" w:hAnsi="Browallia New" w:cs="Browallia New"/>
          <w:sz w:val="24"/>
          <w:szCs w:val="24"/>
          <w:cs/>
        </w:rPr>
        <w:tab/>
        <w:t xml:space="preserve">ทุนชำระแล้วลดลงเหลือจำนวน 119.04 ล้านบาท (ประกอบด้วยหุ้นสามัญจำนวน </w:t>
      </w:r>
      <w:r w:rsidRPr="00BF289E">
        <w:rPr>
          <w:rFonts w:ascii="Browallia New" w:eastAsia="Times New Roman" w:hAnsi="Browallia New" w:cs="Browallia New"/>
          <w:sz w:val="24"/>
          <w:szCs w:val="24"/>
        </w:rPr>
        <w:t xml:space="preserve">23,808,000 </w:t>
      </w:r>
      <w:r w:rsidRPr="00BF289E">
        <w:rPr>
          <w:rFonts w:ascii="Browallia New" w:eastAsia="Times New Roman" w:hAnsi="Browallia New" w:cs="Browallia New"/>
          <w:sz w:val="24"/>
          <w:szCs w:val="24"/>
          <w:cs/>
        </w:rPr>
        <w:t>หุ้น มูลค่าที่ตราไว้หุ้นละ 5 บาท) เนื่องจากบริษัทได้ลดทุนจากจำนวนเงิน 167.50 ล้านบาท เป็น 119.04 ล้านบาท โดยการลดหุ้นบุริมสิทธิ</w:t>
      </w:r>
      <w:r w:rsidRPr="00BF289E">
        <w:rPr>
          <w:rFonts w:ascii="Browallia New" w:eastAsia="Times New Roman" w:hAnsi="Browallia New" w:cs="Browallia New"/>
          <w:sz w:val="24"/>
          <w:szCs w:val="24"/>
          <w:cs/>
        </w:rPr>
        <w:tab/>
        <w:t xml:space="preserve">จำนวน 48.46 ล้านบาท (จำนวน </w:t>
      </w:r>
      <w:r w:rsidRPr="00BF289E">
        <w:rPr>
          <w:rFonts w:ascii="Browallia New" w:eastAsia="Times New Roman" w:hAnsi="Browallia New" w:cs="Browallia New"/>
          <w:sz w:val="24"/>
          <w:szCs w:val="24"/>
        </w:rPr>
        <w:t xml:space="preserve">9,692,000 </w:t>
      </w:r>
      <w:r w:rsidRPr="00BF289E">
        <w:rPr>
          <w:rFonts w:ascii="Browallia New" w:eastAsia="Times New Roman" w:hAnsi="Browallia New" w:cs="Browallia New"/>
          <w:sz w:val="24"/>
          <w:szCs w:val="24"/>
          <w:cs/>
        </w:rPr>
        <w:t>หุ้น มูลค่าที่ตราไว้หุ้นละ 5 บาท) ซึ่งเป็นไปตามมติที่ประชุมวิสามัญผู้ถือ</w:t>
      </w:r>
      <w:r w:rsidRPr="00BF289E">
        <w:rPr>
          <w:rFonts w:ascii="Browallia New" w:eastAsia="Times New Roman" w:hAnsi="Browallia New" w:cs="Browallia New"/>
          <w:sz w:val="24"/>
          <w:szCs w:val="24"/>
          <w:cs/>
        </w:rPr>
        <w:tab/>
        <w:t>หุ้นเมื่อวันที่ 17 มีนาคม 2552</w:t>
      </w:r>
    </w:p>
    <w:p w:rsidR="00757EC6" w:rsidRPr="00BF289E" w:rsidRDefault="00757EC6" w:rsidP="00757EC6">
      <w:pPr>
        <w:spacing w:after="0" w:line="240" w:lineRule="auto"/>
        <w:ind w:left="426" w:hanging="426"/>
        <w:jc w:val="thaiDistribute"/>
        <w:rPr>
          <w:rFonts w:ascii="Browallia New" w:eastAsia="Times New Roman" w:hAnsi="Browallia New" w:cs="Browallia New"/>
          <w:sz w:val="24"/>
          <w:szCs w:val="24"/>
        </w:rPr>
      </w:pPr>
      <w:r w:rsidRPr="00BF289E">
        <w:rPr>
          <w:rFonts w:ascii="Browallia New" w:eastAsia="Times New Roman" w:hAnsi="Browallia New" w:cs="Browallia New"/>
          <w:sz w:val="24"/>
          <w:szCs w:val="24"/>
          <w:cs/>
        </w:rPr>
        <w:t>(ค)</w:t>
      </w:r>
      <w:r w:rsidRPr="00BF289E">
        <w:rPr>
          <w:rFonts w:ascii="Browallia New" w:eastAsia="Times New Roman" w:hAnsi="Browallia New" w:cs="Browallia New"/>
          <w:sz w:val="24"/>
          <w:szCs w:val="24"/>
          <w:cs/>
        </w:rPr>
        <w:tab/>
        <w:t>ทุนชำระ</w:t>
      </w:r>
      <w:r w:rsidRPr="00BF289E">
        <w:rPr>
          <w:rFonts w:ascii="Browallia New" w:eastAsia="Times New Roman" w:hAnsi="Browallia New" w:cs="Browallia New" w:hint="cs"/>
          <w:sz w:val="24"/>
          <w:szCs w:val="24"/>
          <w:cs/>
        </w:rPr>
        <w:t>แ</w:t>
      </w:r>
      <w:r w:rsidRPr="00BF289E">
        <w:rPr>
          <w:rFonts w:ascii="Browallia New" w:eastAsia="Times New Roman" w:hAnsi="Browallia New" w:cs="Browallia New"/>
          <w:sz w:val="24"/>
          <w:szCs w:val="24"/>
          <w:cs/>
        </w:rPr>
        <w:t xml:space="preserve">ล้วเพิ่มขึ้นเป็น 159.04 ล้านบาท (ประกอบด้วยหุ้นสามัญจำนวน </w:t>
      </w:r>
      <w:r w:rsidRPr="00BF289E">
        <w:rPr>
          <w:rFonts w:ascii="Browallia New" w:eastAsia="Times New Roman" w:hAnsi="Browallia New" w:cs="Browallia New"/>
          <w:sz w:val="24"/>
          <w:szCs w:val="24"/>
        </w:rPr>
        <w:t xml:space="preserve">31,808,000 </w:t>
      </w:r>
      <w:r w:rsidRPr="00BF289E">
        <w:rPr>
          <w:rFonts w:ascii="Browallia New" w:eastAsia="Times New Roman" w:hAnsi="Browallia New" w:cs="Browallia New"/>
          <w:sz w:val="24"/>
          <w:szCs w:val="24"/>
          <w:cs/>
        </w:rPr>
        <w:t xml:space="preserve">หุ้น มูลค่าที่ตราไว้หุ้นละ 5 </w:t>
      </w:r>
      <w:r w:rsidRPr="00BF289E">
        <w:rPr>
          <w:rFonts w:ascii="Browallia New" w:eastAsia="Times New Roman" w:hAnsi="Browallia New" w:cs="Browallia New"/>
          <w:sz w:val="24"/>
          <w:szCs w:val="24"/>
          <w:cs/>
        </w:rPr>
        <w:tab/>
        <w:t>บาท)</w:t>
      </w:r>
      <w:r w:rsidRPr="00BF289E">
        <w:rPr>
          <w:rFonts w:ascii="Browallia New" w:eastAsia="Times New Roman" w:hAnsi="Browallia New" w:cs="Browallia New" w:hint="cs"/>
          <w:sz w:val="24"/>
          <w:szCs w:val="24"/>
          <w:cs/>
        </w:rPr>
        <w:t xml:space="preserve"> </w:t>
      </w:r>
      <w:r w:rsidRPr="00BF289E">
        <w:rPr>
          <w:rFonts w:ascii="Browallia New" w:eastAsia="Times New Roman" w:hAnsi="Browallia New" w:cs="Browallia New"/>
          <w:sz w:val="24"/>
          <w:szCs w:val="24"/>
          <w:cs/>
        </w:rPr>
        <w:t xml:space="preserve">เนื่องจากบริษัทได้เพิ่มทุนจากจำนวน 119.04 ล้านบาท เป็น 159.04 ล้านบาท โดยการออกหุ้นสามัญจำนวน </w:t>
      </w:r>
      <w:r w:rsidRPr="00BF289E">
        <w:rPr>
          <w:rFonts w:ascii="Browallia New" w:eastAsia="Times New Roman" w:hAnsi="Browallia New" w:cs="Browallia New"/>
          <w:sz w:val="24"/>
          <w:szCs w:val="24"/>
        </w:rPr>
        <w:t xml:space="preserve">8,000,000 </w:t>
      </w:r>
      <w:r w:rsidRPr="00BF289E">
        <w:rPr>
          <w:rFonts w:ascii="Browallia New" w:eastAsia="Times New Roman" w:hAnsi="Browallia New" w:cs="Browallia New"/>
          <w:sz w:val="24"/>
          <w:szCs w:val="24"/>
          <w:cs/>
        </w:rPr>
        <w:t>หุ้น มูลค่าที่ตราไว้หุ้นละ 5 บาท เสนอขายให้แก่ผู้ถือหุ้นเดิมในราคาเท่ากับมูลค่าที่ตราไว้ ซึ่งเป็นไปตามมติที่ประชุมวิสามัญผู้ถือหุ้นเมื่อวันที่ 17 มีนาคม 2552</w:t>
      </w:r>
    </w:p>
    <w:p w:rsidR="00757EC6" w:rsidRPr="00BF289E" w:rsidRDefault="00757EC6" w:rsidP="00757EC6">
      <w:pPr>
        <w:spacing w:after="0" w:line="240" w:lineRule="auto"/>
        <w:ind w:left="426" w:hanging="426"/>
        <w:jc w:val="thaiDistribute"/>
        <w:rPr>
          <w:rFonts w:ascii="Browallia New" w:eastAsia="Times New Roman" w:hAnsi="Browallia New" w:cs="Browallia New"/>
          <w:sz w:val="24"/>
          <w:szCs w:val="24"/>
        </w:rPr>
      </w:pPr>
      <w:r w:rsidRPr="00BF289E">
        <w:rPr>
          <w:rFonts w:ascii="Browallia New" w:eastAsia="Times New Roman" w:hAnsi="Browallia New" w:cs="Browallia New"/>
          <w:sz w:val="24"/>
          <w:szCs w:val="24"/>
          <w:cs/>
        </w:rPr>
        <w:t>(ง)</w:t>
      </w:r>
      <w:r w:rsidRPr="00BF289E">
        <w:rPr>
          <w:rFonts w:ascii="Browallia New" w:eastAsia="Times New Roman" w:hAnsi="Browallia New" w:cs="Browallia New"/>
          <w:sz w:val="24"/>
          <w:szCs w:val="24"/>
          <w:cs/>
        </w:rPr>
        <w:tab/>
        <w:t xml:space="preserve">สัดส่วนการถือหุ้นของกลุ่มชัญมาตรกิจ ลดลงจากร้อยละ 30.66 เหลือร้อยละ 18.11 เนื่องจาก (ก) น.ส. ละออศรี มัทธุรนนท์ ได้โอนหุ้นในสัดส่วนร้อยละ 12.58 ให้แก่นายไพบูลย์ มัทธุรนนท์ (ข) นายทรงพล ชัญมาตรกิจ ได้รับโอนหุ้นในสัดส่วนร้อยละ 0.03 จากผู้ถือหุ้นรายหนึ่ง  </w:t>
      </w:r>
    </w:p>
    <w:p w:rsidR="00757EC6" w:rsidRPr="00BF289E" w:rsidRDefault="00757EC6" w:rsidP="00757EC6">
      <w:pPr>
        <w:spacing w:after="0" w:line="240" w:lineRule="auto"/>
        <w:ind w:left="426" w:hanging="426"/>
        <w:jc w:val="thaiDistribute"/>
        <w:rPr>
          <w:rFonts w:ascii="Browallia New" w:eastAsia="Times New Roman" w:hAnsi="Browallia New" w:cs="Browallia New"/>
          <w:sz w:val="24"/>
          <w:szCs w:val="24"/>
        </w:rPr>
      </w:pPr>
      <w:r w:rsidRPr="00BF289E">
        <w:rPr>
          <w:rFonts w:ascii="Cordia New" w:eastAsia="Times New Roman" w:hAnsi="Cordia New" w:cs="Cordia New" w:hint="cs"/>
          <w:sz w:val="24"/>
          <w:szCs w:val="24"/>
          <w:cs/>
        </w:rPr>
        <w:tab/>
      </w:r>
      <w:r w:rsidRPr="00BF289E">
        <w:rPr>
          <w:rFonts w:ascii="Browallia New" w:eastAsia="Times New Roman" w:hAnsi="Browallia New" w:cs="Browallia New"/>
          <w:sz w:val="24"/>
          <w:szCs w:val="24"/>
          <w:cs/>
        </w:rPr>
        <w:t>สัดส่วนการถือหุ้นของกลุ่มมัทธุรนนท์ เพิ่มขึ้นเป็นร้อยละ 16.94 เนื่องจากนายไพบูลย์ มัทธุรนนท์ ได้รับโอนหุ้นในสัดส่วนร้อยละ 12.58 จาก น.ส. ละออศรี มัทธุรนนท์</w:t>
      </w:r>
    </w:p>
    <w:p w:rsidR="00757EC6" w:rsidRPr="00BF289E" w:rsidRDefault="00757EC6" w:rsidP="00757EC6">
      <w:pPr>
        <w:spacing w:after="0" w:line="240" w:lineRule="auto"/>
        <w:ind w:left="426" w:hanging="426"/>
        <w:jc w:val="thaiDistribute"/>
        <w:rPr>
          <w:rFonts w:ascii="Browallia New" w:eastAsia="Times New Roman" w:hAnsi="Browallia New" w:cs="Browallia New"/>
          <w:sz w:val="24"/>
          <w:szCs w:val="24"/>
        </w:rPr>
      </w:pPr>
      <w:r w:rsidRPr="00BF289E">
        <w:rPr>
          <w:rFonts w:ascii="Browallia New" w:eastAsia="Times New Roman" w:hAnsi="Browallia New" w:cs="Browallia New"/>
          <w:sz w:val="24"/>
          <w:szCs w:val="24"/>
          <w:cs/>
        </w:rPr>
        <w:t>(จ)</w:t>
      </w:r>
      <w:r w:rsidRPr="00BF289E">
        <w:rPr>
          <w:rFonts w:ascii="Browallia New" w:eastAsia="Times New Roman" w:hAnsi="Browallia New" w:cs="Browallia New"/>
          <w:sz w:val="24"/>
          <w:szCs w:val="24"/>
          <w:cs/>
        </w:rPr>
        <w:tab/>
        <w:t xml:space="preserve">สัดส่วนการถือหุ้นของกลุ่มมัทธุรนนท์ เพิ่มขึ้นจากร้อยละ 16.94 เป็นร้อยละ 26.09 เนื่องจากนายไพบูลย์ มัทธุรนนท์ รับโอนหุ้นจากนายทรงพล ชัญมาตรกิจ ในสัดส่วนร้อยละ 7.41 และรับโอนหุ้นจาก น.ส. ละออศรี มัทธุรนนท์ ในสัดส่วนร้อยละ 1.73 </w:t>
      </w:r>
    </w:p>
    <w:p w:rsidR="00757EC6" w:rsidRPr="00BF289E" w:rsidRDefault="00757EC6" w:rsidP="00757EC6">
      <w:pPr>
        <w:spacing w:after="0" w:line="240" w:lineRule="auto"/>
        <w:ind w:left="426" w:hanging="426"/>
        <w:jc w:val="thaiDistribute"/>
        <w:rPr>
          <w:rFonts w:ascii="Browallia New" w:eastAsia="Times New Roman" w:hAnsi="Browallia New" w:cs="Browallia New"/>
          <w:sz w:val="24"/>
          <w:szCs w:val="24"/>
          <w:cs/>
        </w:rPr>
      </w:pPr>
      <w:r w:rsidRPr="00BF289E">
        <w:rPr>
          <w:rFonts w:ascii="Browallia New" w:eastAsia="Times New Roman" w:hAnsi="Browallia New" w:cs="Browallia New" w:hint="cs"/>
          <w:sz w:val="24"/>
          <w:szCs w:val="24"/>
          <w:cs/>
        </w:rPr>
        <w:tab/>
      </w:r>
      <w:r w:rsidRPr="00BF289E">
        <w:rPr>
          <w:rFonts w:ascii="Browallia New" w:eastAsia="Times New Roman" w:hAnsi="Browallia New" w:cs="Browallia New"/>
          <w:sz w:val="24"/>
          <w:szCs w:val="24"/>
          <w:cs/>
        </w:rPr>
        <w:t>สัดส่วนการถือหุ้นของ บจ. ดราก้อน หลุยส์ อินเตอร์เนชั่นแนล</w:t>
      </w:r>
      <w:r w:rsidRPr="00BF289E">
        <w:rPr>
          <w:rFonts w:ascii="Browallia New" w:eastAsia="Times New Roman" w:hAnsi="Browallia New" w:cs="Browallia New"/>
          <w:sz w:val="24"/>
          <w:szCs w:val="24"/>
        </w:rPr>
        <w:t xml:space="preserve"> </w:t>
      </w:r>
      <w:r w:rsidRPr="00BF289E">
        <w:rPr>
          <w:rFonts w:ascii="Browallia New" w:eastAsia="Times New Roman" w:hAnsi="Browallia New" w:cs="Browallia New"/>
          <w:sz w:val="24"/>
          <w:szCs w:val="24"/>
          <w:cs/>
        </w:rPr>
        <w:t>เพิ่มขึ้นจากร้อยละ13.91 เป็นร้อยละ 15.40 เนื่องจากรับซื้อหุ้นจากบริษัท แอดสโก ดรัคส จำกัด</w:t>
      </w:r>
    </w:p>
    <w:p w:rsidR="00757EC6" w:rsidRPr="00BF289E" w:rsidRDefault="00757EC6" w:rsidP="00757EC6">
      <w:pPr>
        <w:spacing w:after="0" w:line="240" w:lineRule="auto"/>
        <w:ind w:left="426" w:hanging="426"/>
        <w:jc w:val="thaiDistribute"/>
        <w:rPr>
          <w:rFonts w:ascii="Browallia New" w:eastAsia="Times New Roman" w:hAnsi="Browallia New" w:cs="Browallia New"/>
          <w:sz w:val="24"/>
          <w:szCs w:val="24"/>
          <w:cs/>
        </w:rPr>
      </w:pPr>
      <w:r w:rsidRPr="00BF289E">
        <w:rPr>
          <w:rFonts w:ascii="Browallia New" w:eastAsia="Times New Roman" w:hAnsi="Browallia New" w:cs="Browallia New"/>
          <w:sz w:val="24"/>
          <w:szCs w:val="24"/>
          <w:cs/>
        </w:rPr>
        <w:lastRenderedPageBreak/>
        <w:t>(ฉ)</w:t>
      </w:r>
      <w:r w:rsidRPr="00BF289E">
        <w:rPr>
          <w:rFonts w:ascii="Browallia New" w:eastAsia="Times New Roman" w:hAnsi="Browallia New" w:cs="Browallia New"/>
          <w:sz w:val="24"/>
          <w:szCs w:val="24"/>
          <w:cs/>
        </w:rPr>
        <w:tab/>
        <w:t>สัดส่วนการถือหุ้นของ บจ. ดราก้อน หลุยส์ อินเตอร์เนชั่นแนล</w:t>
      </w:r>
      <w:r w:rsidRPr="00BF289E">
        <w:rPr>
          <w:rFonts w:ascii="Browallia New" w:eastAsia="Times New Roman" w:hAnsi="Browallia New" w:cs="Browallia New"/>
          <w:sz w:val="24"/>
          <w:szCs w:val="24"/>
        </w:rPr>
        <w:t xml:space="preserve"> </w:t>
      </w:r>
      <w:r w:rsidRPr="00BF289E">
        <w:rPr>
          <w:rFonts w:ascii="Browallia New" w:eastAsia="Times New Roman" w:hAnsi="Browallia New" w:cs="Browallia New"/>
          <w:sz w:val="24"/>
          <w:szCs w:val="24"/>
          <w:cs/>
        </w:rPr>
        <w:t xml:space="preserve">ลดลงจากร้อยละ15.40 เป็นร้อยละ 14.41 เนื่องจากขายหุ้นให้นายทรงพล ชัญมาตรกิจ ร้อยละ 0.50 และขายหุ้นให้นายวีรศักดิ์ วิโรจน์วัฒนกุล ในสัดส่วนร้อยละ 0.50 </w:t>
      </w:r>
    </w:p>
    <w:p w:rsidR="00757EC6" w:rsidRPr="00BF289E" w:rsidRDefault="00757EC6" w:rsidP="00757EC6">
      <w:pPr>
        <w:spacing w:after="0" w:line="240" w:lineRule="auto"/>
        <w:ind w:left="426" w:hanging="426"/>
        <w:jc w:val="thaiDistribute"/>
        <w:rPr>
          <w:rFonts w:ascii="Browallia New" w:eastAsia="Times New Roman" w:hAnsi="Browallia New" w:cs="Browallia New"/>
          <w:sz w:val="24"/>
          <w:szCs w:val="24"/>
        </w:rPr>
      </w:pPr>
      <w:r w:rsidRPr="00BF289E">
        <w:rPr>
          <w:rFonts w:ascii="Browallia New" w:eastAsia="Times New Roman" w:hAnsi="Browallia New" w:cs="Browallia New"/>
          <w:sz w:val="24"/>
          <w:szCs w:val="24"/>
          <w:cs/>
        </w:rPr>
        <w:t>(ช)</w:t>
      </w:r>
      <w:r w:rsidRPr="00BF289E">
        <w:rPr>
          <w:rFonts w:ascii="Browallia New" w:eastAsia="Times New Roman" w:hAnsi="Browallia New" w:cs="Browallia New"/>
          <w:sz w:val="24"/>
          <w:szCs w:val="24"/>
          <w:cs/>
        </w:rPr>
        <w:tab/>
        <w:t>บจ. ดราก้อน หลุยส์ อินเตอร์เนชั่นแนล</w:t>
      </w:r>
      <w:r w:rsidRPr="00BF289E">
        <w:rPr>
          <w:rFonts w:ascii="Browallia New" w:eastAsia="Times New Roman" w:hAnsi="Browallia New" w:cs="Browallia New"/>
          <w:sz w:val="24"/>
          <w:szCs w:val="24"/>
        </w:rPr>
        <w:t xml:space="preserve"> </w:t>
      </w:r>
      <w:r w:rsidRPr="00BF289E">
        <w:rPr>
          <w:rFonts w:ascii="Browallia New" w:eastAsia="Times New Roman" w:hAnsi="Browallia New" w:cs="Browallia New"/>
          <w:sz w:val="24"/>
          <w:szCs w:val="24"/>
          <w:cs/>
        </w:rPr>
        <w:t>ได้ขายหุ้นทั้งหมดในสัดส่วนร้อยละ 14.41 ให้นายไหล เฉียนกัว</w:t>
      </w:r>
      <w:r w:rsidRPr="00BF289E">
        <w:rPr>
          <w:rFonts w:ascii="Browallia New" w:eastAsia="Times New Roman" w:hAnsi="Browallia New" w:cs="Browallia New"/>
          <w:sz w:val="24"/>
          <w:szCs w:val="24"/>
        </w:rPr>
        <w:t xml:space="preserve"> </w:t>
      </w:r>
      <w:r w:rsidRPr="00BF289E">
        <w:rPr>
          <w:rFonts w:ascii="Browallia New" w:eastAsia="Times New Roman" w:hAnsi="Browallia New" w:cs="Browallia New" w:hint="cs"/>
          <w:sz w:val="24"/>
          <w:szCs w:val="24"/>
          <w:cs/>
        </w:rPr>
        <w:t>ซึ่งเป็นบุคคลที่ไม่มีความสัมพันธ์เกี่ยวข้องกับบริษัท</w:t>
      </w:r>
    </w:p>
    <w:p w:rsidR="00757EC6" w:rsidRPr="00BF289E" w:rsidRDefault="00757EC6" w:rsidP="00757EC6">
      <w:pPr>
        <w:spacing w:after="0" w:line="240" w:lineRule="auto"/>
        <w:ind w:left="426" w:hanging="426"/>
        <w:jc w:val="thaiDistribute"/>
        <w:rPr>
          <w:rFonts w:ascii="Browallia New" w:eastAsia="Times New Roman" w:hAnsi="Browallia New" w:cs="Browallia New"/>
          <w:sz w:val="24"/>
          <w:szCs w:val="24"/>
        </w:rPr>
      </w:pPr>
      <w:r w:rsidRPr="00BF289E">
        <w:rPr>
          <w:rFonts w:ascii="Browallia New" w:eastAsia="Times New Roman" w:hAnsi="Browallia New" w:cs="Browallia New"/>
          <w:sz w:val="24"/>
          <w:szCs w:val="24"/>
          <w:cs/>
        </w:rPr>
        <w:t>(ซ)</w:t>
      </w:r>
      <w:r w:rsidRPr="00BF289E">
        <w:rPr>
          <w:rFonts w:ascii="Browallia New" w:eastAsia="Times New Roman" w:hAnsi="Browallia New" w:cs="Browallia New"/>
          <w:sz w:val="24"/>
          <w:szCs w:val="24"/>
          <w:cs/>
        </w:rPr>
        <w:tab/>
        <w:t>สัดส่วนการถือหุ้นของกลุ่มชัญมาตรกิจ ลดลงจากร้อยละ 9.47 เหลือร้อยละ 8.78 เนื่องจากนายทรงพล ชัญมาตรกิจ ขายหุ้นบางส่วนให้แก่นายล้วนชาย ว่องวานิช</w:t>
      </w:r>
      <w:r w:rsidRPr="00BF289E">
        <w:rPr>
          <w:rFonts w:ascii="Browallia New" w:eastAsia="Times New Roman" w:hAnsi="Browallia New" w:cs="Browallia New"/>
          <w:sz w:val="24"/>
          <w:szCs w:val="24"/>
          <w:cs/>
        </w:rPr>
        <w:tab/>
      </w:r>
    </w:p>
    <w:p w:rsidR="00757EC6" w:rsidRPr="00BF289E" w:rsidRDefault="00757EC6" w:rsidP="00757EC6">
      <w:pPr>
        <w:spacing w:after="0" w:line="240" w:lineRule="auto"/>
        <w:ind w:left="426" w:hanging="426"/>
        <w:jc w:val="thaiDistribute"/>
        <w:rPr>
          <w:rFonts w:ascii="Browallia New" w:eastAsia="Times New Roman" w:hAnsi="Browallia New" w:cs="Browallia New"/>
          <w:sz w:val="24"/>
          <w:szCs w:val="24"/>
        </w:rPr>
      </w:pPr>
      <w:r w:rsidRPr="00BF289E">
        <w:rPr>
          <w:rFonts w:ascii="Browallia New" w:eastAsia="Times New Roman" w:hAnsi="Browallia New" w:cs="Browallia New"/>
          <w:sz w:val="24"/>
          <w:szCs w:val="24"/>
          <w:cs/>
        </w:rPr>
        <w:tab/>
        <w:t xml:space="preserve">สัดส่วนการถือหุ้นของกลุ่มมัทธุรนนท์ ลดลงจากร้อยละ 26.09 เป็นร้อยละ 21.84 เนื่องจาก น.ส. วารุณี บุษราคัมวงษ์ ขายหุ้นในสัดส่วนร้อยละ 4.25 ให้ น.ส. สุวรรณี บุษราคัมวงษ์ </w:t>
      </w:r>
    </w:p>
    <w:p w:rsidR="00757EC6" w:rsidRPr="00BF289E" w:rsidRDefault="00757EC6" w:rsidP="00757EC6">
      <w:pPr>
        <w:spacing w:after="0" w:line="240" w:lineRule="auto"/>
        <w:ind w:left="426" w:hanging="426"/>
        <w:jc w:val="thaiDistribute"/>
        <w:rPr>
          <w:rFonts w:ascii="Browallia New" w:eastAsia="Times New Roman" w:hAnsi="Browallia New" w:cs="Browallia New"/>
          <w:sz w:val="24"/>
          <w:szCs w:val="24"/>
          <w:cs/>
        </w:rPr>
      </w:pPr>
      <w:r w:rsidRPr="00BF289E">
        <w:rPr>
          <w:rFonts w:ascii="Browallia New" w:eastAsia="Times New Roman" w:hAnsi="Browallia New" w:cs="Browallia New"/>
          <w:sz w:val="24"/>
          <w:szCs w:val="24"/>
          <w:cs/>
        </w:rPr>
        <w:tab/>
        <w:t>นายสฤษดิ์ เวชสุภาพร ได้ขายหุ้นให้แก่นายศรัณย์ เวชสุภาพร</w:t>
      </w:r>
    </w:p>
    <w:p w:rsidR="00757EC6" w:rsidRPr="00BF289E" w:rsidRDefault="00757EC6" w:rsidP="00757EC6">
      <w:pPr>
        <w:spacing w:after="0" w:line="240" w:lineRule="auto"/>
        <w:ind w:firstLine="720"/>
        <w:jc w:val="thaiDistribute"/>
        <w:rPr>
          <w:rFonts w:ascii="Cordia New" w:eastAsia="Times New Roman" w:hAnsi="Cordia New" w:cs="Cordia New"/>
          <w:sz w:val="28"/>
        </w:rPr>
      </w:pPr>
      <w:r w:rsidRPr="00BF289E">
        <w:rPr>
          <w:rFonts w:ascii="Cordia New" w:eastAsia="Times New Roman" w:hAnsi="Cordia New" w:cs="Cordia New" w:hint="cs"/>
          <w:sz w:val="28"/>
          <w:cs/>
        </w:rPr>
        <w:tab/>
      </w:r>
      <w:r w:rsidRPr="00BF289E">
        <w:rPr>
          <w:rFonts w:ascii="Cordia New" w:eastAsia="Times New Roman" w:hAnsi="Cordia New" w:cs="Cordia New"/>
          <w:sz w:val="28"/>
          <w:cs/>
        </w:rPr>
        <w:tab/>
      </w:r>
      <w:r w:rsidRPr="00BF289E">
        <w:rPr>
          <w:rFonts w:ascii="Cordia New" w:eastAsia="Times New Roman" w:hAnsi="Cordia New" w:cs="Cordia New" w:hint="cs"/>
          <w:sz w:val="28"/>
          <w:cs/>
        </w:rPr>
        <w:tab/>
      </w:r>
      <w:r w:rsidRPr="00BF289E">
        <w:rPr>
          <w:rFonts w:ascii="Cordia New" w:eastAsia="Times New Roman" w:hAnsi="Cordia New" w:cs="Cordia New"/>
          <w:sz w:val="28"/>
          <w:cs/>
        </w:rPr>
        <w:tab/>
      </w:r>
    </w:p>
    <w:p w:rsidR="00757EC6" w:rsidRPr="00BF289E" w:rsidRDefault="00757EC6" w:rsidP="00757EC6">
      <w:pPr>
        <w:spacing w:after="0" w:line="240" w:lineRule="auto"/>
        <w:ind w:firstLine="993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ต่อมาเมื่อวันที่ 5 มกราคม 2555 ได้มีการเปลี่ยนแปลงสัดส่วนการถือหุ้นในกลุ่มมัทธุรนนท์ โดยนายไพบูลย์ 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มัทธุรนนท์ ได้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โอน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หุ้นบริษัทในส่วนที่ตนเองถืออยู่สัดส่วนร้อยละ 3.72 ให้แก่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นายธนะบุล 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 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มัทธุรนนท์ ส่งผลให้นายไพบูลย์ มัทธุรนนท์ ถือหุ้นบริษัทลดลงเหลือร้อยละ 18.00 (จากเดิมที่ถืออยู่ร้อยละ 21.72) และนายธนะบุล มัทธุรนนท์ ถือหุ้นบริษัทเพิ่มขึ้นเป็นร้อยละ 3.84 (จากเดิมที่ถืออยู่ร้อยละ 0.12) โดยกลุ่มมัทธุรนนท์ยังถือหุ้นบริษัทรวมกันเท่าเดิมในสัดส่วนร้อยละ 21.84</w:t>
      </w:r>
    </w:p>
    <w:p w:rsidR="00757EC6" w:rsidRPr="00BF289E" w:rsidRDefault="00757EC6" w:rsidP="00757EC6">
      <w:pPr>
        <w:spacing w:after="0" w:line="240" w:lineRule="auto"/>
        <w:ind w:firstLine="993"/>
        <w:jc w:val="both"/>
        <w:rPr>
          <w:rFonts w:ascii="Browallia New" w:eastAsia="Times New Roman" w:hAnsi="Browallia New" w:cs="Browallia New"/>
          <w:sz w:val="26"/>
          <w:szCs w:val="26"/>
        </w:rPr>
      </w:pPr>
    </w:p>
    <w:p w:rsidR="00757EC6" w:rsidRPr="00BF289E" w:rsidRDefault="00757EC6" w:rsidP="00757EC6">
      <w:pPr>
        <w:spacing w:after="0" w:line="240" w:lineRule="auto"/>
        <w:ind w:firstLine="993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เมื่อวันที่ 27 เมษายน 2555 นายทรงพล ชัญมาตรกิจ ได้ซื้อหุ้นคืนจาก น.ส. วัชรารัศมิ์  สุนทรพนาเวศ จำนวน 172,320 หุ้น และ ต่อมาเมื่อวันที่ 25 พฤษภาคม 2555 นายทรงพล ชัญมาตรกิจ ได้โอนหุ้นจำนวนดังกล่าวให้ น.ส. ละออศรี มัทธุรนนท์ ทำให้การถือหุ้นของ น.ส. ละออศรี มัทธุรนนท์ เพิ่มขึ้นจากร้อยละ 0.02 </w:t>
      </w:r>
      <w:r w:rsidRPr="00BF289E">
        <w:rPr>
          <w:rFonts w:ascii="Browallia New" w:eastAsia="Times New Roman" w:hAnsi="Browallia New" w:cs="Browallia New" w:hint="cs"/>
          <w:spacing w:val="-2"/>
          <w:sz w:val="26"/>
          <w:szCs w:val="26"/>
          <w:cs/>
        </w:rPr>
        <w:t xml:space="preserve">เป็นร้อยละ </w:t>
      </w:r>
      <w:r w:rsidRPr="00BF289E">
        <w:rPr>
          <w:rFonts w:ascii="Browallia New" w:eastAsia="Times New Roman" w:hAnsi="Browallia New" w:cs="Browallia New"/>
          <w:spacing w:val="-2"/>
          <w:sz w:val="26"/>
          <w:szCs w:val="26"/>
        </w:rPr>
        <w:t>0.12</w:t>
      </w:r>
      <w:r w:rsidRPr="00BF289E">
        <w:rPr>
          <w:rFonts w:ascii="Browallia New" w:eastAsia="Times New Roman" w:hAnsi="Browallia New" w:cs="Browallia New" w:hint="cs"/>
          <w:spacing w:val="-2"/>
          <w:sz w:val="26"/>
          <w:szCs w:val="26"/>
          <w:cs/>
        </w:rPr>
        <w:t xml:space="preserve"> นอกจากนี้ เมื่อวันที่ 2 พฤษภาคม 2555 น.ส. มาดาพร เวชสุภาพร ได้โอนหุ้นจำนวน 426,690 หุ้น ให้แก่ น.ส. พิมล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มาศ จินดาลัทธ ทำให้สัดส่วนการถือหุ้นของน.ส. มาดาพร เวชสุภาพร ลดลงจากร้อยละ 5.28 เป็นร้อยละ 5.01 และ สัดส่วนการถือหุ้นของ น.ส. พิมลมาศ    จินดาลัทธ เพิ่มขึ้นจากร้อยละ 0.01 เป็นร้อยละ 0.28 </w:t>
      </w:r>
    </w:p>
    <w:p w:rsidR="00757EC6" w:rsidRPr="00BF289E" w:rsidRDefault="00757EC6" w:rsidP="00757EC6">
      <w:pPr>
        <w:tabs>
          <w:tab w:val="left" w:pos="426"/>
          <w:tab w:val="left" w:pos="993"/>
        </w:tabs>
        <w:spacing w:after="0" w:line="240" w:lineRule="auto"/>
        <w:ind w:firstLine="540"/>
        <w:jc w:val="both"/>
        <w:rPr>
          <w:rFonts w:ascii="Browallia New" w:eastAsia="Times New Roman" w:hAnsi="Browallia New" w:cs="Browallia New"/>
          <w:sz w:val="26"/>
          <w:szCs w:val="26"/>
        </w:rPr>
      </w:pPr>
    </w:p>
    <w:p w:rsidR="00757EC6" w:rsidRPr="00BF289E" w:rsidRDefault="00757EC6" w:rsidP="00757EC6">
      <w:pPr>
        <w:tabs>
          <w:tab w:val="left" w:pos="426"/>
          <w:tab w:val="left" w:pos="993"/>
        </w:tabs>
        <w:spacing w:after="0" w:line="240" w:lineRule="auto"/>
        <w:ind w:firstLine="540"/>
        <w:jc w:val="both"/>
        <w:rPr>
          <w:rFonts w:ascii="Browallia New" w:eastAsia="Times New Roman" w:hAnsi="Browallia New" w:cs="Browallia New"/>
          <w:sz w:val="26"/>
          <w:szCs w:val="26"/>
          <w:cs/>
        </w:rPr>
      </w:pP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ทั้งนี้ 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รายชื่อผู้ถือหุ้นรายใหญ่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10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รายแรก ณ วันที่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31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ธันวาคม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2561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มีดังนี้</w:t>
      </w:r>
    </w:p>
    <w:p w:rsidR="00757EC6" w:rsidRPr="00BF289E" w:rsidRDefault="00757EC6" w:rsidP="00757EC6">
      <w:pPr>
        <w:tabs>
          <w:tab w:val="left" w:pos="426"/>
          <w:tab w:val="left" w:pos="993"/>
        </w:tabs>
        <w:spacing w:after="0" w:line="240" w:lineRule="auto"/>
        <w:ind w:firstLine="540"/>
        <w:jc w:val="both"/>
        <w:rPr>
          <w:rFonts w:ascii="Browallia New" w:eastAsia="Times New Roman" w:hAnsi="Browallia New" w:cs="Browallia New"/>
          <w:sz w:val="26"/>
          <w:szCs w:val="26"/>
        </w:rPr>
      </w:pPr>
    </w:p>
    <w:p w:rsidR="00757EC6" w:rsidRPr="00BF289E" w:rsidRDefault="00757EC6" w:rsidP="00757EC6">
      <w:pPr>
        <w:tabs>
          <w:tab w:val="left" w:pos="426"/>
          <w:tab w:val="left" w:pos="993"/>
        </w:tabs>
        <w:spacing w:after="0" w:line="240" w:lineRule="auto"/>
        <w:ind w:firstLine="540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Times New Roman" w:eastAsia="Times New Roman" w:hAnsi="Times New Roman" w:cs="Angsana New"/>
          <w:noProof/>
          <w:sz w:val="24"/>
        </w:rPr>
        <w:drawing>
          <wp:inline distT="0" distB="0" distL="0" distR="0">
            <wp:extent cx="4705350" cy="309562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309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7EC6" w:rsidRPr="00BF289E" w:rsidRDefault="00757EC6" w:rsidP="00757EC6">
      <w:pPr>
        <w:tabs>
          <w:tab w:val="left" w:pos="426"/>
          <w:tab w:val="left" w:pos="993"/>
        </w:tabs>
        <w:spacing w:after="0" w:line="240" w:lineRule="auto"/>
        <w:ind w:firstLine="540"/>
        <w:jc w:val="both"/>
        <w:rPr>
          <w:rFonts w:ascii="Browallia New" w:eastAsia="Times New Roman" w:hAnsi="Browallia New" w:cs="Browallia New"/>
          <w:sz w:val="26"/>
          <w:szCs w:val="26"/>
        </w:rPr>
      </w:pPr>
    </w:p>
    <w:p w:rsidR="00757EC6" w:rsidRPr="00BF289E" w:rsidRDefault="00757EC6" w:rsidP="00757EC6">
      <w:pPr>
        <w:tabs>
          <w:tab w:val="left" w:pos="426"/>
          <w:tab w:val="left" w:pos="993"/>
        </w:tabs>
        <w:spacing w:after="0" w:line="240" w:lineRule="auto"/>
        <w:ind w:firstLine="540"/>
        <w:jc w:val="both"/>
        <w:rPr>
          <w:rFonts w:ascii="Browallia New" w:eastAsia="Times New Roman" w:hAnsi="Browallia New" w:cs="Browallia New"/>
          <w:sz w:val="26"/>
          <w:szCs w:val="26"/>
        </w:rPr>
      </w:pPr>
    </w:p>
    <w:p w:rsidR="00757EC6" w:rsidRPr="00BF289E" w:rsidRDefault="00757EC6" w:rsidP="00757EC6">
      <w:pPr>
        <w:tabs>
          <w:tab w:val="left" w:pos="426"/>
          <w:tab w:val="left" w:pos="993"/>
        </w:tabs>
        <w:spacing w:after="0" w:line="240" w:lineRule="auto"/>
        <w:ind w:firstLine="540"/>
        <w:jc w:val="both"/>
        <w:rPr>
          <w:rFonts w:ascii="Browallia New" w:eastAsia="Times New Roman" w:hAnsi="Browallia New" w:cs="Browallia New"/>
          <w:sz w:val="26"/>
          <w:szCs w:val="26"/>
        </w:rPr>
      </w:pPr>
    </w:p>
    <w:p w:rsidR="00757EC6" w:rsidRPr="00BF289E" w:rsidRDefault="00757EC6" w:rsidP="00757EC6">
      <w:pPr>
        <w:spacing w:after="0" w:line="240" w:lineRule="auto"/>
        <w:ind w:firstLine="993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พัฒนาการที่สำคัญของบริษัทสรุปได้ดังนี้</w:t>
      </w:r>
    </w:p>
    <w:p w:rsidR="00757EC6" w:rsidRPr="00BF289E" w:rsidRDefault="00757EC6" w:rsidP="00757EC6">
      <w:pPr>
        <w:spacing w:after="0" w:line="240" w:lineRule="auto"/>
        <w:ind w:hanging="1800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lastRenderedPageBreak/>
        <w:tab/>
      </w:r>
    </w:p>
    <w:tbl>
      <w:tblPr>
        <w:tblW w:w="918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34"/>
        <w:gridCol w:w="8053"/>
      </w:tblGrid>
      <w:tr w:rsidR="00BF289E" w:rsidRPr="00BF289E" w:rsidTr="009C2499">
        <w:tc>
          <w:tcPr>
            <w:tcW w:w="9187" w:type="dxa"/>
            <w:gridSpan w:val="2"/>
            <w:shd w:val="pct15" w:color="auto" w:fill="auto"/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  <w:cs/>
              </w:rPr>
              <w:t>ปี 2542</w:t>
            </w:r>
          </w:p>
        </w:tc>
      </w:tr>
      <w:tr w:rsidR="00BF289E" w:rsidRPr="00BF289E" w:rsidTr="009C2499">
        <w:tc>
          <w:tcPr>
            <w:tcW w:w="1134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เม.ย. 2542</w:t>
            </w:r>
          </w:p>
        </w:tc>
        <w:tc>
          <w:tcPr>
            <w:tcW w:w="8053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จัดตั้งบริษัทด้วยทุนชำระแล้ว 1.2 ล้านบาท (หุ้นสามัญจำนวน 12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,000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หุ้น มูลค่าที่ตราไว้หุ้นละ 100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บ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าท) เพื่อประกอบธุรกิจการตลาดแบบตรง โดยบริษัทสื่อสารข้อมูลเพื่อเสนอขายสินค้าหรือบริการโดยตรงต่อผู้บริโภคผ่านโทรทัศน์ภาคปกติหรือฟรีทีวี </w:t>
            </w:r>
          </w:p>
        </w:tc>
      </w:tr>
      <w:tr w:rsidR="00BF289E" w:rsidRPr="00BF289E" w:rsidTr="009C2499">
        <w:tc>
          <w:tcPr>
            <w:tcW w:w="9187" w:type="dxa"/>
            <w:gridSpan w:val="2"/>
            <w:shd w:val="pct15" w:color="auto" w:fill="auto"/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  <w:cs/>
              </w:rPr>
              <w:t>ปี 2543</w:t>
            </w:r>
          </w:p>
        </w:tc>
      </w:tr>
      <w:tr w:rsidR="00BF289E" w:rsidRPr="00BF289E" w:rsidTr="009C2499">
        <w:tc>
          <w:tcPr>
            <w:tcW w:w="1134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ม.ค. 2543</w:t>
            </w:r>
          </w:p>
        </w:tc>
        <w:tc>
          <w:tcPr>
            <w:tcW w:w="8053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บริษัทได้เพิ่มทุนชำระแล้ว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จากเดิม 1.2 ล้านบาท (หุ้นสามัญจำนวน 12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,000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หุ้น มูลค่าที่ตราไว้หุ้นละ 100 บาท) เป็น 5 ล้านบาท (หุ้นสามัญจำนวน 50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,000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หุ้น มูลค่าที่ตราไว้หุ้นละ 100 บาท)</w:t>
            </w:r>
          </w:p>
        </w:tc>
      </w:tr>
      <w:tr w:rsidR="00BF289E" w:rsidRPr="00BF289E" w:rsidTr="009C2499">
        <w:tc>
          <w:tcPr>
            <w:tcW w:w="9187" w:type="dxa"/>
            <w:gridSpan w:val="2"/>
            <w:shd w:val="pct15" w:color="auto" w:fill="auto"/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  <w:cs/>
              </w:rPr>
              <w:t>ปี 2544</w:t>
            </w:r>
          </w:p>
        </w:tc>
      </w:tr>
      <w:tr w:rsidR="00BF289E" w:rsidRPr="00BF289E" w:rsidTr="009C2499">
        <w:tc>
          <w:tcPr>
            <w:tcW w:w="1134" w:type="dxa"/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ม.ค. 2544</w:t>
            </w:r>
          </w:p>
        </w:tc>
        <w:tc>
          <w:tcPr>
            <w:tcW w:w="8053" w:type="dxa"/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บริษัทขยายการประกอบธุรกิจสู่การขายปลีกภายใต้ร้านค้าปลีก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Direct2U </w:t>
            </w:r>
          </w:p>
        </w:tc>
      </w:tr>
      <w:tr w:rsidR="00BF289E" w:rsidRPr="00BF289E" w:rsidTr="009C2499">
        <w:tc>
          <w:tcPr>
            <w:tcW w:w="1134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พ.ย. 2544</w:t>
            </w:r>
          </w:p>
        </w:tc>
        <w:tc>
          <w:tcPr>
            <w:tcW w:w="8053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บริษัทได้เพิ่มทุนชำระแล้ว จากเดิม 5 ล้านบาท (หุ้นสามัญจำนวน 50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,000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หุ้น มูลค่าที่ตราไว้หุ้นละ 100 บาท)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เป็น 10 ล้านบาท (หุ้นสามัญจำนวน 100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,000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หุ้น มูลค่าที่ตราไว้หุ้นละ 100 บาท)</w:t>
            </w:r>
          </w:p>
        </w:tc>
      </w:tr>
      <w:tr w:rsidR="00BF289E" w:rsidRPr="00BF289E" w:rsidTr="009C2499">
        <w:tc>
          <w:tcPr>
            <w:tcW w:w="9187" w:type="dxa"/>
            <w:gridSpan w:val="2"/>
            <w:shd w:val="pct15" w:color="auto" w:fill="auto"/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  <w:cs/>
              </w:rPr>
              <w:t>ปี 2545</w:t>
            </w:r>
          </w:p>
        </w:tc>
      </w:tr>
      <w:tr w:rsidR="00BF289E" w:rsidRPr="00BF289E" w:rsidTr="009C2499">
        <w:tc>
          <w:tcPr>
            <w:tcW w:w="1134" w:type="dxa"/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มิ.ย. 2545</w:t>
            </w:r>
          </w:p>
        </w:tc>
        <w:tc>
          <w:tcPr>
            <w:tcW w:w="8053" w:type="dxa"/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บริษัทขยายการสื่อสารข้อมูลเพื่อเสนอขายสินค้าหรือบริการโดยตรงต่อผู้บริโภคผ่านโทรทัศน์ผ่านดาวเทียม และเคเบิลทีวีท้องถิ่น</w:t>
            </w:r>
          </w:p>
        </w:tc>
      </w:tr>
      <w:tr w:rsidR="00BF289E" w:rsidRPr="00BF289E" w:rsidTr="009C2499">
        <w:tc>
          <w:tcPr>
            <w:tcW w:w="1134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ต.ค. 2545</w:t>
            </w:r>
          </w:p>
        </w:tc>
        <w:tc>
          <w:tcPr>
            <w:tcW w:w="8053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บริษัทได้เพิ่มทุนชำระแล้ว จากเดิม 10 ล้านบาท (หุ้นสามัญจำนวน 100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,000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หุ้น มูลค่าที่ตราไว้หุ้นละ 100 บาท)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เป็น 20 ล้านบาท (หุ้นสามัญจำนวน 200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,000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หุ้น มูลค่าที่ตราไว้หุ้นละ 100 บาท)</w:t>
            </w:r>
          </w:p>
        </w:tc>
      </w:tr>
      <w:tr w:rsidR="00BF289E" w:rsidRPr="00BF289E" w:rsidTr="009C2499">
        <w:tc>
          <w:tcPr>
            <w:tcW w:w="1134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2545</w:t>
            </w:r>
          </w:p>
        </w:tc>
        <w:tc>
          <w:tcPr>
            <w:tcW w:w="8053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ในระหว่างปี 2545 บริษัทมีการพัฒนาระบบฐานข้อมูลเพื่อจัดเก็บข้อมูลลูกค้า โดยมีวัตถุประสงค์เพื่อให้สามารถบริหารจัดการฐานข้อมูลที่มีอยู่ให้เกิดประสิทธิภาพมากยิ่งขึ้น</w:t>
            </w:r>
          </w:p>
        </w:tc>
      </w:tr>
      <w:tr w:rsidR="00BF289E" w:rsidRPr="00BF289E" w:rsidTr="009C2499">
        <w:tc>
          <w:tcPr>
            <w:tcW w:w="9187" w:type="dxa"/>
            <w:gridSpan w:val="2"/>
            <w:shd w:val="pct15" w:color="auto" w:fill="auto"/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  <w:cs/>
              </w:rPr>
              <w:t>ปี 2546</w:t>
            </w:r>
          </w:p>
        </w:tc>
      </w:tr>
      <w:tr w:rsidR="00BF289E" w:rsidRPr="00BF289E" w:rsidTr="009C2499">
        <w:tc>
          <w:tcPr>
            <w:tcW w:w="1134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มิ.ย. 2546</w:t>
            </w:r>
          </w:p>
        </w:tc>
        <w:tc>
          <w:tcPr>
            <w:tcW w:w="8053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บริษัทได้เพิ่มทุนชำระแล้ว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จากเดิม 20 ล้านบาท (หุ้นสามัญจำนวน 200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,000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หุ้น มูลค่าที่ตราไว้หุ้นละ 100 บาท) เป็น 50 ล้านบาท (หุ้นสามัญจำนวน 500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,000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หุ้น มูลค่าที่ตราไว้หุ้นละ 100 บาท)</w:t>
            </w:r>
          </w:p>
        </w:tc>
      </w:tr>
      <w:tr w:rsidR="00BF289E" w:rsidRPr="00BF289E" w:rsidTr="009C2499">
        <w:tc>
          <w:tcPr>
            <w:tcW w:w="1134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2546</w:t>
            </w:r>
          </w:p>
        </w:tc>
        <w:tc>
          <w:tcPr>
            <w:tcW w:w="8053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บริษัทพัฒนาระบบการจัดส่งสินค้าไปยังร้านค้าปลีกและการจัดส่งสินค้าให้แก่ลูกค้า</w:t>
            </w:r>
          </w:p>
        </w:tc>
      </w:tr>
      <w:tr w:rsidR="00BF289E" w:rsidRPr="00BF289E" w:rsidTr="009C2499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91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5" w:color="auto" w:fill="auto"/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  <w:cs/>
              </w:rPr>
              <w:t>ปี 2547</w:t>
            </w:r>
          </w:p>
        </w:tc>
      </w:tr>
      <w:tr w:rsidR="00BF289E" w:rsidRPr="00BF289E" w:rsidTr="009C2499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ม.ค.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2547</w:t>
            </w:r>
          </w:p>
        </w:tc>
        <w:tc>
          <w:tcPr>
            <w:tcW w:w="8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บริษัทเสนอขายสินค้าหรือบริการโดยตรงต่อผู้บริโภคผ่านไดเร็คเมล์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และเมล์ออเดอร์ในรูปแบบแผ่นพับ แค็ตตาล็อค </w:t>
            </w:r>
          </w:p>
        </w:tc>
      </w:tr>
      <w:tr w:rsidR="00BF289E" w:rsidRPr="00BF289E" w:rsidTr="009C2499">
        <w:tblPrEx>
          <w:tblLook w:val="04A0" w:firstRow="1" w:lastRow="0" w:firstColumn="1" w:lastColumn="0" w:noHBand="0" w:noVBand="1"/>
        </w:tblPrEx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ม.ค.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2547</w:t>
            </w:r>
          </w:p>
        </w:tc>
        <w:tc>
          <w:tcPr>
            <w:tcW w:w="8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บริษัทให้บริการเสนอขายสินค้าและบริการสู่ผู้บริโภคผ่านระบบโทรศัพท์แบบโทรออก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(Outbound Call Center)</w:t>
            </w:r>
          </w:p>
        </w:tc>
      </w:tr>
      <w:tr w:rsidR="00BF289E" w:rsidRPr="00BF289E" w:rsidTr="009C2499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ก.พ. 2547</w:t>
            </w:r>
          </w:p>
        </w:tc>
        <w:tc>
          <w:tcPr>
            <w:tcW w:w="8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บริษัทเปลี่ยนแปลงมูลค่าหุ้นที่ตราไว้จากเดิมหุ้นละ 100 บาท เป็นหุ้นละ 10 บาท ทุนชำระแล้วของบริษัทจำนวน 50 ล้านบาท (หุ้นสามัญจำนวน 5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,0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00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,000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หุ้น มูลค่าที่ตราไว้หุ้นละ 10 บาท)</w:t>
            </w:r>
          </w:p>
        </w:tc>
      </w:tr>
      <w:tr w:rsidR="00BF289E" w:rsidRPr="00BF289E" w:rsidTr="009C2499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ธ.ค. 2547</w:t>
            </w:r>
          </w:p>
        </w:tc>
        <w:tc>
          <w:tcPr>
            <w:tcW w:w="8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ณ สิ้นปี 2547 บริษัทได้ลงทุนในบริษัทย่อย 8 แห่ง บริษัทร่วม 1 แห่ง และบริษัทอื่น 1 แห่ง มูลค่าเงินลงทุนรวม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32.97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ล้านบาท</w:t>
            </w:r>
          </w:p>
        </w:tc>
      </w:tr>
      <w:tr w:rsidR="00BF289E" w:rsidRPr="00BF289E" w:rsidTr="009C2499">
        <w:tc>
          <w:tcPr>
            <w:tcW w:w="9187" w:type="dxa"/>
            <w:gridSpan w:val="2"/>
            <w:shd w:val="pct15" w:color="auto" w:fill="auto"/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  <w:cs/>
              </w:rPr>
              <w:t>ปี 2548</w:t>
            </w:r>
          </w:p>
        </w:tc>
      </w:tr>
      <w:tr w:rsidR="00BF289E" w:rsidRPr="00BF289E" w:rsidTr="009C2499">
        <w:tc>
          <w:tcPr>
            <w:tcW w:w="1134" w:type="dxa"/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มิ.ย. 2548</w:t>
            </w:r>
          </w:p>
        </w:tc>
        <w:tc>
          <w:tcPr>
            <w:tcW w:w="8053" w:type="dxa"/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บริษัทได้เพิ่มทุนชำระแล้ว จากเดิม 50 ล้านบาท (หุ้นสามัญจำนวน 5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,0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00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,000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หุ้น มูลค่าที่ตราไว้หุ้นละ 10 บาท)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เป็น 64.40 ล้านบาท (หุ้นสามัญจำนวน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6,440,000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หุ้น มูลค่าที่ตราไว้หุ้นละ 10 บาท)</w:t>
            </w:r>
          </w:p>
        </w:tc>
      </w:tr>
      <w:tr w:rsidR="00BF289E" w:rsidRPr="00BF289E" w:rsidTr="009C2499">
        <w:tc>
          <w:tcPr>
            <w:tcW w:w="1134" w:type="dxa"/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ธ.ค. 2548</w:t>
            </w:r>
          </w:p>
        </w:tc>
        <w:tc>
          <w:tcPr>
            <w:tcW w:w="8053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บริษัทย้ายสำนักงานใหญ่ จากการเช่าพื้นที่ ชั้น 12 เอ อาคารว่องวานิช ถนนพระราม 9 เขตห้วยขวาง กรุงเทพมหานคร มาอยู่ที่เลขที่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126/222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ซอยวัชรพล ถนนรามอินทรา แขวงท่าแร้ง เขตบางเขน กรุงเทพมหานคร ซึ่งเป็นอาคารสำนักงานใหญ่ที่บริษัทเป็นเจ้าของอาคารและที่ดิน   </w:t>
            </w:r>
          </w:p>
        </w:tc>
      </w:tr>
      <w:tr w:rsidR="00BF289E" w:rsidRPr="00BF289E" w:rsidTr="009C2499">
        <w:tc>
          <w:tcPr>
            <w:tcW w:w="1134" w:type="dxa"/>
            <w:vMerge w:val="restart"/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ม.ค.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-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ธ.ค. 2548</w:t>
            </w:r>
          </w:p>
        </w:tc>
        <w:tc>
          <w:tcPr>
            <w:tcW w:w="8053" w:type="dxa"/>
            <w:tcBorders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บริษัทได้มีการลงทุนเพิ่มในบริษัทต่างๆ เพิ่มขึ้นจำนวน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14.31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ล้านบาท รวมเป็น 15 บริษัท และบริษัทมีการปรับโครงสร้างเงินลงทุนในบริษัทต่างๆ โดยจำหน่ายเงินลงทุนในบริษัทต่างๆ จำนวน 14 บริษัท เป็นจำนวนเงิน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47.30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ล้านบาท โดยมีข้อตกลงที่บริษัทจะได้รับเงินจากการขายเงินลงทุนดังกล่าวภายในวันที่ 31 ธ.ค. 2549 </w:t>
            </w:r>
          </w:p>
        </w:tc>
      </w:tr>
      <w:tr w:rsidR="00BF289E" w:rsidRPr="00BF289E" w:rsidTr="009C2499">
        <w:tc>
          <w:tcPr>
            <w:tcW w:w="1134" w:type="dxa"/>
            <w:vMerge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</w:rPr>
            </w:pPr>
          </w:p>
        </w:tc>
        <w:tc>
          <w:tcPr>
            <w:tcW w:w="8053" w:type="dxa"/>
            <w:tcBorders>
              <w:top w:val="nil"/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เงินลงทุนของบริษัท ณ สิ้นปี 2548 คงเหลือเงินลงทุนในบริษัทย่อยจำนวน 1 บริษัท คือ บริษัท มีเดีย เรสพ้อนซ์ จำกัด มูลค่าเงินลงทุนตามราคาทุน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999,400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บาท</w:t>
            </w:r>
          </w:p>
        </w:tc>
      </w:tr>
      <w:tr w:rsidR="00BF289E" w:rsidRPr="00BF289E" w:rsidTr="009C2499">
        <w:tc>
          <w:tcPr>
            <w:tcW w:w="1134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2548</w:t>
            </w:r>
          </w:p>
        </w:tc>
        <w:tc>
          <w:tcPr>
            <w:tcW w:w="8053" w:type="dxa"/>
            <w:tcBorders>
              <w:top w:val="nil"/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บริษัทมีนโยบายในการรุกการเสนอขายสินค้าและบริการสู่ผู้บริโภคผ่านระบบโทรศัพท์แบบโทรออก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(Outbound Call Center)</w:t>
            </w:r>
          </w:p>
        </w:tc>
      </w:tr>
      <w:tr w:rsidR="00BF289E" w:rsidRPr="00BF289E" w:rsidTr="009C2499">
        <w:tc>
          <w:tcPr>
            <w:tcW w:w="9187" w:type="dxa"/>
            <w:gridSpan w:val="2"/>
            <w:shd w:val="pct15" w:color="auto" w:fill="auto"/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  <w:cs/>
              </w:rPr>
              <w:t>ปี 2549</w:t>
            </w:r>
          </w:p>
        </w:tc>
      </w:tr>
      <w:tr w:rsidR="00BF289E" w:rsidRPr="00BF289E" w:rsidTr="009C2499">
        <w:tc>
          <w:tcPr>
            <w:tcW w:w="1134" w:type="dxa"/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มิ.ย. 2549</w:t>
            </w:r>
          </w:p>
        </w:tc>
        <w:tc>
          <w:tcPr>
            <w:tcW w:w="8053" w:type="dxa"/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บริษัทได้เพิ่มทุนชำระแล้วจากเดิม 64.40 ล้านบาท (หุ้นสามัญจำนวน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6,440,000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หุ้น มูลค่าที่ตราไว้หุ้นละ 10 บาท) เป็น 93.40 ล้านบาท (หุ้นสามัญจำนวน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9,340,000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หุ้น มูลค่าที่ตราไว้หุ้นละ 10 บาท)</w:t>
            </w:r>
          </w:p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</w:p>
        </w:tc>
      </w:tr>
      <w:tr w:rsidR="00BF289E" w:rsidRPr="00BF289E" w:rsidTr="009C2499">
        <w:tc>
          <w:tcPr>
            <w:tcW w:w="1134" w:type="dxa"/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ธ.ค. 2549</w:t>
            </w:r>
          </w:p>
        </w:tc>
        <w:tc>
          <w:tcPr>
            <w:tcW w:w="8053" w:type="dxa"/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บริษัทได้เพิ่มทุนชำระแล้วจากเดิม 93.40 ล้านบาท (หุ้นสามัญจำนวน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9,340,000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หุ้น มูลค่าที่ตราไว้หุ้นละ 10 บาท) เป็น 106.33 ล้านบาท (หุ้นสามัญจำนวน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10,633,000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หุ้น มูลค่าที่ตราไว้หุ้นละ 10 บาท)</w:t>
            </w:r>
          </w:p>
        </w:tc>
      </w:tr>
      <w:tr w:rsidR="00BF289E" w:rsidRPr="00BF289E" w:rsidTr="009C2499">
        <w:tc>
          <w:tcPr>
            <w:tcW w:w="1134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ธ.ค. 2549</w:t>
            </w:r>
          </w:p>
        </w:tc>
        <w:tc>
          <w:tcPr>
            <w:tcW w:w="8053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ตามที่บริษัทได้จำหน่ายเงินลงทุนในบริษัทต่างๆ ไปในปี 2548 และมีข้อตกลงที่บริษัทจะได้รับชำระเงินภายในวันที่ 31 ธ.ค. 2549 นั้น ได้มีการเจรจาและกำหนดแผนที่บริษัทจะได้รับชำระเงินให้เสร็จสิ้นภายในวันที่ 31 ธ.ค. 2550</w:t>
            </w:r>
          </w:p>
        </w:tc>
      </w:tr>
      <w:tr w:rsidR="00BF289E" w:rsidRPr="00BF289E" w:rsidTr="009C2499">
        <w:tc>
          <w:tcPr>
            <w:tcW w:w="1134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2549</w:t>
            </w:r>
          </w:p>
        </w:tc>
        <w:tc>
          <w:tcPr>
            <w:tcW w:w="8053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ในระหว่างปี บริษัทได้เริ่มให้บริการรับจัดกิจกรรมการตลาดและรับจัดคอนเสิร์ตให้แก่ลูกค้า เพื่อเสริมรายได้จากการขายสินค้าผ่านช่องทางการจำหน่ายต่างๆ โดยบริษัทได้จัดคอนเสิร์ต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Piano &amp; I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ของศิลปินโต๋ ศักดิ์สิทธิ์ เวชสุภาพร </w:t>
            </w:r>
          </w:p>
        </w:tc>
      </w:tr>
      <w:tr w:rsidR="00BF289E" w:rsidRPr="00BF289E" w:rsidTr="009C2499">
        <w:tc>
          <w:tcPr>
            <w:tcW w:w="9187" w:type="dxa"/>
            <w:gridSpan w:val="2"/>
            <w:shd w:val="pct15" w:color="auto" w:fill="auto"/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  <w:cs/>
              </w:rPr>
              <w:t>ปี 2550</w:t>
            </w:r>
          </w:p>
        </w:tc>
      </w:tr>
      <w:tr w:rsidR="00BF289E" w:rsidRPr="00BF289E" w:rsidTr="009C2499">
        <w:tc>
          <w:tcPr>
            <w:tcW w:w="1134" w:type="dxa"/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มิ.ย. 2550</w:t>
            </w:r>
          </w:p>
        </w:tc>
        <w:tc>
          <w:tcPr>
            <w:tcW w:w="8053" w:type="dxa"/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บริษัทได้ทำสัญญาปรับโครงสร้างหนี้กับสถาบันการเงินเพื่อขยายระยะเวลาการผ่อนชำระหนี้ มูลหนี้คงเหลือ ณ วันทำสัญญา จำนวนเงิน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46.05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ล้านบาท ระยะเวลาผ่อนชำระตั้งแต่เดือนตุลาคม 2550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ถึงเดือน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มิถุนายน 2553</w:t>
            </w:r>
          </w:p>
        </w:tc>
      </w:tr>
      <w:tr w:rsidR="00BF289E" w:rsidRPr="00BF289E" w:rsidTr="009C2499">
        <w:tc>
          <w:tcPr>
            <w:tcW w:w="1134" w:type="dxa"/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ก.ค. 2550</w:t>
            </w:r>
          </w:p>
        </w:tc>
        <w:tc>
          <w:tcPr>
            <w:tcW w:w="8053" w:type="dxa"/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บริษัทได้เพิ่มทุนชำระแล้วจากเดิม 106.33 ล้านบาท (หุ้นสามัญจำนวน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10,633,000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หุ้น มูลค่าที่ตราไว้หุ้นละ 10 บาท) เป็น 164.60 ล้านบาท (หุ้นสามัญจำนวน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16,460,000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หุ้น มูลค่าที่ตราไว้หุ้นละ 10 บาท)</w:t>
            </w:r>
          </w:p>
        </w:tc>
      </w:tr>
      <w:tr w:rsidR="00BF289E" w:rsidRPr="00BF289E" w:rsidTr="009C2499">
        <w:tc>
          <w:tcPr>
            <w:tcW w:w="1134" w:type="dxa"/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ต.ค. 2550</w:t>
            </w:r>
          </w:p>
        </w:tc>
        <w:tc>
          <w:tcPr>
            <w:tcW w:w="8053" w:type="dxa"/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บริษัทได้เพิ่มทุนชำระแล้วจากเดิม 164.60 ล้านบาท (หุ้นสามัญจำนวน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16,460,000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หุ้น มูลค่าที่ตราไว้หุ้นละ 10 บาท) เป็น 198.40 ล้านบาท (หุ้นสามัญจำนวน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19,840,000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หุ้น มูลค่าที่ตราไว้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หุ้นละ 100 บาท)</w:t>
            </w:r>
          </w:p>
        </w:tc>
      </w:tr>
      <w:tr w:rsidR="00BF289E" w:rsidRPr="00BF289E" w:rsidTr="009C2499">
        <w:tc>
          <w:tcPr>
            <w:tcW w:w="1134" w:type="dxa"/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พ.ย. 2550</w:t>
            </w:r>
          </w:p>
        </w:tc>
        <w:tc>
          <w:tcPr>
            <w:tcW w:w="8053" w:type="dxa"/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เช่าคลังสินค้าขึ้นที่อำเภอสามพราน จังหวัดนครปฐม (จากเดิมที่คลังสินค้าอยู่ที่อาคารคลังสินค้า เลขที่ 110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/13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หมู่ 6 ถนนวัชรพล แขวงท่าแร้ง เขตบางเขน กรุงเทพมหานคร) โดยบริษัทเช่าอาคารคลังสินค้าจากบริษัท เค โลจิสติกส์ แอนด์ คอนซัลแตนท์ จำกัด และให้บริษัทดังกล่าวบริหารจัดการสินค้าในอาคารคลังสินค้า</w:t>
            </w:r>
          </w:p>
        </w:tc>
      </w:tr>
      <w:tr w:rsidR="00BF289E" w:rsidRPr="00BF289E" w:rsidTr="009C2499">
        <w:tc>
          <w:tcPr>
            <w:tcW w:w="1134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ธ.ค. 2550</w:t>
            </w:r>
          </w:p>
        </w:tc>
        <w:tc>
          <w:tcPr>
            <w:tcW w:w="8053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บริษัทลงทุนในบริษัทย่อย คือ บริษัท ทีวีดี อินเตอร์เทรด จำกัด ซึ่งประกอบธุรกิจขายส่งเครื่องมือเครื่องใช้ในครัวเรือน โดยบริษัทย่อยดังกล่าวมีทุนชำระแล้ว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5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ล้านบาท บริษัทลงทุนในสัดส่วนร้อยละ 99.99 คิดเป็นเงินลงทุนตามราคาทุนจำนวน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15.42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ล้านบาท โดยเป็นผลสืบเนื่องจากที่บริษัทได้ขายเงินลงทุนในบริษัทต่างๆ ไปในปี 2548 เป็นจำนวนเงินรวม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47.30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ล้านบาท และได้มีการเจรจา</w:t>
            </w:r>
            <w:r w:rsidRPr="00BF289E">
              <w:rPr>
                <w:rFonts w:ascii="Browallia New" w:eastAsia="Times New Roman" w:hAnsi="Browallia New" w:cs="Browallia New"/>
                <w:spacing w:val="-4"/>
                <w:sz w:val="26"/>
                <w:szCs w:val="26"/>
                <w:cs/>
              </w:rPr>
              <w:t>และกำหนดแผนที่บริษัทจะได้รับชำระเงินให้เสร็จสิ้นภายในวันที่ 31 ธ.ค. 2550 โดยส่วนหนึ่ง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จำนวน 15.42 ล้านบาท บริษัทได้ชำระคืนเป็นเงินลงทุนในบริษัท ทีวีดี อินเตอร์เทรด จำกัด ที่บริษัทได้เคยจำหน่ายไปในปี 2548</w:t>
            </w:r>
          </w:p>
        </w:tc>
      </w:tr>
      <w:tr w:rsidR="00BF289E" w:rsidRPr="00BF289E" w:rsidTr="009C2499">
        <w:tc>
          <w:tcPr>
            <w:tcW w:w="1134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2550</w:t>
            </w:r>
          </w:p>
        </w:tc>
        <w:tc>
          <w:tcPr>
            <w:tcW w:w="8053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บริษัทได้เริ่มต้นธุรกิจ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DR Marketing Agency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เพื่อให้บริการผลิตภาพยนตร์โฆษณา และจัดหาสื่อต่างๆ ให้แก่ลูกค้าที่เป็นบริษัทประกันชีวิต</w:t>
            </w:r>
          </w:p>
        </w:tc>
      </w:tr>
      <w:tr w:rsidR="00BF289E" w:rsidRPr="00BF289E" w:rsidTr="009C2499">
        <w:tc>
          <w:tcPr>
            <w:tcW w:w="9187" w:type="dxa"/>
            <w:gridSpan w:val="2"/>
            <w:shd w:val="pct15" w:color="auto" w:fill="auto"/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  <w:cs/>
              </w:rPr>
              <w:t>ปี 2551</w:t>
            </w:r>
          </w:p>
        </w:tc>
      </w:tr>
      <w:tr w:rsidR="00BF289E" w:rsidRPr="00BF289E" w:rsidTr="009C2499">
        <w:tc>
          <w:tcPr>
            <w:tcW w:w="1134" w:type="dxa"/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ม.ค. 2551</w:t>
            </w:r>
          </w:p>
        </w:tc>
        <w:tc>
          <w:tcPr>
            <w:tcW w:w="8053" w:type="dxa"/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บริษัทนำโปรแกรมบัญชี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Oracle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มาใช้แทนโปรแกรมบัญชี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Express</w:t>
            </w:r>
          </w:p>
        </w:tc>
      </w:tr>
      <w:tr w:rsidR="00BF289E" w:rsidRPr="00BF289E" w:rsidTr="009C2499">
        <w:tc>
          <w:tcPr>
            <w:tcW w:w="1134" w:type="dxa"/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ม.ค. 2551</w:t>
            </w:r>
          </w:p>
        </w:tc>
        <w:tc>
          <w:tcPr>
            <w:tcW w:w="8053" w:type="dxa"/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บริษัทลดทุนชำระแล้วจำนวน 79.36 ล้านบาท เพื่อชดเชยผลขาดทุนสะสม จากทุนชำระแล้วเดิม 198.40 ล้านบาท (หุ้นสามัญจำนวน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19,840,000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หุ้น มูลค่าที่ตราไว้หุ้นละ 10 บาท)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เหลือ 119.04 ล้านบาท (หุ้นสามัญจำนวน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19,840,000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หุ้น มูลค่าที่ตราไว้หุ้นละ 6 บาท) โดยการลดมูลค่าหุ้นที่ตราไว้ จากเดิมหุ้นละ 10 บาท เป็นหุ้นละ 6 บาท    </w:t>
            </w:r>
          </w:p>
        </w:tc>
      </w:tr>
      <w:tr w:rsidR="00BF289E" w:rsidRPr="00BF289E" w:rsidTr="009C2499">
        <w:tc>
          <w:tcPr>
            <w:tcW w:w="1134" w:type="dxa"/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lastRenderedPageBreak/>
              <w:t>มี.ค. 2551</w:t>
            </w:r>
          </w:p>
        </w:tc>
        <w:tc>
          <w:tcPr>
            <w:tcW w:w="8053" w:type="dxa"/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บริษัทเปลี่ยนแปลงมูลค่าหุ้นที่ตราไว้ จากเดิมมูลค่าหุ้นละ 6 บาท เป็นมูลค่าหุ้นละ 5 บาท ดังนั้น ทุนชำระแล้วของบริษัทเปลี่ยนเป็นหุ้นสามัญจำนวน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23,808,000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หุ้น มูลค่าที่ตราไว้หุ้นละ 5 บาท รวมเป็นจำนวนเงิน 119.04 ล้านบาท</w:t>
            </w:r>
          </w:p>
        </w:tc>
      </w:tr>
      <w:tr w:rsidR="00BF289E" w:rsidRPr="00BF289E" w:rsidTr="009C2499">
        <w:tc>
          <w:tcPr>
            <w:tcW w:w="1134" w:type="dxa"/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มิ.ย. 2551</w:t>
            </w:r>
          </w:p>
        </w:tc>
        <w:tc>
          <w:tcPr>
            <w:tcW w:w="8053" w:type="dxa"/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บริษัทเพิ่มทุนชำระแล้ว จากเดิม 119.04 ล้านบาท (หุ้นสามัญจำนวน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23,808,000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หุ้น มูลค่าที่ตราไว้หุ้นละ 5 บาท) เป็นจำนวนเงิน 167.50 ล้านบาท โดยการออกหุ้นบุริมสิทธิ จำนวน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9,692,000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หุ้น มูลค่าหุ้นละ 5 บาท เป็นหุ้นบุริมสิทธิชนิดสะสมเงินปันผล อัตราเงินปันผลร้อยละ 5.5 ต่อปี และไม่มีสิทธิออกเสียง </w:t>
            </w:r>
          </w:p>
        </w:tc>
      </w:tr>
      <w:tr w:rsidR="00BF289E" w:rsidRPr="00BF289E" w:rsidTr="009C2499">
        <w:tc>
          <w:tcPr>
            <w:tcW w:w="1134" w:type="dxa"/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ก.ย.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2551</w:t>
            </w:r>
          </w:p>
        </w:tc>
        <w:tc>
          <w:tcPr>
            <w:tcW w:w="8053" w:type="dxa"/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บริษัทซื้อทีดินโฉนดเลขที่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1391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เนื้อที่ 2 งาน 50 ตารางวา ตั้งอยู่ที่ แขวงท่าแร้ง เขตบางเขน กรุงเทพมหานคร พร้อมสิ่งปลูกสร้างบนอาคารดังกล่าว และปรับปรุงอาคารเพื่อใช้เป็นสตูดิโอของบริษัทในการผลิตรายการโฆษณาสินค้าทางทีวี</w:t>
            </w:r>
          </w:p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</w:p>
        </w:tc>
      </w:tr>
      <w:tr w:rsidR="00BF289E" w:rsidRPr="00BF289E" w:rsidTr="009C2499">
        <w:tc>
          <w:tcPr>
            <w:tcW w:w="1134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2551</w:t>
            </w:r>
          </w:p>
        </w:tc>
        <w:tc>
          <w:tcPr>
            <w:tcW w:w="8053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ในระหว่างปี 2551 บริษัทได้จ่ายชำระหนี้ตามสัญญาปรับโครงสร้างหนี้ จำนวนเงิน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46.05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ล้านบาท ครบถ้วน ซึ่งเป็นการชำระครบถ้วนก่อนระยะที่กำหนดไว้ในสัญญาปรับโครงสร้างหนี้</w:t>
            </w:r>
          </w:p>
        </w:tc>
      </w:tr>
      <w:tr w:rsidR="00BF289E" w:rsidRPr="00BF289E" w:rsidTr="009C2499">
        <w:tc>
          <w:tcPr>
            <w:tcW w:w="9187" w:type="dxa"/>
            <w:gridSpan w:val="2"/>
            <w:shd w:val="pct15" w:color="auto" w:fill="auto"/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  <w:cs/>
              </w:rPr>
              <w:t>ปี 2552</w:t>
            </w:r>
          </w:p>
        </w:tc>
      </w:tr>
      <w:tr w:rsidR="00BF289E" w:rsidRPr="00BF289E" w:rsidTr="009C2499">
        <w:tc>
          <w:tcPr>
            <w:tcW w:w="1134" w:type="dxa"/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เม.ย. 2552</w:t>
            </w:r>
          </w:p>
        </w:tc>
        <w:tc>
          <w:tcPr>
            <w:tcW w:w="8053" w:type="dxa"/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บริษัทลดทุนชำระแล้ว จากจำนวนเงิน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167.50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ล้านบาท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(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ประกอบด้วยหุ้นสามัญจำนวน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119.04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ล้านบาท (จำนวน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23,808,000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หุ้น มูลค่าที่ตราไว้หุ้นละ 5 บาท) และหุ้นบุริมสิทธิจำนวน 48.46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ล้านบาท (จำนวน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9,692,000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หุ้น มูลค่าที่ตราไว้หุ้นละ 5 บาท)) ลงเหลือทุนชำระแล้ว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119.04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ล้านบาท (ประกอบด้วยหุ้นสามัญจำนวน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23,808,000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หุ้น มูลค่าที่ตราไว้หุ้นละ 5 บาท) โดยการลดหุ้นบุริมสิทธิจำนวน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9,692,000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หุ้น มูลค่าที่ตราไว้หุ้นละ 5 บาท</w:t>
            </w:r>
          </w:p>
        </w:tc>
      </w:tr>
      <w:tr w:rsidR="00BF289E" w:rsidRPr="00BF289E" w:rsidTr="009C2499">
        <w:tc>
          <w:tcPr>
            <w:tcW w:w="1134" w:type="dxa"/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พ.ค. 2552</w:t>
            </w:r>
          </w:p>
        </w:tc>
        <w:tc>
          <w:tcPr>
            <w:tcW w:w="8053" w:type="dxa"/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บริษัทเพิ่มทุนชำระแล้ว จากจำนวนเงิน 119.04 ล้านบาท (หุ้นสามัญจำนวน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23,808,000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หุ้น มูลค่าที่ตราไว้หุ้นละ 5 บาท) เป็นจำนวนเงิน 159.04 ล้านบาท (หุ้นสามัญจำนวน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31,808,000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หุ้น มูลค่าที่ตราไว้หุ้นละ 5 บาท) โดยการออกหุ้นสามัญจำนวน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8,000,000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หุ้น มูลค่าที่ตราไว้หุ้นละ 5 บาท เสนอขายให้แก่ผู้ถือหุ้นเดิมในราคาเท่ากับมูลค่าที่ตราไว้ </w:t>
            </w:r>
          </w:p>
        </w:tc>
      </w:tr>
      <w:tr w:rsidR="00BF289E" w:rsidRPr="00BF289E" w:rsidTr="009C2499">
        <w:tc>
          <w:tcPr>
            <w:tcW w:w="1134" w:type="dxa"/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ก.ค.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2552</w:t>
            </w:r>
          </w:p>
        </w:tc>
        <w:tc>
          <w:tcPr>
            <w:tcW w:w="8053" w:type="dxa"/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pacing w:val="-4"/>
                <w:sz w:val="26"/>
                <w:szCs w:val="26"/>
                <w:cs/>
              </w:rPr>
              <w:t xml:space="preserve">บริษัทให้บริการ </w:t>
            </w:r>
            <w:r w:rsidRPr="00BF289E">
              <w:rPr>
                <w:rFonts w:ascii="Browallia New" w:eastAsia="Times New Roman" w:hAnsi="Browallia New" w:cs="Browallia New"/>
                <w:spacing w:val="-4"/>
                <w:sz w:val="26"/>
                <w:szCs w:val="26"/>
              </w:rPr>
              <w:t xml:space="preserve">Home Shopping </w:t>
            </w:r>
            <w:r w:rsidRPr="00BF289E">
              <w:rPr>
                <w:rFonts w:ascii="Browallia New" w:eastAsia="Times New Roman" w:hAnsi="Browallia New" w:cs="Browallia New"/>
                <w:spacing w:val="-4"/>
                <w:sz w:val="26"/>
                <w:szCs w:val="26"/>
                <w:cs/>
              </w:rPr>
              <w:t>โดยการเสนอสินค้าและบริการสู่ผู้บริโภคผ่านโทรทัศน์ระบบ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บอกรับสมาชิก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True Visions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ช่อง 10 โดยใช้ชื่อรายการ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Shopping Network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ตลอด 24 ชั่วโมง ทุกวัน</w:t>
            </w:r>
          </w:p>
        </w:tc>
      </w:tr>
      <w:tr w:rsidR="00BF289E" w:rsidRPr="00BF289E" w:rsidTr="009C2499">
        <w:tc>
          <w:tcPr>
            <w:tcW w:w="1134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ส.ค. 2552</w:t>
            </w:r>
          </w:p>
        </w:tc>
        <w:tc>
          <w:tcPr>
            <w:tcW w:w="8053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ย้ายอาคารคลังสินค้าไปที่ เลขที่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222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หมู่ 17 ถนนสามวา แขวงมีนบุรี เขตมีนบุรี กรุงเทพมหานคร โดยเช่าอาคารคลังสินค้าจากบริษัท เจดับเบิ้ลยูดี อินโฟ โลจิสติกส์ จำกัด และให้บริษัทดังกล่าวบริหารจัดการสินค้าในอาคารคลังสินค้า</w:t>
            </w:r>
          </w:p>
        </w:tc>
      </w:tr>
      <w:tr w:rsidR="00BF289E" w:rsidRPr="00BF289E" w:rsidTr="009C2499">
        <w:tc>
          <w:tcPr>
            <w:tcW w:w="9187" w:type="dxa"/>
            <w:gridSpan w:val="2"/>
            <w:shd w:val="pct15" w:color="auto" w:fill="auto"/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  <w:cs/>
              </w:rPr>
              <w:t>ปี 2553</w:t>
            </w:r>
          </w:p>
        </w:tc>
      </w:tr>
      <w:tr w:rsidR="00BF289E" w:rsidRPr="00BF289E" w:rsidTr="009C2499">
        <w:trPr>
          <w:trHeight w:val="985"/>
        </w:trPr>
        <w:tc>
          <w:tcPr>
            <w:tcW w:w="1134" w:type="dxa"/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ม.ค. 2553</w:t>
            </w:r>
          </w:p>
        </w:tc>
        <w:tc>
          <w:tcPr>
            <w:tcW w:w="8053" w:type="dxa"/>
          </w:tcPr>
          <w:p w:rsidR="00757EC6" w:rsidRPr="00BF289E" w:rsidRDefault="00757EC6" w:rsidP="00757EC6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บริษัทให้บริการ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Home Shopping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โดยการเสนอสินค้าและบริการสู่ผู้บริโภคทางโทรทัศน์ผ่านดาวเทียม ออกอากาศสัญญาณโทรทัศน์ผ่านดาวเทียม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NSS6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ตลอด 24 ชั่วโมง ทุกวัน</w:t>
            </w:r>
          </w:p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บริษัทให้บริการจำหน่ายสินค้าผ่านระบบออนไลน์ผ่านเว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็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บไซด์ของบริษัท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www.tvdirect.tv</w:t>
            </w:r>
          </w:p>
        </w:tc>
      </w:tr>
      <w:tr w:rsidR="00BF289E" w:rsidRPr="00BF289E" w:rsidTr="009C2499">
        <w:tc>
          <w:tcPr>
            <w:tcW w:w="1134" w:type="dxa"/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มี.ค. 2553</w:t>
            </w:r>
          </w:p>
        </w:tc>
        <w:tc>
          <w:tcPr>
            <w:tcW w:w="8053" w:type="dxa"/>
          </w:tcPr>
          <w:p w:rsidR="00757EC6" w:rsidRPr="00BF289E" w:rsidRDefault="00757EC6" w:rsidP="00757EC6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บริษัทให้บริการ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Home Shopping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โดยการเสนอขายสินค้าและบริการผ่านโทรทัศน์ประเภทบอกรับสมาชิก เคเบิลทีวี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ผ่านช่องสัญญาณดาวเทียมของบริษัท เคเบิล ไทย โฮลดิ้ง จำกัด รายการ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TV Shops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ตลอด 24 ชั่วโมง ทุกวัน</w:t>
            </w:r>
          </w:p>
        </w:tc>
      </w:tr>
      <w:tr w:rsidR="00BF289E" w:rsidRPr="00BF289E" w:rsidTr="009C2499">
        <w:tc>
          <w:tcPr>
            <w:tcW w:w="1134" w:type="dxa"/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มิ.ย.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2553</w:t>
            </w:r>
          </w:p>
        </w:tc>
        <w:tc>
          <w:tcPr>
            <w:tcW w:w="8053" w:type="dxa"/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บริษัทปรับเปลี่ยนรูปแบบร้านค้าปลีก จาก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Direct2U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เป็น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TV Direct Showcase</w:t>
            </w:r>
          </w:p>
        </w:tc>
      </w:tr>
      <w:tr w:rsidR="00BF289E" w:rsidRPr="00BF289E" w:rsidTr="009C2499">
        <w:tc>
          <w:tcPr>
            <w:tcW w:w="1134" w:type="dxa"/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ก.ย.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2553</w:t>
            </w:r>
          </w:p>
        </w:tc>
        <w:tc>
          <w:tcPr>
            <w:tcW w:w="8053" w:type="dxa"/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บริษัทจำหน่ายเงินลงทุนในบริษัทร่วม คือ บริษัท ไทยแวน เซอร์วิส จำกัด ที่บริษัทถืออยู่ในสัดส่วนร้อยละ 15 ทั้งจำนวน </w:t>
            </w:r>
          </w:p>
        </w:tc>
      </w:tr>
      <w:tr w:rsidR="00BF289E" w:rsidRPr="00BF289E" w:rsidTr="009C2499">
        <w:tc>
          <w:tcPr>
            <w:tcW w:w="1134" w:type="dxa"/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ธ.ค.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2553</w:t>
            </w:r>
          </w:p>
        </w:tc>
        <w:tc>
          <w:tcPr>
            <w:tcW w:w="8053" w:type="dxa"/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บริษัทร่วมดำเนินการช่องรายการโทรทัศน์กับบริษัท อสมท จำกัด (มหาชน) โดยใช้ชื่อช่องรายการ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Shop Thailand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ผ่านทางช่องสัญญาณดาวเทียมทั้งระบบ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KU Band 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และช่องสัญญานดาวเทียมไทยคม 5 ระบบ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C Band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ที่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Bandwidth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ขนาดไม่เกิน 2.5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MB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ตลอด 24 ชั่วโมง ทุกวัน </w:t>
            </w:r>
          </w:p>
        </w:tc>
      </w:tr>
      <w:tr w:rsidR="00BF289E" w:rsidRPr="00BF289E" w:rsidTr="009C2499">
        <w:tc>
          <w:tcPr>
            <w:tcW w:w="1134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ธ.ค.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2553</w:t>
            </w:r>
          </w:p>
        </w:tc>
        <w:tc>
          <w:tcPr>
            <w:tcW w:w="8053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บริษัทซื้อที่ดินจำนวน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3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แปลง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เนื้อที่รวม 281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ตารางวา โดยมีวัตถุประสงค์เพื่อใช้ก่อสร้างอาคารสำนักงานแห่งใหม่เพิ่มเติม</w:t>
            </w:r>
          </w:p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</w:p>
        </w:tc>
      </w:tr>
      <w:tr w:rsidR="00BF289E" w:rsidRPr="00BF289E" w:rsidTr="009C2499">
        <w:tc>
          <w:tcPr>
            <w:tcW w:w="9187" w:type="dxa"/>
            <w:gridSpan w:val="2"/>
            <w:shd w:val="pct15" w:color="auto" w:fill="auto"/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  <w:cs/>
              </w:rPr>
              <w:lastRenderedPageBreak/>
              <w:t>ปี 2554</w:t>
            </w:r>
          </w:p>
        </w:tc>
      </w:tr>
      <w:tr w:rsidR="00BF289E" w:rsidRPr="00BF289E" w:rsidTr="009C2499">
        <w:tc>
          <w:tcPr>
            <w:tcW w:w="1134" w:type="dxa"/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ม.ค. 2554</w:t>
            </w:r>
          </w:p>
        </w:tc>
        <w:tc>
          <w:tcPr>
            <w:tcW w:w="8053" w:type="dxa"/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บริษัทซื้อที่ดินจำนวน 2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แปลง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เนื้อที่รวม 88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ตารางวา โดยมีวัตถุประสงค์เพื่อใช้ก่อสร้างอาคารสำนักงานแห่งใหม่เพิ่มเติม</w:t>
            </w:r>
          </w:p>
        </w:tc>
      </w:tr>
      <w:tr w:rsidR="00BF289E" w:rsidRPr="00BF289E" w:rsidTr="009C2499">
        <w:tc>
          <w:tcPr>
            <w:tcW w:w="1134" w:type="dxa"/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ก.พ.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2554</w:t>
            </w:r>
          </w:p>
        </w:tc>
        <w:tc>
          <w:tcPr>
            <w:tcW w:w="8053" w:type="dxa"/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บริษัทเข้าลงทุนในบริษัท ทีวีไดเร็ค อินโดไชน่า จำกัด ในสัดส่วนร้อยละ 99.98 เพื่อขยายการ</w:t>
            </w:r>
            <w:r w:rsidRPr="00BF289E">
              <w:rPr>
                <w:rFonts w:ascii="Browallia New" w:eastAsia="Times New Roman" w:hAnsi="Browallia New" w:cs="Browallia New"/>
                <w:spacing w:val="-4"/>
                <w:sz w:val="26"/>
                <w:szCs w:val="26"/>
                <w:cs/>
              </w:rPr>
              <w:t>ประกอบธุรกิจไปในอินโดไชน่าและประเทศใกล้เคียง โดยบริษัท ทีวีไดเร็ค อินโดไชน่า จำกัด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ประกอบธุรกิจลงทุน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(Holding Company)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โดยลงทุนในบริษัทต่างๆ ตั้งอยู่ในกัมพูชา ลาว และมาเลเซีย บริษัทดังกล่าวประกอบธุรกิจจำหน่ายสินค้าและบริการโดยตรงต่อผู้บริโภคผ่านโทรทัศน์ภาคปกติ โทรทัศน์ผ่านดาวเทียม โทรทัศน์ประเภทบอกรับสมาชิกเคเบิล </w:t>
            </w:r>
          </w:p>
        </w:tc>
      </w:tr>
      <w:tr w:rsidR="00BF289E" w:rsidRPr="00BF289E" w:rsidTr="009C2499">
        <w:tc>
          <w:tcPr>
            <w:tcW w:w="1134" w:type="dxa"/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มี.ค. 2554</w:t>
            </w:r>
          </w:p>
        </w:tc>
        <w:tc>
          <w:tcPr>
            <w:tcW w:w="8053" w:type="dxa"/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pacing w:val="-4"/>
                <w:sz w:val="26"/>
                <w:szCs w:val="26"/>
                <w:cs/>
              </w:rPr>
              <w:t>บริษัท ทีวีดี อินเตอร์เทรด จำกัด ซึ่งเป็นบริษัทย่อยในสัดส่วนร้อยละ 99.99 ได้จดทะเบียนเลิก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บริษัทเมื่อวันที่ 30 มีนาคม 2554 โดยได้จดทะเบียนเสร็จการชำระบัญชีเมื่อวันที่ 20 มิถุนายน 2554</w:t>
            </w:r>
          </w:p>
        </w:tc>
      </w:tr>
      <w:tr w:rsidR="00BF289E" w:rsidRPr="00BF289E" w:rsidTr="009C2499">
        <w:tc>
          <w:tcPr>
            <w:tcW w:w="1134" w:type="dxa"/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มี.ค. 2554</w:t>
            </w:r>
          </w:p>
        </w:tc>
        <w:tc>
          <w:tcPr>
            <w:tcW w:w="8053" w:type="dxa"/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บริษัทดำเนินธุรกิจร่วมผลิตรายการสถานีโทรทัศน์ผ่านดาวเทียม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ช่องรายการ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Health and Family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ตลอด 24 ชั่วโมง ทุกวัน</w:t>
            </w:r>
          </w:p>
        </w:tc>
      </w:tr>
      <w:tr w:rsidR="00BF289E" w:rsidRPr="00BF289E" w:rsidTr="009C2499">
        <w:tc>
          <w:tcPr>
            <w:tcW w:w="1134" w:type="dxa"/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trike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พ.ค.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2554</w:t>
            </w:r>
          </w:p>
        </w:tc>
        <w:tc>
          <w:tcPr>
            <w:tcW w:w="8053" w:type="dxa"/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บริษัทแปรสภาพเป็นบริษัทมหาชนจำกัด เมื่อวันที่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4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พฤษภาคม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2554 </w:t>
            </w:r>
          </w:p>
        </w:tc>
      </w:tr>
      <w:tr w:rsidR="00BF289E" w:rsidRPr="00BF289E" w:rsidTr="009C2499">
        <w:tc>
          <w:tcPr>
            <w:tcW w:w="1134" w:type="dxa"/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ก.ค. 2554</w:t>
            </w:r>
          </w:p>
        </w:tc>
        <w:tc>
          <w:tcPr>
            <w:tcW w:w="8053" w:type="dxa"/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บริษัทเริ่มประกอบธุรกิจขายตรงแบบชั้นเดียว</w:t>
            </w:r>
          </w:p>
        </w:tc>
      </w:tr>
      <w:tr w:rsidR="00BF289E" w:rsidRPr="00BF289E" w:rsidTr="009C2499">
        <w:tc>
          <w:tcPr>
            <w:tcW w:w="1134" w:type="dxa"/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ส.ค. 2554</w:t>
            </w:r>
          </w:p>
        </w:tc>
        <w:tc>
          <w:tcPr>
            <w:tcW w:w="8053" w:type="dxa"/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บริษัทได้เพิ่มทุนในบริษัท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ทีวีไดเร็ค อินโดไชน่า จำกัด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จาก 1 ล้านบาท เป็น 40 ล้านบาท ส่งผลให้บริษัทมีสัดส่วนในการถือหุ้นในบริษัท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ทีวีไดเร็ค อินโดไชน่า จำกัด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ร้อยละ 99.99</w:t>
            </w:r>
          </w:p>
        </w:tc>
      </w:tr>
      <w:tr w:rsidR="00BF289E" w:rsidRPr="00BF289E" w:rsidTr="009C2499">
        <w:tc>
          <w:tcPr>
            <w:tcW w:w="1134" w:type="dxa"/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ก.ย. 2554</w:t>
            </w:r>
          </w:p>
        </w:tc>
        <w:tc>
          <w:tcPr>
            <w:tcW w:w="8053" w:type="dxa"/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บริษัททำการซื้อที่ดินพร้อมอาคารสำนักงานเพื่อใช้เป็นอาคารสำนักงานเพื่อรองรับการขยายธุรกิจการตลาดแบบตรง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(Direct Sale)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และรองรับการเพิ่มพนักงาน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Call Center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โดยที่ดินและอาคารดังกล่าว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ตั้งอยู่ที่ตำบลท่าแร้ง (หลุมไผ่) อำเภอบางเขน กรุงเทพฯ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</w:t>
            </w:r>
          </w:p>
        </w:tc>
      </w:tr>
      <w:tr w:rsidR="00BF289E" w:rsidRPr="00BF289E" w:rsidTr="009C2499">
        <w:tc>
          <w:tcPr>
            <w:tcW w:w="1134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ก.ย. 2554</w:t>
            </w:r>
          </w:p>
        </w:tc>
        <w:tc>
          <w:tcPr>
            <w:tcW w:w="8053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บริษัทย่อยของบริษัท (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TV Direct Lao Co., Ltd.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)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ทำสัญญาร่วมผลิตรายการกับ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Lao Star Channel </w:t>
            </w:r>
            <w:r w:rsidRPr="00BF289E">
              <w:rPr>
                <w:rFonts w:ascii="Browallia New" w:eastAsia="Times New Roman" w:hAnsi="Browallia New" w:cs="Browallia New"/>
                <w:spacing w:val="-4"/>
                <w:sz w:val="26"/>
                <w:szCs w:val="26"/>
              </w:rPr>
              <w:t xml:space="preserve">Co.,Ltd. </w:t>
            </w:r>
            <w:r w:rsidRPr="00BF289E">
              <w:rPr>
                <w:rFonts w:ascii="Browallia New" w:eastAsia="Times New Roman" w:hAnsi="Browallia New" w:cs="Browallia New" w:hint="cs"/>
                <w:spacing w:val="-4"/>
                <w:sz w:val="26"/>
                <w:szCs w:val="26"/>
                <w:cs/>
              </w:rPr>
              <w:t>เพื่อเผยแพร่ออกอากาศทางสถานีโทรทัศน์ผ่านดาวเทียมในประเทศลาว โดยใช้ชื่อ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โปรแกรมว่า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“Lao Shopping”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ออกอากาศทุกวันตลอด 24 ชั่วโมง 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</w:t>
            </w:r>
          </w:p>
        </w:tc>
      </w:tr>
      <w:tr w:rsidR="00BF289E" w:rsidRPr="00BF289E" w:rsidTr="009C2499">
        <w:tc>
          <w:tcPr>
            <w:tcW w:w="9187" w:type="dxa"/>
            <w:gridSpan w:val="2"/>
            <w:shd w:val="pct15" w:color="auto" w:fill="auto"/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b/>
                <w:bCs/>
                <w:sz w:val="26"/>
                <w:szCs w:val="26"/>
                <w:cs/>
              </w:rPr>
              <w:t>ปี 2555</w:t>
            </w:r>
          </w:p>
        </w:tc>
      </w:tr>
      <w:tr w:rsidR="00BF289E" w:rsidRPr="00BF289E" w:rsidTr="009C2499">
        <w:tc>
          <w:tcPr>
            <w:tcW w:w="1134" w:type="dxa"/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ม.ค. 2555</w:t>
            </w:r>
          </w:p>
        </w:tc>
        <w:tc>
          <w:tcPr>
            <w:tcW w:w="8053" w:type="dxa"/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บริษัท ทีวีไดเร็ค อินโดไชน่า จำกัด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ซื้อหุ้น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TV Direct (Malaysia) Sdn. Bhd.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จากผู้ถือหุ้นเดิมอีก</w:t>
            </w:r>
            <w:r w:rsidRPr="00BF289E">
              <w:rPr>
                <w:rFonts w:ascii="Browallia New" w:eastAsia="Times New Roman" w:hAnsi="Browallia New" w:cs="Browallia New" w:hint="cs"/>
                <w:spacing w:val="-4"/>
                <w:sz w:val="26"/>
                <w:szCs w:val="26"/>
                <w:cs/>
              </w:rPr>
              <w:t>จำนวน 175,000 หุ้น ส่งผลทำให้</w:t>
            </w:r>
            <w:r w:rsidRPr="00BF289E">
              <w:rPr>
                <w:rFonts w:ascii="Browallia New" w:eastAsia="Times New Roman" w:hAnsi="Browallia New" w:cs="Browallia New"/>
                <w:spacing w:val="-4"/>
                <w:sz w:val="26"/>
                <w:szCs w:val="26"/>
                <w:cs/>
              </w:rPr>
              <w:t>บริษัท ทีวีไดเร็ค อินโดไชน่า จำกัด</w:t>
            </w:r>
            <w:r w:rsidRPr="00BF289E">
              <w:rPr>
                <w:rFonts w:ascii="Browallia New" w:eastAsia="Times New Roman" w:hAnsi="Browallia New" w:cs="Browallia New" w:hint="cs"/>
                <w:spacing w:val="-4"/>
                <w:sz w:val="26"/>
                <w:szCs w:val="26"/>
                <w:cs/>
              </w:rPr>
              <w:t xml:space="preserve"> ถือหุ้นใน </w:t>
            </w:r>
            <w:r w:rsidRPr="00BF289E">
              <w:rPr>
                <w:rFonts w:ascii="Browallia New" w:eastAsia="Times New Roman" w:hAnsi="Browallia New" w:cs="Browallia New"/>
                <w:spacing w:val="-4"/>
                <w:sz w:val="26"/>
                <w:szCs w:val="26"/>
              </w:rPr>
              <w:t>TV Direct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(Malaysia) Sdn. Bhd.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ในสัดส่วนร้อยละ 65 </w:t>
            </w:r>
          </w:p>
        </w:tc>
      </w:tr>
      <w:tr w:rsidR="00BF289E" w:rsidRPr="00BF289E" w:rsidTr="009C2499">
        <w:trPr>
          <w:trHeight w:val="211"/>
        </w:trPr>
        <w:tc>
          <w:tcPr>
            <w:tcW w:w="1134" w:type="dxa"/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มี.ค. 2555</w:t>
            </w:r>
          </w:p>
        </w:tc>
        <w:tc>
          <w:tcPr>
            <w:tcW w:w="8053" w:type="dxa"/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บริษัทเปิดใช้อาคารสตูดิโอแห่งที่ 2 เพื่อใช้เป็นอาคารบันทึกเทปโทรทัศน์</w:t>
            </w:r>
          </w:p>
        </w:tc>
      </w:tr>
      <w:tr w:rsidR="00BF289E" w:rsidRPr="00BF289E" w:rsidTr="009C2499">
        <w:tc>
          <w:tcPr>
            <w:tcW w:w="1134" w:type="dxa"/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เม.ย. 2555</w:t>
            </w:r>
          </w:p>
        </w:tc>
        <w:tc>
          <w:tcPr>
            <w:tcW w:w="8053" w:type="dxa"/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บริษัทได้ดำเนินการจัดคอนเสิร์ต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Korean Music Wave in Bangkok 2012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ที่สนามราชมังคลากีฬาสถาน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โดยรวบรวมนักร้องจากเกาหลีจำนวนประมาณ 20 วง</w:t>
            </w:r>
          </w:p>
        </w:tc>
      </w:tr>
      <w:tr w:rsidR="00BF289E" w:rsidRPr="00BF289E" w:rsidTr="009C2499">
        <w:tc>
          <w:tcPr>
            <w:tcW w:w="1134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พ.ค. 2555</w:t>
            </w:r>
          </w:p>
        </w:tc>
        <w:tc>
          <w:tcPr>
            <w:tcW w:w="8053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บริษัทได้ดำเนินการจดทะเบียนเปลี่ยนแปลงมูลค่าที่ตราไว้จากเดิมหุ้นละ 1 บาท เป็นหุ้นละ 0.50 บาท ส่งผลทำให้บริษัทมีทุนจดทะเบียนจำนวน 188 ล้านบาท แบ่งออกเป็นหุ้นสามัญจำนวน 376 ล้านหุ้น และมีทุนที่ออกและเรียกชำระแล้วจำนวน 159.04 ล้านบาท แบ่งออกเป็นหุ้นสามัญจำนวน 318.08 ล้านหุ้น โดยบริษัทจะเสนอขายหุ้นสามัญเพิ่มทุนจำนวน 57.92 ล้านหุ้น ดังนี้</w:t>
            </w:r>
          </w:p>
          <w:p w:rsidR="00757EC6" w:rsidRPr="00BF289E" w:rsidRDefault="00757EC6" w:rsidP="00757EC6">
            <w:pPr>
              <w:spacing w:after="0" w:line="240" w:lineRule="auto"/>
              <w:ind w:left="459" w:hanging="459"/>
              <w:jc w:val="both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(1)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ab/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หุ้นสามัญเพิ่มทุนจำนวน 52 ล้านหุ้น เสนอขายให้แก่ประชาชน</w:t>
            </w:r>
          </w:p>
          <w:p w:rsidR="00757EC6" w:rsidRPr="00BF289E" w:rsidRDefault="00757EC6" w:rsidP="00757EC6">
            <w:pPr>
              <w:spacing w:after="0" w:line="240" w:lineRule="auto"/>
              <w:ind w:left="459" w:hanging="459"/>
              <w:jc w:val="both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(2)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ab/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หุ้นสามัญเพิ่มทุนจำนวน 5.92 ล้านหุ้น เสนอขายให้แก่กรรมการและพนักงานของบริษัทและบริษัทย่อย</w:t>
            </w:r>
          </w:p>
        </w:tc>
      </w:tr>
      <w:tr w:rsidR="00BF289E" w:rsidRPr="00BF289E" w:rsidTr="009C2499">
        <w:tc>
          <w:tcPr>
            <w:tcW w:w="1134" w:type="dxa"/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ส.ค. 2555</w:t>
            </w:r>
          </w:p>
        </w:tc>
        <w:tc>
          <w:tcPr>
            <w:tcW w:w="8053" w:type="dxa"/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ตลาดหลักทรัพย์แห่งประเทศไทย ได้อนุมัติให้ บริษัท ทีวี ไดเร็ค จำกัด (มหาชน) เริ่มซื้อขายหุ้นสามัญจำนวน 376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,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000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,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000 หุ้น มูลค่าหุ้นที่ตราไว้หุ้นละ 0.50 บาท ในตลาดหลักทรัพย์ เอ็ม เอ ไอ ได้ตั้งแต่ วันที่ 23 สิงหาคม 2555 เป็นต้นไป ชื่อย่อหลักทรัพย์ ได้แก่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“TVD”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อยู่ในหมวดธุรกิจ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“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ธุรกิจขนาดกลาง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”  </w:t>
            </w:r>
          </w:p>
        </w:tc>
      </w:tr>
      <w:tr w:rsidR="00BF289E" w:rsidRPr="00BF289E" w:rsidTr="009C2499">
        <w:tc>
          <w:tcPr>
            <w:tcW w:w="1134" w:type="dxa"/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ต.ค.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2555</w:t>
            </w:r>
          </w:p>
        </w:tc>
        <w:tc>
          <w:tcPr>
            <w:tcW w:w="8053" w:type="dxa"/>
          </w:tcPr>
          <w:p w:rsidR="00757EC6" w:rsidRPr="00BF289E" w:rsidRDefault="00757EC6" w:rsidP="00757EC6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บริษัท ทีวีไดเร็ค อินโดไชน่า จำกัด ซึ่งเป็นบริษัทย่อยที่ บริษัท ทีวี ไดเร็ค จำกัด (มหาชน) ถือหุ้นในสัดส่วนร้อยละ 100 เข้าไปซื้อหุ้นใน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TIVI Truc Tiep Co., Ltd.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ประเทศเวียดนาม ในสัดส่วนร้อยละ 100  </w:t>
            </w:r>
          </w:p>
          <w:p w:rsidR="00757EC6" w:rsidRPr="00BF289E" w:rsidRDefault="00757EC6" w:rsidP="00757EC6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lastRenderedPageBreak/>
              <w:t xml:space="preserve">TIVI Truc Tiep Co., Ltd.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ซึ่งปัจจุบันได้จดทะเบียนเปลี่ยนแปลงชื่อบริษัท เป็น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“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บริษัท ทีวีดีไอ เวียดนาม จำกัด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”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เรียบร้อยแล้ว ประกอบธุรกิจ จำหน่ายสินค้า หรือ บริการในเวียดนาม ผ่านช่องทางการตลาดหลากหลายช่องทาง (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Multichannel Marketing)     </w:t>
            </w:r>
          </w:p>
        </w:tc>
      </w:tr>
      <w:tr w:rsidR="00BF289E" w:rsidRPr="00BF289E" w:rsidTr="009C2499">
        <w:tc>
          <w:tcPr>
            <w:tcW w:w="9187" w:type="dxa"/>
            <w:gridSpan w:val="2"/>
            <w:shd w:val="pct15" w:color="auto" w:fill="auto"/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 w:hint="cs"/>
                <w:b/>
                <w:bCs/>
                <w:sz w:val="26"/>
                <w:szCs w:val="26"/>
                <w:cs/>
              </w:rPr>
              <w:lastRenderedPageBreak/>
              <w:t xml:space="preserve">ปี </w:t>
            </w:r>
            <w:r w:rsidRPr="00BF289E"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</w:rPr>
              <w:t>2556</w:t>
            </w:r>
          </w:p>
        </w:tc>
      </w:tr>
      <w:tr w:rsidR="00BF289E" w:rsidRPr="00BF289E" w:rsidTr="009C2499">
        <w:tc>
          <w:tcPr>
            <w:tcW w:w="1134" w:type="dxa"/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มี.ค. 2556</w:t>
            </w:r>
          </w:p>
        </w:tc>
        <w:tc>
          <w:tcPr>
            <w:tcW w:w="8053" w:type="dxa"/>
          </w:tcPr>
          <w:p w:rsidR="00757EC6" w:rsidRPr="00BF289E" w:rsidRDefault="00757EC6" w:rsidP="00757EC6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ที่ประชุมคณะกรรมการบริษัทฯ ครั้งที่ 3/2556 เมื่อวันที่ 25 มีนาคม 2556 ได้มีมติอนุมัติการจัดตั้งบริษัทร่วมทุนแห่งใหม่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“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บริษัท เจเอ็มแอล ไดเร็ค (ประเทศไทย) จำกัด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”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ซึ่งเป็นการร่วมลงทุนระหว่าง บริษัทฯ และ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JML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ผู้ประกอบธุรกิจ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TV Home Shopping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จากประเทศอังกฤษ  เพื่อรองรับการขยายธุรกิจค้าปลีก (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Retail)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ของบริษัทฯ และ เป็นการเพิ่มช่องทางการจำหน่ายสินค้า ตลอดจนเพิ่มความหลากหลายของสินค้าในการนำเสนอต่อผู้บริโภค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โดยบริษัทฯ และ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JML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ถือหุ้นในบริษัทร่วมทุนในสัดส่วน 51% และ 49% ตามลำดับ</w:t>
            </w:r>
          </w:p>
        </w:tc>
      </w:tr>
      <w:tr w:rsidR="00BF289E" w:rsidRPr="00BF289E" w:rsidTr="009C2499">
        <w:tc>
          <w:tcPr>
            <w:tcW w:w="1134" w:type="dxa"/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พ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.ค.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2556</w:t>
            </w:r>
          </w:p>
        </w:tc>
        <w:tc>
          <w:tcPr>
            <w:tcW w:w="8053" w:type="dxa"/>
          </w:tcPr>
          <w:p w:rsidR="00757EC6" w:rsidRPr="00BF289E" w:rsidRDefault="00757EC6" w:rsidP="00757EC6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ที่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ประชุมวิสามัญผู้ถือหุ้นบริษัท ทีวี ไดเร็ค จำกัด (มหาชน) ครั้งที่ 1/2556 เมื่อวันที่ 28 พฤษภาคม 2556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ได้มีมติอนุมัติการ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ออกและเสนอขายหุ้นสามัญเพิ่มทุนใหม่จากการเพิ่มทุนจดทะเบียนจำนวน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94,000,000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หุ้น มูลค่าที่ตราไว้หุ้นละ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0.50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บาท ให้แก่ผู้ถือหุ้นเดิมของบริษัทตามสัดส่วนการถือหุ้น ในอัตราส่วน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4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หุ้นสามัญเดิม ต่อ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1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หุ้นสามัญเพิ่มทุนใหม่ ในราคาเสนอขายหุ้นละ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4.50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บาท (ในกรณีที่มีเศษของหุ้น ให้ปัดเศษของหุ้นนั้นทิ้ง)  โดยผู้ถือหุ้นเดิมที่จองซื้อหุ้นสามัญเพิ่มทุนและได้รับการจัดสรรหุ้นสามัญเพิ่มทุนที่ออกและเสนอขายในครั้งนี้จะได้รับการจัดสรรใบสำคัญแสดงสิทธิครั้งที่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1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ในอัตราส่วน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4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หุ้นสามัญเพิ่มทุนต่อ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1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หน่วยใบสำคัญแสดงสิทธิ โดยไม่คิดมูลค่า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โดย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กำหนดระยะเวลาการจองซื้อและชำระเงินค่าจองซื้อหุ้นสามัญเพิ่มทุนเพื่อเสนอขายแก่ผู้ถือหุ้นเดิมของบริษัทตามสัดส่วนการถือหุ้นในวันที่ 28 มิถุนายน และ 2-5 กรกฎาคม 2556</w:t>
            </w:r>
          </w:p>
          <w:p w:rsidR="00757EC6" w:rsidRPr="00BF289E" w:rsidRDefault="00757EC6" w:rsidP="00757EC6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โดย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บริษัทฯ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เสนอขายหุ้นได้จำนวนทั้งสิ้น 93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,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999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,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992 หุ้น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และ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จำนวนเงินที่ได้รับจากการเสนอขายหุ้น</w:t>
            </w:r>
          </w:p>
          <w:p w:rsidR="00757EC6" w:rsidRPr="00BF289E" w:rsidRDefault="00757EC6" w:rsidP="00757EC6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คิดเป็น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จำนวนเงินรวม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422,999,964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บาท</w:t>
            </w:r>
          </w:p>
        </w:tc>
      </w:tr>
      <w:tr w:rsidR="00BF289E" w:rsidRPr="00BF289E" w:rsidTr="009C2499">
        <w:tc>
          <w:tcPr>
            <w:tcW w:w="1134" w:type="dxa"/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พ.ค. 2556</w:t>
            </w:r>
          </w:p>
        </w:tc>
        <w:tc>
          <w:tcPr>
            <w:tcW w:w="8053" w:type="dxa"/>
          </w:tcPr>
          <w:p w:rsidR="00757EC6" w:rsidRPr="00BF289E" w:rsidRDefault="00757EC6" w:rsidP="00757EC6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ที่ประชุมคณะกรรมการบริษัทฯ ครั้งที่ 12/2556 เมื่อวันที่ 13 พฤศจิกายน 2556 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ได้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มีมติอนุมัติการจัดตั้งบริษัทย่อยแห่งใหม่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“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บริษัท ช็อป แอท โฮม จำกัด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” (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ภายหลังเปลี่ยนชื่อบริษัทเป็น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“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บริษัท ทีวีดี ช้อปปิ้ง จำกัด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”)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โดยบริษัทฯ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ถือหุ้น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100%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 เพื่อ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แยกธุรกิจ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Home Shopping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ออกจาก บริษัท ทีวี ไดเร็ค จำกัด (มหาชน)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โดย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ให้ บริษัท ช็อป แอท โฮม จำกัด บริหารธุรกิจ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Home Shopping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อย่างเต็มรูปแบบ และ เต็มประสิทธิภาพ เพื่อรองรับการแข่งขันกับคู่แข่งในธุรกิจ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Home Shopping</w:t>
            </w:r>
          </w:p>
        </w:tc>
      </w:tr>
      <w:tr w:rsidR="00BF289E" w:rsidRPr="00BF289E" w:rsidTr="009C2499">
        <w:tc>
          <w:tcPr>
            <w:tcW w:w="1134" w:type="dxa"/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ก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.ค.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25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5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6</w:t>
            </w:r>
          </w:p>
        </w:tc>
        <w:tc>
          <w:tcPr>
            <w:tcW w:w="8053" w:type="dxa"/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Cordia New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Cordia New" w:hAnsi="Browallia New" w:cs="Browallia New"/>
                <w:sz w:val="26"/>
                <w:szCs w:val="26"/>
                <w:cs/>
              </w:rPr>
              <w:t xml:space="preserve">เมื่อวันที่ </w:t>
            </w:r>
            <w:r w:rsidRPr="00BF289E">
              <w:rPr>
                <w:rFonts w:ascii="Browallia New" w:eastAsia="Cordia New" w:hAnsi="Browallia New" w:cs="Browallia New"/>
                <w:sz w:val="26"/>
                <w:szCs w:val="26"/>
              </w:rPr>
              <w:t>15</w:t>
            </w:r>
            <w:r w:rsidRPr="00BF289E">
              <w:rPr>
                <w:rFonts w:ascii="Browallia New" w:eastAsia="Cordia New" w:hAnsi="Browallia New" w:cs="Browallia New"/>
                <w:sz w:val="26"/>
                <w:szCs w:val="26"/>
                <w:cs/>
              </w:rPr>
              <w:t xml:space="preserve"> กรกฎาคม </w:t>
            </w:r>
            <w:r w:rsidRPr="00BF289E">
              <w:rPr>
                <w:rFonts w:ascii="Browallia New" w:eastAsia="Cordia New" w:hAnsi="Browallia New" w:cs="Browallia New"/>
                <w:sz w:val="26"/>
                <w:szCs w:val="26"/>
              </w:rPr>
              <w:t>2556</w:t>
            </w:r>
            <w:r w:rsidRPr="00BF289E">
              <w:rPr>
                <w:rFonts w:ascii="Browallia New" w:eastAsia="Cordia New" w:hAnsi="Browallia New" w:cs="Browallia New"/>
                <w:sz w:val="26"/>
                <w:szCs w:val="26"/>
                <w:cs/>
              </w:rPr>
              <w:t xml:space="preserve"> บริษัทได้ออกใบสำคัญแสดงสิทธิที่จะซื้อหุ้นสามัญ </w:t>
            </w:r>
            <w:r w:rsidRPr="00BF289E">
              <w:rPr>
                <w:rFonts w:ascii="Browallia New" w:eastAsia="Cordia New" w:hAnsi="Browallia New" w:cs="Browallia New" w:hint="cs"/>
                <w:sz w:val="26"/>
                <w:szCs w:val="26"/>
                <w:cs/>
              </w:rPr>
              <w:t xml:space="preserve">ครั้งที่ </w:t>
            </w:r>
            <w:r w:rsidRPr="00BF289E">
              <w:rPr>
                <w:rFonts w:ascii="Browallia New" w:eastAsia="Cordia New" w:hAnsi="Browallia New" w:cs="Browallia New"/>
                <w:sz w:val="26"/>
                <w:szCs w:val="26"/>
              </w:rPr>
              <w:t xml:space="preserve">1 (TVD-W1) </w:t>
            </w:r>
            <w:r w:rsidRPr="00BF289E">
              <w:rPr>
                <w:rFonts w:ascii="Browallia New" w:eastAsia="Cordia New" w:hAnsi="Browallia New" w:cs="Browallia New"/>
                <w:sz w:val="26"/>
                <w:szCs w:val="26"/>
                <w:cs/>
              </w:rPr>
              <w:t>เพื่อเสนอขายให้แก่ผู้ถือหุ้นเดิมของบริษัท โดยมีรายละเอียดดังนี้</w:t>
            </w:r>
          </w:p>
          <w:p w:rsidR="00757EC6" w:rsidRPr="00BF289E" w:rsidRDefault="00757EC6" w:rsidP="00757EC6">
            <w:pPr>
              <w:tabs>
                <w:tab w:val="left" w:pos="3544"/>
                <w:tab w:val="left" w:pos="3969"/>
              </w:tabs>
              <w:spacing w:after="0" w:line="240" w:lineRule="atLeast"/>
              <w:ind w:left="540"/>
              <w:jc w:val="thaiDistribute"/>
              <w:rPr>
                <w:rFonts w:ascii="Browallia New" w:eastAsia="Cordia New" w:hAnsi="Browallia New" w:cs="Browallia New"/>
                <w:sz w:val="26"/>
                <w:szCs w:val="26"/>
              </w:rPr>
            </w:pPr>
          </w:p>
          <w:p w:rsidR="00757EC6" w:rsidRPr="00BF289E" w:rsidRDefault="00757EC6" w:rsidP="00757EC6">
            <w:pPr>
              <w:tabs>
                <w:tab w:val="left" w:pos="3294"/>
                <w:tab w:val="left" w:pos="3720"/>
              </w:tabs>
              <w:spacing w:after="0" w:line="240" w:lineRule="atLeast"/>
              <w:ind w:left="1080" w:hanging="762"/>
              <w:jc w:val="thaiDistribute"/>
              <w:rPr>
                <w:rFonts w:ascii="Browallia New" w:eastAsia="Cordia New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Cordia New" w:hAnsi="Browallia New" w:cs="Browallia New"/>
                <w:sz w:val="26"/>
                <w:szCs w:val="26"/>
                <w:cs/>
              </w:rPr>
              <w:t>ประเภทใบสำคัญแสดงสิทธิ</w:t>
            </w:r>
            <w:r w:rsidRPr="00BF289E">
              <w:rPr>
                <w:rFonts w:ascii="Browallia New" w:eastAsia="Cordia New" w:hAnsi="Browallia New" w:cs="Browallia New"/>
                <w:sz w:val="26"/>
                <w:szCs w:val="26"/>
                <w:cs/>
              </w:rPr>
              <w:tab/>
            </w:r>
            <w:r w:rsidRPr="00BF289E">
              <w:rPr>
                <w:rFonts w:ascii="Browallia New" w:eastAsia="Cordia New" w:hAnsi="Browallia New" w:cs="Browallia New"/>
                <w:sz w:val="26"/>
                <w:szCs w:val="26"/>
              </w:rPr>
              <w:t>:</w:t>
            </w:r>
            <w:r w:rsidRPr="00BF289E">
              <w:rPr>
                <w:rFonts w:ascii="Browallia New" w:eastAsia="Cordia New" w:hAnsi="Browallia New" w:cs="Browallia New"/>
                <w:sz w:val="26"/>
                <w:szCs w:val="26"/>
              </w:rPr>
              <w:tab/>
            </w:r>
            <w:r w:rsidRPr="00BF289E">
              <w:rPr>
                <w:rFonts w:ascii="Browallia New" w:eastAsia="Cordia New" w:hAnsi="Browallia New" w:cs="Browallia New"/>
                <w:sz w:val="26"/>
                <w:szCs w:val="26"/>
                <w:cs/>
              </w:rPr>
              <w:t>ระบุชื่อผู้ถือและเปลี่ยนมือได้</w:t>
            </w:r>
          </w:p>
          <w:p w:rsidR="00757EC6" w:rsidRPr="00BF289E" w:rsidRDefault="00757EC6" w:rsidP="00757EC6">
            <w:pPr>
              <w:tabs>
                <w:tab w:val="left" w:pos="3294"/>
                <w:tab w:val="left" w:pos="3720"/>
              </w:tabs>
              <w:spacing w:after="0" w:line="240" w:lineRule="atLeast"/>
              <w:ind w:left="1080" w:hanging="762"/>
              <w:jc w:val="thaiDistribute"/>
              <w:rPr>
                <w:rFonts w:ascii="Browallia New" w:eastAsia="Cordia New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Cordia New" w:hAnsi="Browallia New" w:cs="Browallia New"/>
                <w:sz w:val="26"/>
                <w:szCs w:val="26"/>
                <w:cs/>
              </w:rPr>
              <w:t>อายุของใบสำคัญแสดงสิทธิ</w:t>
            </w:r>
            <w:r w:rsidRPr="00BF289E">
              <w:rPr>
                <w:rFonts w:ascii="Browallia New" w:eastAsia="Cordia New" w:hAnsi="Browallia New" w:cs="Browallia New"/>
                <w:sz w:val="26"/>
                <w:szCs w:val="26"/>
                <w:cs/>
              </w:rPr>
              <w:tab/>
            </w:r>
            <w:r w:rsidRPr="00BF289E">
              <w:rPr>
                <w:rFonts w:ascii="Browallia New" w:eastAsia="Cordia New" w:hAnsi="Browallia New" w:cs="Browallia New"/>
                <w:sz w:val="26"/>
                <w:szCs w:val="26"/>
              </w:rPr>
              <w:t>:</w:t>
            </w:r>
            <w:r w:rsidRPr="00BF289E">
              <w:rPr>
                <w:rFonts w:ascii="Browallia New" w:eastAsia="Cordia New" w:hAnsi="Browallia New" w:cs="Browallia New"/>
                <w:sz w:val="26"/>
                <w:szCs w:val="26"/>
                <w:cs/>
              </w:rPr>
              <w:tab/>
              <w:t>3 ปี นับตั้งแต่วันที่ออก</w:t>
            </w:r>
          </w:p>
          <w:p w:rsidR="00757EC6" w:rsidRPr="00BF289E" w:rsidRDefault="00757EC6" w:rsidP="00757EC6">
            <w:pPr>
              <w:tabs>
                <w:tab w:val="left" w:pos="3294"/>
                <w:tab w:val="left" w:pos="3720"/>
              </w:tabs>
              <w:spacing w:after="0" w:line="240" w:lineRule="atLeast"/>
              <w:ind w:left="1080" w:hanging="762"/>
              <w:jc w:val="thaiDistribute"/>
              <w:rPr>
                <w:rFonts w:ascii="Browallia New" w:eastAsia="Cordia New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Cordia New" w:hAnsi="Browallia New" w:cs="Browallia New"/>
                <w:sz w:val="26"/>
                <w:szCs w:val="26"/>
                <w:cs/>
              </w:rPr>
              <w:t>จำนวนใบสำคัญแสดงสิทธิที่เสนอขาย</w:t>
            </w:r>
            <w:r w:rsidRPr="00BF289E">
              <w:rPr>
                <w:rFonts w:ascii="Browallia New" w:eastAsia="Cordia New" w:hAnsi="Browallia New" w:cs="Browallia New"/>
                <w:sz w:val="26"/>
                <w:szCs w:val="26"/>
                <w:cs/>
              </w:rPr>
              <w:tab/>
            </w:r>
            <w:r w:rsidRPr="00BF289E">
              <w:rPr>
                <w:rFonts w:ascii="Browallia New" w:eastAsia="Cordia New" w:hAnsi="Browallia New" w:cs="Browallia New"/>
                <w:sz w:val="26"/>
                <w:szCs w:val="26"/>
              </w:rPr>
              <w:t>:</w:t>
            </w:r>
            <w:r w:rsidRPr="00BF289E">
              <w:rPr>
                <w:rFonts w:ascii="Browallia New" w:eastAsia="Cordia New" w:hAnsi="Browallia New" w:cs="Browallia New"/>
                <w:sz w:val="26"/>
                <w:szCs w:val="26"/>
              </w:rPr>
              <w:tab/>
              <w:t xml:space="preserve">23,500,000 </w:t>
            </w:r>
            <w:r w:rsidRPr="00BF289E">
              <w:rPr>
                <w:rFonts w:ascii="Browallia New" w:eastAsia="Cordia New" w:hAnsi="Browallia New" w:cs="Browallia New"/>
                <w:sz w:val="26"/>
                <w:szCs w:val="26"/>
                <w:cs/>
              </w:rPr>
              <w:t>หน่วย</w:t>
            </w:r>
          </w:p>
          <w:p w:rsidR="00757EC6" w:rsidRPr="00BF289E" w:rsidRDefault="00757EC6" w:rsidP="00757EC6">
            <w:pPr>
              <w:tabs>
                <w:tab w:val="left" w:pos="3294"/>
                <w:tab w:val="left" w:pos="3720"/>
              </w:tabs>
              <w:spacing w:after="0" w:line="240" w:lineRule="atLeast"/>
              <w:ind w:left="1080" w:hanging="762"/>
              <w:jc w:val="thaiDistribute"/>
              <w:rPr>
                <w:rFonts w:ascii="Browallia New" w:eastAsia="Cordia New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Cordia New" w:hAnsi="Browallia New" w:cs="Browallia New"/>
                <w:sz w:val="26"/>
                <w:szCs w:val="26"/>
                <w:cs/>
              </w:rPr>
              <w:t>จำนวนใบสำคัญแสดงสิทธิที่ออกจริง</w:t>
            </w:r>
            <w:r w:rsidRPr="00BF289E">
              <w:rPr>
                <w:rFonts w:ascii="Browallia New" w:eastAsia="Cordia New" w:hAnsi="Browallia New" w:cs="Browallia New"/>
                <w:sz w:val="26"/>
                <w:szCs w:val="26"/>
                <w:cs/>
              </w:rPr>
              <w:tab/>
            </w:r>
            <w:r w:rsidRPr="00BF289E">
              <w:rPr>
                <w:rFonts w:ascii="Browallia New" w:eastAsia="Cordia New" w:hAnsi="Browallia New" w:cs="Browallia New"/>
                <w:sz w:val="26"/>
                <w:szCs w:val="26"/>
              </w:rPr>
              <w:t>:</w:t>
            </w:r>
            <w:r w:rsidRPr="00BF289E">
              <w:rPr>
                <w:rFonts w:ascii="Browallia New" w:eastAsia="Cordia New" w:hAnsi="Browallia New" w:cs="Browallia New"/>
                <w:sz w:val="26"/>
                <w:szCs w:val="26"/>
              </w:rPr>
              <w:tab/>
              <w:t>23,</w:t>
            </w:r>
            <w:r w:rsidRPr="00BF289E">
              <w:rPr>
                <w:rFonts w:ascii="Browallia New" w:eastAsia="Cordia New" w:hAnsi="Browallia New" w:cs="Browallia New"/>
                <w:sz w:val="26"/>
                <w:szCs w:val="26"/>
                <w:cs/>
              </w:rPr>
              <w:t>499</w:t>
            </w:r>
            <w:r w:rsidRPr="00BF289E">
              <w:rPr>
                <w:rFonts w:ascii="Browallia New" w:eastAsia="Cordia New" w:hAnsi="Browallia New" w:cs="Browallia New"/>
                <w:sz w:val="26"/>
                <w:szCs w:val="26"/>
              </w:rPr>
              <w:t>,</w:t>
            </w:r>
            <w:r w:rsidRPr="00BF289E">
              <w:rPr>
                <w:rFonts w:ascii="Browallia New" w:eastAsia="Cordia New" w:hAnsi="Browallia New" w:cs="Browallia New"/>
                <w:sz w:val="26"/>
                <w:szCs w:val="26"/>
                <w:cs/>
              </w:rPr>
              <w:t>780</w:t>
            </w:r>
            <w:r w:rsidRPr="00BF289E">
              <w:rPr>
                <w:rFonts w:ascii="Browallia New" w:eastAsia="Cordia New" w:hAnsi="Browallia New" w:cs="Browallia New"/>
                <w:sz w:val="26"/>
                <w:szCs w:val="26"/>
              </w:rPr>
              <w:t xml:space="preserve"> </w:t>
            </w:r>
            <w:r w:rsidRPr="00BF289E">
              <w:rPr>
                <w:rFonts w:ascii="Browallia New" w:eastAsia="Cordia New" w:hAnsi="Browallia New" w:cs="Browallia New"/>
                <w:sz w:val="26"/>
                <w:szCs w:val="26"/>
                <w:cs/>
              </w:rPr>
              <w:t>หน่วย</w:t>
            </w:r>
          </w:p>
          <w:p w:rsidR="00757EC6" w:rsidRPr="00BF289E" w:rsidRDefault="00757EC6" w:rsidP="00757EC6">
            <w:pPr>
              <w:tabs>
                <w:tab w:val="left" w:pos="3294"/>
                <w:tab w:val="left" w:pos="3720"/>
              </w:tabs>
              <w:spacing w:after="0" w:line="240" w:lineRule="atLeast"/>
              <w:ind w:left="1080" w:hanging="762"/>
              <w:jc w:val="thaiDistribute"/>
              <w:rPr>
                <w:rFonts w:ascii="Browallia New" w:eastAsia="Cordia New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Cordia New" w:hAnsi="Browallia New" w:cs="Browallia New"/>
                <w:sz w:val="26"/>
                <w:szCs w:val="26"/>
                <w:cs/>
              </w:rPr>
              <w:t>ราคาเสนอขาย</w:t>
            </w:r>
            <w:r w:rsidRPr="00BF289E">
              <w:rPr>
                <w:rFonts w:ascii="Browallia New" w:eastAsia="Cordia New" w:hAnsi="Browallia New" w:cs="Browallia New"/>
                <w:sz w:val="26"/>
                <w:szCs w:val="26"/>
                <w:cs/>
              </w:rPr>
              <w:tab/>
            </w:r>
            <w:r w:rsidRPr="00BF289E">
              <w:rPr>
                <w:rFonts w:ascii="Browallia New" w:eastAsia="Cordia New" w:hAnsi="Browallia New" w:cs="Browallia New"/>
                <w:sz w:val="26"/>
                <w:szCs w:val="26"/>
              </w:rPr>
              <w:t>:</w:t>
            </w:r>
            <w:r w:rsidRPr="00BF289E">
              <w:rPr>
                <w:rFonts w:ascii="Browallia New" w:eastAsia="Cordia New" w:hAnsi="Browallia New" w:cs="Browallia New"/>
                <w:sz w:val="26"/>
                <w:szCs w:val="26"/>
              </w:rPr>
              <w:tab/>
            </w:r>
            <w:r w:rsidRPr="00BF289E">
              <w:rPr>
                <w:rFonts w:ascii="Browallia New" w:eastAsia="Cordia New" w:hAnsi="Browallia New" w:cs="Browallia New"/>
                <w:sz w:val="26"/>
                <w:szCs w:val="26"/>
                <w:cs/>
              </w:rPr>
              <w:t>หน่วยละ 0 บาท</w:t>
            </w:r>
          </w:p>
          <w:p w:rsidR="00757EC6" w:rsidRPr="00BF289E" w:rsidRDefault="00757EC6" w:rsidP="00757EC6">
            <w:pPr>
              <w:tabs>
                <w:tab w:val="left" w:pos="3294"/>
                <w:tab w:val="left" w:pos="3720"/>
              </w:tabs>
              <w:spacing w:after="0" w:line="240" w:lineRule="atLeast"/>
              <w:ind w:left="1080" w:hanging="762"/>
              <w:jc w:val="thaiDistribute"/>
              <w:rPr>
                <w:rFonts w:ascii="Browallia New" w:eastAsia="Cordia New" w:hAnsi="Browallia New" w:cs="Browallia New"/>
                <w:spacing w:val="-6"/>
                <w:sz w:val="26"/>
                <w:szCs w:val="26"/>
              </w:rPr>
            </w:pPr>
            <w:r w:rsidRPr="00BF289E">
              <w:rPr>
                <w:rFonts w:ascii="Browallia New" w:eastAsia="Cordia New" w:hAnsi="Browallia New" w:cs="Browallia New"/>
                <w:sz w:val="26"/>
                <w:szCs w:val="26"/>
                <w:cs/>
              </w:rPr>
              <w:t>อัตราการใช้สิทธิซื้อหุ้นสามัญ</w:t>
            </w:r>
            <w:r w:rsidRPr="00BF289E">
              <w:rPr>
                <w:rFonts w:ascii="Browallia New" w:eastAsia="Cordia New" w:hAnsi="Browallia New" w:cs="Browallia New"/>
                <w:sz w:val="26"/>
                <w:szCs w:val="26"/>
                <w:cs/>
              </w:rPr>
              <w:tab/>
            </w:r>
            <w:r w:rsidRPr="00BF289E">
              <w:rPr>
                <w:rFonts w:ascii="Browallia New" w:eastAsia="Cordia New" w:hAnsi="Browallia New" w:cs="Browallia New"/>
                <w:sz w:val="26"/>
                <w:szCs w:val="26"/>
              </w:rPr>
              <w:t>:</w:t>
            </w:r>
            <w:r w:rsidRPr="00BF289E">
              <w:rPr>
                <w:rFonts w:ascii="Browallia New" w:eastAsia="Cordia New" w:hAnsi="Browallia New" w:cs="Browallia New"/>
                <w:sz w:val="26"/>
                <w:szCs w:val="26"/>
              </w:rPr>
              <w:tab/>
            </w:r>
            <w:r w:rsidRPr="00BF289E">
              <w:rPr>
                <w:rFonts w:ascii="Browallia New" w:eastAsia="Cordia New" w:hAnsi="Browallia New" w:cs="Browallia New"/>
                <w:sz w:val="26"/>
                <w:szCs w:val="26"/>
                <w:cs/>
              </w:rPr>
              <w:t xml:space="preserve">ใบสำคัญแสดงสิทธิ </w:t>
            </w:r>
            <w:r w:rsidRPr="00BF289E">
              <w:rPr>
                <w:rFonts w:ascii="Browallia New" w:eastAsia="Cordia New" w:hAnsi="Browallia New" w:cs="Browallia New"/>
                <w:sz w:val="26"/>
                <w:szCs w:val="26"/>
              </w:rPr>
              <w:t>1</w:t>
            </w:r>
            <w:r w:rsidRPr="00BF289E">
              <w:rPr>
                <w:rFonts w:ascii="Browallia New" w:eastAsia="Cordia New" w:hAnsi="Browallia New" w:cs="Browallia New"/>
                <w:sz w:val="26"/>
                <w:szCs w:val="26"/>
                <w:cs/>
              </w:rPr>
              <w:t xml:space="preserve"> หน่วยมีสิทธิซื้อหุ้นสามัญได้ </w:t>
            </w:r>
            <w:r w:rsidRPr="00BF289E">
              <w:rPr>
                <w:rFonts w:ascii="Browallia New" w:eastAsia="Cordia New" w:hAnsi="Browallia New" w:cs="Browallia New"/>
                <w:sz w:val="26"/>
                <w:szCs w:val="26"/>
              </w:rPr>
              <w:t>1</w:t>
            </w:r>
            <w:r w:rsidRPr="00BF289E">
              <w:rPr>
                <w:rFonts w:ascii="Browallia New" w:eastAsia="Cordia New" w:hAnsi="Browallia New" w:cs="Browallia New"/>
                <w:sz w:val="26"/>
                <w:szCs w:val="26"/>
                <w:cs/>
              </w:rPr>
              <w:t xml:space="preserve"> หุ้น</w:t>
            </w:r>
            <w:r w:rsidRPr="00BF289E">
              <w:rPr>
                <w:rFonts w:ascii="Browallia New" w:eastAsia="Cordia New" w:hAnsi="Browallia New" w:cs="Browallia New"/>
                <w:spacing w:val="-6"/>
                <w:sz w:val="26"/>
                <w:szCs w:val="26"/>
                <w:cs/>
              </w:rPr>
              <w:t xml:space="preserve"> </w:t>
            </w:r>
          </w:p>
          <w:p w:rsidR="00757EC6" w:rsidRPr="00BF289E" w:rsidRDefault="00757EC6" w:rsidP="00757EC6">
            <w:pPr>
              <w:tabs>
                <w:tab w:val="left" w:pos="3294"/>
                <w:tab w:val="left" w:pos="3720"/>
              </w:tabs>
              <w:spacing w:after="0" w:line="240" w:lineRule="atLeast"/>
              <w:ind w:left="1080" w:hanging="762"/>
              <w:jc w:val="thaiDistribute"/>
              <w:rPr>
                <w:rFonts w:ascii="Browallia New" w:eastAsia="Cordia New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Cordia New" w:hAnsi="Browallia New" w:cs="Browallia New"/>
                <w:sz w:val="26"/>
                <w:szCs w:val="26"/>
                <w:cs/>
              </w:rPr>
              <w:t>ราคาใช้สิทธิ</w:t>
            </w:r>
            <w:r w:rsidRPr="00BF289E">
              <w:rPr>
                <w:rFonts w:ascii="Browallia New" w:eastAsia="Cordia New" w:hAnsi="Browallia New" w:cs="Browallia New"/>
                <w:sz w:val="26"/>
                <w:szCs w:val="26"/>
                <w:cs/>
              </w:rPr>
              <w:tab/>
            </w:r>
            <w:r w:rsidRPr="00BF289E">
              <w:rPr>
                <w:rFonts w:ascii="Browallia New" w:eastAsia="Cordia New" w:hAnsi="Browallia New" w:cs="Browallia New"/>
                <w:sz w:val="26"/>
                <w:szCs w:val="26"/>
              </w:rPr>
              <w:t>:</w:t>
            </w:r>
            <w:r w:rsidRPr="00BF289E">
              <w:rPr>
                <w:rFonts w:ascii="Browallia New" w:eastAsia="Cordia New" w:hAnsi="Browallia New" w:cs="Browallia New"/>
                <w:sz w:val="26"/>
                <w:szCs w:val="26"/>
                <w:cs/>
              </w:rPr>
              <w:tab/>
            </w:r>
            <w:r w:rsidRPr="00BF289E">
              <w:rPr>
                <w:rFonts w:ascii="Browallia New" w:eastAsia="Cordia New" w:hAnsi="Browallia New" w:cs="Browallia New"/>
                <w:spacing w:val="-6"/>
                <w:sz w:val="26"/>
                <w:szCs w:val="26"/>
                <w:cs/>
              </w:rPr>
              <w:t xml:space="preserve">3.50 </w:t>
            </w:r>
            <w:r w:rsidRPr="00BF289E">
              <w:rPr>
                <w:rFonts w:ascii="Browallia New" w:eastAsia="Cordia New" w:hAnsi="Browallia New" w:cs="Browallia New"/>
                <w:sz w:val="26"/>
                <w:szCs w:val="26"/>
                <w:cs/>
              </w:rPr>
              <w:t xml:space="preserve">บาท ต่อหุ้น </w:t>
            </w:r>
          </w:p>
          <w:p w:rsidR="00757EC6" w:rsidRPr="00BF289E" w:rsidRDefault="00757EC6" w:rsidP="00757EC6">
            <w:pPr>
              <w:tabs>
                <w:tab w:val="left" w:pos="3294"/>
                <w:tab w:val="left" w:pos="3720"/>
              </w:tabs>
              <w:spacing w:after="0" w:line="240" w:lineRule="atLeast"/>
              <w:ind w:left="3720" w:hanging="3720"/>
              <w:jc w:val="thaiDistribute"/>
              <w:rPr>
                <w:rFonts w:ascii="Browallia New" w:eastAsia="Cordia New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Cordia New" w:hAnsi="Browallia New" w:cs="Browallia New" w:hint="cs"/>
                <w:sz w:val="26"/>
                <w:szCs w:val="26"/>
                <w:cs/>
              </w:rPr>
              <w:t xml:space="preserve">     </w:t>
            </w:r>
            <w:r w:rsidRPr="00BF289E">
              <w:rPr>
                <w:rFonts w:ascii="Browallia New" w:eastAsia="Cordia New" w:hAnsi="Browallia New" w:cs="Browallia New"/>
                <w:sz w:val="26"/>
                <w:szCs w:val="26"/>
                <w:cs/>
              </w:rPr>
              <w:t>วันกำหนดการใช้สิทธิ</w:t>
            </w:r>
            <w:r w:rsidRPr="00BF289E">
              <w:rPr>
                <w:rFonts w:ascii="Browallia New" w:eastAsia="Cordia New" w:hAnsi="Browallia New" w:cs="Browallia New"/>
                <w:sz w:val="26"/>
                <w:szCs w:val="26"/>
                <w:cs/>
              </w:rPr>
              <w:tab/>
            </w:r>
            <w:r w:rsidRPr="00BF289E">
              <w:rPr>
                <w:rFonts w:ascii="Browallia New" w:eastAsia="Cordia New" w:hAnsi="Browallia New" w:cs="Browallia New"/>
                <w:sz w:val="26"/>
                <w:szCs w:val="26"/>
              </w:rPr>
              <w:t>:</w:t>
            </w:r>
            <w:r w:rsidRPr="00BF289E">
              <w:rPr>
                <w:rFonts w:ascii="Browallia New" w:eastAsia="Cordia New" w:hAnsi="Browallia New" w:cs="Browallia New"/>
                <w:sz w:val="26"/>
                <w:szCs w:val="26"/>
              </w:rPr>
              <w:tab/>
            </w:r>
            <w:r w:rsidRPr="00BF289E">
              <w:rPr>
                <w:rFonts w:ascii="Browallia New" w:eastAsia="Cordia New" w:hAnsi="Browallia New" w:cs="Browallia New"/>
                <w:sz w:val="26"/>
                <w:szCs w:val="26"/>
                <w:cs/>
              </w:rPr>
              <w:t>วันทำการสุดท้ายของเดือน มิถุนายน และ</w:t>
            </w:r>
            <w:r w:rsidRPr="00BF289E">
              <w:rPr>
                <w:rFonts w:ascii="Browallia New" w:eastAsia="Cordia New" w:hAnsi="Browallia New" w:cs="Browallia New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Cordia New" w:hAnsi="Browallia New" w:cs="Browallia New"/>
                <w:sz w:val="26"/>
                <w:szCs w:val="26"/>
                <w:cs/>
              </w:rPr>
              <w:t>ธันวาคมของแต่ละปี ตลอดอายุของใบสำคัญ</w:t>
            </w:r>
            <w:r w:rsidRPr="00BF289E">
              <w:rPr>
                <w:rFonts w:ascii="Browallia New" w:eastAsia="Cordia New" w:hAnsi="Browallia New" w:cs="Browallia New"/>
                <w:spacing w:val="-4"/>
                <w:sz w:val="26"/>
                <w:szCs w:val="26"/>
                <w:cs/>
              </w:rPr>
              <w:t>แสดงสิทธิ โดยสามารถใช้สิทธิครั้งแรกในวันทำการสุดท้ายของเดือนธันวาคม 2556</w:t>
            </w:r>
            <w:r w:rsidRPr="00BF289E">
              <w:rPr>
                <w:rFonts w:ascii="Browallia New" w:eastAsia="Cordia New" w:hAnsi="Browallia New" w:cs="Browallia New"/>
                <w:sz w:val="26"/>
                <w:szCs w:val="26"/>
                <w:cs/>
              </w:rPr>
              <w:t xml:space="preserve"> </w:t>
            </w:r>
          </w:p>
          <w:p w:rsidR="00757EC6" w:rsidRPr="00BF289E" w:rsidRDefault="00757EC6" w:rsidP="00757EC6">
            <w:pPr>
              <w:tabs>
                <w:tab w:val="left" w:pos="3294"/>
                <w:tab w:val="left" w:pos="3720"/>
              </w:tabs>
              <w:spacing w:after="0" w:line="240" w:lineRule="atLeast"/>
              <w:ind w:left="1080" w:hanging="762"/>
              <w:jc w:val="thaiDistribute"/>
              <w:rPr>
                <w:rFonts w:ascii="Browallia New" w:eastAsia="Cordia New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Cordia New" w:hAnsi="Browallia New" w:cs="Browallia New"/>
                <w:sz w:val="26"/>
                <w:szCs w:val="26"/>
                <w:cs/>
              </w:rPr>
              <w:t>วันสุดท้ายของการใช้สิทธิ</w:t>
            </w:r>
            <w:r w:rsidRPr="00BF289E">
              <w:rPr>
                <w:rFonts w:ascii="Browallia New" w:eastAsia="Cordia New" w:hAnsi="Browallia New" w:cs="Browallia New"/>
                <w:sz w:val="26"/>
                <w:szCs w:val="26"/>
                <w:cs/>
              </w:rPr>
              <w:tab/>
            </w:r>
            <w:r w:rsidRPr="00BF289E">
              <w:rPr>
                <w:rFonts w:ascii="Browallia New" w:eastAsia="Cordia New" w:hAnsi="Browallia New" w:cs="Browallia New"/>
                <w:sz w:val="26"/>
                <w:szCs w:val="26"/>
              </w:rPr>
              <w:t>:</w:t>
            </w:r>
            <w:r w:rsidRPr="00BF289E">
              <w:rPr>
                <w:rFonts w:ascii="Browallia New" w:eastAsia="Cordia New" w:hAnsi="Browallia New" w:cs="Browallia New"/>
                <w:sz w:val="26"/>
                <w:szCs w:val="26"/>
              </w:rPr>
              <w:tab/>
            </w:r>
            <w:r w:rsidRPr="00BF289E">
              <w:rPr>
                <w:rFonts w:ascii="Browallia New" w:eastAsia="Cordia New" w:hAnsi="Browallia New" w:cs="Browallia New"/>
                <w:sz w:val="26"/>
                <w:szCs w:val="26"/>
                <w:cs/>
              </w:rPr>
              <w:t>วันที่ 1</w:t>
            </w:r>
            <w:r w:rsidRPr="00BF289E">
              <w:rPr>
                <w:rFonts w:ascii="Browallia New" w:eastAsia="Cordia New" w:hAnsi="Browallia New" w:cs="Browallia New"/>
                <w:sz w:val="26"/>
                <w:szCs w:val="26"/>
              </w:rPr>
              <w:t>4</w:t>
            </w:r>
            <w:r w:rsidRPr="00BF289E">
              <w:rPr>
                <w:rFonts w:ascii="Browallia New" w:eastAsia="Cordia New" w:hAnsi="Browallia New" w:cs="Browallia New"/>
                <w:sz w:val="26"/>
                <w:szCs w:val="26"/>
                <w:cs/>
              </w:rPr>
              <w:t xml:space="preserve"> กรกฎาคม 2559</w:t>
            </w:r>
          </w:p>
        </w:tc>
      </w:tr>
      <w:tr w:rsidR="00BF289E" w:rsidRPr="00BF289E" w:rsidTr="009C2499">
        <w:tc>
          <w:tcPr>
            <w:tcW w:w="9187" w:type="dxa"/>
            <w:gridSpan w:val="2"/>
            <w:shd w:val="pct15" w:color="auto" w:fill="auto"/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b/>
                <w:bCs/>
                <w:sz w:val="26"/>
                <w:szCs w:val="26"/>
                <w:cs/>
              </w:rPr>
              <w:t xml:space="preserve">ปี </w:t>
            </w:r>
            <w:r w:rsidRPr="00BF289E"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</w:rPr>
              <w:t>2557</w:t>
            </w:r>
          </w:p>
        </w:tc>
      </w:tr>
      <w:tr w:rsidR="00BF289E" w:rsidRPr="00BF289E" w:rsidTr="009C2499">
        <w:tc>
          <w:tcPr>
            <w:tcW w:w="1134" w:type="dxa"/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มี.ค.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2557</w:t>
            </w:r>
          </w:p>
        </w:tc>
        <w:tc>
          <w:tcPr>
            <w:tcW w:w="8053" w:type="dxa"/>
          </w:tcPr>
          <w:p w:rsidR="00757EC6" w:rsidRPr="00BF289E" w:rsidRDefault="00757EC6" w:rsidP="00757EC6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ในการประชุมคณะกรรมการของบริษัทฯ ครั้งที่ 3/2557 เมื่อวันที่ 20 มีนาคม 2557 ได้มีมติให้บริษัทลดสัดส่วนการลงทุนในบริษัทย่อยของบริษัทฯ คือ บริษัท ช็อ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ป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แอท โฮม จำกัด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(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ภายหลังเปลี่ยนชื่อบริษัทเป็น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“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บริษัท ทีวีดี ช้อปปิ้ง จำกัด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”)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โดยการสละสิทธิในการซื้อหุ้นสามัญเพิ่มทุนของบริษัทย่อยดังกล่าวในสัดส่วนร้อยละ 35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lastRenderedPageBreak/>
              <w:t>ของทุนจดทะเบียนของบริษัทย่อยจำนวน 445,000,000 บาท  หรือคิดเป็นมูลค่ารวม 155,750,000 บาท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 โดย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กลุ่มผู้ร่วมทุนภายนอก คือ บริษัท โมโม่ดอทคอม จำกัด (เดิมชื่อ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“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บริษัท ฟูบอน มัลติมีเดีย เทคโนโลยี จำกัด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”) (“MOMO”)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ซึ่งเป็นบริษัทจัดตั้งตามกฎหมายของประเทศไต้หวัน และเป็นผู้ประกอบธุรกิจการตลาดแบบตรงชั้นนำในประเทศไต้หวันและประเทศอื่นๆ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เป็นผู้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ลงทุนถือหุ้นในบริษัท ช็อ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ป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แอท โฮม จำกัด ในสัดส่วนร้อยละ 35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ดังกล่าว และ บริษัทฯ ถือหุ้นในสัดส่วนร้อยละ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65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ที่เหลือ </w:t>
            </w:r>
          </w:p>
          <w:p w:rsidR="00757EC6" w:rsidRPr="00BF289E" w:rsidRDefault="00757EC6" w:rsidP="00757EC6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</w:p>
          <w:p w:rsidR="00757EC6" w:rsidRPr="00BF289E" w:rsidRDefault="00757EC6" w:rsidP="00757EC6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นอกจากนั้น คณะกรรมการของบริษัทฯ ยังมีมติให้บริษัทฯ โอนสิทธิการประกอบกิจการ ทีวี โฮม ช็อปปิ้ง (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TV HOME SHOPPING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BUSINESS)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ของบริษัทฯทั้งหมดให้แก่บริษัทย่อยดังกล่าวในราคารวม 125,000,000 บาท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</w:t>
            </w:r>
          </w:p>
        </w:tc>
      </w:tr>
      <w:tr w:rsidR="00BF289E" w:rsidRPr="00BF289E" w:rsidTr="009C2499">
        <w:tc>
          <w:tcPr>
            <w:tcW w:w="1134" w:type="dxa"/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lastRenderedPageBreak/>
              <w:t xml:space="preserve">ก.ย.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2557</w:t>
            </w:r>
          </w:p>
        </w:tc>
        <w:tc>
          <w:tcPr>
            <w:tcW w:w="8053" w:type="dxa"/>
          </w:tcPr>
          <w:p w:rsidR="00757EC6" w:rsidRPr="00BF289E" w:rsidRDefault="00757EC6" w:rsidP="00757EC6">
            <w:pPr>
              <w:spacing w:after="0" w:line="240" w:lineRule="auto"/>
              <w:ind w:left="176" w:hanging="176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1.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บริษัทฯ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เพิ่มทุนจดทะเบียน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จาก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เดิม จำนวน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246,749,886 บาท เป็นทุนจดทะเบียน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จำนวน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341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,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250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,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035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บาท โดยการออกหุ้นสามัญเพิ่มทุนจำนวน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189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,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0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00,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298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หุ้น มูลค่าที่ตราไว้หุ้นละ 0.50 บาท</w:t>
            </w:r>
          </w:p>
          <w:p w:rsidR="00757EC6" w:rsidRPr="00BF289E" w:rsidRDefault="00757EC6" w:rsidP="00757EC6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</w:p>
          <w:p w:rsidR="00757EC6" w:rsidRPr="00BF289E" w:rsidRDefault="00757EC6" w:rsidP="00757EC6">
            <w:pPr>
              <w:numPr>
                <w:ilvl w:val="0"/>
                <w:numId w:val="1"/>
              </w:numPr>
              <w:spacing w:after="0" w:line="240" w:lineRule="auto"/>
              <w:ind w:left="176" w:hanging="176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บริษัทฯ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จ่ายปันผลจากกำไรสุทธิตั้งแต่วันที่ 1 มกราคม 2557 ถึงวันที่ 30 มิถุนายน 2557 รวมจำนวน 100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,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000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,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000 บาท และ สำรองตามกฎหมายจำนวน 7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,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306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,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789.25 บาท โดยจ่ายเงินปันผลในรูปของหุ้นปันผลและเงินสด ดังนี้</w:t>
            </w:r>
          </w:p>
          <w:p w:rsidR="00757EC6" w:rsidRPr="00BF289E" w:rsidRDefault="00757EC6" w:rsidP="00757EC6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</w:p>
          <w:p w:rsidR="00757EC6" w:rsidRPr="00BF289E" w:rsidRDefault="00757EC6" w:rsidP="00757EC6">
            <w:pPr>
              <w:spacing w:after="0" w:line="240" w:lineRule="auto"/>
              <w:ind w:left="743" w:hanging="743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1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)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ab/>
              <w:t>จ่ายปันผลเป็นหุ้นสามัญจำนวน 180,000,000 หุ้น มูลค่าที่ตราไว้หุ้นละ 0.50 บาท ให้แก่ ผู้ถือหุ้นของบริษัท ในอัตรา 1 หุ้นเดิมต่อ 0.382978475690 หุ้นปันผล รวมมูลค่าทั้งสิ้น 90,000,000 บาท หรือ คิดเป็นอัตราการจ่ายปันผลในอัตรา 0.191489237845 บาทต่อหุ้น ทั้งนี้ ในกรณีที่ผู้ถือหุ้นรายใดมีเศษหุ้นเดิมหลังจากการจัดสรรหุ้นปันผลแล้ว ให้จ่ายปันผลเป็นเงินสดแทนการจ่ายหุ้นปันผลในอัตราหุ้นละ 0.191489237845 บาท</w:t>
            </w:r>
          </w:p>
          <w:p w:rsidR="00757EC6" w:rsidRPr="00BF289E" w:rsidRDefault="00757EC6" w:rsidP="00757EC6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</w:p>
          <w:p w:rsidR="00757EC6" w:rsidRPr="00BF289E" w:rsidRDefault="00757EC6" w:rsidP="00757EC6">
            <w:pPr>
              <w:spacing w:after="0" w:line="240" w:lineRule="auto"/>
              <w:ind w:left="743" w:hanging="743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2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)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ab/>
              <w:t xml:space="preserve">จ่ายปันผลเป็นเงินสดในอัตราหุ้นละ 0.021276581983 บาท เพื่อรองรับการหักภาษี ณ ที่จ่ายตามอัตราที่กฎหมายกำหนด </w:t>
            </w:r>
          </w:p>
          <w:p w:rsidR="00757EC6" w:rsidRPr="00BF289E" w:rsidRDefault="00757EC6" w:rsidP="00757EC6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</w:p>
          <w:p w:rsidR="00757EC6" w:rsidRPr="00BF289E" w:rsidRDefault="00757EC6" w:rsidP="00757EC6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ทั้งนี้ ผู้ถือหุ้นจะได้รับปันผลในรูปของหุ้นปันผลและเงินสด รวมกันเป็นเงิน 0.212765819828 บาทต่อหุ้น</w:t>
            </w:r>
          </w:p>
          <w:p w:rsidR="00757EC6" w:rsidRPr="00BF289E" w:rsidRDefault="00757EC6" w:rsidP="00757EC6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โดย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กำหนดจ่ายหุ้นปันผลและเงินปันผลดังกล่าวในวันที่ 20 ตุลาคม 2557</w:t>
            </w:r>
          </w:p>
        </w:tc>
      </w:tr>
      <w:tr w:rsidR="00BF289E" w:rsidRPr="00BF289E" w:rsidTr="009C2499">
        <w:tc>
          <w:tcPr>
            <w:tcW w:w="1134" w:type="dxa"/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ต.ค.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2557</w:t>
            </w:r>
          </w:p>
        </w:tc>
        <w:tc>
          <w:tcPr>
            <w:tcW w:w="8053" w:type="dxa"/>
          </w:tcPr>
          <w:p w:rsidR="00757EC6" w:rsidRPr="00BF289E" w:rsidRDefault="00757EC6" w:rsidP="00757EC6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เนื่องจาก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การจ่ายหุ้นปันผล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เข้าเงื่อนไขที่กำหนดให้บริษัทต้องดำเนินการปรับราคาการใช้สิทธิและอัตราการใช้สิทธิของ ใบสำคัญแสดงสิทธิที่จะซื้อหุ้นสามัญของบริษัท ทีวี ไดเร็ค จำกัด (มหาชน) ครั้งที่ 1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(TVD-W1)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ตามข้อกำหนดสิทธิของ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TVD-W1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จึงได้มีการ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ปรับราคาการใช้สิทธิและอัตราการใช้สิทธิของ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TVD-W1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โดยมีผลตั้งแต่วันที่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2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ตุลาคม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2557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ดังนี้</w:t>
            </w:r>
          </w:p>
          <w:p w:rsidR="00757EC6" w:rsidRPr="00BF289E" w:rsidRDefault="00757EC6" w:rsidP="00757EC6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  <w:u w:val="single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ab/>
            </w:r>
            <w:r w:rsidRPr="00BF289E">
              <w:rPr>
                <w:rFonts w:ascii="Browallia New" w:eastAsia="Times New Roman" w:hAnsi="Browallia New" w:cs="Browallia New" w:hint="cs"/>
                <w:b/>
                <w:bCs/>
                <w:sz w:val="26"/>
                <w:szCs w:val="26"/>
                <w:cs/>
              </w:rPr>
              <w:tab/>
            </w:r>
            <w:r w:rsidRPr="00BF289E"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  <w:cs/>
              </w:rPr>
              <w:tab/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    </w:t>
            </w:r>
            <w:r w:rsidRPr="00BF289E"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  <w:u w:val="single"/>
                <w:cs/>
              </w:rPr>
              <w:t>เดิมก่อนการปรับสิทธิ</w:t>
            </w:r>
            <w:r w:rsidRPr="00BF289E"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  <w:cs/>
              </w:rPr>
              <w:tab/>
            </w:r>
            <w:r w:rsidRPr="00BF289E"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  <w:cs/>
              </w:rPr>
              <w:tab/>
            </w:r>
            <w:r w:rsidRPr="00BF289E">
              <w:rPr>
                <w:rFonts w:ascii="Browallia New" w:eastAsia="Times New Roman" w:hAnsi="Browallia New" w:cs="Browallia New" w:hint="cs"/>
                <w:b/>
                <w:bCs/>
                <w:sz w:val="26"/>
                <w:szCs w:val="26"/>
                <w:cs/>
              </w:rPr>
              <w:tab/>
              <w:t xml:space="preserve">   </w:t>
            </w:r>
            <w:r w:rsidRPr="00BF289E"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  <w:u w:val="single"/>
                <w:cs/>
              </w:rPr>
              <w:t>หลังการปรับสิทธิ</w:t>
            </w:r>
          </w:p>
          <w:p w:rsidR="00757EC6" w:rsidRPr="00BF289E" w:rsidRDefault="00757EC6" w:rsidP="00757EC6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ab/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ab/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ab/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ราคาการใช้สิทธิ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ab/>
              <w:t xml:space="preserve">    3.50 บาทต่อหุ้น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ab/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ab/>
              <w:t xml:space="preserve">   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2.531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บาท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ต่อ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หุ้น</w:t>
            </w:r>
          </w:p>
          <w:p w:rsidR="00757EC6" w:rsidRPr="00BF289E" w:rsidRDefault="00757EC6" w:rsidP="00757EC6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ab/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ab/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ab/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อัตราการใช้สิทธิ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ab/>
              <w:t xml:space="preserve">   1 หน่วยต่อ 1 หุ้น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ab/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ab/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  1 หน่วย ต่อ 1.383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หุ้น</w:t>
            </w:r>
          </w:p>
        </w:tc>
      </w:tr>
      <w:tr w:rsidR="00BF289E" w:rsidRPr="00BF289E" w:rsidTr="009C2499">
        <w:tc>
          <w:tcPr>
            <w:tcW w:w="1134" w:type="dxa"/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ธ.ค.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2557 </w:t>
            </w:r>
          </w:p>
        </w:tc>
        <w:tc>
          <w:tcPr>
            <w:tcW w:w="8053" w:type="dxa"/>
          </w:tcPr>
          <w:p w:rsidR="00757EC6" w:rsidRPr="00BF289E" w:rsidRDefault="00757EC6" w:rsidP="00757EC6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บริษัทฯร่วมกับ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5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บริษัทผู้ประกอบการธุรกิจ ทีวี ช้อปปิ้ง ได้แก่ </w:t>
            </w:r>
          </w:p>
          <w:p w:rsidR="00757EC6" w:rsidRPr="00BF289E" w:rsidRDefault="00757EC6" w:rsidP="00757EC6">
            <w:pPr>
              <w:numPr>
                <w:ilvl w:val="0"/>
                <w:numId w:val="2"/>
              </w:num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บริษัท ทีวี ไดเร็ค จำกัด (มหาชน)</w:t>
            </w:r>
          </w:p>
          <w:p w:rsidR="00757EC6" w:rsidRPr="00BF289E" w:rsidRDefault="00757EC6" w:rsidP="00757EC6">
            <w:pPr>
              <w:numPr>
                <w:ilvl w:val="0"/>
                <w:numId w:val="2"/>
              </w:num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บริษัท ทีวีดี ช้อปปิ้ง จำกัด </w:t>
            </w:r>
          </w:p>
          <w:p w:rsidR="00757EC6" w:rsidRPr="00BF289E" w:rsidRDefault="00757EC6" w:rsidP="00757EC6">
            <w:pPr>
              <w:numPr>
                <w:ilvl w:val="0"/>
                <w:numId w:val="2"/>
              </w:num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บริษัท ทรู จีเอส จำกัด </w:t>
            </w:r>
          </w:p>
          <w:p w:rsidR="00757EC6" w:rsidRPr="00BF289E" w:rsidRDefault="00757EC6" w:rsidP="00757EC6">
            <w:pPr>
              <w:numPr>
                <w:ilvl w:val="0"/>
                <w:numId w:val="2"/>
              </w:num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บริษัท จีเอ็มเอ็ม ซีเจโอ ช้อปปิ้ง จำกัด </w:t>
            </w:r>
          </w:p>
          <w:p w:rsidR="00757EC6" w:rsidRPr="00BF289E" w:rsidRDefault="00757EC6" w:rsidP="00757EC6">
            <w:pPr>
              <w:numPr>
                <w:ilvl w:val="0"/>
                <w:numId w:val="2"/>
              </w:num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บริษัท ช้อป โกลบอล (ประเทศไทย) จำกัด </w:t>
            </w:r>
          </w:p>
          <w:p w:rsidR="00757EC6" w:rsidRPr="00BF289E" w:rsidRDefault="00757EC6" w:rsidP="00757EC6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ร่วมกันก่อตั้ง สมาคมทีวี โฮมช้อปปิ้ง (ประเทศไทย) (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TV Home Shopping Association (Thailand))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หรือ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THA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ด้วยวัตถุประสงค์ เพื่อดูแลผู้บริโภคให้ได้รับสิทธิอันชอบธรรมจากการใช้บริการโฮมช้อปปิ้ง พร้อมยกระดับการประกอบธุรกิจให้มีมาตรฐานสากลระดับโลก</w:t>
            </w:r>
          </w:p>
          <w:p w:rsidR="00757EC6" w:rsidRPr="00BF289E" w:rsidRDefault="00757EC6" w:rsidP="00757EC6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lastRenderedPageBreak/>
              <w:t xml:space="preserve">โดยมี นายทรงพล ชัญมาตรกิจ ประธานเจ้าหน้าที่บริหาร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บริษัท ทีวี ไดเร็ค จำกัด (มหาชน)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เป็นนายกสมาคม</w:t>
            </w:r>
          </w:p>
        </w:tc>
      </w:tr>
      <w:tr w:rsidR="00BF289E" w:rsidRPr="00BF289E" w:rsidTr="009C2499">
        <w:tc>
          <w:tcPr>
            <w:tcW w:w="9187" w:type="dxa"/>
            <w:gridSpan w:val="2"/>
            <w:tcBorders>
              <w:bottom w:val="single" w:sz="4" w:space="0" w:color="auto"/>
            </w:tcBorders>
            <w:shd w:val="pct15" w:color="auto" w:fill="auto"/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b/>
                <w:bCs/>
                <w:sz w:val="26"/>
                <w:szCs w:val="26"/>
                <w:cs/>
              </w:rPr>
              <w:lastRenderedPageBreak/>
              <w:t xml:space="preserve">ปี </w:t>
            </w:r>
            <w:r w:rsidRPr="00BF289E"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</w:rPr>
              <w:t>2558</w:t>
            </w:r>
          </w:p>
        </w:tc>
      </w:tr>
      <w:tr w:rsidR="00BF289E" w:rsidRPr="00BF289E" w:rsidTr="009C2499">
        <w:tc>
          <w:tcPr>
            <w:tcW w:w="1134" w:type="dxa"/>
            <w:tcBorders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มี.ค.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2558</w:t>
            </w:r>
          </w:p>
        </w:tc>
        <w:tc>
          <w:tcPr>
            <w:tcW w:w="8053" w:type="dxa"/>
            <w:tcBorders>
              <w:bottom w:val="nil"/>
            </w:tcBorders>
          </w:tcPr>
          <w:p w:rsidR="00757EC6" w:rsidRPr="00BF289E" w:rsidRDefault="00757EC6" w:rsidP="00757EC6">
            <w:pPr>
              <w:numPr>
                <w:ilvl w:val="0"/>
                <w:numId w:val="8"/>
              </w:numPr>
              <w:spacing w:after="0" w:line="240" w:lineRule="auto"/>
              <w:ind w:left="176" w:hanging="176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บริษัทฯ เปิดตัววิสัยทัศน์ใหม่ของบริษัทฯ คือ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Second to None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(ไม่เป็นสองรองใคร) ต่อสาธารณชน</w:t>
            </w:r>
          </w:p>
        </w:tc>
      </w:tr>
      <w:tr w:rsidR="00BF289E" w:rsidRPr="00BF289E" w:rsidTr="009C2499">
        <w:tc>
          <w:tcPr>
            <w:tcW w:w="1134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</w:rPr>
            </w:pPr>
          </w:p>
        </w:tc>
        <w:tc>
          <w:tcPr>
            <w:tcW w:w="8053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numPr>
                <w:ilvl w:val="0"/>
                <w:numId w:val="8"/>
              </w:numPr>
              <w:spacing w:before="120" w:after="0" w:line="240" w:lineRule="auto"/>
              <w:ind w:left="176" w:hanging="176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บริษัทฯ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ปรับกลยุทธ์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สร้าง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Model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ธุรกิจใหม่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multiscreen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ด้วย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3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ธุรกิจ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ดังนี้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</w:t>
            </w:r>
          </w:p>
          <w:p w:rsidR="00757EC6" w:rsidRPr="00BF289E" w:rsidRDefault="00757EC6" w:rsidP="00757EC6">
            <w:pPr>
              <w:numPr>
                <w:ilvl w:val="0"/>
                <w:numId w:val="7"/>
              </w:num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Direct Shopping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การขายสินค้าผ่านช่องทางทีวีดิจิตอล ทีวีดาวเทียม เคเบิลทีวี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ระบบโทรศัพท์แบบโทรออก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แค็ตตาล็อก และ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ไดเร็คเมล์ เป็นต้น  </w:t>
            </w:r>
          </w:p>
          <w:p w:rsidR="00757EC6" w:rsidRPr="00BF289E" w:rsidRDefault="00757EC6" w:rsidP="00757EC6">
            <w:pPr>
              <w:numPr>
                <w:ilvl w:val="0"/>
                <w:numId w:val="7"/>
              </w:num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Online Shopping 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เป็นการพัฒนาโมบายแอปพลิเคชั่น และเว็บไซต์ รวมถึงการขายผ่านโซเชียลมีเดียทุกช่องทาง </w:t>
            </w:r>
          </w:p>
          <w:p w:rsidR="00757EC6" w:rsidRPr="00BF289E" w:rsidRDefault="00757EC6" w:rsidP="00757EC6">
            <w:pPr>
              <w:numPr>
                <w:ilvl w:val="0"/>
                <w:numId w:val="7"/>
              </w:num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Retail Shopping 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การจำหน่ายสินค้าผ่านร้านค้าปลีก ทีวี ไดเร็ค โชว์เคส </w:t>
            </w:r>
          </w:p>
        </w:tc>
      </w:tr>
      <w:tr w:rsidR="00BF289E" w:rsidRPr="00BF289E" w:rsidTr="009C2499">
        <w:tc>
          <w:tcPr>
            <w:tcW w:w="1134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</w:p>
        </w:tc>
        <w:tc>
          <w:tcPr>
            <w:tcW w:w="8053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numPr>
                <w:ilvl w:val="0"/>
                <w:numId w:val="8"/>
              </w:numPr>
              <w:spacing w:before="120" w:after="0" w:line="240" w:lineRule="auto"/>
              <w:ind w:left="176" w:hanging="176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บริษัทฯ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เปิดตัว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3 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โปรเจ็กต์ยักษ์ ซึ่งประกอบ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ไป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ด้วย  </w:t>
            </w:r>
          </w:p>
          <w:p w:rsidR="00757EC6" w:rsidRPr="00BF289E" w:rsidRDefault="00757EC6" w:rsidP="00757EC6">
            <w:pPr>
              <w:spacing w:after="0" w:line="240" w:lineRule="auto"/>
              <w:ind w:left="176" w:firstLine="142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1.</w:t>
            </w:r>
            <w:r w:rsidRPr="00BF289E">
              <w:rPr>
                <w:rFonts w:ascii="Times New Roman" w:eastAsia="Times New Roman" w:hAnsi="Times New Roman" w:cs="Angsana New"/>
                <w:sz w:val="24"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  TV Direct Line Official  Accounts </w:t>
            </w:r>
          </w:p>
          <w:p w:rsidR="00757EC6" w:rsidRPr="00BF289E" w:rsidRDefault="00757EC6" w:rsidP="00757EC6">
            <w:pPr>
              <w:spacing w:after="0" w:line="240" w:lineRule="auto"/>
              <w:ind w:left="176" w:firstLine="142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2.    TV Direct Mobile Application</w:t>
            </w:r>
          </w:p>
          <w:p w:rsidR="00757EC6" w:rsidRPr="00BF289E" w:rsidRDefault="00757EC6" w:rsidP="00757EC6">
            <w:pPr>
              <w:spacing w:after="0" w:line="240" w:lineRule="auto"/>
              <w:ind w:left="743" w:hanging="425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3.    The TVD Card 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บัตร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3 in 1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ที่เป็น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ทั้ง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Cash Card,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Pre-paid card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และ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Loyalty Cards 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บัตรสมาชิกอัจฉริยะที่มอบสิทธิพิเศษให้กับลูกค้า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โดยเมื่อซื้อสินค้าของ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TVD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ลูกค้า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ก็จะได้สะสมแต้มเพื่อแลกรับของรางวัลต่างๆ มากมาย นอกจากนี้ ยังเพิ่มความสะดวกสบายในการชำระสินค้า พร้อมทั้งสิทธิประโยชน์ที่คุ้มค่ามากมายที่ให้เฉพาะสมาชิกเท่านั้น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  </w:t>
            </w:r>
          </w:p>
          <w:p w:rsidR="00757EC6" w:rsidRPr="00BF289E" w:rsidRDefault="00757EC6" w:rsidP="00757EC6">
            <w:pPr>
              <w:spacing w:after="0" w:line="240" w:lineRule="auto"/>
              <w:ind w:left="743" w:hanging="425"/>
              <w:jc w:val="thaiDistribute"/>
              <w:rPr>
                <w:rFonts w:ascii="Browallia New" w:eastAsia="Times New Roman" w:hAnsi="Browallia New" w:cs="Browallia New"/>
                <w:sz w:val="2"/>
                <w:szCs w:val="2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     </w:t>
            </w:r>
          </w:p>
          <w:p w:rsidR="00757EC6" w:rsidRPr="00BF289E" w:rsidRDefault="00757EC6" w:rsidP="00757EC6">
            <w:pPr>
              <w:tabs>
                <w:tab w:val="left" w:pos="176"/>
              </w:tabs>
              <w:spacing w:after="0" w:line="240" w:lineRule="auto"/>
              <w:ind w:left="176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โดยการดำเนินการทั้ง 3 โปรเจ็กต์ มีวัตถุประสงค์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เพื่อให้สอดคล้องกับพฤติกรรมของผู้บริโภค ที่เปลี่ยนไปเป็นแบบ 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Multitasking 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รับสื่อได้หลากหลายรูปแบบในเวลาเดียวกันไม่ว่าจะเป็น 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โทรทัศน์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วิทยุ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Line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เฟสบุ๊ค ทวิตเตอร์ และ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อื่นๆ ทั้งนี้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บริษัทได้มีระบบรองรับธุรกิจนี้แล้วพอสมควร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อีกทั้งยังมีความพร้อมทั้งเรื่องเงินทุน การพัฒนาซอฟแวร์ บริษัทยังได้เพิ่มความหลากหลายของสินค้าและบริการ อาทิ ประกันภัย ตั๋วเครื่องบิน  และ ห้องพักโรงแรม</w:t>
            </w:r>
          </w:p>
        </w:tc>
      </w:tr>
      <w:tr w:rsidR="00BF289E" w:rsidRPr="00BF289E" w:rsidTr="009C2499">
        <w:tc>
          <w:tcPr>
            <w:tcW w:w="1134" w:type="dxa"/>
            <w:tcBorders>
              <w:top w:val="nil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</w:rPr>
            </w:pPr>
          </w:p>
        </w:tc>
        <w:tc>
          <w:tcPr>
            <w:tcW w:w="8053" w:type="dxa"/>
            <w:tcBorders>
              <w:top w:val="nil"/>
            </w:tcBorders>
          </w:tcPr>
          <w:p w:rsidR="00757EC6" w:rsidRPr="00BF289E" w:rsidRDefault="00757EC6" w:rsidP="00757EC6">
            <w:pPr>
              <w:numPr>
                <w:ilvl w:val="0"/>
                <w:numId w:val="8"/>
              </w:numPr>
              <w:spacing w:before="120" w:after="0" w:line="240" w:lineRule="auto"/>
              <w:ind w:left="176" w:hanging="176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บริษัท ทีวี ไดเร็ค อินโดไชน่า จำกัด 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บริษัทย่อยที่บริษัทฯ ถือหุ้น 100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%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ได้ตกลงทำการขายหุ้นบริษัทย่อย จำนวน 3 บริษัท ได้แก่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TV Direct Lao Co., Ltd. / Direct Response Television Co., Ltd.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และ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TVDI Vietnam Co., Ltd. 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ในมูลค่ารวม 22.4 ล้านบาท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ให้แก่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บุคคลภายนอกที่ไม่เข้าข่ายเป็นบุคคลที่เกี่ยวโยงกัน</w:t>
            </w:r>
          </w:p>
        </w:tc>
      </w:tr>
      <w:tr w:rsidR="00BF289E" w:rsidRPr="00BF289E" w:rsidTr="009C2499">
        <w:tc>
          <w:tcPr>
            <w:tcW w:w="1134" w:type="dxa"/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มิ.ย. 2558</w:t>
            </w:r>
          </w:p>
        </w:tc>
        <w:tc>
          <w:tcPr>
            <w:tcW w:w="8053" w:type="dxa"/>
          </w:tcPr>
          <w:p w:rsidR="00757EC6" w:rsidRPr="00BF289E" w:rsidRDefault="00757EC6" w:rsidP="00757EC6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บริษัทฯ เปิดตัว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บริษัท ทีวีดี โบรกเกอร์ จำกัด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บริษัทย่อยแห่งใหม่ที่บริษัทฯ ถือหุ้น 100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%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เพื่อดำเนินธุรกิจนายหน้านิติบุคคลประกันชีวิต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และ ประกันวินาศภัย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 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เพื่อขยายธุรกิจของกลุ่มบริษัท ทีวี ไดเร็ค จำกัด (มหาชน) ให้ครอบคลุมมายัง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ธุรกิจ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นายหน้านิติบุคคลประกันภัย ทั้งในส่วนของประกันชีวิต และ ประกันวินาศภัย อย่างเต็มรูปแบบ </w:t>
            </w:r>
          </w:p>
        </w:tc>
      </w:tr>
      <w:tr w:rsidR="00BF289E" w:rsidRPr="00BF289E" w:rsidTr="009C2499">
        <w:tc>
          <w:tcPr>
            <w:tcW w:w="1134" w:type="dxa"/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ก.ค. 2558</w:t>
            </w:r>
          </w:p>
        </w:tc>
        <w:tc>
          <w:tcPr>
            <w:tcW w:w="8053" w:type="dxa"/>
          </w:tcPr>
          <w:p w:rsidR="00757EC6" w:rsidRPr="00BF289E" w:rsidRDefault="00757EC6" w:rsidP="00757EC6">
            <w:pPr>
              <w:spacing w:after="0" w:line="240" w:lineRule="auto"/>
              <w:ind w:left="176" w:hanging="176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บริษัทฯ ได้รับรางวัลสถานประกอบการดีเด่น ด้านแรงงานสัมพันธ์ จากกระทรวงแรงงาน</w:t>
            </w:r>
          </w:p>
        </w:tc>
      </w:tr>
      <w:tr w:rsidR="00BF289E" w:rsidRPr="00BF289E" w:rsidTr="009C2499">
        <w:tc>
          <w:tcPr>
            <w:tcW w:w="1134" w:type="dxa"/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ก.ย. 2558</w:t>
            </w:r>
          </w:p>
        </w:tc>
        <w:tc>
          <w:tcPr>
            <w:tcW w:w="8053" w:type="dxa"/>
          </w:tcPr>
          <w:p w:rsidR="00757EC6" w:rsidRPr="00BF289E" w:rsidRDefault="00757EC6" w:rsidP="00757EC6">
            <w:pPr>
              <w:numPr>
                <w:ilvl w:val="0"/>
                <w:numId w:val="9"/>
              </w:numPr>
              <w:tabs>
                <w:tab w:val="num" w:pos="176"/>
              </w:tabs>
              <w:spacing w:after="0" w:line="240" w:lineRule="auto"/>
              <w:ind w:hanging="720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บริษัทฯ ได้รับรางวัลสถานประกอบการ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ปลอดภัย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จากกระทรวงแรงงาน</w:t>
            </w:r>
          </w:p>
          <w:p w:rsidR="00757EC6" w:rsidRPr="00BF289E" w:rsidRDefault="00757EC6" w:rsidP="00757EC6">
            <w:pPr>
              <w:numPr>
                <w:ilvl w:val="0"/>
                <w:numId w:val="9"/>
              </w:numPr>
              <w:tabs>
                <w:tab w:val="num" w:pos="176"/>
              </w:tabs>
              <w:spacing w:before="120" w:after="0" w:line="240" w:lineRule="auto"/>
              <w:ind w:left="176" w:hanging="176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บริษัท ไฮ ช้อปปิ้ง จำกัด ผู้ดำเนินธุรกิจ ช่อง ไฮ ชอปปิ้ง ได้เข้าร่วมเป็นสมาชิก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สมาคมทีวี โฮมช้อปปิ้ง (ประเทศไทย) (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TV Home Shopping Association (Thailand))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หรือ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THA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อีก 1 บริษัท ซึ่งส่งผลให้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สมาคมแห่งนี้ เป็นแหล่ง รวมผู้ประกอบการ ทีวี โฮม ช้อปปิ้ง รายใหญ่ของประเทศไทย ไว้เกือบครบทุกราย   โดยมี นายทรงพล ชัญมาตรกิจ ประธานเจ้าหน้าที่บริหาร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บริษัท ทีวี ไดเร็ค จำกัด (มหาชน)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เป็นนายกสมาคม</w:t>
            </w:r>
          </w:p>
        </w:tc>
      </w:tr>
      <w:tr w:rsidR="00BF289E" w:rsidRPr="00BF289E" w:rsidTr="009C2499">
        <w:tc>
          <w:tcPr>
            <w:tcW w:w="1134" w:type="dxa"/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ต.ค. 2558</w:t>
            </w:r>
          </w:p>
        </w:tc>
        <w:tc>
          <w:tcPr>
            <w:tcW w:w="8053" w:type="dxa"/>
          </w:tcPr>
          <w:p w:rsidR="00757EC6" w:rsidRPr="00BF289E" w:rsidRDefault="00757EC6" w:rsidP="00757EC6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  <w:lang w:val="th-TH"/>
              </w:rPr>
              <w:t xml:space="preserve">บริษัทได้รับการประเมินการกำกับดูแลกิจการบริษัทจดทะเบียนไทยประจำปี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2558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ในระดับดีมาก (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Very Good)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จากสมาคมส่งเสริมสถาบันกรรมการบริษัทไทย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(IOD)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  <w:lang w:val="th-TH"/>
              </w:rPr>
              <w:t>และ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  <w:lang w:val="th-TH"/>
              </w:rPr>
              <w:t xml:space="preserve"> คะแนน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CG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  <w:lang w:val="th-TH"/>
              </w:rPr>
              <w:t>ของบริษัทฯ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  <w:lang w:val="th-TH"/>
              </w:rPr>
              <w:t xml:space="preserve">ยังอยู่ใน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TOP Quartile 25%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  <w:lang w:val="th-TH"/>
              </w:rPr>
              <w:t xml:space="preserve">แรกอีกด้วย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</w:t>
            </w:r>
          </w:p>
        </w:tc>
      </w:tr>
      <w:tr w:rsidR="00BF289E" w:rsidRPr="00BF289E" w:rsidTr="009C2499">
        <w:tc>
          <w:tcPr>
            <w:tcW w:w="1134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พ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.ย.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2558</w:t>
            </w:r>
          </w:p>
        </w:tc>
        <w:tc>
          <w:tcPr>
            <w:tcW w:w="8053" w:type="dxa"/>
            <w:tcBorders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  <w:lang w:val="th-TH"/>
              </w:rPr>
              <w:t>บริษัทได้รับ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รางวัล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ดีเด่น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ประเภท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“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บริษัทจดทะเบียนดีเด่นด้านนักลงทุนสัมพันธ์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”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ประจำปี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2558 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ของ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ตลาดหลักทรัพย์ เอ็ม เอ ไอ (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mai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)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ในงาน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 “SET Awards 2015” 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ซึ่งจัดโดยตลาดหลักทรัพย์แห่งประเทศไทย ร่วมกับวารสารการเงินการธนาคาร</w:t>
            </w:r>
          </w:p>
          <w:p w:rsidR="00757EC6" w:rsidRPr="00BF289E" w:rsidRDefault="00757EC6" w:rsidP="00757EC6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</w:p>
          <w:p w:rsidR="00757EC6" w:rsidRPr="00BF289E" w:rsidRDefault="00757EC6" w:rsidP="00757EC6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</w:p>
        </w:tc>
      </w:tr>
      <w:tr w:rsidR="00BF289E" w:rsidRPr="00BF289E" w:rsidTr="009C2499">
        <w:tc>
          <w:tcPr>
            <w:tcW w:w="1134" w:type="dxa"/>
            <w:tcBorders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lastRenderedPageBreak/>
              <w:t>ธ.ค. 2558</w:t>
            </w:r>
          </w:p>
        </w:tc>
        <w:tc>
          <w:tcPr>
            <w:tcW w:w="8053" w:type="dxa"/>
            <w:tcBorders>
              <w:bottom w:val="nil"/>
            </w:tcBorders>
          </w:tcPr>
          <w:p w:rsidR="00757EC6" w:rsidRPr="00BF289E" w:rsidRDefault="00757EC6" w:rsidP="00757EC6">
            <w:pPr>
              <w:numPr>
                <w:ilvl w:val="0"/>
                <w:numId w:val="8"/>
              </w:numPr>
              <w:spacing w:after="0" w:line="240" w:lineRule="auto"/>
              <w:ind w:left="176" w:hanging="176"/>
              <w:jc w:val="thaiDistribute"/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  <w:u w:val="single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บริษัท ทีวี ไดเร็ค อินโดไชน่า จำกัด  บริษัทย่อยที่บริษัทฯ ถือหุ้น 100% ได้ตกลงทำการขายหุ้นบริษัทย่อย จำนวน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1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บริษัท ได้แก่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TV Direct (Malaysia) Sdn. Bhd.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ในมูลค่า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3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ล้านบาท ให้แก่ บุคคลภายนอกที่ไม่เข้าข่ายเป็นบุคคลที่เกี่ยวโยงกัน</w:t>
            </w:r>
          </w:p>
          <w:p w:rsidR="00757EC6" w:rsidRPr="00BF289E" w:rsidRDefault="00757EC6" w:rsidP="00757EC6">
            <w:pPr>
              <w:numPr>
                <w:ilvl w:val="0"/>
                <w:numId w:val="8"/>
              </w:numPr>
              <w:spacing w:before="120" w:after="0" w:line="240" w:lineRule="auto"/>
              <w:ind w:left="176" w:hanging="176"/>
              <w:jc w:val="thaiDistribute"/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  <w:u w:val="single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บริษัท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ทีวี ไดเร็ค อินโดไชน่า จำกัด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ได้จดทะเบียนเปลี่ยนชื่อบริษัท เป็น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“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บริษัท ทีวีดี เซอร์วิสเซส จำกัด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”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และ เปลี่ยนประเภท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ธุรกิจ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จาก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“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ถือเงิน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ลงทุนในบริษัท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ย่อย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”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เป็น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“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ธุรกิจให้บริการด้านสนับสนุนธุรกิจ (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Business Support)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ให้แก่ บริษัท ทีวี ไดเร็ค จำกัด (มหาชน) และบริษัทในเครือ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”</w:t>
            </w:r>
          </w:p>
        </w:tc>
      </w:tr>
      <w:tr w:rsidR="00BF289E" w:rsidRPr="00BF289E" w:rsidTr="009C2499">
        <w:tc>
          <w:tcPr>
            <w:tcW w:w="1134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</w:p>
        </w:tc>
        <w:tc>
          <w:tcPr>
            <w:tcW w:w="8053" w:type="dxa"/>
            <w:tcBorders>
              <w:top w:val="nil"/>
              <w:bottom w:val="nil"/>
            </w:tcBorders>
          </w:tcPr>
          <w:p w:rsidR="00757EC6" w:rsidRPr="00BF289E" w:rsidRDefault="00757EC6" w:rsidP="00757EC6">
            <w:pPr>
              <w:numPr>
                <w:ilvl w:val="0"/>
                <w:numId w:val="10"/>
              </w:numPr>
              <w:spacing w:before="120" w:after="0" w:line="240" w:lineRule="auto"/>
              <w:ind w:left="176" w:hanging="176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บริษัทฯ ได้ทำก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ารโอนหน่วยงาน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Group Supporting Business (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สายงานสนับสนุนธุรกิจ)  จาก บริษัท ทีวี ไดเร็ค จำกัด (มหาชน) (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TVD)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ไปที่ บริษัท ทีวีดี เซอร์วิสเซส จำกัด (เดิมชื่อ บริษัท ทีวี ไดเร็ค อินโดไชน่า จำกัด) บริษัทย่อยที่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TVD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ถือหุ้นในสัดส่วน 100%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เพื่อให้บริการด้านสนับสนุนธุรกิจ (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Business Support)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ให้แก่ บริษัท ทีวี ไดเร็ค จำกัด (มหาชน) และ บริษัทในเครือ โดย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จะมีผลตั้งแต่ วันที่ 1 มกราคม 2559 เป็นต้นไป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</w:t>
            </w:r>
          </w:p>
        </w:tc>
      </w:tr>
      <w:tr w:rsidR="00BF289E" w:rsidRPr="00BF289E" w:rsidTr="009C2499">
        <w:tc>
          <w:tcPr>
            <w:tcW w:w="1134" w:type="dxa"/>
            <w:tcBorders>
              <w:top w:val="nil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</w:p>
        </w:tc>
        <w:tc>
          <w:tcPr>
            <w:tcW w:w="8053" w:type="dxa"/>
            <w:tcBorders>
              <w:top w:val="nil"/>
            </w:tcBorders>
          </w:tcPr>
          <w:p w:rsidR="00757EC6" w:rsidRPr="00BF289E" w:rsidRDefault="00757EC6" w:rsidP="00757EC6">
            <w:pPr>
              <w:numPr>
                <w:ilvl w:val="0"/>
                <w:numId w:val="10"/>
              </w:numPr>
              <w:spacing w:before="120" w:after="0" w:line="240" w:lineRule="auto"/>
              <w:ind w:left="176" w:hanging="176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บริษัทฯ เพิ่มสัดส่วนการถือหุ้น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ใน บริษัท เจเอ็มแอล ไดเร็ค (ประเทศไทย) จำกัด จากเดิมถือหุ้นร้อยละ 51 เป็น ร้อยละ 60 โดยการซื้อหุ้น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บริษัท เจเอ็มแอล ไดเร็ค (ประเทศไทย) จำกัด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เพิ่มเติมจาก บริษัท จอห์น มิลล์ ลิมิเต็ด  ซึ่งเป็นผู้ถือหุ้นปัจจุบัน</w:t>
            </w:r>
          </w:p>
        </w:tc>
      </w:tr>
      <w:tr w:rsidR="00BF289E" w:rsidRPr="00BF289E" w:rsidTr="009C2499">
        <w:tc>
          <w:tcPr>
            <w:tcW w:w="9187" w:type="dxa"/>
            <w:gridSpan w:val="2"/>
            <w:tcBorders>
              <w:bottom w:val="nil"/>
            </w:tcBorders>
            <w:shd w:val="pct15" w:color="auto" w:fill="auto"/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b/>
                <w:bCs/>
                <w:sz w:val="26"/>
                <w:szCs w:val="26"/>
                <w:cs/>
              </w:rPr>
              <w:t xml:space="preserve">ปี </w:t>
            </w:r>
            <w:r w:rsidRPr="00BF289E"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</w:rPr>
              <w:t>2559</w:t>
            </w:r>
          </w:p>
        </w:tc>
      </w:tr>
      <w:tr w:rsidR="00BF289E" w:rsidRPr="00BF289E" w:rsidTr="009C2499">
        <w:tc>
          <w:tcPr>
            <w:tcW w:w="1134" w:type="dxa"/>
            <w:tcBorders>
              <w:top w:val="nil"/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เม.ย.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2559</w:t>
            </w:r>
          </w:p>
        </w:tc>
        <w:tc>
          <w:tcPr>
            <w:tcW w:w="8053" w:type="dxa"/>
            <w:tcBorders>
              <w:top w:val="nil"/>
              <w:bottom w:val="single" w:sz="4" w:space="0" w:color="auto"/>
            </w:tcBorders>
          </w:tcPr>
          <w:p w:rsidR="00757EC6" w:rsidRPr="00BF289E" w:rsidRDefault="00757EC6" w:rsidP="00757EC6">
            <w:pPr>
              <w:numPr>
                <w:ilvl w:val="0"/>
                <w:numId w:val="8"/>
              </w:numPr>
              <w:spacing w:after="0" w:line="240" w:lineRule="auto"/>
              <w:ind w:left="176" w:hanging="176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ที่ประชุมสามัญผู้ถือหุ้นประจำปี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2559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เมื่อวันที่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28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เมษายน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2559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ได้มีมติอนุมัติการโอนทุนสำรอง และ ส่วนเกินมูลค่าหุ้นสามัญ เพื่อชดเชยผลขาดทุนสะสม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ทั้งหมด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ณ วันที่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31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ธันวาคม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2558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จำนวน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67,064,842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บาท </w:t>
            </w:r>
          </w:p>
        </w:tc>
      </w:tr>
      <w:tr w:rsidR="00BF289E" w:rsidRPr="00BF289E" w:rsidTr="009C2499"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มิ.ย.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2559</w:t>
            </w:r>
          </w:p>
        </w:tc>
        <w:tc>
          <w:tcPr>
            <w:tcW w:w="8053" w:type="dxa"/>
            <w:tcBorders>
              <w:top w:val="single" w:sz="4" w:space="0" w:color="auto"/>
              <w:bottom w:val="single" w:sz="4" w:space="0" w:color="auto"/>
            </w:tcBorders>
          </w:tcPr>
          <w:p w:rsidR="00757EC6" w:rsidRPr="00BF289E" w:rsidRDefault="00757EC6" w:rsidP="00757EC6">
            <w:pPr>
              <w:numPr>
                <w:ilvl w:val="0"/>
                <w:numId w:val="8"/>
              </w:numPr>
              <w:spacing w:after="0" w:line="240" w:lineRule="auto"/>
              <w:ind w:left="176" w:hanging="176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ที่ประชุมคณะกรรมการ บริษัท ทีวี ไดเร็ค จำกัด (มหาชน) ครั้งที่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7/2559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เมื่อวันที่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16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มิถุนายน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2559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ได้มีมติอนุมัติให้จ่ายเงินปันผลระหว่างกาล ในอัตราหุ้นละ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0.07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บาท  โดยกำหนดรายชื่อผู้ถือหุ้นที่มีสิทธิได้รับเงินปันผลในวันที่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4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กรกฎาคม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2559 (Record Date)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และ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ให้รวบรวมรายชื่อตามมาตรา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225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ของ พระราชบัญญัติหลักทรัพย์และตลาดหลักทรัพย์ โดยวิธีปิดสมุดทะเบียนในวันที่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5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กรกฎาคม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2559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และ กำหนดจ่ายเงินปันผลในวันที่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15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กรกฎาคม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2559</w:t>
            </w:r>
          </w:p>
          <w:p w:rsidR="00757EC6" w:rsidRPr="00BF289E" w:rsidRDefault="00757EC6" w:rsidP="00757EC6">
            <w:pPr>
              <w:numPr>
                <w:ilvl w:val="0"/>
                <w:numId w:val="8"/>
              </w:numPr>
              <w:spacing w:after="0" w:line="240" w:lineRule="auto"/>
              <w:ind w:left="176" w:hanging="176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เนื่องจาก การจ่ายปันผลระหว่างกาล ในอัตรา 0.07 บาท ต่อหุ้น  คิดเป็นอัตราเงินปันผลจ่าย ร้อยละ 222.20  ซึ่ง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เกินกว่าอัตราร้อยละ 80 ของกำไรสุทธิตามงบการเงินเฉพาะกิจการสำหรับการดำเนินงาน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งวด              มกราคม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–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มีนาคม 2559 จึง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เข้าเงื่อนไขการปรับราคาการใช้สิทธิและอัตราการใช้สิทธิของ ใบสำคัญแสดงสิทธิที่จะซื้อหุ้นสามัญของ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บริษัท ทีวี ไดเร็ค จำกัด (มหาชน) ครั้งที่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1 (TVD-W1)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ตามข้อกำหนดสิทธิของ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TVD-W1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จึงได้มีการปรับราคาการใช้สิทธิและอัตราการใช้สิทธิของ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TVD-W1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โดยมีผลตั้งแต่วันที่ </w:t>
            </w:r>
            <w:r w:rsidRPr="00BF289E">
              <w:rPr>
                <w:rFonts w:ascii="CordiaUPC" w:eastAsia="Times New Roman" w:hAnsi="CordiaUPC" w:cs="CordiaUPC" w:hint="cs"/>
                <w:sz w:val="28"/>
                <w:cs/>
              </w:rPr>
              <w:t>29 มิถุนายน 2559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ดังนี้</w:t>
            </w:r>
          </w:p>
          <w:p w:rsidR="00757EC6" w:rsidRPr="00BF289E" w:rsidRDefault="00757EC6" w:rsidP="00757EC6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  <w:u w:val="single"/>
              </w:rPr>
            </w:pPr>
            <w:r w:rsidRPr="00BF289E">
              <w:rPr>
                <w:rFonts w:ascii="Browallia New" w:eastAsia="Times New Roman" w:hAnsi="Browallia New" w:cs="Browallia New" w:hint="cs"/>
                <w:b/>
                <w:bCs/>
                <w:sz w:val="26"/>
                <w:szCs w:val="26"/>
                <w:cs/>
              </w:rPr>
              <w:t xml:space="preserve">                                                            </w:t>
            </w:r>
            <w:r w:rsidRPr="00BF289E"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  <w:u w:val="single"/>
                <w:cs/>
              </w:rPr>
              <w:t>เดิมก่อนการปรับสิทธิ</w:t>
            </w:r>
            <w:r w:rsidRPr="00BF289E"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  <w:cs/>
              </w:rPr>
              <w:tab/>
            </w:r>
            <w:r w:rsidRPr="00BF289E"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  <w:cs/>
              </w:rPr>
              <w:tab/>
              <w:t xml:space="preserve">   </w:t>
            </w:r>
            <w:r w:rsidRPr="00BF289E"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  <w:u w:val="single"/>
                <w:cs/>
              </w:rPr>
              <w:t>หลังการปรับสิทธิ</w:t>
            </w:r>
          </w:p>
          <w:p w:rsidR="00757EC6" w:rsidRPr="00BF289E" w:rsidRDefault="00757EC6" w:rsidP="00757EC6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ab/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ab/>
              <w:t>ราคาการใช้สิทธิ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ab/>
              <w:t xml:space="preserve">    2.531 บาท ต่อ หุ้น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ab/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ab/>
              <w:t xml:space="preserve">  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2.481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บาท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ต่อ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หุ้น</w:t>
            </w:r>
          </w:p>
          <w:p w:rsidR="00757EC6" w:rsidRPr="00BF289E" w:rsidRDefault="00757EC6" w:rsidP="00757EC6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ab/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ab/>
              <w:t>อัตราการใช้สิทธิ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ab/>
              <w:t xml:space="preserve">   1 หน่วย ต่อ 1.383 หุ้น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ab/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ab/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  1 หน่วย ต่อ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lang w:val="en-GB"/>
              </w:rPr>
              <w:t>1.411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หุ้น</w:t>
            </w:r>
          </w:p>
        </w:tc>
      </w:tr>
      <w:tr w:rsidR="00BF289E" w:rsidRPr="00BF289E" w:rsidTr="009C2499">
        <w:tc>
          <w:tcPr>
            <w:tcW w:w="1134" w:type="dxa"/>
            <w:tcBorders>
              <w:top w:val="single" w:sz="4" w:space="0" w:color="auto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ก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.ค.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2559</w:t>
            </w:r>
          </w:p>
        </w:tc>
        <w:tc>
          <w:tcPr>
            <w:tcW w:w="8053" w:type="dxa"/>
            <w:tcBorders>
              <w:top w:val="single" w:sz="4" w:space="0" w:color="auto"/>
              <w:bottom w:val="nil"/>
            </w:tcBorders>
          </w:tcPr>
          <w:p w:rsidR="00757EC6" w:rsidRPr="00BF289E" w:rsidRDefault="00757EC6" w:rsidP="00757EC6">
            <w:pPr>
              <w:numPr>
                <w:ilvl w:val="0"/>
                <w:numId w:val="10"/>
              </w:numPr>
              <w:spacing w:before="120" w:after="0" w:line="240" w:lineRule="auto"/>
              <w:ind w:left="176" w:hanging="176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วันที่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lang w:val="en-GB"/>
              </w:rPr>
              <w:t>14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กรกฎาคม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lang w:val="en-GB"/>
              </w:rPr>
              <w:t>2559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วันสุดท้ายของการใช้สิทธิ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ใบสำคัญแสดงสิทธิที่จะซื้อหุ้นสามัญครั้งที่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lang w:val="en-GB"/>
              </w:rPr>
              <w:t>1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(TVD-W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lang w:val="en-GB"/>
              </w:rPr>
              <w:t>1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)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โดย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ในระหว่างปี พ.ศ. 2559 มีผู้ใช้สิทธิตามใบสำคัญแสดงสิทธิที่จะซื้อหุ้นสามัญครั้งที่ 1 (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TVD-W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1) จำนวน 216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,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250 หุ้น มีอัตราการใช้สิทธิซื้อหุ้น ใบสำคัญแสดงสิทธิ 1 หน่วย มีสิทธิซื้อหุ้นสามัญได้ 1.41 หุ้น ในราคาหุ้นละ 2.482 บาท จำนวนหุ้นที่เกิดจากการใช้สิทธิจำนวน 304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,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907 หุ้น เป็นจำนวนเงินทั้งสิ้น 756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,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779 บาท โดยบริษัทได้จดทะเบียนเพิ่มทุนที่ชำระแล้วกับกระทรวงพาณิชย์เมื่อวันที่ 27 กรกฎาคม 2559</w:t>
            </w:r>
          </w:p>
          <w:p w:rsidR="00757EC6" w:rsidRPr="00BF289E" w:rsidRDefault="00757EC6" w:rsidP="00757EC6">
            <w:pPr>
              <w:spacing w:before="120" w:after="0" w:line="240" w:lineRule="auto"/>
              <w:ind w:left="176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ณ วันที่ 31 ธันวาคม 2559 บริษัทไม่มีใบสำคัญแสดงสิทธิที่จะซื้อหุ้นสามัญครั้งที่ 1 (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TVD-W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1) คงเหลือ เนื่องจากสิทธิในการใช้หมดอายุ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โดยมี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จำนวนหุ้นสามัญที่รองรับการใช้สิทธิคงเหลือ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23,194,781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หุ้น</w:t>
            </w:r>
          </w:p>
          <w:p w:rsidR="00757EC6" w:rsidRPr="00BF289E" w:rsidRDefault="00757EC6" w:rsidP="00757EC6">
            <w:pPr>
              <w:spacing w:before="120" w:after="0" w:line="240" w:lineRule="auto"/>
              <w:ind w:left="176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</w:p>
        </w:tc>
      </w:tr>
      <w:tr w:rsidR="00BF289E" w:rsidRPr="00BF289E" w:rsidTr="009C2499">
        <w:tc>
          <w:tcPr>
            <w:tcW w:w="1134" w:type="dxa"/>
            <w:tcBorders>
              <w:top w:val="nil"/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</w:rPr>
            </w:pPr>
          </w:p>
        </w:tc>
        <w:tc>
          <w:tcPr>
            <w:tcW w:w="8053" w:type="dxa"/>
            <w:tcBorders>
              <w:top w:val="nil"/>
              <w:bottom w:val="single" w:sz="4" w:space="0" w:color="auto"/>
            </w:tcBorders>
          </w:tcPr>
          <w:p w:rsidR="00757EC6" w:rsidRPr="00BF289E" w:rsidRDefault="00757EC6" w:rsidP="00757EC6">
            <w:pPr>
              <w:numPr>
                <w:ilvl w:val="0"/>
                <w:numId w:val="8"/>
              </w:numPr>
              <w:spacing w:after="0" w:line="240" w:lineRule="auto"/>
              <w:ind w:left="176" w:hanging="176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วันที่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lang w:val="en-GB"/>
              </w:rPr>
              <w:t>14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กรกฎาคม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lang w:val="en-GB"/>
              </w:rPr>
              <w:t>2559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Tri Stage Inc.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ซึ่งเป็นบริษัทที่จัดตั้ง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และ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จดทะเบียนในตลาดหลักทรัพย์ประเทศญี่ปุ่น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ประกอบธุรกิจด้านทีวีช้อปปิ้งว่า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Tri Stage Inc.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ได้เข้าทำสัญญาซื้อหุ้นจากผู้ถือหุ้นต่างชาติ คือ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Mr. Lai, Chien-Kuo  Mr. Zhang, Reynong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และ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Mr. Tsai, Tu-Kuan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เมื่อวันที่ 14 กรกฎาคม 2559 เป็นจำนวนรวม 97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,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500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,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000 หุ้น หรือคิดเป็นร้อยละ 15 ของหุ้นทั้งหมดที่ออกและชำระแล้วของบริษัท ทั้งนี้ โดยมีวัตถุประสงค์เพื่อขยายการลงทุนของ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Tri Stage Inc.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และขยายความร่วมมือทางธุรกิจกับบริษัทและเพื่อรองรับสินค้าที่ผลิตในประเทศญี่ปุ่นที่จะเข้ามาจำหน่ายในประเทศไทยและประเทศในแถบภูมิภาคเอเชียตะวันออกเฉียงใต้</w:t>
            </w:r>
          </w:p>
          <w:p w:rsidR="00757EC6" w:rsidRPr="00BF289E" w:rsidRDefault="00757EC6" w:rsidP="00757EC6">
            <w:pPr>
              <w:spacing w:after="0" w:line="240" w:lineRule="auto"/>
              <w:ind w:left="176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</w:p>
          <w:p w:rsidR="00757EC6" w:rsidRPr="00BF289E" w:rsidRDefault="00757EC6" w:rsidP="00757EC6">
            <w:pPr>
              <w:spacing w:after="0" w:line="240" w:lineRule="auto"/>
              <w:ind w:left="176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กรณีดังกล่าวส่งผลให้มีการเปลี่ยนแปลงผู้ถือหุ้นรายใหญ่ แต่ไม่มีผลกระทบอย่างมีนัยสำคัญต่อโครงสร้างการจัดการและอำนาจการบริหารงานของบริษัท นอกจากนั้น การซื้อหุ้นดังกล่าวจะไม่ส่งผลกระทบให้ต้องทำคำเสนอซื้อหลักทรัพย์ (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Tender Offer)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หุ้นของบริษัทแต่อย่างใด</w:t>
            </w:r>
          </w:p>
        </w:tc>
      </w:tr>
      <w:tr w:rsidR="00BF289E" w:rsidRPr="00BF289E" w:rsidTr="009C2499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ส.ค.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2559</w:t>
            </w:r>
          </w:p>
        </w:tc>
        <w:tc>
          <w:tcPr>
            <w:tcW w:w="805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757EC6" w:rsidRPr="00BF289E" w:rsidRDefault="00757EC6" w:rsidP="00757EC6">
            <w:pPr>
              <w:numPr>
                <w:ilvl w:val="0"/>
                <w:numId w:val="9"/>
              </w:numPr>
              <w:tabs>
                <w:tab w:val="num" w:pos="176"/>
              </w:tabs>
              <w:spacing w:after="0" w:line="240" w:lineRule="auto"/>
              <w:ind w:left="176" w:hanging="176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บริษัทฯ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แต่งตั้ง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Mr. Yutaro Suzuki 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เข้าดำรงตำแหน่ง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กรรมการ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แทน นายพงษ์สุรีย์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บุนนาค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ที่ลาออกไป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 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โดยมีผลตั้งแต่ วันที่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11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สิงหาคม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2559</w:t>
            </w:r>
          </w:p>
          <w:p w:rsidR="00757EC6" w:rsidRPr="00BF289E" w:rsidRDefault="00757EC6" w:rsidP="00757EC6">
            <w:pPr>
              <w:numPr>
                <w:ilvl w:val="0"/>
                <w:numId w:val="9"/>
              </w:numPr>
              <w:tabs>
                <w:tab w:val="num" w:pos="176"/>
              </w:tabs>
              <w:spacing w:after="0" w:line="240" w:lineRule="auto"/>
              <w:ind w:left="176" w:hanging="176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แต่งตั้ง นายธาดา จารุกิจไพศาล กรรมการอิสระ และ ประธานกรรมการตรวจสอบ เป็น ประธานกรรมการบริษัท แทน นายพงษ์สุรีย์ บุนนาค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ที่ลาออกไป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โดยมีผลตั้งแต่ วันที่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11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สิงหาคม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2559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</w:t>
            </w:r>
          </w:p>
        </w:tc>
      </w:tr>
      <w:tr w:rsidR="00BF289E" w:rsidRPr="00BF289E" w:rsidTr="009C2499"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</w:p>
        </w:tc>
        <w:tc>
          <w:tcPr>
            <w:tcW w:w="80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7EC6" w:rsidRPr="00BF289E" w:rsidRDefault="00757EC6" w:rsidP="00757EC6">
            <w:pPr>
              <w:numPr>
                <w:ilvl w:val="0"/>
                <w:numId w:val="8"/>
              </w:numPr>
              <w:spacing w:after="0" w:line="240" w:lineRule="auto"/>
              <w:ind w:left="176" w:hanging="176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บริษัทฯ ได้รับรางวัลสถานประกอบการดีเด่น ด้านแรงงานสัมพันธ์ จากกระทรวงแรงงาน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เป็นปีที่ 2 ติดต่อกัน</w:t>
            </w:r>
          </w:p>
        </w:tc>
      </w:tr>
      <w:tr w:rsidR="00BF289E" w:rsidRPr="00BF289E" w:rsidTr="009C2499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ต.ค.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2559</w:t>
            </w:r>
          </w:p>
        </w:tc>
        <w:tc>
          <w:tcPr>
            <w:tcW w:w="805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757EC6" w:rsidRPr="00BF289E" w:rsidRDefault="00757EC6" w:rsidP="00757EC6">
            <w:pPr>
              <w:numPr>
                <w:ilvl w:val="0"/>
                <w:numId w:val="9"/>
              </w:numPr>
              <w:tabs>
                <w:tab w:val="num" w:pos="176"/>
              </w:tabs>
              <w:spacing w:after="0" w:line="240" w:lineRule="auto"/>
              <w:ind w:left="176" w:hanging="176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บริษัทได้รับรับรางวัลองค์กรนวัตกรรมยอดเยี่ยม ประจำปี 2559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โดยได้รับการคัดเลือกจากผู้ประกอบการที่มีการจัดการนวัตกรรมทั้งองค์กร (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Total Innovation Management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) ได้เป็นอย่างดีและพร้อมเป็นต้นแบบในการส่งเสริม และ สร้างความสามารถทางนวัตกรรมให้กับองค์กรในประเทศ</w:t>
            </w:r>
          </w:p>
        </w:tc>
      </w:tr>
      <w:tr w:rsidR="00BF289E" w:rsidRPr="00BF289E" w:rsidTr="009C2499"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</w:rPr>
            </w:pPr>
          </w:p>
        </w:tc>
        <w:tc>
          <w:tcPr>
            <w:tcW w:w="80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7EC6" w:rsidRPr="00BF289E" w:rsidRDefault="00757EC6" w:rsidP="00757EC6">
            <w:pPr>
              <w:numPr>
                <w:ilvl w:val="0"/>
                <w:numId w:val="9"/>
              </w:numPr>
              <w:tabs>
                <w:tab w:val="num" w:pos="176"/>
              </w:tabs>
              <w:spacing w:after="0" w:line="240" w:lineRule="auto"/>
              <w:ind w:left="176" w:hanging="176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บริษัทได้รับการประเมินการกำกับดูแลกิจการบริษัทจดทะเบียนไทยประจำปี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2559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ในระดับดีมาก (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Very Good)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จากสมาคมส่งเสริมสถาบันกรรมการบริษัทไทย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(IOD)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และ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คะแนน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CG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ของบริษัทฯ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ยังอยู่ใน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TOP Quartile 25%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แรก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เป็นปีที่ 2 ติดต่อกัน</w:t>
            </w:r>
          </w:p>
        </w:tc>
      </w:tr>
      <w:tr w:rsidR="00BF289E" w:rsidRPr="00BF289E" w:rsidTr="009C2499"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พ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.ย.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2559</w:t>
            </w:r>
          </w:p>
        </w:tc>
        <w:tc>
          <w:tcPr>
            <w:tcW w:w="80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7EC6" w:rsidRPr="00BF289E" w:rsidRDefault="00757EC6" w:rsidP="00757EC6">
            <w:pPr>
              <w:numPr>
                <w:ilvl w:val="0"/>
                <w:numId w:val="11"/>
              </w:numPr>
              <w:spacing w:after="0" w:line="240" w:lineRule="auto"/>
              <w:ind w:left="176" w:hanging="176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บริษัทได้รับ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รางวัล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ดีเด่น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ประเภท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“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บริษัทจดทะเบียนดีเด่นด้านนักลงทุนสัมพันธ์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”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ประจำปี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2559 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ของ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ตลาดหลักทรัพย์ เอ็ม เอ ไอ (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mai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)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ในงาน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 “SET Awards 2016” 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ซึ่งจัดโดยตลาดหลักทรัพย์แห่งประเทศไทย ร่วมกับวารสารการเงินการธนาคาร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เป็นปีที่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2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ติดต่อกัน</w:t>
            </w:r>
          </w:p>
        </w:tc>
      </w:tr>
      <w:tr w:rsidR="00BF289E" w:rsidRPr="00BF289E" w:rsidTr="009C2499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ธ.ค.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2559</w:t>
            </w:r>
          </w:p>
        </w:tc>
        <w:tc>
          <w:tcPr>
            <w:tcW w:w="805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757EC6" w:rsidRPr="00BF289E" w:rsidRDefault="00757EC6" w:rsidP="00757EC6">
            <w:pPr>
              <w:numPr>
                <w:ilvl w:val="0"/>
                <w:numId w:val="9"/>
              </w:numPr>
              <w:tabs>
                <w:tab w:val="num" w:pos="176"/>
              </w:tabs>
              <w:spacing w:after="0" w:line="240" w:lineRule="auto"/>
              <w:ind w:left="176" w:hanging="176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บริษัทฯ เพิ่มสัดส่วนการถือหุ้น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ใน บริษัท เจเอ็มแอล ไดเร็ค (ประเทศไทย) จำกัด จากเดิมถือหุ้นร้อยละ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60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เป็น ร้อยละ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100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โดยการซื้อหุ้น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บริษัท เจเอ็มแอล ไดเร็ค (ประเทศไทย) จำกัด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เพิ่มเติมจาก บริษัท จอห์น มิลล์ ลิมิเต็ด  ซึ่งเป็นผู้ถือหุ้นปัจจุบัน</w:t>
            </w:r>
          </w:p>
          <w:p w:rsidR="00757EC6" w:rsidRPr="00BF289E" w:rsidRDefault="00757EC6" w:rsidP="00757EC6">
            <w:pPr>
              <w:numPr>
                <w:ilvl w:val="0"/>
                <w:numId w:val="9"/>
              </w:numPr>
              <w:tabs>
                <w:tab w:val="num" w:pos="176"/>
              </w:tabs>
              <w:spacing w:after="0" w:line="240" w:lineRule="auto"/>
              <w:ind w:left="176" w:hanging="176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บริษัท เจเอ็มแอล ไดเร็ค (ประเทศไทย) จำกัด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ได้จดทะเบียนเปลี่ยนชื่อบริษัท เป็น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“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บริษัท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ลาส ไมล์ ไดเร็ค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จำกัด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”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และ เปลี่ยนประเภท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ธุรกิจ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จาก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“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ค้าขายส่งเครื่องมือเครื่องใช้ในครัวเรือนและอื่น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ๆ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”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เป็น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“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ธุรกิจ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Logistic &amp; Fulfillment”</w:t>
            </w:r>
          </w:p>
        </w:tc>
      </w:tr>
      <w:tr w:rsidR="00BF289E" w:rsidRPr="00BF289E" w:rsidTr="009C2499"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</w:rPr>
            </w:pPr>
          </w:p>
        </w:tc>
        <w:tc>
          <w:tcPr>
            <w:tcW w:w="80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7EC6" w:rsidRPr="00BF289E" w:rsidRDefault="00757EC6" w:rsidP="00757EC6">
            <w:pPr>
              <w:numPr>
                <w:ilvl w:val="0"/>
                <w:numId w:val="9"/>
              </w:numPr>
              <w:tabs>
                <w:tab w:val="num" w:pos="176"/>
              </w:tabs>
              <w:spacing w:after="0" w:line="240" w:lineRule="auto"/>
              <w:ind w:left="176" w:hanging="176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บริษัทได้รับรางวัลชนะเลิศ 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Top SME Seller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ประเภทสินค้า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Sport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ในงานประกาศรางวัลสุดยอดอีคอมเมิร์ซไทย ประจำปี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2559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หรือ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Priceza Awards 2016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สำหรับกิจกรรมดังกล่าวจัดขึ้นเพื่อเป็นแรงผลักดันเสริมความแข็งแกร่งให้กับวงการอีคอมเมิร์ซไทย และเพื่อร่วมกันสนับสนุนให้ตลาด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E-commerce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ของไทยเป็น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Eco-System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ที่มีความแข็งแกร่งในอนาคต</w:t>
            </w:r>
          </w:p>
        </w:tc>
      </w:tr>
      <w:tr w:rsidR="00BF289E" w:rsidRPr="00BF289E" w:rsidTr="009C2499">
        <w:tc>
          <w:tcPr>
            <w:tcW w:w="9187" w:type="dxa"/>
            <w:gridSpan w:val="2"/>
            <w:tcBorders>
              <w:bottom w:val="nil"/>
            </w:tcBorders>
            <w:shd w:val="pct15" w:color="auto" w:fill="auto"/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b/>
                <w:bCs/>
                <w:sz w:val="26"/>
                <w:szCs w:val="26"/>
                <w:cs/>
              </w:rPr>
              <w:t xml:space="preserve">ปี </w:t>
            </w:r>
            <w:r w:rsidRPr="00BF289E"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</w:rPr>
              <w:t>2560</w:t>
            </w:r>
          </w:p>
        </w:tc>
      </w:tr>
      <w:tr w:rsidR="00BF289E" w:rsidRPr="00BF289E" w:rsidTr="009C2499">
        <w:tc>
          <w:tcPr>
            <w:tcW w:w="1134" w:type="dxa"/>
            <w:tcBorders>
              <w:top w:val="nil"/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ก.พ.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25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60</w:t>
            </w:r>
          </w:p>
        </w:tc>
        <w:tc>
          <w:tcPr>
            <w:tcW w:w="8053" w:type="dxa"/>
            <w:tcBorders>
              <w:top w:val="nil"/>
              <w:bottom w:val="single" w:sz="4" w:space="0" w:color="auto"/>
            </w:tcBorders>
          </w:tcPr>
          <w:p w:rsidR="00757EC6" w:rsidRPr="00BF289E" w:rsidRDefault="00757EC6" w:rsidP="00757EC6">
            <w:pPr>
              <w:numPr>
                <w:ilvl w:val="0"/>
                <w:numId w:val="8"/>
              </w:numPr>
              <w:spacing w:after="0" w:line="240" w:lineRule="auto"/>
              <w:ind w:left="196" w:hanging="196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ตามที่มติที่ประชุมคณะกรรมการ บริษัท ทีวีไดเร็ค จำกัด (มหาชน) ครั้งที่ 2/2560 เมื่อวันที่ 23 กุมภาพันธ์ 2560 ได้มีมติอนุมัติ และกำหนดระยะเวลาโครงการสะสมทุนสำหรับพนักงาน (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Employee Joint Investment Program – EJIP)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โดย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EJIP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เป็นโครงการซื้อหุ้นสะสมของบริษัทเป็นรายงวด เพื่อเป็นรูปแบบหนึ่งของการให้ผลตอบแทนกับพนักงานของบริษัท และบริษัทย่อย</w:t>
            </w:r>
          </w:p>
          <w:p w:rsidR="00757EC6" w:rsidRPr="00BF289E" w:rsidRDefault="00757EC6" w:rsidP="00757EC6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โดยมีรายละเอียดของโครงการ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ตามที่แสดงไว้ใน หัวข้อ โครงสร้างการจัดการ ข้อ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8.6.2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ค่าตอบแทนพนักงาน</w:t>
            </w:r>
          </w:p>
        </w:tc>
      </w:tr>
      <w:tr w:rsidR="00BF289E" w:rsidRPr="00BF289E" w:rsidTr="009C2499"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lastRenderedPageBreak/>
              <w:t>เม.ย.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25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60</w:t>
            </w:r>
          </w:p>
        </w:tc>
        <w:tc>
          <w:tcPr>
            <w:tcW w:w="8053" w:type="dxa"/>
            <w:tcBorders>
              <w:top w:val="single" w:sz="4" w:space="0" w:color="auto"/>
              <w:bottom w:val="single" w:sz="4" w:space="0" w:color="auto"/>
            </w:tcBorders>
          </w:tcPr>
          <w:p w:rsidR="00757EC6" w:rsidRPr="00BF289E" w:rsidRDefault="00757EC6" w:rsidP="00757EC6">
            <w:pPr>
              <w:numPr>
                <w:ilvl w:val="0"/>
                <w:numId w:val="12"/>
              </w:numPr>
              <w:spacing w:after="0" w:line="240" w:lineRule="auto"/>
              <w:ind w:left="196" w:hanging="180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เมื่อวันที่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20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เมษายน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2560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ที่ประชุมคณะกรรมการ บริษัท ทีวี ไดเร็ค จำกัด (มหาชน) ครั้งที่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3/2560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ได้มีมติอนุมัติ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ให้บริษัทฯ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ลงทุน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ใน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บริษัท ทรี-อาร์ดี จำกัด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ซึ่งประกอบธุรกิจ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Call Center Outsource Services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และ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Direct Marketing Solution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โดยซื้อหุ้นจำนวน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90,000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หุ้น (คิดเป็นร้อยละ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50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ของทุนจดทะเบียนของบริษัท) จาก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บริษัท จีเอ็มเอ็ม แกรมมี่ จำกัด (มหาชน)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</w:t>
            </w:r>
          </w:p>
          <w:p w:rsidR="00757EC6" w:rsidRPr="00BF289E" w:rsidRDefault="00757EC6" w:rsidP="00757EC6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</w:p>
          <w:p w:rsidR="00757EC6" w:rsidRPr="00BF289E" w:rsidRDefault="00757EC6" w:rsidP="00757EC6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  ในการเข้าทำรายการดังกล่าว บริษัทฯ จะใช้เงินลงทุนประมาณ 32.50 ล้านบาท โดยแบ่งเป็น </w:t>
            </w:r>
          </w:p>
          <w:p w:rsidR="00757EC6" w:rsidRPr="00BF289E" w:rsidRDefault="00757EC6" w:rsidP="00757EC6">
            <w:pPr>
              <w:numPr>
                <w:ilvl w:val="0"/>
                <w:numId w:val="13"/>
              </w:numPr>
              <w:spacing w:after="0" w:line="240" w:lineRule="auto"/>
              <w:ind w:left="646" w:hanging="374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ชำระค่าซื้อหุ้น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บริษัท ทรี-อาร์ดี จำกัด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ให้แก่ บริษัท จีเอ็มเอ็ม แกรมมี่ จำกัด (มหาชน) ในราคาหุ้นละ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111.11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บาท (มูลค่าตามบัญชี ณ งวด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31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ธันวาคม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2559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ราคาหุ้นละ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39.44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บาท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)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คิดเป็นมูลค่ารวมทั้งสิ้น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10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ล้านบาท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โดยใช้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เกณฑ์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การคิดลดกระแสเงินสด (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Discounted Cash Flow)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ซึ่งจัดทำโดยฝ่ายบริหารของบริษัทฯ และปรับลดตาม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ราคาที่คู่สัญญาทั้งสองฝ่ายตกลงกัน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รวมทั้งพิจารณา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ผลประโยชน์ที่คาดว่าจะเกิดกับบริษัทฯ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ในอนาคต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ดังรายละเอียดในหัวข้อ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ผลประโยชน์ที่คาดว่าจะเกิดกับ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บริษัท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ทีวี ไดเร็ค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จำกัด (มหาชน) จากการ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ได้มาซึ่ง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เงินลงทุนดังกล่าว</w:t>
            </w:r>
          </w:p>
          <w:p w:rsidR="00757EC6" w:rsidRPr="00BF289E" w:rsidRDefault="00757EC6" w:rsidP="00757EC6">
            <w:pPr>
              <w:spacing w:after="0" w:line="240" w:lineRule="auto"/>
              <w:ind w:left="646" w:hanging="374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      และ</w:t>
            </w:r>
          </w:p>
          <w:p w:rsidR="00757EC6" w:rsidRPr="00BF289E" w:rsidRDefault="00757EC6" w:rsidP="00757EC6">
            <w:pPr>
              <w:numPr>
                <w:ilvl w:val="0"/>
                <w:numId w:val="13"/>
              </w:numPr>
              <w:spacing w:after="0" w:line="240" w:lineRule="auto"/>
              <w:ind w:left="646" w:hanging="374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ให้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บริษัท ทรี-อาร์ดี จำกัด กู้ยืมในวงเงินรวม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22.50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ล้านบาท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เพื่อชำระหนี้เจ้าหนี้สถาบันการเงิน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เจ้าหนี้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การค้า และ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ใช้เป็น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เงินทุนหมุนเวียน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(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working capital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)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ในบริษัท โดย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เงินกู้ยืมดังกล่าว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แบ่งเป็นส่วนที่บริษัท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ฯ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ต้องรับผิดชอบในฐานะผู้ถือหุ้น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ตามสัดส่วนการถือหุ้น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จำนวน 11.25 ล้านบาท และส่วน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ที่ให้บริษัท ทรี-อาร์ดี จำกัด กู้ยืมแทน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บริษัท สุวรรณหงส์ 55 จำกัด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ซึ่งเป็นผู้ถือหุ้นเดิม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อีกจำนวน 11.25 ล้านบาท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ทั้งนี้ เนื่องจากบริษัท สุวรรณหงส์ 55 จำกัด ยังไม่พร้อมที่จะให้เงินกู้ยืมแก่บริษัท ประกอบกับปัจจุบัน นางสาวกนกพร ชิโนรักษ์ และ นางสาวกนกดาว กาญจนภูษากิจ ในฐานะกรรมการบริษัท ทรี-อาร์ดี จำกัด และผู้ถือหุ้นใหญ่ของบริษัท สุวรรณหงส์ 55 จำกัด ได้ให้บริษัท ทรี-อาร์ดี จำกัด กู้ยืมเงินอยู่แล้วเป็นจำนวนเงินรวม 18 ล้านบาท นอกจากนั้น การให้เงินกู้ยืมดังกล่าว ไม่ได้เป็นการให้กู้ยืมในคราวเดียว แต่มีลักษณะเป็นการให้กู้ตามความจำเป็น โดยมีกรอบวงเงินตามที่กำหนดไว้ข้างต้น และบริษัทจะพิจารณาให้บริษัท ทรี-อาร์ดี จำกัด กู้ยืมตามกระแสเงินสดในการดำเนินงานของบริษัทเป็นสำคัญ </w:t>
            </w:r>
          </w:p>
          <w:p w:rsidR="00757EC6" w:rsidRPr="00BF289E" w:rsidRDefault="00757EC6" w:rsidP="00757EC6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</w:p>
          <w:p w:rsidR="00757EC6" w:rsidRPr="00BF289E" w:rsidRDefault="00757EC6" w:rsidP="00757EC6">
            <w:pPr>
              <w:spacing w:after="0" w:line="240" w:lineRule="auto"/>
              <w:ind w:left="646" w:hanging="646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         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ในการนี้ บริษัท สุวรรณหงส์ 55 จำกัด จะดำเนินการจำนำหุ้นที่ถือใน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บริษัท ทรี-อาร์ดี จำกัด จำนวน 45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,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000 หุ้น และ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จัดให้กรรมการของตนเข้าค้ำประกันหนี้ส่วนที่ตนต้องรับผิดชอบต่อบริษัท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ฯ อย่างไรก็ตาม บริษัท สุวรรณหงส์ 55 จำกัด มีแผนที่จะขายหุ้นจำนวนร้อยละ 25 ของหุ้นทั้งหมดของ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บริษัท ทรี-อาร์ดี จำกัด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ภายใน 1 ปี นับแต่วันที่บริษัทฯ ให้กู้ยืมเงิน และ นำเงินที่ได้จากการขายหุ้นมาให้ บริษัท ทรี-อาร์ดี จำกัด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กู้ยืมเพื่อชำระคืน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เงินกู้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ให้แก่บริษัท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ฯ จำนวน 11.25 ล้านบาท ทั้งจำนวนและ เป็นเจ้าหนี้ บริษัท ทรี-อาร์ดี จำกัด ต่อไป </w:t>
            </w:r>
          </w:p>
          <w:p w:rsidR="00757EC6" w:rsidRPr="00BF289E" w:rsidRDefault="00757EC6" w:rsidP="00757EC6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</w:p>
          <w:p w:rsidR="00757EC6" w:rsidRPr="00BF289E" w:rsidRDefault="00757EC6" w:rsidP="00757EC6">
            <w:pPr>
              <w:spacing w:after="0" w:line="240" w:lineRule="auto"/>
              <w:ind w:left="196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ผลประโยชน์ที่คาดว่าจะเกิดกับบริษัทฯ มีดังต่อไปนี้</w:t>
            </w:r>
          </w:p>
          <w:p w:rsidR="00757EC6" w:rsidRPr="00BF289E" w:rsidRDefault="00757EC6" w:rsidP="00757EC6">
            <w:pPr>
              <w:numPr>
                <w:ilvl w:val="0"/>
                <w:numId w:val="14"/>
              </w:numPr>
              <w:spacing w:after="0" w:line="240" w:lineRule="auto"/>
              <w:ind w:left="646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บริษัท ทรี-อาร์ดี จำกัด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เป็นผู้ประกอบการให้บริการขายสินค้าและให้บริการ ผ่านทางโทรศัพท์ (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Business Processing Outsourcing - BPO)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อย่างเต็มรูปแบบ ซึ่งรวมถึงการให้บริการในรูปแบบ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In bound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และ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Out bound (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ทั้งการโทรเข้าและโทรออก) และ มีความเชี่ยวชาญในการทำธุรกิจ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Call Center Outsourcing Services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และ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Direct Marketing Solution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มาเป็นระยะเวลายาวนาน โดยปัจจุบันมีการให้บริการ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Call Center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ประมาณ 1,000 ที่นั่ง ซึ่งจะ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สามารถพัฒนา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และต่อยอดทางธุรกิจ รวมทั้ง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เพิ่ม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Value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ให้กับธุรกิจของ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บริษัทฯ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</w:t>
            </w:r>
          </w:p>
          <w:p w:rsidR="00757EC6" w:rsidRPr="00BF289E" w:rsidRDefault="00757EC6" w:rsidP="00757EC6">
            <w:pPr>
              <w:spacing w:after="0" w:line="240" w:lineRule="auto"/>
              <w:ind w:left="646" w:hanging="360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2)   3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-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RD OneApp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ซึ่งเป็น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แอพพลิเคชัน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ซอฟท์แวร์ที่มีระบบการจัดการ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อัจฉริยะที่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บริษัท ทรี-อาร์ดี จำกัด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พัฒนาขึ้นมา โดยซอฟท์แวร์ดังกล่าวสามารถ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ผสมผสานการทำงานของ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Telemarketing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ทั้ง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แบบ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lastRenderedPageBreak/>
              <w:t xml:space="preserve">Inbound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และ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Outbound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ให้มีประสิทธิภาพมากและรองรับความต้องการด้านข้อมูลและการรายงานให้แก่ลูกค้าผู้ใช้บริการได้มากยิ่งขึ้น </w:t>
            </w:r>
          </w:p>
          <w:p w:rsidR="00757EC6" w:rsidRPr="00BF289E" w:rsidRDefault="00757EC6" w:rsidP="00757EC6">
            <w:pPr>
              <w:spacing w:after="0" w:line="240" w:lineRule="auto"/>
              <w:ind w:left="286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3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)    ฐานข้อมูลลูกค้าใหม่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เพื่อประโยชน์ในการขายสินค้าของบริษัท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ฯ</w:t>
            </w:r>
          </w:p>
        </w:tc>
      </w:tr>
      <w:tr w:rsidR="00BF289E" w:rsidRPr="00BF289E" w:rsidTr="009C2499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lastRenderedPageBreak/>
              <w:t xml:space="preserve">มิ.ย.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25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60</w:t>
            </w:r>
          </w:p>
        </w:tc>
        <w:tc>
          <w:tcPr>
            <w:tcW w:w="805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757EC6" w:rsidRPr="00BF289E" w:rsidRDefault="00757EC6" w:rsidP="00757EC6">
            <w:pPr>
              <w:numPr>
                <w:ilvl w:val="0"/>
                <w:numId w:val="9"/>
              </w:numPr>
              <w:tabs>
                <w:tab w:val="num" w:pos="176"/>
              </w:tabs>
              <w:spacing w:after="0" w:line="240" w:lineRule="auto"/>
              <w:ind w:left="176" w:hanging="176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บริษัท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ฯ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ได้รับ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เกียรติบัตร จากกระทรวงแรงงาน จากการที่ได้ทำคุณประโยชน์ต่อสังคม ด้วยการจ้างงานคนพิการเชิงสังคม และ สนับสนุนอาชีพคนพิการ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ในปี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2560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ภายใต้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โครงการมิติใหม่สร้างงานสร้างอาชีพคนพิการ</w:t>
            </w:r>
          </w:p>
        </w:tc>
      </w:tr>
      <w:tr w:rsidR="00BF289E" w:rsidRPr="00BF289E" w:rsidTr="009C2499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ส.ค.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25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60</w:t>
            </w:r>
          </w:p>
        </w:tc>
        <w:tc>
          <w:tcPr>
            <w:tcW w:w="805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757EC6" w:rsidRPr="00BF289E" w:rsidRDefault="00757EC6" w:rsidP="00757EC6">
            <w:pPr>
              <w:numPr>
                <w:ilvl w:val="0"/>
                <w:numId w:val="9"/>
              </w:numPr>
              <w:tabs>
                <w:tab w:val="num" w:pos="176"/>
              </w:tabs>
              <w:spacing w:after="0" w:line="240" w:lineRule="auto"/>
              <w:ind w:left="176" w:hanging="176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บริษัทฯ ได้รับรางวัลสถานประกอบการดีเด่น ด้านแรงงานสัมพันธ์ จากกระทรวงแรงงาน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เป็นปีที่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3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ติดต่อกัน</w:t>
            </w:r>
          </w:p>
        </w:tc>
      </w:tr>
      <w:tr w:rsidR="00BF289E" w:rsidRPr="00BF289E" w:rsidTr="009C2499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ต.ค.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25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60</w:t>
            </w:r>
          </w:p>
        </w:tc>
        <w:tc>
          <w:tcPr>
            <w:tcW w:w="805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757EC6" w:rsidRPr="00BF289E" w:rsidRDefault="00757EC6" w:rsidP="00757EC6">
            <w:pPr>
              <w:numPr>
                <w:ilvl w:val="0"/>
                <w:numId w:val="12"/>
              </w:numPr>
              <w:spacing w:after="0" w:line="240" w:lineRule="auto"/>
              <w:ind w:left="196" w:hanging="180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บริษัทได้รับการประเมินการกำกับดูแลกิจการบริษัทจดทะเบียนไทยประจำปี 2560 ในระดับดีเลิศ (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Excellent)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หรือ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CG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5 ดาว ซึ่งเป็นระดับสูงสุด จากสมาคมส่งเสริมสถาบันกรรมการบริษัทไทย</w:t>
            </w:r>
          </w:p>
        </w:tc>
      </w:tr>
      <w:tr w:rsidR="00BF289E" w:rsidRPr="00BF289E" w:rsidTr="009C2499">
        <w:tc>
          <w:tcPr>
            <w:tcW w:w="1134" w:type="dxa"/>
            <w:tcBorders>
              <w:top w:val="single" w:sz="4" w:space="0" w:color="auto"/>
              <w:bottom w:val="nil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พ.ย. 2560</w:t>
            </w:r>
          </w:p>
        </w:tc>
        <w:tc>
          <w:tcPr>
            <w:tcW w:w="8053" w:type="dxa"/>
            <w:tcBorders>
              <w:top w:val="single" w:sz="4" w:space="0" w:color="auto"/>
              <w:bottom w:val="nil"/>
            </w:tcBorders>
          </w:tcPr>
          <w:p w:rsidR="00757EC6" w:rsidRPr="00BF289E" w:rsidRDefault="00757EC6" w:rsidP="00757EC6">
            <w:pPr>
              <w:numPr>
                <w:ilvl w:val="0"/>
                <w:numId w:val="12"/>
              </w:numPr>
              <w:spacing w:after="0" w:line="240" w:lineRule="auto"/>
              <w:ind w:left="196" w:hanging="180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ที่ประชุมคณะกรรมการของบริษัท ครั้งที่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7/2560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เมื่อวันที่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10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พฤศจิกายน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2560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มีมติอนุมัติให้บริษัทย่อยของบริษัท คือ บริษัท ทรี-อาร์ดี จำกัด เพิ่มทุนจดทะเบียนอีกจำนวน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18,000,000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บาท มีส่วนล้ำมูลค่าหุ้นอีก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2,000,000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บาท) รวมเป็นทุนจดทะเบียนจำนวน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36,000,000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บาท แบ่งออกเป็นจำนวน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360,000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หุ้น มูลค่าหุ้นละ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100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บาท เพื่อรองรับการร่วมลงทุนของ </w:t>
            </w:r>
            <w:r w:rsidRPr="00BF289E">
              <w:rPr>
                <w:rFonts w:ascii="Browallia New" w:eastAsia="Times New Roman" w:hAnsi="Browallia New" w:cs="Browallia New"/>
                <w:sz w:val="28"/>
                <w:cs/>
              </w:rPr>
              <w:t>บริษัท</w:t>
            </w:r>
            <w:r w:rsidRPr="00BF289E">
              <w:rPr>
                <w:rFonts w:ascii="Browallia New" w:eastAsia="Times New Roman" w:hAnsi="Browallia New" w:cs="Browallia New" w:hint="cs"/>
                <w:sz w:val="28"/>
                <w:cs/>
              </w:rPr>
              <w:t xml:space="preserve"> ซีเอ็นที เทค</w:t>
            </w:r>
            <w:r w:rsidRPr="00BF289E">
              <w:rPr>
                <w:rFonts w:ascii="Browallia New" w:eastAsia="Times New Roman" w:hAnsi="Browallia New" w:cs="Browallia New"/>
                <w:sz w:val="28"/>
                <w:cs/>
              </w:rPr>
              <w:t xml:space="preserve"> จำกัด ซึ่งเป็นบริษัท</w:t>
            </w:r>
            <w:r w:rsidRPr="00BF289E">
              <w:rPr>
                <w:rFonts w:ascii="Browallia New" w:eastAsia="Times New Roman" w:hAnsi="Browallia New" w:cs="Browallia New" w:hint="cs"/>
                <w:sz w:val="28"/>
                <w:cs/>
              </w:rPr>
              <w:t>จัดตั้งขึ้นตามกฎหมายของประเทศเกาหลีใต้</w:t>
            </w:r>
            <w:r w:rsidRPr="00BF289E">
              <w:rPr>
                <w:rFonts w:ascii="Browallia New" w:eastAsia="Times New Roman" w:hAnsi="Browallia New" w:cs="Browallia New"/>
                <w:sz w:val="28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ซึ่งประกอบธุรกิจเป็นผู้ผลิต จำหน่าย และให้บริการเกี่ยวกับซอฟท์แวร์ที่มีระบบการจัดการในการให้บริการที่ครอบคลุมการขายหรือการให้บริการหน้าร้าน การจัดการส่วนกลาง การจัดการส่วนหลัง รวมทั้งการให้บริการในการวิเคราะห์ข้อมูลเกี่ยวกับลูกค้า และสินค้าบริการต่างๆ เพื่อเพิ่มประสิทธิภาพการขายและให้บริการของลูกค้าผู้ใช้บริการ </w:t>
            </w:r>
          </w:p>
          <w:p w:rsidR="00757EC6" w:rsidRPr="00BF289E" w:rsidRDefault="00757EC6" w:rsidP="00757EC6">
            <w:pPr>
              <w:spacing w:after="0" w:line="240" w:lineRule="auto"/>
              <w:ind w:left="196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</w:p>
          <w:p w:rsidR="00757EC6" w:rsidRPr="00BF289E" w:rsidRDefault="00757EC6" w:rsidP="00757EC6">
            <w:pPr>
              <w:spacing w:after="0" w:line="240" w:lineRule="auto"/>
              <w:ind w:left="196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ในการนี้ บริษัทได้ลดสัดส่วนการลงทุนในบริษัท ทรี-อาร์ดี จำกัด โดยการสละสิทธิ์ในการซื้อหุ้นสามัญเพิ่มทุนในสัดส่วนร้อยละ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25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ของทุนจดทะเบียนทั้งหมดของบริษัท ทรี-อาร์ดี จำกัด จำนวน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36,000,000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บาท หรือคิดเป็นมูลค่ารวม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9,000,000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บาท ซึ่งผลจากการสละสิทธิการซื้อหุ้นเพิ่มทุนดังกล่าว จะทำให้บริษัทถือหุ้นในบริษัท ทรี-อาร์ดี จำกัด ลดลงจากเดิมร้อยละ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50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เป็นร้อยละ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25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และทำให้บริษัท ทรี-อาร์ดี จำกัด สิ้นสภาพการเป็นบริษัทย่อยของบริษัท โดยเปลี่ยนสถานะเป็นบริษัทร่วม</w:t>
            </w:r>
          </w:p>
        </w:tc>
      </w:tr>
      <w:tr w:rsidR="00BF289E" w:rsidRPr="00BF289E" w:rsidTr="009C2499"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</w:rPr>
            </w:pPr>
          </w:p>
        </w:tc>
        <w:tc>
          <w:tcPr>
            <w:tcW w:w="805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ind w:left="196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</w:p>
        </w:tc>
      </w:tr>
      <w:tr w:rsidR="00BF289E" w:rsidRPr="00BF289E" w:rsidTr="009C2499"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</w:rPr>
            </w:pPr>
          </w:p>
        </w:tc>
        <w:tc>
          <w:tcPr>
            <w:tcW w:w="80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7EC6" w:rsidRPr="00BF289E" w:rsidRDefault="00757EC6" w:rsidP="00757EC6">
            <w:pPr>
              <w:numPr>
                <w:ilvl w:val="0"/>
                <w:numId w:val="12"/>
              </w:numPr>
              <w:spacing w:after="0" w:line="240" w:lineRule="auto"/>
              <w:ind w:left="196" w:hanging="196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บริษัทฯ ได้รับการคัดเลือกให้อยู่ในรายชื่อ”หุ้นยั่งยืน” ประจำปี 2560 (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Thailand Sustainability Investment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2017) เป็นปีที่ 2 ติดต่อกัน (2559-2560)</w:t>
            </w:r>
          </w:p>
          <w:p w:rsidR="00757EC6" w:rsidRPr="00BF289E" w:rsidRDefault="00757EC6" w:rsidP="00757EC6">
            <w:pPr>
              <w:spacing w:after="0" w:line="240" w:lineRule="auto"/>
              <w:ind w:left="196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</w:p>
          <w:p w:rsidR="00757EC6" w:rsidRPr="00BF289E" w:rsidRDefault="00757EC6" w:rsidP="00757EC6">
            <w:pPr>
              <w:numPr>
                <w:ilvl w:val="0"/>
                <w:numId w:val="12"/>
              </w:numPr>
              <w:spacing w:after="0" w:line="240" w:lineRule="auto"/>
              <w:ind w:left="196" w:hanging="196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บริษัท ทีวี ไดเร็ค จำกัด (มหาชน) ได้รับใบประกาศรับรองเป็นสมาชิกแนวร่วมปฏิบัติภาคเอกชนไทยในการต่อต้าน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ทุจริต  (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Collective Action Coalition Against Corruption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หรือ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CAC)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จากคณะกรรมการ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CAC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โดยบริษัทได้รับการรับรองใน ลำดับที่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227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จากบริษัทที่เข้าร่วมประกาศเจตนารมณ์ แนวร่วมปฎิบัติ 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854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บริษัท</w:t>
            </w:r>
          </w:p>
        </w:tc>
      </w:tr>
      <w:tr w:rsidR="00BF289E" w:rsidRPr="00BF289E" w:rsidTr="009C2499"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ธ.ค.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2560</w:t>
            </w:r>
          </w:p>
        </w:tc>
        <w:tc>
          <w:tcPr>
            <w:tcW w:w="8053" w:type="dxa"/>
            <w:tcBorders>
              <w:top w:val="single" w:sz="4" w:space="0" w:color="auto"/>
              <w:bottom w:val="single" w:sz="4" w:space="0" w:color="auto"/>
            </w:tcBorders>
          </w:tcPr>
          <w:p w:rsidR="00757EC6" w:rsidRPr="00BF289E" w:rsidRDefault="00757EC6" w:rsidP="00757EC6">
            <w:pPr>
              <w:numPr>
                <w:ilvl w:val="0"/>
                <w:numId w:val="12"/>
              </w:numPr>
              <w:spacing w:after="0" w:line="240" w:lineRule="auto"/>
              <w:ind w:left="196" w:hanging="180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บริษัทฯ จัดตั้งบริษัทย่อยใหม่ คือ บริษัท เมจิก พีวอท จำกัด ซึ่งเป็นการร่วมลงทุนระหว่างบริษัทฯ กับบริษัท ซอฟท์เดบู จำกัด ซึ่งเป็นบริษัทจดทะเบียนจัดตั้งตามกฎหมายไทย เพื่อประกอบธุรกิจให้บริการด้าน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Data Center, Cloud Services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และบริการอื่นที่เกี่ยวข้อง รวมทั้งดำเนินการเป็นผู้ให้บริการด้าน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Internet Services Provider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ภายหลังจากที่ได้รับอนุญาตจากหน่วยงานที่เกี่ยวข้องแล้ว โดยมีทุนจดทะเบียนจำนวน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3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0,000,000 บาท โดยบริษัทฯ จะถือหุ้นในสัดส่วนร้อยละ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6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0 ของทุนจดทะเบียน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และบริษัท ซอฟท์เดบู จำกัด จะถือหุ้นในสัดส่วนร้อยละ 40 ของทุนจดทะเบียน รวมเป็นมูลค่าเงินลงทุนในส่วนของบริษัทฯ จำนวน 18,000,000 บาท</w:t>
            </w:r>
          </w:p>
          <w:p w:rsidR="00757EC6" w:rsidRPr="00BF289E" w:rsidRDefault="00757EC6" w:rsidP="00757EC6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</w:p>
          <w:p w:rsidR="00757EC6" w:rsidRPr="00BF289E" w:rsidRDefault="00757EC6" w:rsidP="00757EC6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</w:p>
          <w:p w:rsidR="00757EC6" w:rsidRPr="00BF289E" w:rsidRDefault="00757EC6" w:rsidP="00757EC6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</w:p>
          <w:p w:rsidR="00757EC6" w:rsidRPr="00BF289E" w:rsidRDefault="00757EC6" w:rsidP="00757EC6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</w:p>
          <w:p w:rsidR="00757EC6" w:rsidRPr="00BF289E" w:rsidRDefault="00757EC6" w:rsidP="00757EC6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</w:p>
        </w:tc>
      </w:tr>
      <w:tr w:rsidR="00BF289E" w:rsidRPr="00BF289E" w:rsidTr="009C2499">
        <w:tc>
          <w:tcPr>
            <w:tcW w:w="9187" w:type="dxa"/>
            <w:gridSpan w:val="2"/>
            <w:tcBorders>
              <w:bottom w:val="nil"/>
            </w:tcBorders>
            <w:shd w:val="pct15" w:color="auto" w:fill="auto"/>
          </w:tcPr>
          <w:p w:rsidR="00757EC6" w:rsidRPr="00BF289E" w:rsidRDefault="00757EC6" w:rsidP="00757EC6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b/>
                <w:bCs/>
                <w:sz w:val="26"/>
                <w:szCs w:val="26"/>
                <w:cs/>
              </w:rPr>
              <w:lastRenderedPageBreak/>
              <w:t xml:space="preserve">ปี </w:t>
            </w:r>
            <w:r w:rsidRPr="00BF289E"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</w:rPr>
              <w:t>2561</w:t>
            </w:r>
          </w:p>
        </w:tc>
      </w:tr>
      <w:tr w:rsidR="00BF289E" w:rsidRPr="00BF289E" w:rsidTr="009C2499">
        <w:tc>
          <w:tcPr>
            <w:tcW w:w="1134" w:type="dxa"/>
            <w:tcBorders>
              <w:top w:val="nil"/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มี.ค.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25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61</w:t>
            </w:r>
          </w:p>
        </w:tc>
        <w:tc>
          <w:tcPr>
            <w:tcW w:w="8053" w:type="dxa"/>
            <w:tcBorders>
              <w:top w:val="nil"/>
              <w:bottom w:val="single" w:sz="4" w:space="0" w:color="auto"/>
            </w:tcBorders>
          </w:tcPr>
          <w:p w:rsidR="00757EC6" w:rsidRPr="00BF289E" w:rsidRDefault="00757EC6" w:rsidP="00757EC6">
            <w:pPr>
              <w:numPr>
                <w:ilvl w:val="0"/>
                <w:numId w:val="8"/>
              </w:numPr>
              <w:spacing w:after="0" w:line="240" w:lineRule="auto"/>
              <w:ind w:left="203" w:hanging="203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ที่ประชุมสามัญผู้ถือหุ้นประจำปี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25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61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เมื่อวันที่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30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มีนาคม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2561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ได้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มีมติอนุมัติ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ดังนี้</w:t>
            </w:r>
          </w:p>
          <w:p w:rsidR="00757EC6" w:rsidRPr="00BF289E" w:rsidRDefault="00757EC6" w:rsidP="00757EC6">
            <w:pPr>
              <w:spacing w:after="0" w:line="240" w:lineRule="auto"/>
              <w:ind w:left="203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</w:p>
          <w:p w:rsidR="00757EC6" w:rsidRPr="00BF289E" w:rsidRDefault="00757EC6" w:rsidP="00757EC6">
            <w:pPr>
              <w:numPr>
                <w:ilvl w:val="0"/>
                <w:numId w:val="16"/>
              </w:num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ให้นำเงินทุนสำรองตามกฎหมายจำนวน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3,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802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,569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บาท และส่วนเกินมูลค่าหุ้นสามัญจำนวน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29,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999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,639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บาท เพื่อมาชดเชยผลขาดทุนสะสมของบริษัท ณ วันที่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31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ธันวาคม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2560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รวมจำนวน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33,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802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,208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บาท</w:t>
            </w:r>
          </w:p>
          <w:p w:rsidR="00757EC6" w:rsidRPr="00BF289E" w:rsidRDefault="00757EC6" w:rsidP="00757EC6">
            <w:pPr>
              <w:spacing w:after="0" w:line="240" w:lineRule="auto"/>
              <w:ind w:left="563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</w:p>
          <w:p w:rsidR="00757EC6" w:rsidRPr="00BF289E" w:rsidRDefault="00757EC6" w:rsidP="00757EC6">
            <w:pPr>
              <w:numPr>
                <w:ilvl w:val="0"/>
                <w:numId w:val="16"/>
              </w:num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ให้ลดทุนจดทะเบียนจากจำนวน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682,500,070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หุ้น มูลค่าที่ตราไว้หุ้นละ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0.50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บาท รวมเป็น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เ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งิน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341,250,035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บาท เป็นทุนจดทะเบียนใหม่จำนวน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650,293,350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หุ้น มูลค่าหุ้นที่ตราไว้หุ้นละ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0.50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บาท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รวมเป็นเงิน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325,146,675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บาท โดยลดหุ้นสามัญจำนวน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32,206,720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หุ้น มูลค่าหุ้นที่ตราไว้หุ้นละ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0.50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บาท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ab/>
              <w:t xml:space="preserve">รวมเป็นเงิน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16,103,360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บาท บริษัทจดทะเบียนลดทุนแล้วเมื่อวันที่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10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เมษายน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2561</w:t>
            </w:r>
          </w:p>
          <w:p w:rsidR="00757EC6" w:rsidRPr="00BF289E" w:rsidRDefault="00757EC6" w:rsidP="00757EC6">
            <w:pPr>
              <w:spacing w:after="0" w:line="240" w:lineRule="auto"/>
              <w:ind w:left="563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</w:p>
          <w:p w:rsidR="00757EC6" w:rsidRPr="00BF289E" w:rsidRDefault="00757EC6" w:rsidP="00757EC6">
            <w:pPr>
              <w:numPr>
                <w:ilvl w:val="0"/>
                <w:numId w:val="16"/>
              </w:num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ให้เพิ่มทุนจดทะเบียนจากจำนวน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650,293,350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หุ้น มูลค่าที่ตราไว้หุ้นละ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0.50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บาท รวมเป็นเงิน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325,146,675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บาท เป็นทุนจดทะเบียนใหม่จำนวน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812,866,688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หุ้น มูลค่าหุ้นที่ตราไว้หุ้นละ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0.50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บาท รวมเป็นเงิน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406,433,344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บาท โดยการออกหุ้นสามัญใหม่จำนวน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162,573,338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หุ้น มูลค่าหุ้นที่ตราไว้หุ้นละ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0.50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บาท รวมเป็นเงิน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81,286,669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บาท เพื่อรองรับการใช้สิทธิ ตามใบสำคัญแสดงสิทธิครั้งที่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2 (TVD-W2)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บริษัทจดทะเบียนเพิ่มทุนแล้วเมื่อวันที่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11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เมษายน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2561</w:t>
            </w:r>
          </w:p>
        </w:tc>
      </w:tr>
      <w:tr w:rsidR="00BF289E" w:rsidRPr="00BF289E" w:rsidTr="009C2499"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เม.ย.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2561</w:t>
            </w:r>
          </w:p>
        </w:tc>
        <w:tc>
          <w:tcPr>
            <w:tcW w:w="80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7EC6" w:rsidRPr="00BF289E" w:rsidRDefault="00757EC6" w:rsidP="00757EC6">
            <w:pPr>
              <w:numPr>
                <w:ilvl w:val="0"/>
                <w:numId w:val="15"/>
              </w:numPr>
              <w:spacing w:after="0" w:line="240" w:lineRule="auto"/>
              <w:ind w:left="203" w:hanging="203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เมื่อวันที่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5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เมษายน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2561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บริษัทได้ออกใบสำคัญแสดงสิทธิที่จะซื้อหุ้นสามัญ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ครั้งที่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2 (TVD-W2)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เพื่อเสนอขาย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ให้แก่ผู้ถือหุ้นเดิมโดยไม่คิดมูลค่าในอัตราส่วน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lang w:val="en-GB"/>
              </w:rPr>
              <w:t xml:space="preserve">4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หุ้นสามัญ ต่อ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lang w:val="en-GB"/>
              </w:rPr>
              <w:t xml:space="preserve">1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ใบสำคัญแสดงสิทธิ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โดยมีรายละเอียดดังนี้</w:t>
            </w:r>
          </w:p>
          <w:p w:rsidR="00757EC6" w:rsidRPr="00BF289E" w:rsidRDefault="00757EC6" w:rsidP="00757EC6">
            <w:pPr>
              <w:spacing w:after="0" w:line="240" w:lineRule="auto"/>
              <w:ind w:left="203" w:hanging="203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</w:p>
          <w:p w:rsidR="00757EC6" w:rsidRPr="00BF289E" w:rsidRDefault="00757EC6" w:rsidP="00757EC6">
            <w:pPr>
              <w:tabs>
                <w:tab w:val="left" w:pos="3083"/>
              </w:tabs>
              <w:spacing w:after="0" w:line="240" w:lineRule="auto"/>
              <w:ind w:left="203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ประเภทใบสำคัญแสดงสิทธิ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ab/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</w:rPr>
              <w:t xml:space="preserve">: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ระบุชื่อผู้ถือและเปลี่ยนมือได้</w:t>
            </w:r>
          </w:p>
          <w:p w:rsidR="00757EC6" w:rsidRPr="00BF289E" w:rsidRDefault="00757EC6" w:rsidP="00757EC6">
            <w:pPr>
              <w:tabs>
                <w:tab w:val="left" w:pos="3083"/>
              </w:tabs>
              <w:spacing w:after="0" w:line="240" w:lineRule="auto"/>
              <w:ind w:left="203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อายุของใบสำคัญแสดงสิทธิ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ab/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</w:rPr>
              <w:t xml:space="preserve">: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lang w:val="en-GB"/>
              </w:rPr>
              <w:t xml:space="preserve">3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ปี นับตั้งแต่วันที่ออก</w:t>
            </w:r>
          </w:p>
          <w:p w:rsidR="00757EC6" w:rsidRPr="00BF289E" w:rsidRDefault="00757EC6" w:rsidP="00757EC6">
            <w:pPr>
              <w:tabs>
                <w:tab w:val="left" w:pos="3083"/>
              </w:tabs>
              <w:spacing w:after="0" w:line="240" w:lineRule="auto"/>
              <w:ind w:left="203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จำนวนใบสำคัญแสดงสิทธิที่เสนอขาย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ab/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</w:rPr>
              <w:t xml:space="preserve">: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lang w:val="en-GB"/>
              </w:rPr>
              <w:t xml:space="preserve">162,573,338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หน่วย</w:t>
            </w:r>
          </w:p>
          <w:p w:rsidR="00757EC6" w:rsidRPr="00BF289E" w:rsidRDefault="00757EC6" w:rsidP="00757EC6">
            <w:pPr>
              <w:tabs>
                <w:tab w:val="left" w:pos="3083"/>
              </w:tabs>
              <w:spacing w:after="0" w:line="240" w:lineRule="auto"/>
              <w:ind w:left="203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อัตราการใช้สิทธิซื้อหุ้นสามัญ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ab/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</w:rPr>
              <w:t xml:space="preserve">: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ใบสำคัญแสดงสิทธิ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lang w:val="en-GB"/>
              </w:rPr>
              <w:t xml:space="preserve">1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หน่วยมีสิทธิซื้อหุ้นสามัญได้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1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หุ้น</w:t>
            </w:r>
          </w:p>
          <w:p w:rsidR="00757EC6" w:rsidRPr="00BF289E" w:rsidRDefault="00757EC6" w:rsidP="00757EC6">
            <w:pPr>
              <w:tabs>
                <w:tab w:val="left" w:pos="3083"/>
              </w:tabs>
              <w:spacing w:after="0" w:line="240" w:lineRule="auto"/>
              <w:ind w:left="203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ราคาใช้สิทธิ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ab/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</w:rPr>
              <w:t xml:space="preserve">: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lang w:val="en-GB"/>
              </w:rPr>
              <w:t>1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บาท ต่อหุ้น</w:t>
            </w:r>
          </w:p>
          <w:p w:rsidR="00757EC6" w:rsidRPr="00BF289E" w:rsidRDefault="00757EC6" w:rsidP="00757EC6">
            <w:pPr>
              <w:tabs>
                <w:tab w:val="left" w:pos="3083"/>
              </w:tabs>
              <w:spacing w:after="0" w:line="240" w:lineRule="auto"/>
              <w:ind w:left="203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วันที่เริ่มทำการซื้อขาย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ab/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:  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วันที่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30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เมษายน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2561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lang w:val="en-GB"/>
              </w:rPr>
              <w:t xml:space="preserve"> </w:t>
            </w:r>
          </w:p>
          <w:p w:rsidR="00757EC6" w:rsidRPr="00BF289E" w:rsidRDefault="00757EC6" w:rsidP="00757EC6">
            <w:pPr>
              <w:tabs>
                <w:tab w:val="left" w:pos="3083"/>
              </w:tabs>
              <w:spacing w:after="0" w:line="240" w:lineRule="auto"/>
              <w:ind w:left="203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วันกำหนดการใช้สิทธิ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ab/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</w:rPr>
              <w:t xml:space="preserve">: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วันทำการสุดท้ายของเดือน มิถุนายน และ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ธันวาคมของแต่ละปี </w:t>
            </w:r>
          </w:p>
          <w:p w:rsidR="00757EC6" w:rsidRPr="00BF289E" w:rsidRDefault="00757EC6" w:rsidP="00757EC6">
            <w:pPr>
              <w:tabs>
                <w:tab w:val="left" w:pos="3083"/>
              </w:tabs>
              <w:spacing w:after="0" w:line="240" w:lineRule="auto"/>
              <w:ind w:left="203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                                                    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ตลอดอายุของใบสำคัญแสดงสิทธิ โดยสามารถใช้สิทธิครั้งแรก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  </w:t>
            </w:r>
          </w:p>
          <w:p w:rsidR="00757EC6" w:rsidRPr="00BF289E" w:rsidRDefault="00757EC6" w:rsidP="00757EC6">
            <w:pPr>
              <w:tabs>
                <w:tab w:val="left" w:pos="3083"/>
              </w:tabs>
              <w:spacing w:after="0" w:line="240" w:lineRule="auto"/>
              <w:ind w:left="203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                                                    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ในวันทำการสุดท้ายของเดือนมิถุนายน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2561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lang w:val="en-GB"/>
              </w:rPr>
              <w:t xml:space="preserve"> </w:t>
            </w:r>
          </w:p>
          <w:p w:rsidR="00757EC6" w:rsidRPr="00BF289E" w:rsidRDefault="00757EC6" w:rsidP="00757EC6">
            <w:pPr>
              <w:tabs>
                <w:tab w:val="left" w:pos="3083"/>
              </w:tabs>
              <w:spacing w:after="0" w:line="240" w:lineRule="auto"/>
              <w:ind w:left="203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วันสุดท้ายของการใช้สิทธิ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ab/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</w:rPr>
              <w:t xml:space="preserve">: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วันที่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lang w:val="en-GB"/>
              </w:rPr>
              <w:t xml:space="preserve">2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เมษายน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2564</w:t>
            </w:r>
          </w:p>
        </w:tc>
      </w:tr>
      <w:tr w:rsidR="00BF289E" w:rsidRPr="00BF289E" w:rsidTr="009C2499"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มิ.ย.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2561</w:t>
            </w:r>
          </w:p>
        </w:tc>
        <w:tc>
          <w:tcPr>
            <w:tcW w:w="80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7EC6" w:rsidRPr="00BF289E" w:rsidRDefault="00757EC6" w:rsidP="00757EC6">
            <w:pPr>
              <w:numPr>
                <w:ilvl w:val="0"/>
                <w:numId w:val="15"/>
              </w:numPr>
              <w:spacing w:after="0" w:line="240" w:lineRule="auto"/>
              <w:ind w:left="203" w:hanging="203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บริษัทฯ ได้รับ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ผล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การประเมินคุณภาพการจัดประชุมสามัญผู้ถือหุ้น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ประจำปี 2561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100 คะแนนเต็ม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ซึ่ง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เป็น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ปีที่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5 ติดต่อกัน (2557 – 2561) จากสมาคมส่งเสริมผู้ลงทุนไทย 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                                   </w:t>
            </w:r>
          </w:p>
        </w:tc>
      </w:tr>
      <w:tr w:rsidR="00BF289E" w:rsidRPr="00BF289E" w:rsidTr="009C2499"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ส.ค.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25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61</w:t>
            </w:r>
          </w:p>
        </w:tc>
        <w:tc>
          <w:tcPr>
            <w:tcW w:w="80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7EC6" w:rsidRPr="00BF289E" w:rsidRDefault="00757EC6" w:rsidP="00757EC6">
            <w:pPr>
              <w:numPr>
                <w:ilvl w:val="0"/>
                <w:numId w:val="9"/>
              </w:numPr>
              <w:tabs>
                <w:tab w:val="num" w:pos="176"/>
              </w:tabs>
              <w:spacing w:after="0" w:line="240" w:lineRule="auto"/>
              <w:ind w:left="176" w:hanging="176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บริษัทฯ ได้รับรางวัลสถานประกอบการดีเด่น ด้านแรงงานสัมพันธ์ จากกระทรวงแรงงาน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เป็นปีที่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4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ติดต่อกัน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(2558 – 2561)</w:t>
            </w:r>
          </w:p>
          <w:p w:rsidR="00757EC6" w:rsidRPr="00BF289E" w:rsidRDefault="00757EC6" w:rsidP="00757EC6">
            <w:pPr>
              <w:spacing w:after="0" w:line="240" w:lineRule="auto"/>
              <w:ind w:left="176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</w:p>
          <w:p w:rsidR="00757EC6" w:rsidRPr="00BF289E" w:rsidRDefault="00757EC6" w:rsidP="00757EC6">
            <w:pPr>
              <w:numPr>
                <w:ilvl w:val="0"/>
                <w:numId w:val="9"/>
              </w:numPr>
              <w:tabs>
                <w:tab w:val="num" w:pos="176"/>
              </w:tabs>
              <w:spacing w:after="0" w:line="240" w:lineRule="auto"/>
              <w:ind w:left="176" w:hanging="176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ที่ประชุมคณะกรรมการ บริษัท ทีวีไดเร็ค จำกัด (มหาชน) ครั้งที่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3/2561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เมื่อวันที่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10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สิงหาคม 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2561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ได้มีมติอนุมัติ และกำหนดระยะเวลาโครงการสะสมหุ้น สำหรับพนักงาน (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Employee Joint  Investment  Program  –  EJIP No. 2) 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โดย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EJIP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เป็นโครงการซื้อหุ้นสะสมของบริษัทเป็นรายงวด เพื่อเป็นรูปแบบหนึ่งของการให้ผลตอบแทนกับพนักงานของบริษัท และบริษัทย่อย</w:t>
            </w:r>
          </w:p>
          <w:p w:rsidR="00757EC6" w:rsidRPr="00BF289E" w:rsidRDefault="00757EC6" w:rsidP="00757EC6">
            <w:pPr>
              <w:spacing w:after="0" w:line="240" w:lineRule="auto"/>
              <w:ind w:left="176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โดยมีรายละเอียดของโครงการ ตามที่แสดงไว้ใน หัวข้อ โครงสร้างการจัดการ ข้อ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8.6.2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ค่าตอบแทนพนักงาน</w:t>
            </w:r>
          </w:p>
        </w:tc>
      </w:tr>
      <w:tr w:rsidR="00BF289E" w:rsidRPr="00BF289E" w:rsidTr="009C2499"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lastRenderedPageBreak/>
              <w:t xml:space="preserve">ต.ค.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25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6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1</w:t>
            </w:r>
          </w:p>
        </w:tc>
        <w:tc>
          <w:tcPr>
            <w:tcW w:w="80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7EC6" w:rsidRPr="00BF289E" w:rsidRDefault="00757EC6" w:rsidP="00757EC6">
            <w:pPr>
              <w:numPr>
                <w:ilvl w:val="0"/>
                <w:numId w:val="12"/>
              </w:numPr>
              <w:spacing w:after="0" w:line="240" w:lineRule="auto"/>
              <w:ind w:left="196" w:hanging="180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บริษัทฯได้รับการประเมินการกำกับดูแลกิจการบริษัทจดทะเบียนไทยประจำปี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2561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ในระดับสูงสุด (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Excellent)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หรือ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CG 5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 ดาว เป็นปีที่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2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ติดต่อกัน (2560-2561) จากสมาคมส่งเสริมสถาบันกรรมการบริษัทไทย (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IOD) 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และ บริษัทฯ ยังได้คะแนน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CG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สูงสุดติดอันดับ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TOP Quartile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ของกลุ่มบริษัท ทีมีมูลค่าหลักทรัพย์ตามราคาตลาด (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Market Capitalization)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1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,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000-2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,999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ล้านบาท เป็นปีที่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4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ติดต่อกัน (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2558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-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2561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) อีกด้วย</w:t>
            </w:r>
          </w:p>
          <w:p w:rsidR="00757EC6" w:rsidRPr="00BF289E" w:rsidRDefault="00757EC6" w:rsidP="00757EC6">
            <w:pPr>
              <w:numPr>
                <w:ilvl w:val="0"/>
                <w:numId w:val="12"/>
              </w:numPr>
              <w:spacing w:after="0" w:line="240" w:lineRule="auto"/>
              <w:ind w:left="196" w:hanging="180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บริษัทได้โอนย้ายฝ่ายสนับสนุนธุรกิจ เช่น ฝ่ายบัญชี ฝ่ายการเงิน ฝ่ายเทคโนโลยีสารสนเทศ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(MIS)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ฝ่ายทรัพยากรบุคคล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(HR)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ฝ่ายธุรการ จาก บริษัท ทีวีดี เซอร์วิสเซส จำกัด บริษัทย่อยที่บริษัทฯ ถือหุ้น 100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%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มาอยู่ที่บริษัท ฯ ตั้งแต่วันที่ 1 ตุลาคม 2561</w:t>
            </w:r>
          </w:p>
        </w:tc>
      </w:tr>
      <w:tr w:rsidR="00757EC6" w:rsidRPr="00BF289E" w:rsidTr="009C2499"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757EC6" w:rsidRPr="00BF289E" w:rsidRDefault="00757EC6" w:rsidP="00757EC6">
            <w:pPr>
              <w:spacing w:after="0" w:line="240" w:lineRule="auto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พ.ย. 2561</w:t>
            </w:r>
          </w:p>
        </w:tc>
        <w:tc>
          <w:tcPr>
            <w:tcW w:w="8053" w:type="dxa"/>
            <w:tcBorders>
              <w:top w:val="single" w:sz="4" w:space="0" w:color="auto"/>
              <w:bottom w:val="single" w:sz="4" w:space="0" w:color="auto"/>
            </w:tcBorders>
          </w:tcPr>
          <w:p w:rsidR="00757EC6" w:rsidRPr="00BF289E" w:rsidRDefault="00757EC6" w:rsidP="00757EC6">
            <w:pPr>
              <w:numPr>
                <w:ilvl w:val="0"/>
                <w:numId w:val="15"/>
              </w:numPr>
              <w:tabs>
                <w:tab w:val="left" w:pos="203"/>
              </w:tabs>
              <w:spacing w:after="0" w:line="240" w:lineRule="auto"/>
              <w:ind w:left="203" w:hanging="203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ที่ประชุมคณะกรรมการของบริษัท ทีวีไดเร็ค จำกัด (มหาชน) ครั้งที่ 9/2561 เมื่อวันที่ 13 พฤศจิกายน 2561 ได้มีมติเป็นเอกฉันท์อนุมัติให้จ่ายเงินปันผลระหว่างกาลจากกำไรสุทธิ สำหรับงวดเก้าเดือนสิ้นสุดวันที่ 30 กันยายน 2561 ให้แก่ผู้ถือหุ้นในอัตราหุ้นละ 0.05 บาท รวมเป็นเงินจำนวน 32,515,758 บาท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และ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จัดสรรเงินทุนสำรองตามกฎหมายในอัตราร้อยละ 5 จากกำไรสุทธิ เป็นจำนวนเงิน 1,896,054.00 บาท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โดย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บริษัทจะจ่ายเงินปันผลดังกล่าวให้แก่ผู้ถือหุ้นในวันที่ 12 ธันวาคม 2561</w:t>
            </w:r>
          </w:p>
          <w:p w:rsidR="00757EC6" w:rsidRPr="00BF289E" w:rsidRDefault="00757EC6" w:rsidP="00757EC6">
            <w:pPr>
              <w:tabs>
                <w:tab w:val="left" w:pos="203"/>
              </w:tabs>
              <w:spacing w:after="0" w:line="240" w:lineRule="auto"/>
              <w:ind w:left="203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</w:p>
          <w:p w:rsidR="00757EC6" w:rsidRPr="00BF289E" w:rsidRDefault="00757EC6" w:rsidP="00757EC6">
            <w:pPr>
              <w:numPr>
                <w:ilvl w:val="0"/>
                <w:numId w:val="8"/>
              </w:numPr>
              <w:spacing w:after="0" w:line="240" w:lineRule="auto"/>
              <w:ind w:left="203" w:hanging="203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เนื่องจาก การจ่ายปันผลระหว่างกาล ในอัตรา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0.05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บาท ต่อหุ้น  คิดเป็นอัตราเงินปันผลจ่าย ร้อยละ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85.74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ซึ่ง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เกินกว่าอัตราร้อยละ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80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ของกำไรสุทธิตามงบการเงินเฉพาะกิจการสำหรับการดำเนินงาน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งวดมกราคม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–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กันยายน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2561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จึง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เข้าเงื่อนไขการปรับราคาการใช้สิทธิและอัตราการใช้สิทธิของ ใบสำคัญแสดงสิทธิที่จะซื้อหุ้นสามัญของ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บริษัท ทีวี ไดเร็ค จำกัด (มหาชน) ครั้งที่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2 (TVD-W2)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ตามข้อกำหนดสิทธิของ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TVD-W2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จึงได้มีการปรับราคาการใช้สิทธิและอัตราการใช้สิทธิของ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TVD-W2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โดยมีผลตั้งแต่วันที่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27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พฤศจิกายน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2561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ดังนี้</w:t>
            </w:r>
          </w:p>
          <w:p w:rsidR="00757EC6" w:rsidRPr="00BF289E" w:rsidRDefault="00757EC6" w:rsidP="00757EC6">
            <w:pPr>
              <w:spacing w:after="0" w:line="240" w:lineRule="auto"/>
              <w:ind w:left="720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</w:p>
          <w:p w:rsidR="00757EC6" w:rsidRPr="00BF289E" w:rsidRDefault="00757EC6" w:rsidP="00757EC6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  <w:u w:val="single"/>
              </w:rPr>
            </w:pPr>
            <w:r w:rsidRPr="00BF289E">
              <w:rPr>
                <w:rFonts w:ascii="Browallia New" w:eastAsia="Times New Roman" w:hAnsi="Browallia New" w:cs="Browallia New" w:hint="cs"/>
                <w:b/>
                <w:bCs/>
                <w:sz w:val="26"/>
                <w:szCs w:val="26"/>
                <w:cs/>
              </w:rPr>
              <w:t xml:space="preserve">                                       </w:t>
            </w:r>
            <w:r w:rsidRPr="00BF289E"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  <w:u w:val="single"/>
                <w:cs/>
              </w:rPr>
              <w:t>เดิมก่อนการปรับสิทธิ</w:t>
            </w:r>
            <w:r w:rsidRPr="00BF289E"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  <w:cs/>
              </w:rPr>
              <w:tab/>
            </w:r>
            <w:r w:rsidRPr="00BF289E"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  <w:cs/>
              </w:rPr>
              <w:tab/>
            </w:r>
            <w:r w:rsidRPr="00BF289E"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  <w:cs/>
              </w:rPr>
              <w:tab/>
              <w:t xml:space="preserve">   </w:t>
            </w:r>
            <w:r w:rsidRPr="00BF289E"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</w:rPr>
              <w:t xml:space="preserve">              </w:t>
            </w:r>
            <w:r w:rsidRPr="00BF289E"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  <w:u w:val="single"/>
                <w:cs/>
              </w:rPr>
              <w:t>หลังการปรับสิทธิ</w:t>
            </w:r>
          </w:p>
          <w:p w:rsidR="00757EC6" w:rsidRPr="00BF289E" w:rsidRDefault="00757EC6" w:rsidP="00757EC6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ab/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ab/>
              <w:t>ราคาการใช้สิทธิ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ab/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lang w:val="en-GB"/>
              </w:rPr>
              <w:t>1.00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บาท ต่อ หุ้น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ab/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ab/>
              <w:t xml:space="preserve"> 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lang w:val="en-GB"/>
              </w:rPr>
              <w:tab/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0.998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บาท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ต่อ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หุ้น</w:t>
            </w:r>
          </w:p>
          <w:p w:rsidR="00757EC6" w:rsidRPr="00BF289E" w:rsidRDefault="00757EC6" w:rsidP="00757EC6">
            <w:pPr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ab/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ab/>
              <w:t>อัตราการใช้สิทธิ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ab/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1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หน่วย ต่อ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lang w:val="en-GB"/>
              </w:rPr>
              <w:t>1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หุ้น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ab/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ab/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 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lang w:val="en-GB"/>
              </w:rPr>
              <w:tab/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1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หน่วย ต่อ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1.002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หุ้น</w:t>
            </w:r>
          </w:p>
          <w:p w:rsidR="00757EC6" w:rsidRPr="00BF289E" w:rsidRDefault="00757EC6" w:rsidP="00757EC6">
            <w:pPr>
              <w:tabs>
                <w:tab w:val="left" w:pos="203"/>
              </w:tabs>
              <w:spacing w:after="0" w:line="240" w:lineRule="auto"/>
              <w:ind w:left="203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</w:p>
          <w:p w:rsidR="00757EC6" w:rsidRPr="00BF289E" w:rsidRDefault="00757EC6" w:rsidP="00757EC6">
            <w:pPr>
              <w:numPr>
                <w:ilvl w:val="0"/>
                <w:numId w:val="15"/>
              </w:numPr>
              <w:tabs>
                <w:tab w:val="left" w:pos="203"/>
              </w:tabs>
              <w:spacing w:after="0" w:line="240" w:lineRule="auto"/>
              <w:ind w:left="203" w:hanging="203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ที่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ประชุมวิสามัญผู้ถือหุ้น ครั้งที่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1/2561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เมื่อวันที่ 23 พฤศจิกายน 2561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ได้มีมติ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อนุมัติให้บริษัทฯเข้าซื้อหุ้นของ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บริษัท สปริงนิวส์ เทเลวิชั่น จำกัด (“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SPTV”)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จาก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บริษัท สปริงนิวส์ คอร์ปอเรชั่น จำกัด (“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SPC”)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ซึ่งเป็นบริษัทย่อยของ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บริษัท นิวส์ เน็ตเวิร์ค คอร์ปอเรชั่น จำกัด (มหาชน) (“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NEWS”) (NEWS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ถือหุ้นใน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SPC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ร้อยละ 99.99) ในสัดส่วนไม่น้อยกว่าร้อยละ 90.10 ของหุ้นทั้งหมดที่ออกและชำระแล้วของ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SPTV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โดยปราศจากภาระผูกพันและการรอนสิทธิใดๆ ซึ่ง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SPTV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เป็นบริษัทจำกัดประกอบกิจการสถานีโทรทัศน์และธุรกิจด้านสื่อสารมวลชนทุกชนิด โดยได้รับใบอนุญาตให้ใช้คลื่นความถี่เพื่อให้บริการโทรทัศน์ภาคพื้นดินในระบบดิจิตอล ช่องรายการหมวดข่าวสารและสาระ (“ใบอนุญาตกิจการโทรทัศน์ฯ”) สำหรับช่องสปริงนิวส์ ทีวีดิจิตอลช่อง 19 ซึ่งอยู่ภายใต้การกำกับดูแลของสำนักงานคณะกรรมการกิจการกระจายเสียง กิจการโทรทัศน์ และ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กิจการโทรคมนาคมแห่งชาติ พร้อมทั้งว่าจ้างให้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SPC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จัดทำและผลิตรายการข่าวสารและสาระ ตลอดอายุใบอนุญาตกิจการโทรทัศน์ฯ (ใบอนุญาตสิ้นสุดวันที่ 24 เมษายน 2572)</w:t>
            </w:r>
          </w:p>
          <w:p w:rsidR="00757EC6" w:rsidRPr="00BF289E" w:rsidRDefault="00757EC6" w:rsidP="00757EC6">
            <w:pPr>
              <w:tabs>
                <w:tab w:val="left" w:pos="203"/>
              </w:tabs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</w:p>
          <w:p w:rsidR="00757EC6" w:rsidRPr="00BF289E" w:rsidRDefault="00757EC6" w:rsidP="00757EC6">
            <w:pPr>
              <w:numPr>
                <w:ilvl w:val="0"/>
                <w:numId w:val="15"/>
              </w:numPr>
              <w:tabs>
                <w:tab w:val="left" w:pos="203"/>
              </w:tabs>
              <w:spacing w:after="0" w:line="240" w:lineRule="auto"/>
              <w:ind w:left="203" w:hanging="203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ภายหลังจากที่ประชุมวิสามัญผู้ถือหุ้น ครั้งที่ 1/2561 ของบริษัทฯ ได้มีมติอนุมัติการทำรายการดังกล่าวในเดือนพฤศจิกายน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2561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บริษัทฯ และ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SPC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ยังอยู่ระหว่างดำเนินการเพื่อทำข้อตกลงในสัญญาซื้อขายหุ้นร้อยละ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90.1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ของ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SPTV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เพื่อให้เป็นไปตามมติที่ได้รับอนุมัติจากที่ประชุมวิสามัญผู้ถือหุ้น แต่ยังไม่แล้วเสร็จ บริษัทฯ และ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SPC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จึงยังไม่มีการลงนามในสัญญาซื้อขายหุ้น รวมทั้งไม่มีการโอนหุ้นและชำระค่าหุ้นระหว่างกัน ต่อมาในเดือนธันวาคม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2561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สำนักงาน กสทช. ได้มีการแถลงข่าวการเร่งรัดปรับปรุงการใช้งานคลื่นความถี่ย่าน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700 MHz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เพื่อนำไปใช้ประกอบกิจการโทรคมนาคม โดยจะให้เงินชดเชยผลกระทบจากการ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lastRenderedPageBreak/>
              <w:t xml:space="preserve">ปรับปรุงการใช้งานคลื่นความถี่ดังกล่าวแก่ผู้ประกอบกิจการทีวีดิจิทัล นอกจากนี้ คณะอนุกรรมการเรียกคืนคลื่นความถี่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700MHz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ได้แถลงข่าวการประชุมการเรียกคืนคลื่นความถี่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700MHz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จากผู้ประกอบกิจการช่องโทรทัศน์ดิจิทัล และจะกำหนดวิธีการจ่ายค่าชดเชยให้ผู้ประกอบกิจการช่องโทรทัศน์ดิจิตอล ซึ่งทาง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SPC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เห็นว่า  ค่าชดเชยตามมาตรการดังกล่าวมีจำนวนที่มีนัยสำคัญ และส่งผลกระทบต่อผลประโยชน์ของ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SPC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จึงได้เจรจาเพิ่มเติม แต่บริษัทฯ เห็นว่า การชดเชยการเรียกคืนคลื่นความถี่เป็นข้อเท็จจริงใหม่ที่เกิดขึ้นภายหลังการอนุมัติให้ทำธุรกรรมดังกล่าวของที่ประชุมวิสามัญผู้ถือหุ้น  และหากไม่สามารถเจรจาตกลงในเรื่องผลประโยชน์เพิ่มเติมที่อาจจะเกิดขึ้นภายหลังการซื้อหุ้น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SPTV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ได้ บริษัทฯ จึงควรยุติการเจรจาซื้อขายหุ้นร้อยละ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90.1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ของ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SPTV </w:t>
            </w:r>
          </w:p>
          <w:p w:rsidR="00757EC6" w:rsidRPr="00BF289E" w:rsidRDefault="00757EC6" w:rsidP="00757EC6">
            <w:pPr>
              <w:tabs>
                <w:tab w:val="left" w:pos="203"/>
              </w:tabs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</w:p>
          <w:p w:rsidR="00757EC6" w:rsidRPr="00BF289E" w:rsidRDefault="00757EC6" w:rsidP="00757EC6">
            <w:pPr>
              <w:tabs>
                <w:tab w:val="left" w:pos="203"/>
              </w:tabs>
              <w:spacing w:after="0" w:line="240" w:lineRule="auto"/>
              <w:ind w:left="203" w:hanging="203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ab/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บริษัทฯ ได้ดำเนินการเจรจากับ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SPC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เกี่ยวกับผลประโยชน์ในเงินชดเชยจากการเรียกคืนคลื่นความถี่ แต่ไม่สามารถเจรจาหาข้อสรุปร่วมกันเกี่ยวกับผลประโยชน์ในเงินชดเชยดังกล่าวหากเกิดมีขึ้นภายหลังการซื้อหุ้น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SPTV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ได้ ดังนั้น ที่ประชุมคณะกรรมการ บริษัท ทีวี ไดเร็ค จำกัด (มหาชน) ครั้งที่ 2/2562 ซึ่งประชุมเมื่อวันที่ 26 กุมภาพันธ์ 2562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จึง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ได้มีมติให้ยุติการเข้าซื้อหุ้นร้อยละ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90.10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ของ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SPTV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ดังกล่าว</w:t>
            </w:r>
          </w:p>
          <w:p w:rsidR="00757EC6" w:rsidRPr="00BF289E" w:rsidRDefault="00757EC6" w:rsidP="00757EC6">
            <w:pPr>
              <w:tabs>
                <w:tab w:val="left" w:pos="203"/>
              </w:tabs>
              <w:spacing w:after="0" w:line="240" w:lineRule="auto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</w:p>
          <w:p w:rsidR="00757EC6" w:rsidRPr="00BF289E" w:rsidRDefault="00757EC6" w:rsidP="00757EC6">
            <w:pPr>
              <w:tabs>
                <w:tab w:val="left" w:pos="203"/>
              </w:tabs>
              <w:spacing w:after="0" w:line="240" w:lineRule="auto"/>
              <w:ind w:left="203" w:hanging="203"/>
              <w:jc w:val="thaiDistribute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ab/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อนึ่ง การยุติการซื้อขายหุ้นของ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SPTV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ไม่ส่งผลกระทบกระเทือนต่อการประกอบการของบริษัทฯ แต่อย่างใด เนื่องจากบริษัทฯ ยังสามารถประกอบกิจการขายสินค้าผ่านสื่อโทรทัศน์ช่องต่างๆ ทั้งในระบบทีวีดิจิทัลและระบบดาวเทียมได้ตามปกติ</w:t>
            </w:r>
          </w:p>
        </w:tc>
      </w:tr>
    </w:tbl>
    <w:p w:rsidR="00757EC6" w:rsidRPr="00BF289E" w:rsidRDefault="00757EC6" w:rsidP="00757EC6">
      <w:pPr>
        <w:spacing w:after="0" w:line="240" w:lineRule="auto"/>
        <w:jc w:val="both"/>
        <w:rPr>
          <w:rFonts w:ascii="Cordia New" w:eastAsia="Times New Roman" w:hAnsi="Cordia New" w:cs="Cordia New"/>
          <w:sz w:val="28"/>
        </w:rPr>
      </w:pPr>
    </w:p>
    <w:p w:rsidR="00757EC6" w:rsidRPr="00BF289E" w:rsidRDefault="00757EC6" w:rsidP="00757EC6">
      <w:pPr>
        <w:tabs>
          <w:tab w:val="left" w:pos="426"/>
        </w:tabs>
        <w:spacing w:after="0" w:line="240" w:lineRule="auto"/>
        <w:jc w:val="both"/>
        <w:rPr>
          <w:rFonts w:ascii="Browallia New" w:eastAsia="Times New Roman" w:hAnsi="Browallia New" w:cs="Browallia New"/>
          <w:b/>
          <w:bCs/>
          <w:sz w:val="26"/>
          <w:szCs w:val="26"/>
        </w:rPr>
      </w:pPr>
      <w:r w:rsidRPr="00BF289E">
        <w:rPr>
          <w:rFonts w:ascii="Browallia New" w:eastAsia="Times New Roman" w:hAnsi="Browallia New" w:cs="Browallia New"/>
          <w:b/>
          <w:bCs/>
          <w:sz w:val="26"/>
          <w:szCs w:val="26"/>
        </w:rPr>
        <w:t xml:space="preserve">1.3    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>โครงสร้างการถือหุ้นของกลุ่มบริษัท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</w:rPr>
        <w:t xml:space="preserve"> </w:t>
      </w:r>
    </w:p>
    <w:p w:rsidR="00757EC6" w:rsidRPr="00BF289E" w:rsidRDefault="00757EC6" w:rsidP="00757EC6">
      <w:pPr>
        <w:spacing w:after="0" w:line="240" w:lineRule="auto"/>
        <w:ind w:firstLine="709"/>
        <w:jc w:val="both"/>
        <w:rPr>
          <w:rFonts w:ascii="Browallia New" w:eastAsia="Times New Roman" w:hAnsi="Browallia New" w:cs="Browallia New"/>
          <w:b/>
          <w:bCs/>
          <w:sz w:val="26"/>
          <w:szCs w:val="26"/>
        </w:rPr>
      </w:pPr>
    </w:p>
    <w:p w:rsidR="00757EC6" w:rsidRPr="00BF289E" w:rsidRDefault="00757EC6" w:rsidP="00757EC6">
      <w:pPr>
        <w:spacing w:after="0" w:line="240" w:lineRule="auto"/>
        <w:ind w:firstLine="426"/>
        <w:jc w:val="both"/>
        <w:rPr>
          <w:rFonts w:ascii="Browallia New" w:eastAsia="Times New Roman" w:hAnsi="Browallia New" w:cs="Browallia New"/>
          <w:b/>
          <w:bCs/>
          <w:sz w:val="26"/>
          <w:szCs w:val="26"/>
        </w:rPr>
      </w:pPr>
      <w:r w:rsidRPr="00BF289E">
        <w:rPr>
          <w:rFonts w:ascii="Browallia New" w:eastAsia="Times New Roman" w:hAnsi="Browallia New" w:cs="Browallia New" w:hint="cs"/>
          <w:b/>
          <w:bCs/>
          <w:sz w:val="26"/>
          <w:szCs w:val="26"/>
          <w:cs/>
        </w:rPr>
        <w:t>1.3.1 นโยบายการแบ่งการดำเนินงานของบริษัทในกลุ่ม</w:t>
      </w:r>
    </w:p>
    <w:p w:rsidR="00757EC6" w:rsidRPr="00BF289E" w:rsidRDefault="00757EC6" w:rsidP="00757EC6">
      <w:pPr>
        <w:spacing w:after="0" w:line="240" w:lineRule="auto"/>
        <w:ind w:left="851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บริษัทมีการแบ่งการดำเนินงานของบริษัทในกลุ่ม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ตามลักษณะ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การประกอบธุรกิจ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และ ประเทศที่ตั้งของบริษัทย่อยนั้น ๆ </w:t>
      </w:r>
    </w:p>
    <w:p w:rsidR="00757EC6" w:rsidRPr="00BF289E" w:rsidRDefault="00757EC6" w:rsidP="00757EC6">
      <w:pPr>
        <w:spacing w:after="0" w:line="240" w:lineRule="auto"/>
        <w:jc w:val="both"/>
        <w:rPr>
          <w:rFonts w:ascii="Browallia New" w:eastAsia="Times New Roman" w:hAnsi="Browallia New" w:cs="Browallia New"/>
          <w:b/>
          <w:bCs/>
          <w:sz w:val="26"/>
          <w:szCs w:val="26"/>
          <w:cs/>
        </w:rPr>
      </w:pPr>
    </w:p>
    <w:p w:rsidR="00757EC6" w:rsidRPr="00BF289E" w:rsidRDefault="00757EC6" w:rsidP="00757EC6">
      <w:pPr>
        <w:spacing w:after="0" w:line="240" w:lineRule="auto"/>
        <w:ind w:firstLine="426"/>
        <w:jc w:val="both"/>
        <w:rPr>
          <w:rFonts w:ascii="Browallia New" w:eastAsia="Times New Roman" w:hAnsi="Browallia New" w:cs="Browallia New"/>
          <w:b/>
          <w:bCs/>
          <w:sz w:val="26"/>
          <w:szCs w:val="26"/>
        </w:rPr>
      </w:pPr>
      <w:r w:rsidRPr="00BF289E">
        <w:rPr>
          <w:rFonts w:ascii="Browallia New" w:eastAsia="Times New Roman" w:hAnsi="Browallia New" w:cs="Browallia New" w:hint="cs"/>
          <w:b/>
          <w:bCs/>
          <w:sz w:val="26"/>
          <w:szCs w:val="26"/>
          <w:cs/>
        </w:rPr>
        <w:t xml:space="preserve">1.3.2 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>โครงสร้างการถือหุ้นของกลุ่มบริษัท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</w:rPr>
        <w:t xml:space="preserve"> </w:t>
      </w:r>
    </w:p>
    <w:p w:rsidR="00757EC6" w:rsidRPr="00BF289E" w:rsidRDefault="00757EC6" w:rsidP="00757EC6">
      <w:pPr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            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โครงสร้างการถือหุ้นของกลุ่มบริษัท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ณ วันที่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31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ธันวาคม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2561</w:t>
      </w:r>
    </w:p>
    <w:p w:rsidR="00757EC6" w:rsidRPr="00BF289E" w:rsidRDefault="00757EC6" w:rsidP="00757EC6">
      <w:pPr>
        <w:spacing w:after="0" w:line="240" w:lineRule="auto"/>
        <w:ind w:firstLine="284"/>
        <w:jc w:val="center"/>
        <w:rPr>
          <w:rFonts w:ascii="Browallia New" w:eastAsia="Times New Roman" w:hAnsi="Browallia New" w:cs="Browallia New"/>
          <w:sz w:val="26"/>
          <w:szCs w:val="26"/>
        </w:rPr>
      </w:pPr>
    </w:p>
    <w:p w:rsidR="00757EC6" w:rsidRPr="00BF289E" w:rsidRDefault="00757EC6" w:rsidP="00757EC6">
      <w:pPr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Arial" w:eastAsia="Cordia New" w:hAnsi="Arial" w:cs="Arial"/>
          <w:noProof/>
          <w:szCs w:val="22"/>
        </w:rPr>
        <w:drawing>
          <wp:inline distT="0" distB="0" distL="0" distR="0">
            <wp:extent cx="6134100" cy="292417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0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0" cy="292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7EC6" w:rsidRPr="00BF289E" w:rsidRDefault="00757EC6" w:rsidP="00757EC6">
      <w:pPr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</w:p>
    <w:p w:rsidR="00757EC6" w:rsidRPr="00BF289E" w:rsidRDefault="00757EC6" w:rsidP="00757EC6">
      <w:pPr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</w:p>
    <w:p w:rsidR="00757EC6" w:rsidRPr="00BF289E" w:rsidRDefault="00757EC6" w:rsidP="00757EC6">
      <w:pPr>
        <w:spacing w:after="0" w:line="240" w:lineRule="auto"/>
        <w:ind w:left="993" w:hanging="567"/>
        <w:jc w:val="both"/>
        <w:rPr>
          <w:rFonts w:ascii="Browallia New" w:eastAsia="Times New Roman" w:hAnsi="Browallia New" w:cs="Browallia New"/>
          <w:b/>
          <w:bCs/>
          <w:sz w:val="26"/>
          <w:szCs w:val="26"/>
          <w:cs/>
        </w:rPr>
      </w:pPr>
      <w:r w:rsidRPr="00BF289E">
        <w:rPr>
          <w:rFonts w:ascii="Browallia New" w:eastAsia="Times New Roman" w:hAnsi="Browallia New" w:cs="Browallia New"/>
          <w:b/>
          <w:bCs/>
          <w:sz w:val="26"/>
          <w:szCs w:val="26"/>
        </w:rPr>
        <w:t xml:space="preserve">2.2  </w:t>
      </w:r>
      <w:r w:rsidRPr="00BF289E">
        <w:rPr>
          <w:rFonts w:ascii="Browallia New" w:eastAsia="Times New Roman" w:hAnsi="Browallia New" w:cs="Browallia New" w:hint="cs"/>
          <w:b/>
          <w:bCs/>
          <w:sz w:val="26"/>
          <w:szCs w:val="26"/>
          <w:cs/>
        </w:rPr>
        <w:t>ภาพรวม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>การประกอบธุรกิจของบริษัทย่อย</w:t>
      </w:r>
    </w:p>
    <w:p w:rsidR="00757EC6" w:rsidRPr="00BF289E" w:rsidRDefault="00757EC6" w:rsidP="00757EC6">
      <w:pPr>
        <w:tabs>
          <w:tab w:val="left" w:pos="1560"/>
        </w:tabs>
        <w:spacing w:after="0" w:line="240" w:lineRule="auto"/>
        <w:ind w:firstLine="993"/>
        <w:jc w:val="both"/>
        <w:rPr>
          <w:rFonts w:ascii="Browallia New" w:eastAsia="Times New Roman" w:hAnsi="Browallia New" w:cs="Browallia New"/>
          <w:b/>
          <w:bCs/>
          <w:sz w:val="26"/>
          <w:szCs w:val="26"/>
        </w:rPr>
      </w:pPr>
    </w:p>
    <w:p w:rsidR="00757EC6" w:rsidRPr="00BF289E" w:rsidRDefault="00757EC6" w:rsidP="00757EC6">
      <w:pPr>
        <w:tabs>
          <w:tab w:val="left" w:pos="426"/>
          <w:tab w:val="left" w:pos="993"/>
        </w:tabs>
        <w:spacing w:after="0" w:line="240" w:lineRule="auto"/>
        <w:ind w:firstLine="993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b/>
          <w:bCs/>
          <w:sz w:val="26"/>
          <w:szCs w:val="26"/>
        </w:rPr>
        <w:t xml:space="preserve">1. 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</w:rPr>
        <w:tab/>
      </w:r>
      <w:r w:rsidRPr="00BF289E">
        <w:rPr>
          <w:rFonts w:ascii="Browallia New" w:eastAsia="Times New Roman" w:hAnsi="Browallia New" w:cs="Browallia New" w:hint="cs"/>
          <w:b/>
          <w:bCs/>
          <w:sz w:val="26"/>
          <w:szCs w:val="26"/>
          <w:cs/>
        </w:rPr>
        <w:t xml:space="preserve">บริษัท ทีวีดี ช้อปปิ้ง จำกัด (เดิมชื่อ 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</w:rPr>
        <w:t>“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>บริษัท ช็อป แอท โฮม จำกัด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</w:rPr>
        <w:t>”)</w:t>
      </w:r>
    </w:p>
    <w:p w:rsidR="00757EC6" w:rsidRPr="00BF289E" w:rsidRDefault="00757EC6" w:rsidP="00757EC6">
      <w:pPr>
        <w:tabs>
          <w:tab w:val="left" w:pos="426"/>
          <w:tab w:val="left" w:pos="993"/>
        </w:tabs>
        <w:spacing w:after="0" w:line="240" w:lineRule="auto"/>
        <w:ind w:firstLine="1418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บริษัท ทีวีดี ช้อปปิ้ง จำกัด จดทะเบียนจัดตั้งขึ้นในประเทศไทย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เมื่อวันที่ 26 พฤศจิกายน 2556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ประกอบธุรกิจ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TV Home Shopping 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โดยเป็นบริษัท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ร่วมลงทุนระหว่าง บริษัทฯ และ บริษัท โมโม่ดอทคอม จำกัด (เดิมชื่อ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“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บริษัท ฟูบอน มัลติมีเดีย เทคโนโลยี จำกัด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”) (“MOMO”)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ซึ่งเป็นบริษัทจัดตั้งตามกฎหมายของประเทศไต้หวัน และ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เป็นผู้ประกอบธุรกิจการตลาดแบบตรงชั้นนำในประเทศไต้หวันและประเทศอื่นๆ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โดยบริษัทฯ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และ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MOMO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ถือหุ้นในบริษัทร่วมทุนใน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สัดส่วนร้อยละ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65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และ 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ร้อยละ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35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ตามลำดับ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ณ วันที่ 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31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ธันวาคม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256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1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มีทุนจดทะเบียน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และ ทุนชำระแล้ว จำนวน 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345,000,000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บาท</w:t>
      </w:r>
    </w:p>
    <w:p w:rsidR="00757EC6" w:rsidRPr="00BF289E" w:rsidRDefault="00757EC6" w:rsidP="00757EC6">
      <w:pPr>
        <w:tabs>
          <w:tab w:val="left" w:pos="1560"/>
        </w:tabs>
        <w:spacing w:after="0" w:line="240" w:lineRule="auto"/>
        <w:ind w:firstLine="993"/>
        <w:jc w:val="both"/>
        <w:rPr>
          <w:rFonts w:ascii="Browallia New" w:eastAsia="Times New Roman" w:hAnsi="Browallia New" w:cs="Browallia New"/>
          <w:b/>
          <w:bCs/>
          <w:sz w:val="26"/>
          <w:szCs w:val="26"/>
        </w:rPr>
      </w:pPr>
    </w:p>
    <w:p w:rsidR="00757EC6" w:rsidRPr="00BF289E" w:rsidRDefault="00757EC6" w:rsidP="00757EC6">
      <w:pPr>
        <w:tabs>
          <w:tab w:val="left" w:pos="1418"/>
        </w:tabs>
        <w:spacing w:after="0" w:line="240" w:lineRule="auto"/>
        <w:ind w:firstLine="993"/>
        <w:jc w:val="thaiDistribute"/>
        <w:rPr>
          <w:rFonts w:ascii="Browallia New" w:eastAsia="Times New Roman" w:hAnsi="Browallia New" w:cs="Browallia New"/>
          <w:b/>
          <w:bCs/>
          <w:sz w:val="26"/>
          <w:szCs w:val="26"/>
        </w:rPr>
      </w:pPr>
      <w:r w:rsidRPr="00BF289E">
        <w:rPr>
          <w:rFonts w:ascii="Browallia New" w:eastAsia="Times New Roman" w:hAnsi="Browallia New" w:cs="Browallia New" w:hint="cs"/>
          <w:b/>
          <w:bCs/>
          <w:sz w:val="26"/>
          <w:szCs w:val="26"/>
          <w:cs/>
        </w:rPr>
        <w:t xml:space="preserve">2.  </w:t>
      </w:r>
      <w:r w:rsidRPr="00BF289E">
        <w:rPr>
          <w:rFonts w:ascii="Browallia New" w:eastAsia="Times New Roman" w:hAnsi="Browallia New" w:cs="Browallia New" w:hint="cs"/>
          <w:b/>
          <w:bCs/>
          <w:sz w:val="26"/>
          <w:szCs w:val="26"/>
          <w:cs/>
        </w:rPr>
        <w:tab/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>บริษัท ลาส ไมล์ ไดเร็ค จำกัด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</w:rPr>
        <w:t xml:space="preserve"> (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 xml:space="preserve">เดิมชื่อ 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</w:rPr>
        <w:t>“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>บริษัท เจเอ็มแอล ไดเร็ค (ประเทศไทย) จำกัด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</w:rPr>
        <w:t>”)</w:t>
      </w:r>
    </w:p>
    <w:p w:rsidR="00757EC6" w:rsidRPr="00BF289E" w:rsidRDefault="00757EC6" w:rsidP="00757EC6">
      <w:pPr>
        <w:tabs>
          <w:tab w:val="left" w:pos="426"/>
          <w:tab w:val="left" w:pos="1418"/>
        </w:tabs>
        <w:spacing w:after="0" w:line="240" w:lineRule="auto"/>
        <w:jc w:val="thaiDistribute"/>
        <w:rPr>
          <w:rFonts w:ascii="Browallia New" w:eastAsia="Times New Roman" w:hAnsi="Browallia New" w:cs="Browallia New"/>
          <w:sz w:val="26"/>
          <w:szCs w:val="26"/>
          <w:cs/>
        </w:rPr>
      </w:pP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ab/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ab/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ab/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บริษัท ลาส ไมล์ ไดเร็ค จำกัด จดทะเบียนจัดตั้งขึ้นในประเทศ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ไทย เมื่อวันที่ 12 มิถุนายน 2556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โดย    บริษัทฯ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ถือหุ้น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บริษัท ลาส ไมล์ ไดเร็ค จำกัด ในสัดส่วนร้อยละ 99.9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9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 </w:t>
      </w:r>
    </w:p>
    <w:p w:rsidR="00757EC6" w:rsidRPr="00BF289E" w:rsidRDefault="00757EC6" w:rsidP="00757EC6">
      <w:pPr>
        <w:tabs>
          <w:tab w:val="left" w:pos="426"/>
          <w:tab w:val="left" w:pos="1418"/>
        </w:tabs>
        <w:spacing w:after="0" w:line="240" w:lineRule="auto"/>
        <w:jc w:val="thaiDistribute"/>
        <w:rPr>
          <w:rFonts w:ascii="Browallia New" w:eastAsia="Times New Roman" w:hAnsi="Browallia New" w:cs="Browallia New"/>
          <w:sz w:val="26"/>
          <w:szCs w:val="26"/>
        </w:rPr>
      </w:pPr>
    </w:p>
    <w:p w:rsidR="00757EC6" w:rsidRPr="00BF289E" w:rsidRDefault="00757EC6" w:rsidP="00757EC6">
      <w:pPr>
        <w:tabs>
          <w:tab w:val="left" w:pos="426"/>
          <w:tab w:val="left" w:pos="1418"/>
        </w:tabs>
        <w:spacing w:after="0" w:line="240" w:lineRule="auto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ab/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ab/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บริษัท ลาส ไมล์ ไดเร็ค จำกัด 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เดิม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ประกอบธุรกิจ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ธุรกิจค้าปลีก (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Retail) 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แต่ตั้งแต่วันที่ 1 มกราคม 2560 เป็นต้นไป บริษัทดำเนินธุรกิจให้บริการขนส่ง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 (Logistic &amp; Fulfillment) 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ณ วันที่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31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ธันวาคม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256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1 มีทุนจดทะเบียน และ ทุนชำระแล้วจำนวน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40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,</w:t>
      </w:r>
      <w:r w:rsidRPr="00BF289E">
        <w:rPr>
          <w:rFonts w:ascii="Browallia New" w:eastAsia="Times New Roman" w:hAnsi="Browallia New" w:cs="Browallia New"/>
          <w:sz w:val="26"/>
          <w:szCs w:val="26"/>
        </w:rPr>
        <w:t>000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,</w:t>
      </w:r>
      <w:r w:rsidRPr="00BF289E">
        <w:rPr>
          <w:rFonts w:ascii="Browallia New" w:eastAsia="Times New Roman" w:hAnsi="Browallia New" w:cs="Browallia New"/>
          <w:sz w:val="26"/>
          <w:szCs w:val="26"/>
        </w:rPr>
        <w:t>000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บาท</w:t>
      </w:r>
    </w:p>
    <w:p w:rsidR="00757EC6" w:rsidRPr="00BF289E" w:rsidRDefault="00757EC6" w:rsidP="00757EC6">
      <w:pPr>
        <w:tabs>
          <w:tab w:val="left" w:pos="1560"/>
        </w:tabs>
        <w:spacing w:after="0" w:line="240" w:lineRule="auto"/>
        <w:ind w:firstLine="993"/>
        <w:jc w:val="both"/>
        <w:rPr>
          <w:rFonts w:ascii="Browallia New" w:eastAsia="Times New Roman" w:hAnsi="Browallia New" w:cs="Browallia New"/>
          <w:b/>
          <w:bCs/>
          <w:sz w:val="26"/>
          <w:szCs w:val="26"/>
        </w:rPr>
      </w:pPr>
    </w:p>
    <w:p w:rsidR="00757EC6" w:rsidRPr="00BF289E" w:rsidRDefault="00757EC6" w:rsidP="00757EC6">
      <w:pPr>
        <w:numPr>
          <w:ilvl w:val="0"/>
          <w:numId w:val="17"/>
        </w:numPr>
        <w:tabs>
          <w:tab w:val="left" w:pos="1418"/>
        </w:tabs>
        <w:spacing w:after="200" w:line="276" w:lineRule="auto"/>
        <w:ind w:firstLine="270"/>
        <w:contextualSpacing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>บริษัท ทีวีดี เซอร์วิสเซส จำกัด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</w:rPr>
        <w:t xml:space="preserve"> (</w:t>
      </w:r>
      <w:r w:rsidRPr="00BF289E">
        <w:rPr>
          <w:rFonts w:ascii="Browallia New" w:eastAsia="Times New Roman" w:hAnsi="Browallia New" w:cs="Browallia New" w:hint="cs"/>
          <w:b/>
          <w:bCs/>
          <w:sz w:val="26"/>
          <w:szCs w:val="26"/>
          <w:cs/>
        </w:rPr>
        <w:t xml:space="preserve">เดิมชื่อ 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</w:rPr>
        <w:t>“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>บริษัท ทีวี ไดเร็ค อินโดไชน่า จำกัด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</w:rPr>
        <w:t>”)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 </w:t>
      </w:r>
    </w:p>
    <w:p w:rsidR="00757EC6" w:rsidRPr="00BF289E" w:rsidRDefault="00757EC6" w:rsidP="00757EC6">
      <w:pPr>
        <w:tabs>
          <w:tab w:val="left" w:pos="1440"/>
        </w:tabs>
        <w:spacing w:after="0" w:line="240" w:lineRule="auto"/>
        <w:ind w:firstLine="720"/>
        <w:jc w:val="both"/>
        <w:rPr>
          <w:rFonts w:ascii="Browallia New" w:eastAsia="Times New Roman" w:hAnsi="Browallia New" w:cs="Browallia New"/>
          <w:sz w:val="26"/>
          <w:szCs w:val="26"/>
          <w:cs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ab/>
        <w:t xml:space="preserve">บริษัท ทีวีดี เซอร์วิสเซส จำกัด จดทะเบียนจัดตั้งขึ้นในประเทศไทย เมื่อวันที่ 26 เมษายน 2553 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  โดย บริษัทฯ ถือหุ้น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บริษัท ทีวีดี เซอร์วิสเซส จำกัด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ในสัดส่วนร้อยละ 99.9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9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 </w:t>
      </w:r>
    </w:p>
    <w:p w:rsidR="00757EC6" w:rsidRPr="00BF289E" w:rsidRDefault="00757EC6" w:rsidP="00757EC6">
      <w:pPr>
        <w:tabs>
          <w:tab w:val="left" w:pos="1560"/>
        </w:tabs>
        <w:spacing w:after="0" w:line="240" w:lineRule="auto"/>
        <w:ind w:firstLine="993"/>
        <w:jc w:val="both"/>
        <w:rPr>
          <w:rFonts w:ascii="Browallia New" w:eastAsia="Times New Roman" w:hAnsi="Browallia New" w:cs="Browallia New"/>
          <w:sz w:val="26"/>
          <w:szCs w:val="26"/>
        </w:rPr>
      </w:pPr>
    </w:p>
    <w:p w:rsidR="00757EC6" w:rsidRPr="00BF289E" w:rsidRDefault="00757EC6" w:rsidP="00757EC6">
      <w:pPr>
        <w:tabs>
          <w:tab w:val="left" w:pos="1560"/>
        </w:tabs>
        <w:spacing w:after="0" w:line="240" w:lineRule="auto"/>
        <w:ind w:firstLine="993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บริษัท ทีวีดี เซอร์วิสเซส จำกัด 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เดิม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ประกอบธุรกิจ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ถือเงิน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ลงทุนในบริษัท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ย่อย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แต่ตั้งแต่วันที่ 1 มกราคม 2559 เป็นต้นไป บริษัทได้ดำเนินธุรกิจให้บริการด้านสนับสนุนธุรกิจ (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Business Support) 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ให้แก่ บริษัท ทีวี ไดเร็ค จำกัด (มหาชน) และบริษัทในเครือ   ณ วันที่ 31 ธันวาคม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2561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มีทุนจดทะเบียน และ ทุนชำระแล้วจำนวน 40,000,000 บาท</w:t>
      </w:r>
    </w:p>
    <w:p w:rsidR="00757EC6" w:rsidRPr="00BF289E" w:rsidRDefault="00757EC6" w:rsidP="00757EC6">
      <w:pPr>
        <w:tabs>
          <w:tab w:val="left" w:pos="1560"/>
        </w:tabs>
        <w:spacing w:after="0" w:line="240" w:lineRule="auto"/>
        <w:ind w:firstLine="993"/>
        <w:jc w:val="both"/>
        <w:rPr>
          <w:rFonts w:ascii="Browallia New" w:eastAsia="Times New Roman" w:hAnsi="Browallia New" w:cs="Browallia New"/>
          <w:sz w:val="26"/>
          <w:szCs w:val="26"/>
        </w:rPr>
      </w:pPr>
    </w:p>
    <w:p w:rsidR="00757EC6" w:rsidRPr="00BF289E" w:rsidRDefault="00757EC6" w:rsidP="00757EC6">
      <w:pPr>
        <w:tabs>
          <w:tab w:val="left" w:pos="426"/>
          <w:tab w:val="left" w:pos="993"/>
        </w:tabs>
        <w:spacing w:after="0" w:line="240" w:lineRule="auto"/>
        <w:ind w:firstLine="993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b/>
          <w:bCs/>
          <w:sz w:val="26"/>
          <w:szCs w:val="26"/>
        </w:rPr>
        <w:t xml:space="preserve">4. 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</w:rPr>
        <w:tab/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 xml:space="preserve">บริษัท ทีวีดี โบรกเกอร์ จำกัด  </w:t>
      </w:r>
    </w:p>
    <w:p w:rsidR="00757EC6" w:rsidRPr="00BF289E" w:rsidRDefault="00757EC6" w:rsidP="00757EC6">
      <w:pPr>
        <w:tabs>
          <w:tab w:val="left" w:pos="426"/>
          <w:tab w:val="left" w:pos="993"/>
        </w:tabs>
        <w:spacing w:after="0" w:line="240" w:lineRule="auto"/>
        <w:ind w:firstLine="1418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บริษัท ทีวีดี โบรกเกอร์ จำกัด  จดทะเบียนจัดตั้งขึ้นในประเทศไทย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เมื่อวันที่ 17 ตุลาคม 2557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ประกอบธุรกิจ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นายหน้านิติบุคคลประกันชีวิต และ ประกันวินาศภัย     </w:t>
      </w:r>
      <w:r w:rsidRPr="00BF289E">
        <w:rPr>
          <w:rFonts w:ascii="Browallia New" w:eastAsia="Times New Roman" w:hAnsi="Browallia New" w:cs="Browallia New"/>
          <w:spacing w:val="-4"/>
          <w:sz w:val="26"/>
          <w:szCs w:val="26"/>
          <w:cs/>
        </w:rPr>
        <w:t>โดย</w:t>
      </w:r>
      <w:r w:rsidRPr="00BF289E">
        <w:rPr>
          <w:rFonts w:ascii="Browallia New" w:eastAsia="Times New Roman" w:hAnsi="Browallia New" w:cs="Browallia New" w:hint="cs"/>
          <w:spacing w:val="-4"/>
          <w:sz w:val="26"/>
          <w:szCs w:val="26"/>
          <w:cs/>
        </w:rPr>
        <w:t>บริษัทฯ</w:t>
      </w:r>
      <w:r w:rsidRPr="00BF289E">
        <w:rPr>
          <w:rFonts w:ascii="Browallia New" w:eastAsia="Times New Roman" w:hAnsi="Browallia New" w:cs="Browallia New"/>
          <w:spacing w:val="-4"/>
          <w:sz w:val="26"/>
          <w:szCs w:val="26"/>
          <w:cs/>
        </w:rPr>
        <w:t>ถือหุ้น</w:t>
      </w:r>
      <w:r w:rsidRPr="00BF289E">
        <w:rPr>
          <w:rFonts w:ascii="Browallia New" w:eastAsia="Times New Roman" w:hAnsi="Browallia New" w:cs="Browallia New" w:hint="cs"/>
          <w:spacing w:val="-4"/>
          <w:sz w:val="26"/>
          <w:szCs w:val="26"/>
          <w:cs/>
        </w:rPr>
        <w:t xml:space="preserve"> </w:t>
      </w:r>
      <w:r w:rsidRPr="00BF289E">
        <w:rPr>
          <w:rFonts w:ascii="Browallia New" w:eastAsia="Times New Roman" w:hAnsi="Browallia New" w:cs="Browallia New"/>
          <w:spacing w:val="-4"/>
          <w:sz w:val="26"/>
          <w:szCs w:val="26"/>
          <w:cs/>
        </w:rPr>
        <w:t>บริษัท ทีวีดี โบรกเกอร์ จำกัด  ในสัดส่วนร้อยละ</w:t>
      </w:r>
      <w:r w:rsidRPr="00BF289E">
        <w:rPr>
          <w:rFonts w:ascii="Browallia New" w:eastAsia="Times New Roman" w:hAnsi="Browallia New" w:cs="Browallia New" w:hint="cs"/>
          <w:spacing w:val="-4"/>
          <w:sz w:val="26"/>
          <w:szCs w:val="26"/>
          <w:cs/>
        </w:rPr>
        <w:t xml:space="preserve"> </w:t>
      </w:r>
      <w:r w:rsidRPr="00BF289E">
        <w:rPr>
          <w:rFonts w:ascii="Browallia New" w:eastAsia="Times New Roman" w:hAnsi="Browallia New" w:cs="Browallia New"/>
          <w:spacing w:val="-4"/>
          <w:sz w:val="26"/>
          <w:szCs w:val="26"/>
        </w:rPr>
        <w:t xml:space="preserve">99.99 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ณ วันที่ 31 ธันวาคม 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2561 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มีทุนจดทะเบียน และ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ทุนชำระแล้ว 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จำนวน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55,000,000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บาท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 </w:t>
      </w:r>
    </w:p>
    <w:p w:rsidR="00757EC6" w:rsidRPr="00BF289E" w:rsidRDefault="00757EC6" w:rsidP="00757EC6">
      <w:pPr>
        <w:tabs>
          <w:tab w:val="left" w:pos="1560"/>
        </w:tabs>
        <w:spacing w:after="0" w:line="240" w:lineRule="auto"/>
        <w:ind w:firstLine="993"/>
        <w:jc w:val="both"/>
        <w:rPr>
          <w:rFonts w:ascii="Browallia New" w:eastAsia="Times New Roman" w:hAnsi="Browallia New" w:cs="Browallia New"/>
          <w:b/>
          <w:bCs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 </w:t>
      </w:r>
    </w:p>
    <w:p w:rsidR="00757EC6" w:rsidRPr="00BF289E" w:rsidRDefault="00757EC6" w:rsidP="00757EC6">
      <w:pPr>
        <w:tabs>
          <w:tab w:val="left" w:pos="1418"/>
        </w:tabs>
        <w:spacing w:after="0" w:line="240" w:lineRule="auto"/>
        <w:ind w:firstLine="993"/>
        <w:jc w:val="thaiDistribute"/>
        <w:rPr>
          <w:rFonts w:ascii="Browallia New" w:eastAsia="Times New Roman" w:hAnsi="Browallia New" w:cs="Browallia New"/>
          <w:b/>
          <w:bCs/>
          <w:sz w:val="26"/>
          <w:szCs w:val="26"/>
        </w:rPr>
      </w:pPr>
      <w:r w:rsidRPr="00BF289E">
        <w:rPr>
          <w:rFonts w:ascii="Browallia New" w:eastAsia="Times New Roman" w:hAnsi="Browallia New" w:cs="Browallia New"/>
          <w:b/>
          <w:bCs/>
          <w:sz w:val="26"/>
          <w:szCs w:val="26"/>
        </w:rPr>
        <w:t>5</w:t>
      </w:r>
      <w:r w:rsidRPr="00BF289E">
        <w:rPr>
          <w:rFonts w:ascii="Browallia New" w:eastAsia="Times New Roman" w:hAnsi="Browallia New" w:cs="Browallia New" w:hint="cs"/>
          <w:b/>
          <w:bCs/>
          <w:sz w:val="26"/>
          <w:szCs w:val="26"/>
          <w:cs/>
        </w:rPr>
        <w:t xml:space="preserve">.  </w:t>
      </w:r>
      <w:r w:rsidRPr="00BF289E">
        <w:rPr>
          <w:rFonts w:ascii="Browallia New" w:eastAsia="Times New Roman" w:hAnsi="Browallia New" w:cs="Browallia New" w:hint="cs"/>
          <w:b/>
          <w:bCs/>
          <w:sz w:val="26"/>
          <w:szCs w:val="26"/>
          <w:cs/>
        </w:rPr>
        <w:tab/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>บริษัท เมจิก พีวอท จำกัด</w:t>
      </w:r>
    </w:p>
    <w:p w:rsidR="00757EC6" w:rsidRPr="00BF289E" w:rsidRDefault="00757EC6" w:rsidP="00757EC6">
      <w:pPr>
        <w:tabs>
          <w:tab w:val="left" w:pos="426"/>
          <w:tab w:val="left" w:pos="1418"/>
        </w:tabs>
        <w:spacing w:after="0" w:line="240" w:lineRule="auto"/>
        <w:jc w:val="thaiDistribute"/>
        <w:rPr>
          <w:rFonts w:ascii="Browallia New" w:eastAsia="Times New Roman" w:hAnsi="Browallia New" w:cs="Browallia New"/>
          <w:sz w:val="26"/>
          <w:szCs w:val="26"/>
          <w:cs/>
        </w:rPr>
      </w:pP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ab/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ab/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ab/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บริษัท เมจิก พีวอท จำกัด จดทะเบียนจัดตั้งขึ้นในประเทศ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ไทย เมื่อวันที่ 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14 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ธันวาคม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2560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โดยบริษัทฯ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ถือหุ้น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บริษัท เมจิก พีวอท จำกัด ในสัดส่วนร้อยละ 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60.00 </w:t>
      </w:r>
    </w:p>
    <w:p w:rsidR="00757EC6" w:rsidRPr="00BF289E" w:rsidRDefault="00757EC6" w:rsidP="00757EC6">
      <w:pPr>
        <w:tabs>
          <w:tab w:val="left" w:pos="426"/>
          <w:tab w:val="left" w:pos="1418"/>
        </w:tabs>
        <w:spacing w:after="0" w:line="240" w:lineRule="auto"/>
        <w:jc w:val="thaiDistribute"/>
        <w:rPr>
          <w:rFonts w:ascii="Browallia New" w:eastAsia="Times New Roman" w:hAnsi="Browallia New" w:cs="Browallia New"/>
          <w:sz w:val="26"/>
          <w:szCs w:val="26"/>
        </w:rPr>
      </w:pPr>
    </w:p>
    <w:p w:rsidR="00757EC6" w:rsidRPr="00BF289E" w:rsidRDefault="00757EC6" w:rsidP="00757EC6">
      <w:pPr>
        <w:tabs>
          <w:tab w:val="left" w:pos="426"/>
          <w:tab w:val="left" w:pos="1418"/>
        </w:tabs>
        <w:spacing w:after="0" w:line="240" w:lineRule="auto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ab/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ab/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บริษัท เมจิก พีวอท จำกัด 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ป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ระกอบธุรกิจ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ให้บริการอินเทอร์เน็ต (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Internet Service Provider: ISP)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ศูนย์ข้อมูลคอมพิวเตอร์ (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Data Center)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ระบบคลาวด์ (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Cloud Service)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และ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ระบบโครงข่ายพื้นฐานด้านการเชื่อมต่ออินเทอร์เน็ต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ณ วันที่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31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ธันวาคม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2561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มีทุนจดทะเบียน และ ทุนชำระแล้วจำนวน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30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,</w:t>
      </w:r>
      <w:r w:rsidRPr="00BF289E">
        <w:rPr>
          <w:rFonts w:ascii="Browallia New" w:eastAsia="Times New Roman" w:hAnsi="Browallia New" w:cs="Browallia New"/>
          <w:sz w:val="26"/>
          <w:szCs w:val="26"/>
        </w:rPr>
        <w:t>000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,</w:t>
      </w:r>
      <w:r w:rsidRPr="00BF289E">
        <w:rPr>
          <w:rFonts w:ascii="Browallia New" w:eastAsia="Times New Roman" w:hAnsi="Browallia New" w:cs="Browallia New"/>
          <w:sz w:val="26"/>
          <w:szCs w:val="26"/>
        </w:rPr>
        <w:t>000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บาท</w:t>
      </w:r>
    </w:p>
    <w:p w:rsidR="00757EC6" w:rsidRPr="00BF289E" w:rsidRDefault="00757EC6" w:rsidP="00757EC6">
      <w:pPr>
        <w:tabs>
          <w:tab w:val="left" w:pos="426"/>
          <w:tab w:val="left" w:pos="1418"/>
        </w:tabs>
        <w:spacing w:after="0" w:line="240" w:lineRule="auto"/>
        <w:jc w:val="thaiDistribute"/>
        <w:rPr>
          <w:rFonts w:ascii="Browallia New" w:eastAsia="Times New Roman" w:hAnsi="Browallia New" w:cs="Browallia New"/>
          <w:sz w:val="26"/>
          <w:szCs w:val="26"/>
        </w:rPr>
      </w:pPr>
    </w:p>
    <w:p w:rsidR="00757EC6" w:rsidRPr="00BF289E" w:rsidRDefault="00757EC6" w:rsidP="00757EC6">
      <w:pPr>
        <w:tabs>
          <w:tab w:val="left" w:pos="1418"/>
        </w:tabs>
        <w:spacing w:after="0" w:line="240" w:lineRule="auto"/>
        <w:ind w:firstLine="993"/>
        <w:jc w:val="thaiDistribute"/>
        <w:rPr>
          <w:rFonts w:ascii="Browallia New" w:eastAsia="Times New Roman" w:hAnsi="Browallia New" w:cs="Browallia New"/>
          <w:b/>
          <w:bCs/>
          <w:sz w:val="26"/>
          <w:szCs w:val="26"/>
        </w:rPr>
      </w:pPr>
      <w:r w:rsidRPr="00BF289E">
        <w:rPr>
          <w:rFonts w:ascii="Browallia New" w:eastAsia="Times New Roman" w:hAnsi="Browallia New" w:cs="Browallia New"/>
          <w:b/>
          <w:bCs/>
          <w:sz w:val="26"/>
          <w:szCs w:val="26"/>
        </w:rPr>
        <w:t>6</w:t>
      </w:r>
      <w:r w:rsidRPr="00BF289E">
        <w:rPr>
          <w:rFonts w:ascii="Browallia New" w:eastAsia="Times New Roman" w:hAnsi="Browallia New" w:cs="Browallia New" w:hint="cs"/>
          <w:b/>
          <w:bCs/>
          <w:sz w:val="26"/>
          <w:szCs w:val="26"/>
          <w:cs/>
        </w:rPr>
        <w:t xml:space="preserve">.  </w:t>
      </w:r>
      <w:r w:rsidRPr="00BF289E">
        <w:rPr>
          <w:rFonts w:ascii="Browallia New" w:eastAsia="Times New Roman" w:hAnsi="Browallia New" w:cs="Browallia New" w:hint="cs"/>
          <w:b/>
          <w:bCs/>
          <w:sz w:val="26"/>
          <w:szCs w:val="26"/>
          <w:cs/>
        </w:rPr>
        <w:tab/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 xml:space="preserve">บริษัท </w:t>
      </w:r>
      <w:r w:rsidRPr="00BF289E">
        <w:rPr>
          <w:rFonts w:ascii="Browallia New" w:eastAsia="Times New Roman" w:hAnsi="Browallia New" w:cs="Browallia New" w:hint="cs"/>
          <w:b/>
          <w:bCs/>
          <w:sz w:val="26"/>
          <w:szCs w:val="26"/>
          <w:cs/>
        </w:rPr>
        <w:t>ทรี-อาร์ดี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 xml:space="preserve"> จำกัด</w:t>
      </w:r>
    </w:p>
    <w:p w:rsidR="00757EC6" w:rsidRPr="00BF289E" w:rsidRDefault="00757EC6" w:rsidP="00757EC6">
      <w:pPr>
        <w:tabs>
          <w:tab w:val="left" w:pos="426"/>
          <w:tab w:val="left" w:pos="1418"/>
        </w:tabs>
        <w:spacing w:after="0" w:line="240" w:lineRule="auto"/>
        <w:jc w:val="thaiDistribute"/>
        <w:rPr>
          <w:rFonts w:ascii="Browallia New" w:eastAsia="Times New Roman" w:hAnsi="Browallia New" w:cs="Browallia New"/>
          <w:sz w:val="26"/>
          <w:szCs w:val="26"/>
          <w:cs/>
        </w:rPr>
      </w:pP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ab/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ab/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ab/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บริษัท ทรี-อาร์ดี จำกัด จดทะเบียนจัดตั้งขึ้นในประเทศ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ไทย เมื่อวันที่ 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4 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มกราคม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2550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โดยบริษัทฯ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ถือหุ้น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บริษัท ทรี-อาร์ดี จำกัด ในสัดส่วนร้อยละ 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25.00 </w:t>
      </w:r>
    </w:p>
    <w:p w:rsidR="00757EC6" w:rsidRPr="00BF289E" w:rsidRDefault="00757EC6" w:rsidP="00757EC6">
      <w:pPr>
        <w:tabs>
          <w:tab w:val="left" w:pos="426"/>
          <w:tab w:val="left" w:pos="1418"/>
        </w:tabs>
        <w:spacing w:after="0" w:line="240" w:lineRule="auto"/>
        <w:jc w:val="thaiDistribute"/>
        <w:rPr>
          <w:rFonts w:ascii="Browallia New" w:eastAsia="Times New Roman" w:hAnsi="Browallia New" w:cs="Browallia New"/>
          <w:sz w:val="26"/>
          <w:szCs w:val="26"/>
        </w:rPr>
      </w:pPr>
    </w:p>
    <w:p w:rsidR="00757EC6" w:rsidRPr="00BF289E" w:rsidRDefault="00757EC6" w:rsidP="00757EC6">
      <w:pPr>
        <w:tabs>
          <w:tab w:val="left" w:pos="426"/>
          <w:tab w:val="left" w:pos="1418"/>
        </w:tabs>
        <w:spacing w:after="0" w:line="240" w:lineRule="auto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ab/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ab/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บริษัท ทรี-อาร์ดี จำกัด 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ป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ระกอบธุรกิจ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ให้บริการจัดจำหน่ายสินค้าผ่านระบบโทรศัพท์ 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ให้บริการ 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Call Center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และ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จัดจำหน่ายซอฟท์แวร์ ณ วันที่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31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ธันวาคม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2561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มีทุนจดทะเบียน และ ทุนชำระแล้วจำนวน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36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,</w:t>
      </w:r>
      <w:r w:rsidRPr="00BF289E">
        <w:rPr>
          <w:rFonts w:ascii="Browallia New" w:eastAsia="Times New Roman" w:hAnsi="Browallia New" w:cs="Browallia New"/>
          <w:sz w:val="26"/>
          <w:szCs w:val="26"/>
        </w:rPr>
        <w:t>000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,</w:t>
      </w:r>
      <w:r w:rsidRPr="00BF289E">
        <w:rPr>
          <w:rFonts w:ascii="Browallia New" w:eastAsia="Times New Roman" w:hAnsi="Browallia New" w:cs="Browallia New"/>
          <w:sz w:val="26"/>
          <w:szCs w:val="26"/>
        </w:rPr>
        <w:t>000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บาท</w:t>
      </w:r>
    </w:p>
    <w:p w:rsidR="00757EC6" w:rsidRPr="00BF289E" w:rsidRDefault="00757EC6" w:rsidP="00757EC6">
      <w:pPr>
        <w:tabs>
          <w:tab w:val="left" w:pos="426"/>
          <w:tab w:val="left" w:pos="1418"/>
        </w:tabs>
        <w:spacing w:after="0" w:line="240" w:lineRule="auto"/>
        <w:jc w:val="thaiDistribute"/>
        <w:rPr>
          <w:rFonts w:ascii="Browallia New" w:eastAsia="Times New Roman" w:hAnsi="Browallia New" w:cs="Browallia New"/>
          <w:b/>
          <w:bCs/>
          <w:sz w:val="26"/>
          <w:szCs w:val="26"/>
        </w:rPr>
      </w:pPr>
    </w:p>
    <w:p w:rsidR="00757EC6" w:rsidRPr="00BF289E" w:rsidRDefault="00757EC6" w:rsidP="00757EC6">
      <w:pPr>
        <w:tabs>
          <w:tab w:val="left" w:pos="426"/>
          <w:tab w:val="left" w:pos="993"/>
        </w:tabs>
        <w:spacing w:after="0" w:line="240" w:lineRule="auto"/>
        <w:ind w:firstLine="993"/>
        <w:rPr>
          <w:rFonts w:ascii="Browallia New" w:eastAsia="Times New Roman" w:hAnsi="Browallia New" w:cs="Browallia New"/>
          <w:b/>
          <w:bCs/>
          <w:sz w:val="26"/>
          <w:szCs w:val="26"/>
        </w:rPr>
      </w:pPr>
    </w:p>
    <w:p w:rsidR="0008702C" w:rsidRPr="00BF289E" w:rsidRDefault="0008702C" w:rsidP="0008702C">
      <w:pPr>
        <w:tabs>
          <w:tab w:val="left" w:pos="426"/>
          <w:tab w:val="left" w:pos="993"/>
        </w:tabs>
        <w:spacing w:after="0" w:line="240" w:lineRule="auto"/>
        <w:ind w:firstLine="993"/>
        <w:rPr>
          <w:rFonts w:ascii="Browallia New" w:eastAsia="Times New Roman" w:hAnsi="Browallia New" w:cs="Browallia New"/>
          <w:b/>
          <w:bCs/>
          <w:sz w:val="26"/>
          <w:szCs w:val="26"/>
        </w:rPr>
      </w:pPr>
    </w:p>
    <w:p w:rsidR="00757EC6" w:rsidRPr="00BF289E" w:rsidRDefault="00757EC6" w:rsidP="0008702C">
      <w:pPr>
        <w:tabs>
          <w:tab w:val="left" w:pos="426"/>
          <w:tab w:val="left" w:pos="993"/>
        </w:tabs>
        <w:spacing w:after="0" w:line="240" w:lineRule="auto"/>
        <w:ind w:firstLine="993"/>
        <w:rPr>
          <w:rFonts w:ascii="Browallia New" w:eastAsia="Times New Roman" w:hAnsi="Browallia New" w:cs="Browallia New"/>
          <w:b/>
          <w:bCs/>
          <w:sz w:val="26"/>
          <w:szCs w:val="26"/>
        </w:rPr>
      </w:pPr>
    </w:p>
    <w:p w:rsidR="00757EC6" w:rsidRPr="00BF289E" w:rsidRDefault="00757EC6" w:rsidP="0008702C">
      <w:pPr>
        <w:tabs>
          <w:tab w:val="left" w:pos="426"/>
          <w:tab w:val="left" w:pos="993"/>
        </w:tabs>
        <w:spacing w:after="0" w:line="240" w:lineRule="auto"/>
        <w:ind w:firstLine="993"/>
        <w:rPr>
          <w:rFonts w:ascii="Browallia New" w:eastAsia="Times New Roman" w:hAnsi="Browallia New" w:cs="Browallia New"/>
          <w:b/>
          <w:bCs/>
          <w:sz w:val="26"/>
          <w:szCs w:val="26"/>
        </w:rPr>
      </w:pPr>
    </w:p>
    <w:p w:rsidR="00757EC6" w:rsidRPr="00BF289E" w:rsidRDefault="00757EC6" w:rsidP="0008702C">
      <w:pPr>
        <w:tabs>
          <w:tab w:val="left" w:pos="426"/>
          <w:tab w:val="left" w:pos="993"/>
        </w:tabs>
        <w:spacing w:after="0" w:line="240" w:lineRule="auto"/>
        <w:ind w:firstLine="993"/>
        <w:rPr>
          <w:rFonts w:ascii="Browallia New" w:eastAsia="Times New Roman" w:hAnsi="Browallia New" w:cs="Browallia New"/>
          <w:b/>
          <w:bCs/>
          <w:sz w:val="26"/>
          <w:szCs w:val="26"/>
        </w:rPr>
      </w:pPr>
    </w:p>
    <w:p w:rsidR="00757EC6" w:rsidRPr="00BF289E" w:rsidRDefault="00757EC6" w:rsidP="0008702C">
      <w:pPr>
        <w:tabs>
          <w:tab w:val="left" w:pos="426"/>
          <w:tab w:val="left" w:pos="993"/>
        </w:tabs>
        <w:spacing w:after="0" w:line="240" w:lineRule="auto"/>
        <w:ind w:firstLine="993"/>
        <w:rPr>
          <w:rFonts w:ascii="Browallia New" w:eastAsia="Times New Roman" w:hAnsi="Browallia New" w:cs="Browallia New"/>
          <w:b/>
          <w:bCs/>
          <w:sz w:val="26"/>
          <w:szCs w:val="26"/>
        </w:rPr>
      </w:pPr>
    </w:p>
    <w:p w:rsidR="00757EC6" w:rsidRPr="00BF289E" w:rsidRDefault="00757EC6" w:rsidP="0008702C">
      <w:pPr>
        <w:tabs>
          <w:tab w:val="left" w:pos="426"/>
          <w:tab w:val="left" w:pos="993"/>
        </w:tabs>
        <w:spacing w:after="0" w:line="240" w:lineRule="auto"/>
        <w:ind w:firstLine="993"/>
        <w:rPr>
          <w:rFonts w:ascii="Browallia New" w:eastAsia="Times New Roman" w:hAnsi="Browallia New" w:cs="Browallia New"/>
          <w:b/>
          <w:bCs/>
          <w:sz w:val="26"/>
          <w:szCs w:val="26"/>
        </w:rPr>
      </w:pPr>
    </w:p>
    <w:p w:rsidR="00757EC6" w:rsidRPr="00BF289E" w:rsidRDefault="00757EC6" w:rsidP="0008702C">
      <w:pPr>
        <w:tabs>
          <w:tab w:val="left" w:pos="426"/>
          <w:tab w:val="left" w:pos="993"/>
        </w:tabs>
        <w:spacing w:after="0" w:line="240" w:lineRule="auto"/>
        <w:ind w:firstLine="993"/>
        <w:rPr>
          <w:rFonts w:ascii="Browallia New" w:eastAsia="Times New Roman" w:hAnsi="Browallia New" w:cs="Browallia New"/>
          <w:b/>
          <w:bCs/>
          <w:sz w:val="26"/>
          <w:szCs w:val="26"/>
        </w:rPr>
      </w:pPr>
    </w:p>
    <w:p w:rsidR="00757EC6" w:rsidRPr="00BF289E" w:rsidRDefault="00757EC6" w:rsidP="0008702C">
      <w:pPr>
        <w:tabs>
          <w:tab w:val="left" w:pos="426"/>
          <w:tab w:val="left" w:pos="993"/>
        </w:tabs>
        <w:spacing w:after="0" w:line="240" w:lineRule="auto"/>
        <w:ind w:firstLine="993"/>
        <w:rPr>
          <w:rFonts w:ascii="Browallia New" w:eastAsia="Times New Roman" w:hAnsi="Browallia New" w:cs="Browallia New"/>
          <w:b/>
          <w:bCs/>
          <w:sz w:val="26"/>
          <w:szCs w:val="26"/>
        </w:rPr>
      </w:pPr>
    </w:p>
    <w:p w:rsidR="00757EC6" w:rsidRPr="00BF289E" w:rsidRDefault="00757EC6" w:rsidP="0008702C">
      <w:pPr>
        <w:tabs>
          <w:tab w:val="left" w:pos="426"/>
          <w:tab w:val="left" w:pos="993"/>
        </w:tabs>
        <w:spacing w:after="0" w:line="240" w:lineRule="auto"/>
        <w:ind w:firstLine="993"/>
        <w:rPr>
          <w:rFonts w:ascii="Browallia New" w:eastAsia="Times New Roman" w:hAnsi="Browallia New" w:cs="Browallia New"/>
          <w:b/>
          <w:bCs/>
          <w:sz w:val="26"/>
          <w:szCs w:val="26"/>
        </w:rPr>
      </w:pPr>
    </w:p>
    <w:p w:rsidR="00757EC6" w:rsidRPr="00BF289E" w:rsidRDefault="00757EC6" w:rsidP="0008702C">
      <w:pPr>
        <w:tabs>
          <w:tab w:val="left" w:pos="426"/>
          <w:tab w:val="left" w:pos="993"/>
        </w:tabs>
        <w:spacing w:after="0" w:line="240" w:lineRule="auto"/>
        <w:ind w:firstLine="993"/>
        <w:rPr>
          <w:rFonts w:ascii="Browallia New" w:eastAsia="Times New Roman" w:hAnsi="Browallia New" w:cs="Browallia New"/>
          <w:b/>
          <w:bCs/>
          <w:sz w:val="26"/>
          <w:szCs w:val="26"/>
        </w:rPr>
      </w:pPr>
    </w:p>
    <w:p w:rsidR="00757EC6" w:rsidRPr="00BF289E" w:rsidRDefault="00757EC6" w:rsidP="0008702C">
      <w:pPr>
        <w:tabs>
          <w:tab w:val="left" w:pos="426"/>
          <w:tab w:val="left" w:pos="993"/>
        </w:tabs>
        <w:spacing w:after="0" w:line="240" w:lineRule="auto"/>
        <w:ind w:firstLine="993"/>
        <w:rPr>
          <w:rFonts w:ascii="Browallia New" w:eastAsia="Times New Roman" w:hAnsi="Browallia New" w:cs="Browallia New"/>
          <w:b/>
          <w:bCs/>
          <w:sz w:val="26"/>
          <w:szCs w:val="26"/>
        </w:rPr>
      </w:pPr>
    </w:p>
    <w:p w:rsidR="00757EC6" w:rsidRPr="00BF289E" w:rsidRDefault="00757EC6" w:rsidP="0008702C">
      <w:pPr>
        <w:tabs>
          <w:tab w:val="left" w:pos="426"/>
          <w:tab w:val="left" w:pos="993"/>
        </w:tabs>
        <w:spacing w:after="0" w:line="240" w:lineRule="auto"/>
        <w:ind w:firstLine="993"/>
        <w:rPr>
          <w:rFonts w:ascii="Browallia New" w:eastAsia="Times New Roman" w:hAnsi="Browallia New" w:cs="Browallia New"/>
          <w:b/>
          <w:bCs/>
          <w:sz w:val="26"/>
          <w:szCs w:val="26"/>
        </w:rPr>
      </w:pPr>
    </w:p>
    <w:p w:rsidR="00757EC6" w:rsidRPr="00BF289E" w:rsidRDefault="00757EC6" w:rsidP="0008702C">
      <w:pPr>
        <w:tabs>
          <w:tab w:val="left" w:pos="426"/>
          <w:tab w:val="left" w:pos="993"/>
        </w:tabs>
        <w:spacing w:after="0" w:line="240" w:lineRule="auto"/>
        <w:ind w:firstLine="993"/>
        <w:rPr>
          <w:rFonts w:ascii="Browallia New" w:eastAsia="Times New Roman" w:hAnsi="Browallia New" w:cs="Browallia New"/>
          <w:b/>
          <w:bCs/>
          <w:sz w:val="26"/>
          <w:szCs w:val="26"/>
        </w:rPr>
      </w:pPr>
    </w:p>
    <w:p w:rsidR="00757EC6" w:rsidRPr="00BF289E" w:rsidRDefault="00757EC6" w:rsidP="0008702C">
      <w:pPr>
        <w:tabs>
          <w:tab w:val="left" w:pos="426"/>
          <w:tab w:val="left" w:pos="993"/>
        </w:tabs>
        <w:spacing w:after="0" w:line="240" w:lineRule="auto"/>
        <w:ind w:firstLine="993"/>
        <w:rPr>
          <w:rFonts w:ascii="Browallia New" w:eastAsia="Times New Roman" w:hAnsi="Browallia New" w:cs="Browallia New"/>
          <w:b/>
          <w:bCs/>
          <w:sz w:val="26"/>
          <w:szCs w:val="26"/>
        </w:rPr>
      </w:pPr>
    </w:p>
    <w:p w:rsidR="00757EC6" w:rsidRPr="00BF289E" w:rsidRDefault="00757EC6" w:rsidP="0008702C">
      <w:pPr>
        <w:tabs>
          <w:tab w:val="left" w:pos="426"/>
          <w:tab w:val="left" w:pos="993"/>
        </w:tabs>
        <w:spacing w:after="0" w:line="240" w:lineRule="auto"/>
        <w:ind w:firstLine="993"/>
        <w:rPr>
          <w:rFonts w:ascii="Browallia New" w:eastAsia="Times New Roman" w:hAnsi="Browallia New" w:cs="Browallia New"/>
          <w:b/>
          <w:bCs/>
          <w:sz w:val="26"/>
          <w:szCs w:val="26"/>
        </w:rPr>
      </w:pPr>
    </w:p>
    <w:p w:rsidR="00757EC6" w:rsidRPr="00BF289E" w:rsidRDefault="00757EC6" w:rsidP="0008702C">
      <w:pPr>
        <w:tabs>
          <w:tab w:val="left" w:pos="426"/>
          <w:tab w:val="left" w:pos="993"/>
        </w:tabs>
        <w:spacing w:after="0" w:line="240" w:lineRule="auto"/>
        <w:ind w:firstLine="993"/>
        <w:rPr>
          <w:rFonts w:ascii="Browallia New" w:eastAsia="Times New Roman" w:hAnsi="Browallia New" w:cs="Browallia New"/>
          <w:b/>
          <w:bCs/>
          <w:sz w:val="26"/>
          <w:szCs w:val="26"/>
        </w:rPr>
      </w:pPr>
    </w:p>
    <w:p w:rsidR="00757EC6" w:rsidRPr="00BF289E" w:rsidRDefault="00757EC6" w:rsidP="0008702C">
      <w:pPr>
        <w:tabs>
          <w:tab w:val="left" w:pos="426"/>
          <w:tab w:val="left" w:pos="993"/>
        </w:tabs>
        <w:spacing w:after="0" w:line="240" w:lineRule="auto"/>
        <w:ind w:firstLine="993"/>
        <w:rPr>
          <w:rFonts w:ascii="Browallia New" w:eastAsia="Times New Roman" w:hAnsi="Browallia New" w:cs="Browallia New"/>
          <w:b/>
          <w:bCs/>
          <w:sz w:val="26"/>
          <w:szCs w:val="26"/>
        </w:rPr>
      </w:pPr>
    </w:p>
    <w:p w:rsidR="00757EC6" w:rsidRPr="00BF289E" w:rsidRDefault="00757EC6" w:rsidP="0008702C">
      <w:pPr>
        <w:tabs>
          <w:tab w:val="left" w:pos="426"/>
          <w:tab w:val="left" w:pos="993"/>
        </w:tabs>
        <w:spacing w:after="0" w:line="240" w:lineRule="auto"/>
        <w:ind w:firstLine="993"/>
        <w:rPr>
          <w:rFonts w:ascii="Browallia New" w:eastAsia="Times New Roman" w:hAnsi="Browallia New" w:cs="Browallia New"/>
          <w:b/>
          <w:bCs/>
          <w:sz w:val="26"/>
          <w:szCs w:val="26"/>
        </w:rPr>
      </w:pPr>
    </w:p>
    <w:p w:rsidR="00757EC6" w:rsidRPr="00BF289E" w:rsidRDefault="00757EC6" w:rsidP="0008702C">
      <w:pPr>
        <w:tabs>
          <w:tab w:val="left" w:pos="426"/>
          <w:tab w:val="left" w:pos="993"/>
        </w:tabs>
        <w:spacing w:after="0" w:line="240" w:lineRule="auto"/>
        <w:ind w:firstLine="993"/>
        <w:rPr>
          <w:rFonts w:ascii="Browallia New" w:eastAsia="Times New Roman" w:hAnsi="Browallia New" w:cs="Browallia New"/>
          <w:b/>
          <w:bCs/>
          <w:sz w:val="26"/>
          <w:szCs w:val="26"/>
        </w:rPr>
      </w:pPr>
    </w:p>
    <w:p w:rsidR="00757EC6" w:rsidRPr="00BF289E" w:rsidRDefault="00757EC6" w:rsidP="0008702C">
      <w:pPr>
        <w:tabs>
          <w:tab w:val="left" w:pos="426"/>
          <w:tab w:val="left" w:pos="993"/>
        </w:tabs>
        <w:spacing w:after="0" w:line="240" w:lineRule="auto"/>
        <w:ind w:firstLine="993"/>
        <w:rPr>
          <w:rFonts w:ascii="Browallia New" w:eastAsia="Times New Roman" w:hAnsi="Browallia New" w:cs="Browallia New"/>
          <w:b/>
          <w:bCs/>
          <w:sz w:val="26"/>
          <w:szCs w:val="26"/>
        </w:rPr>
      </w:pPr>
    </w:p>
    <w:p w:rsidR="00757EC6" w:rsidRPr="00BF289E" w:rsidRDefault="00757EC6" w:rsidP="0008702C">
      <w:pPr>
        <w:tabs>
          <w:tab w:val="left" w:pos="426"/>
          <w:tab w:val="left" w:pos="993"/>
        </w:tabs>
        <w:spacing w:after="0" w:line="240" w:lineRule="auto"/>
        <w:ind w:firstLine="993"/>
        <w:rPr>
          <w:rFonts w:ascii="Browallia New" w:eastAsia="Times New Roman" w:hAnsi="Browallia New" w:cs="Browallia New"/>
          <w:b/>
          <w:bCs/>
          <w:sz w:val="26"/>
          <w:szCs w:val="26"/>
        </w:rPr>
      </w:pPr>
    </w:p>
    <w:p w:rsidR="00757EC6" w:rsidRPr="00BF289E" w:rsidRDefault="00757EC6" w:rsidP="0008702C">
      <w:pPr>
        <w:tabs>
          <w:tab w:val="left" w:pos="426"/>
          <w:tab w:val="left" w:pos="993"/>
        </w:tabs>
        <w:spacing w:after="0" w:line="240" w:lineRule="auto"/>
        <w:ind w:firstLine="993"/>
        <w:rPr>
          <w:rFonts w:ascii="Browallia New" w:eastAsia="Times New Roman" w:hAnsi="Browallia New" w:cs="Browallia New"/>
          <w:b/>
          <w:bCs/>
          <w:sz w:val="26"/>
          <w:szCs w:val="26"/>
        </w:rPr>
      </w:pPr>
    </w:p>
    <w:p w:rsidR="00757EC6" w:rsidRPr="00BF289E" w:rsidRDefault="00757EC6" w:rsidP="0008702C">
      <w:pPr>
        <w:tabs>
          <w:tab w:val="left" w:pos="426"/>
          <w:tab w:val="left" w:pos="993"/>
        </w:tabs>
        <w:spacing w:after="0" w:line="240" w:lineRule="auto"/>
        <w:ind w:firstLine="993"/>
        <w:rPr>
          <w:rFonts w:ascii="Browallia New" w:eastAsia="Times New Roman" w:hAnsi="Browallia New" w:cs="Browallia New"/>
          <w:b/>
          <w:bCs/>
          <w:sz w:val="26"/>
          <w:szCs w:val="26"/>
        </w:rPr>
      </w:pPr>
    </w:p>
    <w:p w:rsidR="00F07C16" w:rsidRPr="00BF289E" w:rsidRDefault="00F07C16"/>
    <w:p w:rsidR="00D207D5" w:rsidRPr="00BF289E" w:rsidRDefault="00D207D5"/>
    <w:p w:rsidR="00D207D5" w:rsidRPr="00BF289E" w:rsidRDefault="00D207D5"/>
    <w:p w:rsidR="00D207D5" w:rsidRPr="00BF289E" w:rsidRDefault="00D207D5"/>
    <w:p w:rsidR="00757EC6" w:rsidRPr="00BF289E" w:rsidRDefault="00757EC6"/>
    <w:p w:rsidR="00757EC6" w:rsidRPr="00BF289E" w:rsidRDefault="00757EC6"/>
    <w:p w:rsidR="00757EC6" w:rsidRPr="00BF289E" w:rsidRDefault="00757EC6"/>
    <w:p w:rsidR="00757EC6" w:rsidRPr="00BF289E" w:rsidRDefault="00757EC6"/>
    <w:p w:rsidR="00D207D5" w:rsidRPr="00BF289E" w:rsidRDefault="00D207D5"/>
    <w:p w:rsidR="00D207D5" w:rsidRPr="00BF289E" w:rsidRDefault="00D207D5"/>
    <w:p w:rsidR="00D207D5" w:rsidRPr="00BF289E" w:rsidRDefault="00C37199" w:rsidP="00D207D5">
      <w:pPr>
        <w:tabs>
          <w:tab w:val="left" w:pos="426"/>
        </w:tabs>
        <w:spacing w:after="0" w:line="240" w:lineRule="auto"/>
        <w:rPr>
          <w:rFonts w:ascii="BrowalliaUPC" w:eastAsia="Times New Roman" w:hAnsi="BrowalliaUPC" w:cs="BrowalliaUPC"/>
          <w:b/>
          <w:bCs/>
          <w:sz w:val="26"/>
          <w:szCs w:val="26"/>
        </w:rPr>
      </w:pPr>
      <w:r>
        <w:rPr>
          <w:rFonts w:ascii="BrowalliaUPC" w:eastAsia="Times New Roman" w:hAnsi="BrowalliaUPC" w:cs="BrowalliaUPC"/>
          <w:b/>
          <w:bCs/>
          <w:sz w:val="26"/>
          <w:szCs w:val="26"/>
        </w:rPr>
        <w:lastRenderedPageBreak/>
        <w:t xml:space="preserve">2.    </w:t>
      </w:r>
      <w:r w:rsidR="00D207D5" w:rsidRPr="00BF289E">
        <w:rPr>
          <w:rFonts w:ascii="BrowalliaUPC" w:eastAsia="Times New Roman" w:hAnsi="BrowalliaUPC" w:cs="BrowalliaUPC"/>
          <w:b/>
          <w:bCs/>
          <w:sz w:val="26"/>
          <w:szCs w:val="26"/>
          <w:cs/>
        </w:rPr>
        <w:t>ลักษณะการประกอบธุรกิจ</w:t>
      </w:r>
    </w:p>
    <w:p w:rsidR="00D207D5" w:rsidRPr="00BF289E" w:rsidRDefault="00D207D5" w:rsidP="00D207D5">
      <w:pPr>
        <w:tabs>
          <w:tab w:val="left" w:pos="426"/>
          <w:tab w:val="left" w:pos="993"/>
        </w:tabs>
        <w:spacing w:after="0" w:line="240" w:lineRule="auto"/>
        <w:rPr>
          <w:rFonts w:ascii="BrowalliaUPC" w:eastAsia="Times New Roman" w:hAnsi="BrowalliaUPC" w:cs="BrowalliaUPC"/>
          <w:b/>
          <w:bCs/>
          <w:sz w:val="26"/>
          <w:szCs w:val="26"/>
        </w:rPr>
      </w:pPr>
      <w:r w:rsidRPr="00BF289E">
        <w:rPr>
          <w:rFonts w:ascii="BrowalliaUPC" w:eastAsia="Times New Roman" w:hAnsi="BrowalliaUPC" w:cs="BrowalliaUPC"/>
          <w:b/>
          <w:bCs/>
          <w:sz w:val="26"/>
          <w:szCs w:val="26"/>
          <w:cs/>
        </w:rPr>
        <w:tab/>
      </w:r>
      <w:r w:rsidRPr="00BF289E">
        <w:rPr>
          <w:rFonts w:ascii="BrowalliaUPC" w:eastAsia="Times New Roman" w:hAnsi="BrowalliaUPC" w:cs="BrowalliaUPC"/>
          <w:b/>
          <w:bCs/>
          <w:sz w:val="26"/>
          <w:szCs w:val="26"/>
          <w:cs/>
        </w:rPr>
        <w:tab/>
      </w:r>
      <w:r w:rsidR="00C37199">
        <w:rPr>
          <w:rFonts w:ascii="BrowalliaUPC" w:eastAsia="Times New Roman" w:hAnsi="BrowalliaUPC" w:cs="BrowalliaUPC"/>
          <w:b/>
          <w:bCs/>
          <w:sz w:val="26"/>
          <w:szCs w:val="26"/>
        </w:rPr>
        <w:t xml:space="preserve">2.1  </w:t>
      </w:r>
      <w:r w:rsidRPr="00BF289E">
        <w:rPr>
          <w:rFonts w:ascii="BrowalliaUPC" w:eastAsia="Times New Roman" w:hAnsi="BrowalliaUPC" w:cs="BrowalliaUPC"/>
          <w:b/>
          <w:bCs/>
          <w:sz w:val="26"/>
          <w:szCs w:val="26"/>
          <w:cs/>
        </w:rPr>
        <w:t>ลักษณะการประกอบธุรกิจของแต่ละส่วนงาน</w:t>
      </w:r>
    </w:p>
    <w:p w:rsidR="00D207D5" w:rsidRPr="00BF289E" w:rsidRDefault="00D207D5" w:rsidP="00D207D5">
      <w:pPr>
        <w:tabs>
          <w:tab w:val="left" w:pos="993"/>
          <w:tab w:val="left" w:pos="1080"/>
          <w:tab w:val="left" w:pos="1560"/>
        </w:tabs>
        <w:spacing w:after="0" w:line="240" w:lineRule="auto"/>
        <w:jc w:val="thaiDistribute"/>
        <w:rPr>
          <w:rFonts w:ascii="BrowalliaUPC" w:eastAsia="Times New Roman" w:hAnsi="BrowalliaUPC" w:cs="BrowalliaUPC"/>
          <w:spacing w:val="-4"/>
          <w:sz w:val="26"/>
          <w:szCs w:val="26"/>
          <w:cs/>
        </w:rPr>
      </w:pPr>
      <w:r w:rsidRPr="00BF289E">
        <w:rPr>
          <w:rFonts w:ascii="BrowalliaUPC" w:eastAsia="Times New Roman" w:hAnsi="BrowalliaUPC" w:cs="BrowalliaUPC"/>
          <w:spacing w:val="-4"/>
          <w:sz w:val="26"/>
          <w:szCs w:val="26"/>
          <w:cs/>
        </w:rPr>
        <w:tab/>
        <w:t xml:space="preserve">บริษัทประกอบธุรกิจจำหน่ายสินค้าหรือบริการผ่านช่องทางการตลาดหลากหลายช่องทาง </w:t>
      </w:r>
      <w:r w:rsidRPr="00BF289E">
        <w:rPr>
          <w:rFonts w:ascii="BrowalliaUPC" w:eastAsia="Times New Roman" w:hAnsi="BrowalliaUPC" w:cs="BrowalliaUPC"/>
          <w:spacing w:val="-4"/>
          <w:sz w:val="26"/>
          <w:szCs w:val="26"/>
        </w:rPr>
        <w:t xml:space="preserve">(Multi-Screen) </w:t>
      </w:r>
      <w:r w:rsidRPr="00BF289E">
        <w:rPr>
          <w:rFonts w:ascii="BrowalliaUPC" w:eastAsia="Times New Roman" w:hAnsi="BrowalliaUPC" w:cs="BrowalliaUPC"/>
          <w:spacing w:val="-4"/>
          <w:sz w:val="26"/>
          <w:szCs w:val="26"/>
          <w:cs/>
        </w:rPr>
        <w:t xml:space="preserve">โดยมีโครงสร้างการประกอบธุรกิจ แบ่งออกเป็น </w:t>
      </w:r>
      <w:r w:rsidRPr="00BF289E">
        <w:rPr>
          <w:rFonts w:ascii="BrowalliaUPC" w:eastAsia="Times New Roman" w:hAnsi="BrowalliaUPC" w:cs="BrowalliaUPC"/>
          <w:spacing w:val="-4"/>
          <w:sz w:val="26"/>
          <w:szCs w:val="26"/>
        </w:rPr>
        <w:t>3</w:t>
      </w:r>
      <w:r w:rsidRPr="00BF289E">
        <w:rPr>
          <w:rFonts w:ascii="BrowalliaUPC" w:eastAsia="Times New Roman" w:hAnsi="BrowalliaUPC" w:cs="BrowalliaUPC"/>
          <w:spacing w:val="-4"/>
          <w:sz w:val="26"/>
          <w:szCs w:val="26"/>
          <w:cs/>
        </w:rPr>
        <w:t xml:space="preserve"> ส่วนงานหลัก ดังนี้</w:t>
      </w:r>
    </w:p>
    <w:p w:rsidR="00D207D5" w:rsidRPr="00BF289E" w:rsidRDefault="00D207D5" w:rsidP="00D207D5">
      <w:pPr>
        <w:tabs>
          <w:tab w:val="left" w:pos="993"/>
          <w:tab w:val="left" w:pos="1080"/>
          <w:tab w:val="left" w:pos="1560"/>
        </w:tabs>
        <w:spacing w:after="0" w:line="240" w:lineRule="auto"/>
        <w:jc w:val="thaiDistribute"/>
        <w:rPr>
          <w:rFonts w:ascii="BrowalliaUPC" w:eastAsia="Times New Roman" w:hAnsi="BrowalliaUPC" w:cs="BrowalliaUPC"/>
          <w:spacing w:val="-4"/>
          <w:sz w:val="26"/>
          <w:szCs w:val="26"/>
          <w:cs/>
        </w:rPr>
      </w:pPr>
      <w:r w:rsidRPr="00BF289E">
        <w:rPr>
          <w:rFonts w:ascii="BrowalliaUPC" w:eastAsia="Times New Roman" w:hAnsi="BrowalliaUPC" w:cs="BrowalliaUPC"/>
          <w:spacing w:val="-4"/>
          <w:sz w:val="26"/>
          <w:szCs w:val="26"/>
        </w:rPr>
        <w:tab/>
      </w:r>
      <w:r w:rsidRPr="00BF289E">
        <w:rPr>
          <w:rFonts w:ascii="BrowalliaUPC" w:eastAsia="Times New Roman" w:hAnsi="BrowalliaUPC" w:cs="BrowalliaUPC"/>
          <w:b/>
          <w:bCs/>
          <w:spacing w:val="-4"/>
          <w:sz w:val="26"/>
          <w:szCs w:val="26"/>
        </w:rPr>
        <w:t>1.</w:t>
      </w:r>
      <w:r w:rsidRPr="00BF289E">
        <w:rPr>
          <w:rFonts w:ascii="BrowalliaUPC" w:eastAsia="Times New Roman" w:hAnsi="BrowalliaUPC" w:cs="BrowalliaUPC"/>
          <w:spacing w:val="-4"/>
          <w:sz w:val="26"/>
          <w:szCs w:val="26"/>
        </w:rPr>
        <w:tab/>
      </w:r>
      <w:r w:rsidRPr="00BF289E">
        <w:rPr>
          <w:rFonts w:ascii="BrowalliaUPC" w:eastAsia="Times New Roman" w:hAnsi="BrowalliaUPC" w:cs="BrowalliaUPC"/>
          <w:b/>
          <w:bCs/>
          <w:spacing w:val="-4"/>
          <w:sz w:val="26"/>
          <w:szCs w:val="26"/>
        </w:rPr>
        <w:t>Direct Shopping</w:t>
      </w:r>
      <w:r w:rsidRPr="00BF289E">
        <w:rPr>
          <w:rFonts w:ascii="BrowalliaUPC" w:eastAsia="Times New Roman" w:hAnsi="BrowalliaUPC" w:cs="BrowalliaUPC"/>
          <w:spacing w:val="-4"/>
          <w:sz w:val="26"/>
          <w:szCs w:val="26"/>
        </w:rPr>
        <w:t xml:space="preserve"> </w:t>
      </w:r>
      <w:r w:rsidRPr="00BF289E">
        <w:rPr>
          <w:rFonts w:ascii="BrowalliaUPC" w:eastAsia="Times New Roman" w:hAnsi="BrowalliaUPC" w:cs="BrowalliaUPC"/>
          <w:spacing w:val="-4"/>
          <w:sz w:val="26"/>
          <w:szCs w:val="26"/>
          <w:cs/>
        </w:rPr>
        <w:t>แบ่งเป็น 3 ส่วนงานย่อย ดังนี้</w:t>
      </w:r>
    </w:p>
    <w:p w:rsidR="00D207D5" w:rsidRPr="00BF289E" w:rsidRDefault="00D207D5" w:rsidP="00D207D5">
      <w:pPr>
        <w:tabs>
          <w:tab w:val="left" w:pos="993"/>
          <w:tab w:val="left" w:pos="1080"/>
          <w:tab w:val="left" w:pos="1843"/>
        </w:tabs>
        <w:spacing w:after="0" w:line="240" w:lineRule="auto"/>
        <w:ind w:left="1843" w:hanging="283"/>
        <w:jc w:val="thaiDistribute"/>
        <w:rPr>
          <w:rFonts w:ascii="BrowalliaUPC" w:eastAsia="Times New Roman" w:hAnsi="BrowalliaUPC" w:cs="BrowalliaUPC"/>
          <w:b/>
          <w:bCs/>
          <w:spacing w:val="-4"/>
          <w:sz w:val="26"/>
          <w:szCs w:val="26"/>
        </w:rPr>
      </w:pPr>
      <w:r w:rsidRPr="00BF289E">
        <w:rPr>
          <w:rFonts w:ascii="BrowalliaUPC" w:eastAsia="Times New Roman" w:hAnsi="BrowalliaUPC" w:cs="BrowalliaUPC"/>
          <w:b/>
          <w:bCs/>
          <w:spacing w:val="-4"/>
          <w:sz w:val="26"/>
          <w:szCs w:val="26"/>
          <w:cs/>
        </w:rPr>
        <w:t xml:space="preserve">1.1 การตลาดทางทีวี </w:t>
      </w:r>
      <w:r w:rsidRPr="00BF289E">
        <w:rPr>
          <w:rFonts w:ascii="BrowalliaUPC" w:eastAsia="Times New Roman" w:hAnsi="BrowalliaUPC" w:cs="BrowalliaUPC"/>
          <w:b/>
          <w:bCs/>
          <w:spacing w:val="-4"/>
          <w:sz w:val="26"/>
          <w:szCs w:val="26"/>
        </w:rPr>
        <w:t>( TV Marketing )</w:t>
      </w:r>
      <w:r w:rsidRPr="00BF289E">
        <w:rPr>
          <w:rFonts w:ascii="BrowalliaUPC" w:eastAsia="Times New Roman" w:hAnsi="BrowalliaUPC" w:cs="BrowalliaUPC"/>
          <w:b/>
          <w:bCs/>
          <w:spacing w:val="-4"/>
          <w:sz w:val="26"/>
          <w:szCs w:val="26"/>
          <w:cs/>
        </w:rPr>
        <w:t xml:space="preserve"> การเสนอขายสินค้าและบริการ ผ่านสื่อทีวีดิจิตอล และ โทรทัศน์ผ่านดาวเทียม </w:t>
      </w:r>
    </w:p>
    <w:p w:rsidR="00D207D5" w:rsidRPr="00BF289E" w:rsidRDefault="00D207D5" w:rsidP="00D207D5">
      <w:pPr>
        <w:tabs>
          <w:tab w:val="left" w:pos="993"/>
          <w:tab w:val="left" w:pos="1080"/>
          <w:tab w:val="left" w:pos="1560"/>
        </w:tabs>
        <w:spacing w:after="0" w:line="240" w:lineRule="auto"/>
        <w:jc w:val="thaiDistribute"/>
        <w:rPr>
          <w:rFonts w:ascii="BrowalliaUPC" w:eastAsia="Times New Roman" w:hAnsi="BrowalliaUPC" w:cs="BrowalliaUPC"/>
          <w:spacing w:val="-4"/>
          <w:sz w:val="26"/>
          <w:szCs w:val="26"/>
        </w:rPr>
      </w:pPr>
      <w:r w:rsidRPr="00BF289E">
        <w:rPr>
          <w:rFonts w:ascii="BrowalliaUPC" w:eastAsia="Times New Roman" w:hAnsi="BrowalliaUPC" w:cs="BrowalliaUPC"/>
          <w:spacing w:val="-4"/>
          <w:sz w:val="26"/>
          <w:szCs w:val="26"/>
          <w:cs/>
        </w:rPr>
        <w:tab/>
      </w:r>
      <w:r w:rsidRPr="00BF289E">
        <w:rPr>
          <w:rFonts w:ascii="BrowalliaUPC" w:eastAsia="Times New Roman" w:hAnsi="BrowalliaUPC" w:cs="BrowalliaUPC"/>
          <w:spacing w:val="-4"/>
          <w:sz w:val="26"/>
          <w:szCs w:val="26"/>
          <w:cs/>
        </w:rPr>
        <w:tab/>
      </w:r>
      <w:r w:rsidRPr="00BF289E">
        <w:rPr>
          <w:rFonts w:ascii="BrowalliaUPC" w:eastAsia="Times New Roman" w:hAnsi="BrowalliaUPC" w:cs="BrowalliaUPC"/>
          <w:spacing w:val="-4"/>
          <w:sz w:val="26"/>
          <w:szCs w:val="26"/>
          <w:cs/>
        </w:rPr>
        <w:tab/>
        <w:t>1.2 การเสนอขายสินค้าและบริการผ่านระบบโทรศัพท์แบบโทรออก (</w:t>
      </w:r>
      <w:r w:rsidRPr="00BF289E">
        <w:rPr>
          <w:rFonts w:ascii="BrowalliaUPC" w:eastAsia="Times New Roman" w:hAnsi="BrowalliaUPC" w:cs="BrowalliaUPC"/>
          <w:spacing w:val="-4"/>
          <w:sz w:val="26"/>
          <w:szCs w:val="26"/>
        </w:rPr>
        <w:t xml:space="preserve">Outbound Call Center) </w:t>
      </w:r>
    </w:p>
    <w:p w:rsidR="00D207D5" w:rsidRPr="00BF289E" w:rsidRDefault="00D207D5" w:rsidP="00D207D5">
      <w:pPr>
        <w:tabs>
          <w:tab w:val="left" w:pos="993"/>
          <w:tab w:val="left" w:pos="1080"/>
          <w:tab w:val="left" w:pos="1560"/>
        </w:tabs>
        <w:spacing w:after="0" w:line="240" w:lineRule="auto"/>
        <w:jc w:val="thaiDistribute"/>
        <w:rPr>
          <w:rFonts w:ascii="BrowalliaUPC" w:eastAsia="Times New Roman" w:hAnsi="BrowalliaUPC" w:cs="BrowalliaUPC"/>
          <w:spacing w:val="-4"/>
          <w:sz w:val="26"/>
          <w:szCs w:val="26"/>
          <w:cs/>
        </w:rPr>
      </w:pPr>
      <w:r w:rsidRPr="00BF289E">
        <w:rPr>
          <w:rFonts w:ascii="BrowalliaUPC" w:eastAsia="Times New Roman" w:hAnsi="BrowalliaUPC" w:cs="BrowalliaUPC"/>
          <w:spacing w:val="-4"/>
          <w:sz w:val="26"/>
          <w:szCs w:val="26"/>
        </w:rPr>
        <w:tab/>
      </w:r>
      <w:r w:rsidRPr="00BF289E">
        <w:rPr>
          <w:rFonts w:ascii="BrowalliaUPC" w:eastAsia="Times New Roman" w:hAnsi="BrowalliaUPC" w:cs="BrowalliaUPC"/>
          <w:spacing w:val="-4"/>
          <w:sz w:val="26"/>
          <w:szCs w:val="26"/>
        </w:rPr>
        <w:tab/>
      </w:r>
      <w:r w:rsidRPr="00BF289E">
        <w:rPr>
          <w:rFonts w:ascii="BrowalliaUPC" w:eastAsia="Times New Roman" w:hAnsi="BrowalliaUPC" w:cs="BrowalliaUPC"/>
          <w:spacing w:val="-4"/>
          <w:sz w:val="26"/>
          <w:szCs w:val="26"/>
        </w:rPr>
        <w:tab/>
      </w:r>
      <w:r w:rsidRPr="00BF289E">
        <w:rPr>
          <w:rFonts w:ascii="BrowalliaUPC" w:eastAsia="Times New Roman" w:hAnsi="BrowalliaUPC" w:cs="BrowalliaUPC"/>
          <w:spacing w:val="-4"/>
          <w:sz w:val="26"/>
          <w:szCs w:val="26"/>
          <w:cs/>
        </w:rPr>
        <w:t>1.3 การเสนอขายสินค้าและบริการผ่านสื่อสิ่งพิมพ์ (</w:t>
      </w:r>
      <w:r w:rsidRPr="00BF289E">
        <w:rPr>
          <w:rFonts w:ascii="BrowalliaUPC" w:eastAsia="Times New Roman" w:hAnsi="BrowalliaUPC" w:cs="BrowalliaUPC"/>
          <w:spacing w:val="-4"/>
          <w:sz w:val="26"/>
          <w:szCs w:val="26"/>
        </w:rPr>
        <w:t>Direct Response Printing)</w:t>
      </w:r>
      <w:r w:rsidRPr="00BF289E">
        <w:rPr>
          <w:rFonts w:ascii="BrowalliaUPC" w:eastAsia="Times New Roman" w:hAnsi="BrowalliaUPC" w:cs="BrowalliaUPC"/>
          <w:spacing w:val="-4"/>
          <w:sz w:val="26"/>
          <w:szCs w:val="26"/>
          <w:cs/>
        </w:rPr>
        <w:t xml:space="preserve"> </w:t>
      </w:r>
    </w:p>
    <w:p w:rsidR="00D207D5" w:rsidRPr="00BF289E" w:rsidRDefault="00D207D5" w:rsidP="00D207D5">
      <w:pPr>
        <w:tabs>
          <w:tab w:val="left" w:pos="993"/>
          <w:tab w:val="left" w:pos="1080"/>
          <w:tab w:val="left" w:pos="1560"/>
        </w:tabs>
        <w:spacing w:after="0" w:line="240" w:lineRule="auto"/>
        <w:ind w:left="1560" w:hanging="1440"/>
        <w:jc w:val="thaiDistribute"/>
        <w:rPr>
          <w:rFonts w:ascii="BrowalliaUPC" w:eastAsia="Times New Roman" w:hAnsi="BrowalliaUPC" w:cs="BrowalliaUPC"/>
          <w:spacing w:val="-4"/>
          <w:sz w:val="26"/>
          <w:szCs w:val="26"/>
          <w:cs/>
        </w:rPr>
      </w:pPr>
      <w:r w:rsidRPr="00BF289E">
        <w:rPr>
          <w:rFonts w:ascii="BrowalliaUPC" w:eastAsia="Times New Roman" w:hAnsi="BrowalliaUPC" w:cs="BrowalliaUPC"/>
          <w:spacing w:val="-4"/>
          <w:sz w:val="26"/>
          <w:szCs w:val="26"/>
          <w:cs/>
        </w:rPr>
        <w:tab/>
      </w:r>
      <w:r w:rsidRPr="00BF289E">
        <w:rPr>
          <w:rFonts w:ascii="BrowalliaUPC" w:eastAsia="Times New Roman" w:hAnsi="BrowalliaUPC" w:cs="BrowalliaUPC"/>
          <w:b/>
          <w:bCs/>
          <w:spacing w:val="-4"/>
          <w:sz w:val="26"/>
          <w:szCs w:val="26"/>
          <w:cs/>
        </w:rPr>
        <w:t>2.</w:t>
      </w:r>
      <w:r w:rsidRPr="00BF289E">
        <w:rPr>
          <w:rFonts w:ascii="BrowalliaUPC" w:eastAsia="Times New Roman" w:hAnsi="BrowalliaUPC" w:cs="BrowalliaUPC"/>
          <w:spacing w:val="-4"/>
          <w:sz w:val="26"/>
          <w:szCs w:val="26"/>
          <w:cs/>
        </w:rPr>
        <w:tab/>
      </w:r>
      <w:r w:rsidRPr="00BF289E">
        <w:rPr>
          <w:rFonts w:ascii="BrowalliaUPC" w:eastAsia="Times New Roman" w:hAnsi="BrowalliaUPC" w:cs="BrowalliaUPC"/>
          <w:b/>
          <w:bCs/>
          <w:spacing w:val="-4"/>
          <w:sz w:val="26"/>
          <w:szCs w:val="26"/>
        </w:rPr>
        <w:t>Online Shopping</w:t>
      </w:r>
      <w:r w:rsidRPr="00BF289E">
        <w:rPr>
          <w:rFonts w:ascii="BrowalliaUPC" w:eastAsia="Times New Roman" w:hAnsi="BrowalliaUPC" w:cs="BrowalliaUPC"/>
          <w:spacing w:val="-4"/>
          <w:sz w:val="26"/>
          <w:szCs w:val="26"/>
        </w:rPr>
        <w:t xml:space="preserve"> </w:t>
      </w:r>
      <w:r w:rsidRPr="00BF289E">
        <w:rPr>
          <w:rFonts w:ascii="BrowalliaUPC" w:eastAsia="Times New Roman" w:hAnsi="BrowalliaUPC" w:cs="BrowalliaUPC"/>
          <w:spacing w:val="-4"/>
          <w:sz w:val="26"/>
          <w:szCs w:val="26"/>
          <w:cs/>
        </w:rPr>
        <w:t>บริการจัดจำหน่ายสินค้าทางเว็บไซต์ โมบายแอพพลิเคชั่น รวมถึงการขายผ่านโซเชียลมีเดียทุกช่องทาง เพื่ออำนวยความสะดวกและตอบสนองต่อความต้องการของกลุ่มลูกค้ารายย่อยในยุคดิจิตอล</w:t>
      </w:r>
    </w:p>
    <w:p w:rsidR="00D207D5" w:rsidRPr="00BF289E" w:rsidRDefault="00D207D5" w:rsidP="00D207D5">
      <w:pPr>
        <w:tabs>
          <w:tab w:val="left" w:pos="993"/>
          <w:tab w:val="left" w:pos="1080"/>
          <w:tab w:val="left" w:pos="1560"/>
        </w:tabs>
        <w:spacing w:after="0" w:line="240" w:lineRule="auto"/>
        <w:ind w:left="1560" w:hanging="1560"/>
        <w:jc w:val="thaiDistribute"/>
        <w:rPr>
          <w:rFonts w:ascii="BrowalliaUPC" w:eastAsia="Times New Roman" w:hAnsi="BrowalliaUPC" w:cs="BrowalliaUPC"/>
          <w:spacing w:val="-4"/>
          <w:sz w:val="26"/>
          <w:szCs w:val="26"/>
        </w:rPr>
      </w:pPr>
      <w:r w:rsidRPr="00BF289E">
        <w:rPr>
          <w:rFonts w:ascii="BrowalliaUPC" w:eastAsia="Times New Roman" w:hAnsi="BrowalliaUPC" w:cs="BrowalliaUPC"/>
          <w:spacing w:val="-4"/>
          <w:sz w:val="26"/>
          <w:szCs w:val="26"/>
          <w:cs/>
        </w:rPr>
        <w:tab/>
      </w:r>
      <w:r w:rsidRPr="00BF289E">
        <w:rPr>
          <w:rFonts w:ascii="BrowalliaUPC" w:eastAsia="Times New Roman" w:hAnsi="BrowalliaUPC" w:cs="BrowalliaUPC"/>
          <w:b/>
          <w:bCs/>
          <w:spacing w:val="-4"/>
          <w:sz w:val="26"/>
          <w:szCs w:val="26"/>
          <w:cs/>
        </w:rPr>
        <w:t>3.</w:t>
      </w:r>
      <w:r w:rsidRPr="00BF289E">
        <w:rPr>
          <w:rFonts w:ascii="BrowalliaUPC" w:eastAsia="Times New Roman" w:hAnsi="BrowalliaUPC" w:cs="BrowalliaUPC"/>
          <w:spacing w:val="-4"/>
          <w:sz w:val="26"/>
          <w:szCs w:val="26"/>
          <w:cs/>
        </w:rPr>
        <w:tab/>
      </w:r>
      <w:r w:rsidRPr="00BF289E">
        <w:rPr>
          <w:rFonts w:ascii="BrowalliaUPC" w:eastAsia="Times New Roman" w:hAnsi="BrowalliaUPC" w:cs="BrowalliaUPC"/>
          <w:b/>
          <w:bCs/>
          <w:spacing w:val="-4"/>
          <w:sz w:val="26"/>
          <w:szCs w:val="26"/>
        </w:rPr>
        <w:t>Retail Shopping</w:t>
      </w:r>
      <w:r w:rsidRPr="00BF289E">
        <w:rPr>
          <w:rFonts w:ascii="BrowalliaUPC" w:eastAsia="Times New Roman" w:hAnsi="BrowalliaUPC" w:cs="BrowalliaUPC"/>
          <w:spacing w:val="-4"/>
          <w:sz w:val="26"/>
          <w:szCs w:val="26"/>
        </w:rPr>
        <w:t xml:space="preserve"> </w:t>
      </w:r>
      <w:r w:rsidRPr="00BF289E">
        <w:rPr>
          <w:rFonts w:ascii="BrowalliaUPC" w:eastAsia="Times New Roman" w:hAnsi="BrowalliaUPC" w:cs="BrowalliaUPC"/>
          <w:spacing w:val="-4"/>
          <w:sz w:val="26"/>
          <w:szCs w:val="26"/>
          <w:cs/>
        </w:rPr>
        <w:t xml:space="preserve">เสนอขายสินค้าและบริการแบบขายปลีกผ่านร้านค้า </w:t>
      </w:r>
      <w:r w:rsidRPr="00BF289E">
        <w:rPr>
          <w:rFonts w:ascii="BrowalliaUPC" w:eastAsia="Times New Roman" w:hAnsi="BrowalliaUPC" w:cs="BrowalliaUPC"/>
          <w:spacing w:val="-4"/>
          <w:sz w:val="26"/>
          <w:szCs w:val="26"/>
        </w:rPr>
        <w:t xml:space="preserve">TV Direct Showcase </w:t>
      </w:r>
      <w:r w:rsidRPr="00BF289E">
        <w:rPr>
          <w:rFonts w:ascii="BrowalliaUPC" w:eastAsia="Times New Roman" w:hAnsi="BrowalliaUPC" w:cs="BrowalliaUPC"/>
          <w:spacing w:val="-4"/>
          <w:sz w:val="26"/>
          <w:szCs w:val="26"/>
          <w:cs/>
        </w:rPr>
        <w:t>รวมทั้งจำหน่ายสินค้าแบบขายส่งแก่ลูกค้าทั้งในประเทศและต่างประเทศ</w:t>
      </w:r>
    </w:p>
    <w:p w:rsidR="00D207D5" w:rsidRPr="00BF289E" w:rsidRDefault="00D207D5" w:rsidP="00D207D5">
      <w:pPr>
        <w:tabs>
          <w:tab w:val="left" w:pos="426"/>
        </w:tabs>
        <w:spacing w:after="0" w:line="240" w:lineRule="auto"/>
        <w:ind w:left="426" w:hanging="426"/>
        <w:rPr>
          <w:rFonts w:ascii="BrowalliaUPC" w:eastAsia="Times New Roman" w:hAnsi="BrowalliaUPC" w:cs="BrowalliaUPC"/>
          <w:b/>
          <w:bCs/>
          <w:sz w:val="26"/>
          <w:szCs w:val="26"/>
        </w:rPr>
      </w:pPr>
    </w:p>
    <w:p w:rsidR="00D207D5" w:rsidRPr="00BF289E" w:rsidRDefault="00D207D5" w:rsidP="00D207D5">
      <w:pPr>
        <w:tabs>
          <w:tab w:val="left" w:pos="426"/>
          <w:tab w:val="left" w:pos="993"/>
        </w:tabs>
        <w:spacing w:after="0" w:line="240" w:lineRule="auto"/>
        <w:jc w:val="both"/>
        <w:rPr>
          <w:rFonts w:ascii="Browallia New" w:eastAsia="Times New Roman" w:hAnsi="Browallia New" w:cs="Browallia New"/>
          <w:b/>
          <w:bCs/>
          <w:sz w:val="26"/>
          <w:szCs w:val="26"/>
        </w:rPr>
      </w:pPr>
      <w:r w:rsidRPr="00BF289E">
        <w:rPr>
          <w:rFonts w:ascii="Browallia New" w:eastAsia="Times New Roman" w:hAnsi="Browallia New" w:cs="Browallia New" w:hint="cs"/>
          <w:b/>
          <w:bCs/>
          <w:sz w:val="26"/>
          <w:szCs w:val="26"/>
          <w:cs/>
        </w:rPr>
        <w:t>โครงสร้างรายได้</w:t>
      </w:r>
    </w:p>
    <w:p w:rsidR="00D207D5" w:rsidRPr="00BF289E" w:rsidRDefault="00D207D5" w:rsidP="00D207D5">
      <w:pPr>
        <w:tabs>
          <w:tab w:val="left" w:pos="426"/>
          <w:tab w:val="left" w:pos="993"/>
        </w:tabs>
        <w:spacing w:after="0" w:line="240" w:lineRule="auto"/>
        <w:jc w:val="both"/>
        <w:rPr>
          <w:rFonts w:ascii="Browallia New" w:eastAsia="Times New Roman" w:hAnsi="Browallia New" w:cs="Browallia New"/>
          <w:b/>
          <w:bCs/>
          <w:sz w:val="26"/>
          <w:szCs w:val="26"/>
          <w:cs/>
        </w:rPr>
      </w:pPr>
    </w:p>
    <w:p w:rsidR="00D207D5" w:rsidRPr="00BF289E" w:rsidRDefault="00D207D5" w:rsidP="00D207D5">
      <w:pPr>
        <w:tabs>
          <w:tab w:val="left" w:pos="426"/>
          <w:tab w:val="left" w:pos="993"/>
        </w:tabs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</w:rPr>
        <w:tab/>
      </w:r>
      <w:r w:rsidRPr="00BF289E">
        <w:rPr>
          <w:rFonts w:ascii="Browallia New" w:eastAsia="Times New Roman" w:hAnsi="Browallia New" w:cs="Browallia New"/>
          <w:sz w:val="26"/>
          <w:szCs w:val="26"/>
        </w:rPr>
        <w:tab/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โครงสร้างรายได้ของบริษัทและบริษัทย่อยในปี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2559-2561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มี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ดังนี้</w:t>
      </w:r>
    </w:p>
    <w:p w:rsidR="00D207D5" w:rsidRPr="00BF289E" w:rsidRDefault="00D207D5" w:rsidP="00D207D5">
      <w:pPr>
        <w:tabs>
          <w:tab w:val="left" w:pos="426"/>
          <w:tab w:val="left" w:pos="993"/>
        </w:tabs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</w:p>
    <w:tbl>
      <w:tblPr>
        <w:tblW w:w="818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18"/>
        <w:gridCol w:w="992"/>
        <w:gridCol w:w="850"/>
        <w:gridCol w:w="709"/>
        <w:gridCol w:w="850"/>
        <w:gridCol w:w="709"/>
        <w:gridCol w:w="851"/>
        <w:gridCol w:w="708"/>
      </w:tblGrid>
      <w:tr w:rsidR="00BF289E" w:rsidRPr="00BF289E" w:rsidTr="00725759">
        <w:tc>
          <w:tcPr>
            <w:tcW w:w="2518" w:type="dxa"/>
            <w:vMerge w:val="restart"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b/>
                <w:bCs/>
                <w:szCs w:val="22"/>
                <w:cs/>
              </w:rPr>
              <w:t>ประเภท</w:t>
            </w:r>
            <w:r w:rsidRPr="00BF289E">
              <w:rPr>
                <w:rFonts w:ascii="Browallia New" w:eastAsia="Times New Roman" w:hAnsi="Browallia New" w:cs="Browallia New"/>
                <w:b/>
                <w:bCs/>
                <w:szCs w:val="22"/>
                <w:cs/>
              </w:rPr>
              <w:t>รายได้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Cs w:val="22"/>
                <w:cs/>
              </w:rPr>
              <w:t>ดำเนิน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Cs w:val="22"/>
                <w:cs/>
              </w:rPr>
              <w:t>การโดย</w:t>
            </w:r>
          </w:p>
        </w:tc>
        <w:tc>
          <w:tcPr>
            <w:tcW w:w="1559" w:type="dxa"/>
            <w:gridSpan w:val="2"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b/>
                <w:bCs/>
                <w:szCs w:val="22"/>
                <w:cs/>
              </w:rPr>
              <w:t xml:space="preserve">ปี </w:t>
            </w:r>
            <w:r w:rsidRPr="00BF289E">
              <w:rPr>
                <w:rFonts w:ascii="Browallia New" w:eastAsia="Times New Roman" w:hAnsi="Browallia New" w:cs="Browallia New"/>
                <w:b/>
                <w:bCs/>
                <w:szCs w:val="22"/>
              </w:rPr>
              <w:t>2559</w:t>
            </w:r>
          </w:p>
        </w:tc>
        <w:tc>
          <w:tcPr>
            <w:tcW w:w="1559" w:type="dxa"/>
            <w:gridSpan w:val="2"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b/>
                <w:bCs/>
                <w:szCs w:val="22"/>
                <w:cs/>
              </w:rPr>
              <w:t xml:space="preserve">ปี </w:t>
            </w:r>
            <w:r w:rsidRPr="00BF289E">
              <w:rPr>
                <w:rFonts w:ascii="Browallia New" w:eastAsia="Times New Roman" w:hAnsi="Browallia New" w:cs="Browallia New"/>
                <w:b/>
                <w:bCs/>
                <w:szCs w:val="22"/>
              </w:rPr>
              <w:t>2560</w:t>
            </w:r>
          </w:p>
        </w:tc>
        <w:tc>
          <w:tcPr>
            <w:tcW w:w="1559" w:type="dxa"/>
            <w:gridSpan w:val="2"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b/>
                <w:bCs/>
                <w:szCs w:val="22"/>
                <w:cs/>
              </w:rPr>
              <w:t xml:space="preserve">ปี </w:t>
            </w:r>
            <w:r w:rsidRPr="00BF289E">
              <w:rPr>
                <w:rFonts w:ascii="Browallia New" w:eastAsia="Times New Roman" w:hAnsi="Browallia New" w:cs="Browallia New"/>
                <w:b/>
                <w:bCs/>
                <w:szCs w:val="22"/>
              </w:rPr>
              <w:t>2561</w:t>
            </w:r>
          </w:p>
        </w:tc>
      </w:tr>
      <w:tr w:rsidR="00BF289E" w:rsidRPr="00BF289E" w:rsidTr="00725759">
        <w:tc>
          <w:tcPr>
            <w:tcW w:w="2518" w:type="dxa"/>
            <w:vMerge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rPr>
                <w:rFonts w:ascii="Browallia New" w:eastAsia="Times New Roman" w:hAnsi="Browallia New" w:cs="Browallia New"/>
                <w:b/>
                <w:bCs/>
                <w:szCs w:val="22"/>
                <w:cs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Cs w:val="22"/>
              </w:rPr>
            </w:pPr>
          </w:p>
        </w:tc>
        <w:tc>
          <w:tcPr>
            <w:tcW w:w="850" w:type="dxa"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Cs w:val="22"/>
                <w:cs/>
              </w:rPr>
              <w:t>ล้านบาท</w:t>
            </w:r>
          </w:p>
        </w:tc>
        <w:tc>
          <w:tcPr>
            <w:tcW w:w="709" w:type="dxa"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Cs w:val="22"/>
                <w:cs/>
              </w:rPr>
              <w:t>ร้อยละ</w:t>
            </w:r>
          </w:p>
        </w:tc>
        <w:tc>
          <w:tcPr>
            <w:tcW w:w="850" w:type="dxa"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Cs w:val="22"/>
                <w:cs/>
              </w:rPr>
              <w:t>ล้านบาท</w:t>
            </w:r>
          </w:p>
        </w:tc>
        <w:tc>
          <w:tcPr>
            <w:tcW w:w="709" w:type="dxa"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Cs w:val="22"/>
                <w:cs/>
              </w:rPr>
              <w:t>ร้อยละ</w:t>
            </w:r>
          </w:p>
        </w:tc>
        <w:tc>
          <w:tcPr>
            <w:tcW w:w="851" w:type="dxa"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Cs w:val="22"/>
                <w:cs/>
              </w:rPr>
              <w:t>ล้านบาท</w:t>
            </w:r>
          </w:p>
        </w:tc>
        <w:tc>
          <w:tcPr>
            <w:tcW w:w="708" w:type="dxa"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Cs w:val="22"/>
                <w:cs/>
              </w:rPr>
              <w:t>ร้อยละ</w:t>
            </w:r>
          </w:p>
        </w:tc>
      </w:tr>
      <w:tr w:rsidR="00BF289E" w:rsidRPr="00BF289E" w:rsidTr="00725759">
        <w:tc>
          <w:tcPr>
            <w:tcW w:w="2518" w:type="dxa"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1. รายได้จากการขายและให้บริการ</w:t>
            </w:r>
          </w:p>
        </w:tc>
        <w:tc>
          <w:tcPr>
            <w:tcW w:w="992" w:type="dxa"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850" w:type="dxa"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709" w:type="dxa"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850" w:type="dxa"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709" w:type="dxa"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851" w:type="dxa"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708" w:type="dxa"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</w:p>
        </w:tc>
      </w:tr>
      <w:tr w:rsidR="00BF289E" w:rsidRPr="00BF289E" w:rsidTr="00725759">
        <w:tc>
          <w:tcPr>
            <w:tcW w:w="2518" w:type="dxa"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1.1 การตลาดทางทีวี </w:t>
            </w:r>
          </w:p>
        </w:tc>
        <w:tc>
          <w:tcPr>
            <w:tcW w:w="992" w:type="dxa"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บริษัท</w:t>
            </w:r>
          </w:p>
        </w:tc>
        <w:tc>
          <w:tcPr>
            <w:tcW w:w="850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 1,770.77 </w:t>
            </w:r>
          </w:p>
        </w:tc>
        <w:tc>
          <w:tcPr>
            <w:tcW w:w="709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 51.55 </w:t>
            </w:r>
          </w:p>
        </w:tc>
        <w:tc>
          <w:tcPr>
            <w:tcW w:w="850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1,995.21</w:t>
            </w:r>
          </w:p>
        </w:tc>
        <w:tc>
          <w:tcPr>
            <w:tcW w:w="709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59.93</w:t>
            </w:r>
          </w:p>
        </w:tc>
        <w:tc>
          <w:tcPr>
            <w:tcW w:w="851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2,536.10</w:t>
            </w:r>
          </w:p>
        </w:tc>
        <w:tc>
          <w:tcPr>
            <w:tcW w:w="708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63.51</w:t>
            </w:r>
          </w:p>
        </w:tc>
      </w:tr>
      <w:tr w:rsidR="00BF289E" w:rsidRPr="00BF289E" w:rsidTr="00725759">
        <w:tc>
          <w:tcPr>
            <w:tcW w:w="2518" w:type="dxa"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1.2 การตลาดแบบตรง</w:t>
            </w:r>
          </w:p>
        </w:tc>
        <w:tc>
          <w:tcPr>
            <w:tcW w:w="992" w:type="dxa"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850" w:type="dxa"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709" w:type="dxa"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850" w:type="dxa"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709" w:type="dxa"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851" w:type="dxa"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708" w:type="dxa"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</w:p>
        </w:tc>
      </w:tr>
      <w:tr w:rsidR="00BF289E" w:rsidRPr="00BF289E" w:rsidTr="00725759">
        <w:tc>
          <w:tcPr>
            <w:tcW w:w="2518" w:type="dxa"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-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ผ่านระบบโทรศัพท์แบบโทรออก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(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Outbound Call Center)</w:t>
            </w:r>
          </w:p>
        </w:tc>
        <w:tc>
          <w:tcPr>
            <w:tcW w:w="992" w:type="dxa"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บริษัทและบริษัทย่อย</w:t>
            </w:r>
          </w:p>
        </w:tc>
        <w:tc>
          <w:tcPr>
            <w:tcW w:w="850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396.01</w:t>
            </w:r>
          </w:p>
        </w:tc>
        <w:tc>
          <w:tcPr>
            <w:tcW w:w="709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 11.53 </w:t>
            </w:r>
          </w:p>
        </w:tc>
        <w:tc>
          <w:tcPr>
            <w:tcW w:w="850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348.09</w:t>
            </w:r>
          </w:p>
        </w:tc>
        <w:tc>
          <w:tcPr>
            <w:tcW w:w="709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10.46</w:t>
            </w:r>
          </w:p>
        </w:tc>
        <w:tc>
          <w:tcPr>
            <w:tcW w:w="851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387.73</w:t>
            </w:r>
          </w:p>
        </w:tc>
        <w:tc>
          <w:tcPr>
            <w:tcW w:w="708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9.71</w:t>
            </w:r>
          </w:p>
        </w:tc>
      </w:tr>
      <w:tr w:rsidR="00BF289E" w:rsidRPr="00BF289E" w:rsidTr="00725759">
        <w:tc>
          <w:tcPr>
            <w:tcW w:w="2518" w:type="dxa"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-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ผ่านสื่อสิ่งพิมพ์</w:t>
            </w:r>
          </w:p>
        </w:tc>
        <w:tc>
          <w:tcPr>
            <w:tcW w:w="992" w:type="dxa"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บริษัท</w:t>
            </w:r>
          </w:p>
        </w:tc>
        <w:tc>
          <w:tcPr>
            <w:tcW w:w="850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138.27</w:t>
            </w:r>
          </w:p>
        </w:tc>
        <w:tc>
          <w:tcPr>
            <w:tcW w:w="709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 4.03 </w:t>
            </w:r>
          </w:p>
        </w:tc>
        <w:tc>
          <w:tcPr>
            <w:tcW w:w="850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92.12</w:t>
            </w:r>
          </w:p>
        </w:tc>
        <w:tc>
          <w:tcPr>
            <w:tcW w:w="709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2.77</w:t>
            </w:r>
          </w:p>
        </w:tc>
        <w:tc>
          <w:tcPr>
            <w:tcW w:w="851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70.08</w:t>
            </w:r>
          </w:p>
        </w:tc>
        <w:tc>
          <w:tcPr>
            <w:tcW w:w="708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1.76</w:t>
            </w:r>
          </w:p>
        </w:tc>
      </w:tr>
      <w:tr w:rsidR="00BF289E" w:rsidRPr="00BF289E" w:rsidTr="00725759">
        <w:tc>
          <w:tcPr>
            <w:tcW w:w="2518" w:type="dxa"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-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ผ่านระบบออนไลน์ผ่านเว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็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บไซด์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 </w:t>
            </w:r>
          </w:p>
        </w:tc>
        <w:tc>
          <w:tcPr>
            <w:tcW w:w="992" w:type="dxa"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บริษัท</w:t>
            </w:r>
          </w:p>
        </w:tc>
        <w:tc>
          <w:tcPr>
            <w:tcW w:w="850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117.14</w:t>
            </w:r>
          </w:p>
        </w:tc>
        <w:tc>
          <w:tcPr>
            <w:tcW w:w="709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 3.41 </w:t>
            </w:r>
          </w:p>
        </w:tc>
        <w:tc>
          <w:tcPr>
            <w:tcW w:w="850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129.98</w:t>
            </w:r>
          </w:p>
        </w:tc>
        <w:tc>
          <w:tcPr>
            <w:tcW w:w="709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3.90</w:t>
            </w:r>
          </w:p>
        </w:tc>
        <w:tc>
          <w:tcPr>
            <w:tcW w:w="851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246.58</w:t>
            </w:r>
          </w:p>
        </w:tc>
        <w:tc>
          <w:tcPr>
            <w:tcW w:w="708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6.17</w:t>
            </w:r>
          </w:p>
        </w:tc>
      </w:tr>
      <w:tr w:rsidR="00BF289E" w:rsidRPr="00BF289E" w:rsidTr="00725759">
        <w:tc>
          <w:tcPr>
            <w:tcW w:w="2518" w:type="dxa"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-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ศูนย์บริการทางโทรศัพท์และลูกค้า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สัมพันธ์ทางโทรศัพท์ (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Call Center)</w:t>
            </w:r>
          </w:p>
        </w:tc>
        <w:tc>
          <w:tcPr>
            <w:tcW w:w="992" w:type="dxa"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บริษัทย่อย</w:t>
            </w:r>
          </w:p>
        </w:tc>
        <w:tc>
          <w:tcPr>
            <w:tcW w:w="850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 59.47 </w:t>
            </w:r>
          </w:p>
        </w:tc>
        <w:tc>
          <w:tcPr>
            <w:tcW w:w="709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 1.73 </w:t>
            </w:r>
          </w:p>
        </w:tc>
        <w:tc>
          <w:tcPr>
            <w:tcW w:w="850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  53.52</w:t>
            </w:r>
          </w:p>
        </w:tc>
        <w:tc>
          <w:tcPr>
            <w:tcW w:w="709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1.61</w:t>
            </w:r>
          </w:p>
        </w:tc>
        <w:tc>
          <w:tcPr>
            <w:tcW w:w="851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64.93</w:t>
            </w:r>
          </w:p>
        </w:tc>
        <w:tc>
          <w:tcPr>
            <w:tcW w:w="708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1.63</w:t>
            </w:r>
          </w:p>
        </w:tc>
      </w:tr>
      <w:tr w:rsidR="00BF289E" w:rsidRPr="00BF289E" w:rsidTr="00725759">
        <w:tc>
          <w:tcPr>
            <w:tcW w:w="2518" w:type="dxa"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รวมรายได้จากการตลาดแบบตรง</w:t>
            </w:r>
          </w:p>
        </w:tc>
        <w:tc>
          <w:tcPr>
            <w:tcW w:w="992" w:type="dxa"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บริษัทและบริษัทย่อย</w:t>
            </w:r>
          </w:p>
        </w:tc>
        <w:tc>
          <w:tcPr>
            <w:tcW w:w="850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710.90</w:t>
            </w:r>
          </w:p>
        </w:tc>
        <w:tc>
          <w:tcPr>
            <w:tcW w:w="709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 20.69 </w:t>
            </w:r>
          </w:p>
        </w:tc>
        <w:tc>
          <w:tcPr>
            <w:tcW w:w="850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623.69</w:t>
            </w:r>
          </w:p>
        </w:tc>
        <w:tc>
          <w:tcPr>
            <w:tcW w:w="709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18.73</w:t>
            </w:r>
          </w:p>
        </w:tc>
        <w:tc>
          <w:tcPr>
            <w:tcW w:w="851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769.32</w:t>
            </w:r>
          </w:p>
        </w:tc>
        <w:tc>
          <w:tcPr>
            <w:tcW w:w="708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19.27</w:t>
            </w:r>
          </w:p>
        </w:tc>
      </w:tr>
      <w:tr w:rsidR="00BF289E" w:rsidRPr="00BF289E" w:rsidTr="00725759">
        <w:tc>
          <w:tcPr>
            <w:tcW w:w="2518" w:type="dxa"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1.3 การตลาดทั่วไป </w:t>
            </w:r>
          </w:p>
        </w:tc>
        <w:tc>
          <w:tcPr>
            <w:tcW w:w="992" w:type="dxa"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850" w:type="dxa"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709" w:type="dxa"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850" w:type="dxa"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709" w:type="dxa"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851" w:type="dxa"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708" w:type="dxa"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</w:p>
        </w:tc>
      </w:tr>
      <w:tr w:rsidR="00BF289E" w:rsidRPr="00BF289E" w:rsidTr="00725759">
        <w:tc>
          <w:tcPr>
            <w:tcW w:w="2518" w:type="dxa"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-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ขายปลีกผ่านร้านค้า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Direct2U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และ 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TV Direct Showcase</w:t>
            </w:r>
          </w:p>
        </w:tc>
        <w:tc>
          <w:tcPr>
            <w:tcW w:w="992" w:type="dxa"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บริษัท</w:t>
            </w:r>
          </w:p>
        </w:tc>
        <w:tc>
          <w:tcPr>
            <w:tcW w:w="850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 404.68 </w:t>
            </w:r>
          </w:p>
        </w:tc>
        <w:tc>
          <w:tcPr>
            <w:tcW w:w="709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 11.78 </w:t>
            </w:r>
          </w:p>
        </w:tc>
        <w:tc>
          <w:tcPr>
            <w:tcW w:w="850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248.20</w:t>
            </w:r>
          </w:p>
        </w:tc>
        <w:tc>
          <w:tcPr>
            <w:tcW w:w="709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7.46</w:t>
            </w:r>
          </w:p>
        </w:tc>
        <w:tc>
          <w:tcPr>
            <w:tcW w:w="851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246.19</w:t>
            </w:r>
          </w:p>
        </w:tc>
        <w:tc>
          <w:tcPr>
            <w:tcW w:w="708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6.17</w:t>
            </w:r>
          </w:p>
        </w:tc>
      </w:tr>
      <w:tr w:rsidR="00BF289E" w:rsidRPr="00BF289E" w:rsidTr="00725759">
        <w:tc>
          <w:tcPr>
            <w:tcW w:w="2518" w:type="dxa"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-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ขายส่งแก่ลูกค้าทั้งในประเทศและ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ต่างประเทศ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  </w:t>
            </w:r>
          </w:p>
        </w:tc>
        <w:tc>
          <w:tcPr>
            <w:tcW w:w="992" w:type="dxa"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บริษัท</w:t>
            </w:r>
          </w:p>
        </w:tc>
        <w:tc>
          <w:tcPr>
            <w:tcW w:w="850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 70.90 </w:t>
            </w:r>
          </w:p>
        </w:tc>
        <w:tc>
          <w:tcPr>
            <w:tcW w:w="709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 2.06 </w:t>
            </w:r>
          </w:p>
        </w:tc>
        <w:tc>
          <w:tcPr>
            <w:tcW w:w="850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35.07</w:t>
            </w:r>
          </w:p>
        </w:tc>
        <w:tc>
          <w:tcPr>
            <w:tcW w:w="709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1.05</w:t>
            </w:r>
          </w:p>
        </w:tc>
        <w:tc>
          <w:tcPr>
            <w:tcW w:w="851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37.98</w:t>
            </w:r>
          </w:p>
        </w:tc>
        <w:tc>
          <w:tcPr>
            <w:tcW w:w="708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0.95</w:t>
            </w:r>
          </w:p>
        </w:tc>
      </w:tr>
      <w:tr w:rsidR="00BF289E" w:rsidRPr="00BF289E" w:rsidTr="00725759">
        <w:tc>
          <w:tcPr>
            <w:tcW w:w="2518" w:type="dxa"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รวมรายได้จากการตลาดทั่วไป</w:t>
            </w:r>
          </w:p>
        </w:tc>
        <w:tc>
          <w:tcPr>
            <w:tcW w:w="992" w:type="dxa"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บริษัท</w:t>
            </w:r>
          </w:p>
        </w:tc>
        <w:tc>
          <w:tcPr>
            <w:tcW w:w="850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 475.57 </w:t>
            </w:r>
          </w:p>
        </w:tc>
        <w:tc>
          <w:tcPr>
            <w:tcW w:w="709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 13.84 </w:t>
            </w:r>
          </w:p>
        </w:tc>
        <w:tc>
          <w:tcPr>
            <w:tcW w:w="850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283.28</w:t>
            </w:r>
          </w:p>
        </w:tc>
        <w:tc>
          <w:tcPr>
            <w:tcW w:w="709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8.51</w:t>
            </w:r>
          </w:p>
        </w:tc>
        <w:tc>
          <w:tcPr>
            <w:tcW w:w="851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284.18</w:t>
            </w:r>
          </w:p>
        </w:tc>
        <w:tc>
          <w:tcPr>
            <w:tcW w:w="708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7.12</w:t>
            </w:r>
          </w:p>
        </w:tc>
      </w:tr>
      <w:tr w:rsidR="00BF289E" w:rsidRPr="00BF289E" w:rsidTr="00725759">
        <w:tc>
          <w:tcPr>
            <w:tcW w:w="2518" w:type="dxa"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1.4 การบริการ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vertAlign w:val="superscript"/>
                <w:cs/>
              </w:rPr>
              <w:t>1)</w:t>
            </w:r>
          </w:p>
        </w:tc>
        <w:tc>
          <w:tcPr>
            <w:tcW w:w="992" w:type="dxa"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บริษัทและบริษัทย่อย</w:t>
            </w:r>
          </w:p>
        </w:tc>
        <w:tc>
          <w:tcPr>
            <w:tcW w:w="850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 432.89 </w:t>
            </w:r>
          </w:p>
        </w:tc>
        <w:tc>
          <w:tcPr>
            <w:tcW w:w="709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 12.60 </w:t>
            </w:r>
          </w:p>
        </w:tc>
        <w:tc>
          <w:tcPr>
            <w:tcW w:w="850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392.85</w:t>
            </w:r>
          </w:p>
        </w:tc>
        <w:tc>
          <w:tcPr>
            <w:tcW w:w="709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11.80</w:t>
            </w:r>
          </w:p>
        </w:tc>
        <w:tc>
          <w:tcPr>
            <w:tcW w:w="851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368.12</w:t>
            </w:r>
          </w:p>
        </w:tc>
        <w:tc>
          <w:tcPr>
            <w:tcW w:w="708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9.22</w:t>
            </w:r>
          </w:p>
        </w:tc>
      </w:tr>
      <w:tr w:rsidR="00BF289E" w:rsidRPr="00BF289E" w:rsidTr="00725759">
        <w:tc>
          <w:tcPr>
            <w:tcW w:w="2518" w:type="dxa"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1.5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งานอื่นๆ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vertAlign w:val="superscript"/>
                <w:cs/>
              </w:rPr>
              <w:t>2)</w:t>
            </w:r>
          </w:p>
        </w:tc>
        <w:tc>
          <w:tcPr>
            <w:tcW w:w="992" w:type="dxa"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บริษัท</w:t>
            </w:r>
          </w:p>
        </w:tc>
        <w:tc>
          <w:tcPr>
            <w:tcW w:w="850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 12.84 </w:t>
            </w:r>
          </w:p>
        </w:tc>
        <w:tc>
          <w:tcPr>
            <w:tcW w:w="709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 0.37 </w:t>
            </w:r>
          </w:p>
        </w:tc>
        <w:tc>
          <w:tcPr>
            <w:tcW w:w="850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15.74</w:t>
            </w:r>
          </w:p>
        </w:tc>
        <w:tc>
          <w:tcPr>
            <w:tcW w:w="709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0.47</w:t>
            </w:r>
          </w:p>
        </w:tc>
        <w:tc>
          <w:tcPr>
            <w:tcW w:w="851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23.01</w:t>
            </w:r>
          </w:p>
        </w:tc>
        <w:tc>
          <w:tcPr>
            <w:tcW w:w="708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0.58</w:t>
            </w:r>
          </w:p>
        </w:tc>
      </w:tr>
      <w:tr w:rsidR="00BF289E" w:rsidRPr="00BF289E" w:rsidTr="00725759">
        <w:tc>
          <w:tcPr>
            <w:tcW w:w="2518" w:type="dxa"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รวมรายได้จากการขายและให้บริการ</w:t>
            </w:r>
          </w:p>
        </w:tc>
        <w:tc>
          <w:tcPr>
            <w:tcW w:w="992" w:type="dxa"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850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 3,402.98 </w:t>
            </w:r>
          </w:p>
        </w:tc>
        <w:tc>
          <w:tcPr>
            <w:tcW w:w="709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 99.06 </w:t>
            </w:r>
          </w:p>
        </w:tc>
        <w:tc>
          <w:tcPr>
            <w:tcW w:w="850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3,310.77</w:t>
            </w:r>
          </w:p>
        </w:tc>
        <w:tc>
          <w:tcPr>
            <w:tcW w:w="709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99.45</w:t>
            </w:r>
          </w:p>
        </w:tc>
        <w:tc>
          <w:tcPr>
            <w:tcW w:w="851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3,980.73</w:t>
            </w:r>
          </w:p>
        </w:tc>
        <w:tc>
          <w:tcPr>
            <w:tcW w:w="708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99.69</w:t>
            </w:r>
          </w:p>
        </w:tc>
      </w:tr>
      <w:tr w:rsidR="00BF289E" w:rsidRPr="00BF289E" w:rsidTr="00725759">
        <w:tc>
          <w:tcPr>
            <w:tcW w:w="2518" w:type="dxa"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2. รายได้อื่น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vertAlign w:val="superscript"/>
                <w:cs/>
              </w:rPr>
              <w:t>3)</w:t>
            </w:r>
          </w:p>
        </w:tc>
        <w:tc>
          <w:tcPr>
            <w:tcW w:w="992" w:type="dxa"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บริษัทและบริษัทย่อย</w:t>
            </w:r>
          </w:p>
        </w:tc>
        <w:tc>
          <w:tcPr>
            <w:tcW w:w="850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32.31</w:t>
            </w:r>
          </w:p>
        </w:tc>
        <w:tc>
          <w:tcPr>
            <w:tcW w:w="709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0.94</w:t>
            </w:r>
          </w:p>
        </w:tc>
        <w:tc>
          <w:tcPr>
            <w:tcW w:w="850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18.35</w:t>
            </w:r>
          </w:p>
        </w:tc>
        <w:tc>
          <w:tcPr>
            <w:tcW w:w="709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0.55</w:t>
            </w:r>
          </w:p>
        </w:tc>
        <w:tc>
          <w:tcPr>
            <w:tcW w:w="851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12.51</w:t>
            </w:r>
          </w:p>
        </w:tc>
        <w:tc>
          <w:tcPr>
            <w:tcW w:w="708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0.31</w:t>
            </w:r>
          </w:p>
        </w:tc>
      </w:tr>
      <w:tr w:rsidR="00D207D5" w:rsidRPr="00BF289E" w:rsidTr="00725759">
        <w:tc>
          <w:tcPr>
            <w:tcW w:w="3510" w:type="dxa"/>
            <w:gridSpan w:val="2"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rPr>
                <w:rFonts w:ascii="Browallia New" w:eastAsia="Times New Roman" w:hAnsi="Browallia New" w:cs="Browallia New"/>
                <w:b/>
                <w:bCs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Cs w:val="22"/>
                <w:cs/>
              </w:rPr>
              <w:t>รายได้รวม</w:t>
            </w:r>
          </w:p>
        </w:tc>
        <w:tc>
          <w:tcPr>
            <w:tcW w:w="850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b/>
                <w:bCs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Cs w:val="22"/>
              </w:rPr>
              <w:t>3,435.29</w:t>
            </w:r>
          </w:p>
        </w:tc>
        <w:tc>
          <w:tcPr>
            <w:tcW w:w="709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b/>
                <w:bCs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Cs w:val="22"/>
              </w:rPr>
              <w:t>100</w:t>
            </w:r>
          </w:p>
        </w:tc>
        <w:tc>
          <w:tcPr>
            <w:tcW w:w="850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b/>
                <w:bCs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Cs w:val="22"/>
              </w:rPr>
              <w:t>3,329.11</w:t>
            </w:r>
          </w:p>
        </w:tc>
        <w:tc>
          <w:tcPr>
            <w:tcW w:w="709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b/>
                <w:bCs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Cs w:val="22"/>
                <w:cs/>
              </w:rPr>
              <w:t>100</w:t>
            </w:r>
          </w:p>
        </w:tc>
        <w:tc>
          <w:tcPr>
            <w:tcW w:w="851" w:type="dxa"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right"/>
              <w:rPr>
                <w:rFonts w:ascii="Browallia New" w:eastAsia="Times New Roman" w:hAnsi="Browallia New" w:cs="Browallia New"/>
                <w:b/>
                <w:bCs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Cs w:val="22"/>
              </w:rPr>
              <w:t>3,993.24</w:t>
            </w:r>
          </w:p>
        </w:tc>
        <w:tc>
          <w:tcPr>
            <w:tcW w:w="708" w:type="dxa"/>
            <w:shd w:val="clear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right"/>
              <w:rPr>
                <w:rFonts w:ascii="Browallia New" w:eastAsia="Times New Roman" w:hAnsi="Browallia New" w:cs="Browallia New"/>
                <w:b/>
                <w:bCs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Cs w:val="22"/>
              </w:rPr>
              <w:t>100.00</w:t>
            </w:r>
          </w:p>
        </w:tc>
      </w:tr>
    </w:tbl>
    <w:p w:rsidR="00D207D5" w:rsidRPr="00BF289E" w:rsidRDefault="00D207D5" w:rsidP="00D207D5">
      <w:pPr>
        <w:tabs>
          <w:tab w:val="left" w:pos="426"/>
          <w:tab w:val="left" w:pos="993"/>
        </w:tabs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</w:p>
    <w:p w:rsidR="00D207D5" w:rsidRPr="00BF289E" w:rsidRDefault="00D207D5" w:rsidP="00D207D5">
      <w:pPr>
        <w:tabs>
          <w:tab w:val="left" w:pos="426"/>
          <w:tab w:val="left" w:pos="993"/>
        </w:tabs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</w:p>
    <w:p w:rsidR="00D207D5" w:rsidRPr="00BF289E" w:rsidRDefault="00D207D5" w:rsidP="00D207D5">
      <w:pPr>
        <w:tabs>
          <w:tab w:val="left" w:pos="1080"/>
          <w:tab w:val="left" w:pos="1440"/>
        </w:tabs>
        <w:spacing w:after="0" w:line="240" w:lineRule="auto"/>
        <w:jc w:val="both"/>
        <w:rPr>
          <w:rFonts w:ascii="Browallia New" w:eastAsia="Times New Roman" w:hAnsi="Browallia New" w:cs="Browallia New"/>
          <w:szCs w:val="22"/>
        </w:rPr>
      </w:pPr>
      <w:r w:rsidRPr="00BF289E">
        <w:rPr>
          <w:rFonts w:ascii="Browallia New" w:eastAsia="Times New Roman" w:hAnsi="Browallia New" w:cs="Browallia New"/>
          <w:szCs w:val="22"/>
          <w:cs/>
        </w:rPr>
        <w:t>หมายเหตุ</w:t>
      </w:r>
      <w:r w:rsidRPr="00BF289E">
        <w:rPr>
          <w:rFonts w:ascii="Browallia New" w:eastAsia="Times New Roman" w:hAnsi="Browallia New" w:cs="Browallia New" w:hint="cs"/>
          <w:szCs w:val="22"/>
          <w:cs/>
        </w:rPr>
        <w:t xml:space="preserve"> </w:t>
      </w:r>
      <w:r w:rsidRPr="00BF289E">
        <w:rPr>
          <w:rFonts w:ascii="Browallia New" w:eastAsia="Times New Roman" w:hAnsi="Browallia New" w:cs="Browallia New"/>
          <w:szCs w:val="22"/>
        </w:rPr>
        <w:t xml:space="preserve">: </w:t>
      </w:r>
    </w:p>
    <w:p w:rsidR="00D207D5" w:rsidRPr="00BF289E" w:rsidRDefault="00D207D5" w:rsidP="00D207D5">
      <w:pPr>
        <w:spacing w:after="0" w:line="240" w:lineRule="auto"/>
        <w:ind w:left="284" w:hanging="284"/>
        <w:jc w:val="both"/>
        <w:rPr>
          <w:rFonts w:ascii="Browallia New" w:eastAsia="Times New Roman" w:hAnsi="Browallia New" w:cs="Browallia New"/>
          <w:szCs w:val="22"/>
        </w:rPr>
      </w:pPr>
      <w:r w:rsidRPr="00BF289E">
        <w:rPr>
          <w:rFonts w:ascii="Browallia New" w:eastAsia="Times New Roman" w:hAnsi="Browallia New" w:cs="Browallia New" w:hint="cs"/>
          <w:szCs w:val="22"/>
          <w:cs/>
        </w:rPr>
        <w:t>1)</w:t>
      </w:r>
      <w:r w:rsidRPr="00BF289E">
        <w:rPr>
          <w:rFonts w:ascii="Browallia New" w:eastAsia="Times New Roman" w:hAnsi="Browallia New" w:cs="Browallia New"/>
          <w:szCs w:val="22"/>
          <w:cs/>
        </w:rPr>
        <w:tab/>
      </w:r>
      <w:r w:rsidRPr="00BF289E">
        <w:rPr>
          <w:rFonts w:ascii="Browallia New" w:eastAsia="Times New Roman" w:hAnsi="Browallia New" w:cs="Browallia New"/>
          <w:spacing w:val="-4"/>
          <w:szCs w:val="22"/>
          <w:cs/>
        </w:rPr>
        <w:t xml:space="preserve">การบริการ </w:t>
      </w:r>
      <w:r w:rsidRPr="00BF289E">
        <w:rPr>
          <w:rFonts w:ascii="Browallia New" w:eastAsia="Times New Roman" w:hAnsi="Browallia New" w:cs="Browallia New" w:hint="cs"/>
          <w:spacing w:val="-4"/>
          <w:szCs w:val="22"/>
          <w:cs/>
        </w:rPr>
        <w:t>หมายถึง การ</w:t>
      </w:r>
      <w:r w:rsidRPr="00BF289E">
        <w:rPr>
          <w:rFonts w:ascii="Browallia New" w:eastAsia="Times New Roman" w:hAnsi="Browallia New" w:cs="Browallia New"/>
          <w:spacing w:val="-4"/>
          <w:szCs w:val="22"/>
          <w:cs/>
        </w:rPr>
        <w:t>ให้บริการรับจ้างผลิตสื่อโฆษณาและจัดหาเวลาโฆษณาให้แก่ลูกค้า</w:t>
      </w:r>
      <w:r w:rsidRPr="00BF289E">
        <w:rPr>
          <w:rFonts w:ascii="Browallia New" w:eastAsia="Times New Roman" w:hAnsi="Browallia New" w:cs="Browallia New" w:hint="cs"/>
          <w:spacing w:val="-4"/>
          <w:szCs w:val="22"/>
          <w:cs/>
        </w:rPr>
        <w:t xml:space="preserve"> หรือกิจกรรมทางการตลาด</w:t>
      </w:r>
      <w:r w:rsidRPr="00BF289E">
        <w:rPr>
          <w:rFonts w:ascii="Browallia New" w:eastAsia="Times New Roman" w:hAnsi="Browallia New" w:cs="Browallia New" w:hint="cs"/>
          <w:szCs w:val="22"/>
          <w:cs/>
        </w:rPr>
        <w:t>ต่างๆ</w:t>
      </w:r>
    </w:p>
    <w:p w:rsidR="00D207D5" w:rsidRPr="00BF289E" w:rsidRDefault="00D207D5" w:rsidP="00D207D5">
      <w:pPr>
        <w:tabs>
          <w:tab w:val="left" w:pos="284"/>
        </w:tabs>
        <w:spacing w:after="0" w:line="240" w:lineRule="auto"/>
        <w:ind w:left="284" w:hanging="284"/>
        <w:jc w:val="both"/>
        <w:rPr>
          <w:rFonts w:ascii="Browallia New" w:eastAsia="Times New Roman" w:hAnsi="Browallia New" w:cs="Browallia New"/>
          <w:szCs w:val="22"/>
          <w:cs/>
        </w:rPr>
      </w:pPr>
      <w:r w:rsidRPr="00BF289E">
        <w:rPr>
          <w:rFonts w:ascii="Browallia New" w:eastAsia="Times New Roman" w:hAnsi="Browallia New" w:cs="Browallia New" w:hint="cs"/>
          <w:szCs w:val="22"/>
          <w:cs/>
        </w:rPr>
        <w:t>2)</w:t>
      </w:r>
      <w:r w:rsidRPr="00BF289E">
        <w:rPr>
          <w:rFonts w:ascii="Browallia New" w:eastAsia="Times New Roman" w:hAnsi="Browallia New" w:cs="Browallia New"/>
          <w:szCs w:val="22"/>
        </w:rPr>
        <w:tab/>
      </w:r>
      <w:r w:rsidRPr="00BF289E">
        <w:rPr>
          <w:rFonts w:ascii="Browallia New" w:eastAsia="Times New Roman" w:hAnsi="Browallia New" w:cs="Browallia New"/>
          <w:szCs w:val="22"/>
          <w:cs/>
        </w:rPr>
        <w:t xml:space="preserve">งานอื่นๆ </w:t>
      </w:r>
      <w:r w:rsidRPr="00BF289E">
        <w:rPr>
          <w:rFonts w:ascii="Browallia New" w:eastAsia="Times New Roman" w:hAnsi="Browallia New" w:cs="Browallia New" w:hint="cs"/>
          <w:szCs w:val="22"/>
          <w:cs/>
        </w:rPr>
        <w:t>หมายถึง</w:t>
      </w:r>
      <w:r w:rsidRPr="00BF289E">
        <w:rPr>
          <w:rFonts w:ascii="Browallia New" w:eastAsia="Times New Roman" w:hAnsi="Browallia New" w:cs="Browallia New"/>
          <w:szCs w:val="22"/>
          <w:cs/>
        </w:rPr>
        <w:t xml:space="preserve"> </w:t>
      </w:r>
      <w:r w:rsidRPr="00BF289E">
        <w:rPr>
          <w:rFonts w:ascii="Browallia New" w:eastAsia="Times New Roman" w:hAnsi="Browallia New" w:cs="Browallia New" w:hint="cs"/>
          <w:szCs w:val="22"/>
          <w:cs/>
        </w:rPr>
        <w:t>รายได้จากการขายสินค้าที่ไม่ได้ผ่านช่องทางการจัดจำหน่ายหลัก</w:t>
      </w:r>
    </w:p>
    <w:p w:rsidR="00D207D5" w:rsidRPr="00BF289E" w:rsidRDefault="00D207D5" w:rsidP="00D207D5">
      <w:pPr>
        <w:spacing w:after="0" w:line="240" w:lineRule="auto"/>
        <w:ind w:left="284" w:hanging="284"/>
        <w:jc w:val="both"/>
        <w:rPr>
          <w:rFonts w:ascii="Browallia New" w:eastAsia="Times New Roman" w:hAnsi="Browallia New" w:cs="Browallia New"/>
          <w:szCs w:val="22"/>
        </w:rPr>
      </w:pPr>
      <w:r w:rsidRPr="00BF289E">
        <w:rPr>
          <w:rFonts w:ascii="Browallia New" w:eastAsia="Times New Roman" w:hAnsi="Browallia New" w:cs="Browallia New" w:hint="cs"/>
          <w:szCs w:val="22"/>
          <w:cs/>
        </w:rPr>
        <w:t>3)</w:t>
      </w:r>
      <w:r w:rsidRPr="00BF289E">
        <w:rPr>
          <w:rFonts w:ascii="Browallia New" w:eastAsia="Times New Roman" w:hAnsi="Browallia New" w:cs="Browallia New"/>
          <w:szCs w:val="22"/>
        </w:rPr>
        <w:t xml:space="preserve">   </w:t>
      </w:r>
      <w:r w:rsidRPr="00BF289E">
        <w:rPr>
          <w:rFonts w:ascii="Browallia New" w:eastAsia="Times New Roman" w:hAnsi="Browallia New" w:cs="Browallia New" w:hint="cs"/>
          <w:szCs w:val="22"/>
          <w:cs/>
        </w:rPr>
        <w:tab/>
      </w:r>
      <w:r w:rsidRPr="00BF289E">
        <w:rPr>
          <w:rFonts w:ascii="Browallia New" w:eastAsia="Times New Roman" w:hAnsi="Browallia New" w:cs="Browallia New"/>
          <w:szCs w:val="22"/>
          <w:cs/>
        </w:rPr>
        <w:t>รายได้อื่น</w:t>
      </w:r>
      <w:r w:rsidRPr="00BF289E">
        <w:rPr>
          <w:rFonts w:ascii="Browallia New" w:eastAsia="Times New Roman" w:hAnsi="Browallia New" w:cs="Browallia New" w:hint="cs"/>
          <w:szCs w:val="22"/>
          <w:cs/>
        </w:rPr>
        <w:t xml:space="preserve"> </w:t>
      </w:r>
      <w:r w:rsidRPr="00BF289E">
        <w:rPr>
          <w:rFonts w:ascii="Browallia New" w:eastAsia="Times New Roman" w:hAnsi="Browallia New" w:cs="Browallia New"/>
          <w:szCs w:val="22"/>
          <w:cs/>
        </w:rPr>
        <w:t>ประกอบด้วย ค่าเช่า ดอกเบี้ยรับ กำไรจากอัตราแลกเปลี่ยน</w:t>
      </w:r>
      <w:r w:rsidRPr="00BF289E">
        <w:rPr>
          <w:rFonts w:ascii="Browallia New" w:eastAsia="Times New Roman" w:hAnsi="Browallia New" w:cs="Browallia New"/>
          <w:szCs w:val="22"/>
        </w:rPr>
        <w:t xml:space="preserve"> </w:t>
      </w:r>
    </w:p>
    <w:p w:rsidR="00D207D5" w:rsidRPr="00BF289E" w:rsidRDefault="00D207D5" w:rsidP="00D207D5">
      <w:pPr>
        <w:spacing w:after="0" w:line="240" w:lineRule="auto"/>
        <w:ind w:left="284" w:hanging="284"/>
        <w:jc w:val="both"/>
        <w:rPr>
          <w:rFonts w:ascii="Browallia New" w:eastAsia="Times New Roman" w:hAnsi="Browallia New" w:cs="Browallia New"/>
          <w:szCs w:val="22"/>
        </w:rPr>
      </w:pPr>
    </w:p>
    <w:p w:rsidR="00D207D5" w:rsidRPr="00BF289E" w:rsidRDefault="00D207D5" w:rsidP="00D207D5">
      <w:pPr>
        <w:tabs>
          <w:tab w:val="left" w:pos="720"/>
        </w:tabs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Cordia New" w:eastAsia="Times New Roman" w:hAnsi="Cordia New" w:cs="Cordia New"/>
          <w:sz w:val="28"/>
        </w:rPr>
        <w:tab/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รายได้จากการขายและให้บริการในประเทศและต่างประเทศ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ในปี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2559-2561</w:t>
      </w:r>
    </w:p>
    <w:p w:rsidR="00D207D5" w:rsidRPr="00BF289E" w:rsidRDefault="00D207D5" w:rsidP="00D207D5">
      <w:pPr>
        <w:tabs>
          <w:tab w:val="left" w:pos="720"/>
        </w:tabs>
        <w:spacing w:after="0" w:line="240" w:lineRule="auto"/>
        <w:jc w:val="both"/>
        <w:rPr>
          <w:rFonts w:ascii="Cordia New" w:eastAsia="Times New Roman" w:hAnsi="Cordia New" w:cs="Cordia New"/>
          <w:sz w:val="12"/>
          <w:szCs w:val="12"/>
        </w:rPr>
      </w:pPr>
      <w:r w:rsidRPr="00BF289E">
        <w:rPr>
          <w:rFonts w:ascii="Browallia New" w:eastAsia="Times New Roman" w:hAnsi="Browallia New" w:cs="Browallia New"/>
          <w:sz w:val="26"/>
          <w:szCs w:val="26"/>
        </w:rPr>
        <w:tab/>
      </w:r>
    </w:p>
    <w:tbl>
      <w:tblPr>
        <w:tblW w:w="7620" w:type="dxa"/>
        <w:tblInd w:w="7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46"/>
        <w:gridCol w:w="1397"/>
        <w:gridCol w:w="850"/>
        <w:gridCol w:w="709"/>
        <w:gridCol w:w="850"/>
        <w:gridCol w:w="709"/>
        <w:gridCol w:w="851"/>
        <w:gridCol w:w="708"/>
      </w:tblGrid>
      <w:tr w:rsidR="00BF289E" w:rsidRPr="00BF289E" w:rsidTr="00725759">
        <w:trPr>
          <w:tblHeader/>
        </w:trPr>
        <w:tc>
          <w:tcPr>
            <w:tcW w:w="1546" w:type="dxa"/>
            <w:vMerge w:val="restart"/>
            <w:shd w:val="pct15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Cs w:val="22"/>
                <w:cs/>
              </w:rPr>
              <w:t>รายได้จากการขาย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Cs w:val="22"/>
                <w:cs/>
              </w:rPr>
              <w:t>และให้บริการ</w:t>
            </w:r>
          </w:p>
        </w:tc>
        <w:tc>
          <w:tcPr>
            <w:tcW w:w="1397" w:type="dxa"/>
            <w:vMerge w:val="restart"/>
            <w:shd w:val="pct15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Cs w:val="22"/>
                <w:cs/>
              </w:rPr>
              <w:t>ดำเนินการโดย</w:t>
            </w:r>
          </w:p>
        </w:tc>
        <w:tc>
          <w:tcPr>
            <w:tcW w:w="1559" w:type="dxa"/>
            <w:gridSpan w:val="2"/>
            <w:shd w:val="pct15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b/>
                <w:bCs/>
                <w:szCs w:val="22"/>
                <w:cs/>
              </w:rPr>
              <w:t xml:space="preserve">ปี </w:t>
            </w:r>
            <w:r w:rsidRPr="00BF289E">
              <w:rPr>
                <w:rFonts w:ascii="Browallia New" w:eastAsia="Times New Roman" w:hAnsi="Browallia New" w:cs="Browallia New"/>
                <w:b/>
                <w:bCs/>
                <w:szCs w:val="22"/>
              </w:rPr>
              <w:t>2559</w:t>
            </w:r>
          </w:p>
        </w:tc>
        <w:tc>
          <w:tcPr>
            <w:tcW w:w="1559" w:type="dxa"/>
            <w:gridSpan w:val="2"/>
            <w:shd w:val="pct15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b/>
                <w:bCs/>
                <w:szCs w:val="22"/>
                <w:cs/>
              </w:rPr>
              <w:t xml:space="preserve">ปี </w:t>
            </w:r>
            <w:r w:rsidRPr="00BF289E">
              <w:rPr>
                <w:rFonts w:ascii="Browallia New" w:eastAsia="Times New Roman" w:hAnsi="Browallia New" w:cs="Browallia New"/>
                <w:b/>
                <w:bCs/>
                <w:szCs w:val="22"/>
              </w:rPr>
              <w:t>2560</w:t>
            </w:r>
          </w:p>
        </w:tc>
        <w:tc>
          <w:tcPr>
            <w:tcW w:w="1559" w:type="dxa"/>
            <w:gridSpan w:val="2"/>
            <w:shd w:val="pct15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b/>
                <w:bCs/>
                <w:szCs w:val="22"/>
                <w:cs/>
              </w:rPr>
              <w:t xml:space="preserve">ปี </w:t>
            </w:r>
            <w:r w:rsidRPr="00BF289E">
              <w:rPr>
                <w:rFonts w:ascii="Browallia New" w:eastAsia="Times New Roman" w:hAnsi="Browallia New" w:cs="Browallia New"/>
                <w:b/>
                <w:bCs/>
                <w:szCs w:val="22"/>
              </w:rPr>
              <w:t>2561</w:t>
            </w:r>
          </w:p>
        </w:tc>
      </w:tr>
      <w:tr w:rsidR="00BF289E" w:rsidRPr="00BF289E" w:rsidTr="00725759">
        <w:trPr>
          <w:tblHeader/>
        </w:trPr>
        <w:tc>
          <w:tcPr>
            <w:tcW w:w="1546" w:type="dxa"/>
            <w:vMerge/>
            <w:shd w:val="pct15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rPr>
                <w:rFonts w:ascii="Browallia New" w:eastAsia="Times New Roman" w:hAnsi="Browallia New" w:cs="Browallia New"/>
                <w:b/>
                <w:bCs/>
                <w:szCs w:val="22"/>
                <w:cs/>
              </w:rPr>
            </w:pPr>
          </w:p>
        </w:tc>
        <w:tc>
          <w:tcPr>
            <w:tcW w:w="1397" w:type="dxa"/>
            <w:vMerge/>
            <w:shd w:val="pct15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Cs w:val="22"/>
                <w:cs/>
              </w:rPr>
            </w:pPr>
          </w:p>
        </w:tc>
        <w:tc>
          <w:tcPr>
            <w:tcW w:w="850" w:type="dxa"/>
            <w:shd w:val="pct15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Cs w:val="22"/>
                <w:cs/>
              </w:rPr>
              <w:t>ล้านบาท</w:t>
            </w:r>
          </w:p>
        </w:tc>
        <w:tc>
          <w:tcPr>
            <w:tcW w:w="709" w:type="dxa"/>
            <w:shd w:val="pct15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Cs w:val="22"/>
                <w:cs/>
              </w:rPr>
              <w:t>ร้อยละ</w:t>
            </w:r>
          </w:p>
        </w:tc>
        <w:tc>
          <w:tcPr>
            <w:tcW w:w="850" w:type="dxa"/>
            <w:shd w:val="pct15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Cs w:val="22"/>
                <w:cs/>
              </w:rPr>
              <w:t>ล้านบาท</w:t>
            </w:r>
          </w:p>
        </w:tc>
        <w:tc>
          <w:tcPr>
            <w:tcW w:w="709" w:type="dxa"/>
            <w:shd w:val="pct15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Cs w:val="22"/>
                <w:cs/>
              </w:rPr>
              <w:t>ร้อยละ</w:t>
            </w:r>
          </w:p>
        </w:tc>
        <w:tc>
          <w:tcPr>
            <w:tcW w:w="851" w:type="dxa"/>
            <w:shd w:val="pct15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Cs w:val="22"/>
                <w:cs/>
              </w:rPr>
              <w:t>ล้านบาท</w:t>
            </w:r>
          </w:p>
        </w:tc>
        <w:tc>
          <w:tcPr>
            <w:tcW w:w="708" w:type="dxa"/>
            <w:shd w:val="pct15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Cs w:val="22"/>
                <w:cs/>
              </w:rPr>
              <w:t>ร้อยละ</w:t>
            </w:r>
          </w:p>
        </w:tc>
      </w:tr>
      <w:tr w:rsidR="00BF289E" w:rsidRPr="00BF289E" w:rsidTr="00725759">
        <w:tc>
          <w:tcPr>
            <w:tcW w:w="1546" w:type="dxa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ในประเทศ</w:t>
            </w:r>
          </w:p>
        </w:tc>
        <w:tc>
          <w:tcPr>
            <w:tcW w:w="1397" w:type="dxa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บริษัท</w:t>
            </w:r>
          </w:p>
        </w:tc>
        <w:tc>
          <w:tcPr>
            <w:tcW w:w="850" w:type="dxa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3,402.29</w:t>
            </w:r>
          </w:p>
        </w:tc>
        <w:tc>
          <w:tcPr>
            <w:tcW w:w="709" w:type="dxa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99.98</w:t>
            </w:r>
          </w:p>
        </w:tc>
        <w:tc>
          <w:tcPr>
            <w:tcW w:w="850" w:type="dxa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3,310.77</w:t>
            </w:r>
          </w:p>
        </w:tc>
        <w:tc>
          <w:tcPr>
            <w:tcW w:w="709" w:type="dxa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100</w:t>
            </w:r>
          </w:p>
        </w:tc>
        <w:tc>
          <w:tcPr>
            <w:tcW w:w="851" w:type="dxa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3,980.73</w:t>
            </w:r>
          </w:p>
        </w:tc>
        <w:tc>
          <w:tcPr>
            <w:tcW w:w="708" w:type="dxa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 100</w:t>
            </w:r>
          </w:p>
        </w:tc>
      </w:tr>
      <w:tr w:rsidR="00BF289E" w:rsidRPr="00BF289E" w:rsidTr="00725759">
        <w:tc>
          <w:tcPr>
            <w:tcW w:w="1546" w:type="dxa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ต่างประเทศ</w:t>
            </w:r>
          </w:p>
        </w:tc>
        <w:tc>
          <w:tcPr>
            <w:tcW w:w="1397" w:type="dxa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บริษัท</w:t>
            </w:r>
          </w:p>
        </w:tc>
        <w:tc>
          <w:tcPr>
            <w:tcW w:w="850" w:type="dxa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0.69</w:t>
            </w:r>
          </w:p>
        </w:tc>
        <w:tc>
          <w:tcPr>
            <w:tcW w:w="709" w:type="dxa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0.02</w:t>
            </w:r>
          </w:p>
        </w:tc>
        <w:tc>
          <w:tcPr>
            <w:tcW w:w="850" w:type="dxa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0.00</w:t>
            </w:r>
          </w:p>
        </w:tc>
        <w:tc>
          <w:tcPr>
            <w:tcW w:w="709" w:type="dxa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0.00</w:t>
            </w:r>
          </w:p>
        </w:tc>
        <w:tc>
          <w:tcPr>
            <w:tcW w:w="851" w:type="dxa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0.00 </w:t>
            </w:r>
          </w:p>
        </w:tc>
        <w:tc>
          <w:tcPr>
            <w:tcW w:w="708" w:type="dxa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0.00 </w:t>
            </w:r>
          </w:p>
        </w:tc>
      </w:tr>
      <w:tr w:rsidR="00D207D5" w:rsidRPr="00BF289E" w:rsidTr="00725759">
        <w:tc>
          <w:tcPr>
            <w:tcW w:w="2943" w:type="dxa"/>
            <w:gridSpan w:val="2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รวมรายได้จากการขายและให้บริการ</w:t>
            </w:r>
          </w:p>
        </w:tc>
        <w:tc>
          <w:tcPr>
            <w:tcW w:w="850" w:type="dxa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3,402.98</w:t>
            </w:r>
          </w:p>
        </w:tc>
        <w:tc>
          <w:tcPr>
            <w:tcW w:w="709" w:type="dxa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100.00</w:t>
            </w:r>
          </w:p>
        </w:tc>
        <w:tc>
          <w:tcPr>
            <w:tcW w:w="850" w:type="dxa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3,402.98</w:t>
            </w:r>
          </w:p>
        </w:tc>
        <w:tc>
          <w:tcPr>
            <w:tcW w:w="709" w:type="dxa"/>
          </w:tcPr>
          <w:p w:rsidR="00D207D5" w:rsidRPr="00BF289E" w:rsidRDefault="00D207D5" w:rsidP="00D207D5">
            <w:pPr>
              <w:tabs>
                <w:tab w:val="left" w:pos="1080"/>
                <w:tab w:val="left" w:pos="1440"/>
              </w:tabs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100.00</w:t>
            </w:r>
          </w:p>
        </w:tc>
        <w:tc>
          <w:tcPr>
            <w:tcW w:w="851" w:type="dxa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3,980.73</w:t>
            </w:r>
          </w:p>
        </w:tc>
        <w:tc>
          <w:tcPr>
            <w:tcW w:w="708" w:type="dxa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100</w:t>
            </w:r>
          </w:p>
        </w:tc>
      </w:tr>
    </w:tbl>
    <w:p w:rsidR="00D207D5" w:rsidRPr="00BF289E" w:rsidRDefault="00D207D5" w:rsidP="00D207D5">
      <w:pPr>
        <w:spacing w:after="0" w:line="240" w:lineRule="auto"/>
        <w:ind w:firstLine="426"/>
        <w:rPr>
          <w:rFonts w:ascii="BrowalliaUPC" w:eastAsia="Times New Roman" w:hAnsi="BrowalliaUPC" w:cs="BrowalliaUPC"/>
          <w:sz w:val="26"/>
          <w:szCs w:val="26"/>
        </w:rPr>
      </w:pPr>
    </w:p>
    <w:p w:rsidR="00D207D5" w:rsidRPr="00BF289E" w:rsidRDefault="00D207D5" w:rsidP="00D207D5">
      <w:pPr>
        <w:spacing w:after="0" w:line="240" w:lineRule="auto"/>
        <w:ind w:firstLine="426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t>โดยรายละเอียดการประกอบธุรกิจของแต่ละส่วนงานดังกล่าว มีดังนี้</w:t>
      </w:r>
    </w:p>
    <w:p w:rsidR="00D207D5" w:rsidRPr="00BF289E" w:rsidRDefault="00D207D5" w:rsidP="00D207D5">
      <w:pPr>
        <w:tabs>
          <w:tab w:val="left" w:pos="993"/>
        </w:tabs>
        <w:spacing w:after="0" w:line="240" w:lineRule="auto"/>
        <w:jc w:val="both"/>
        <w:rPr>
          <w:rFonts w:ascii="BrowalliaUPC" w:eastAsia="Times New Roman" w:hAnsi="BrowalliaUPC" w:cs="BrowalliaUPC"/>
          <w:sz w:val="26"/>
          <w:szCs w:val="26"/>
        </w:rPr>
      </w:pPr>
    </w:p>
    <w:tbl>
      <w:tblPr>
        <w:tblpPr w:leftFromText="180" w:rightFromText="180" w:vertAnchor="text" w:horzAnchor="margin" w:tblpY="45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pct15" w:color="auto" w:fill="auto"/>
        <w:tblLook w:val="04A0" w:firstRow="1" w:lastRow="0" w:firstColumn="1" w:lastColumn="0" w:noHBand="0" w:noVBand="1"/>
      </w:tblPr>
      <w:tblGrid>
        <w:gridCol w:w="9016"/>
      </w:tblGrid>
      <w:tr w:rsidR="00BF289E" w:rsidRPr="00BF289E" w:rsidTr="00725759">
        <w:trPr>
          <w:trHeight w:val="557"/>
        </w:trPr>
        <w:tc>
          <w:tcPr>
            <w:tcW w:w="9393" w:type="dxa"/>
            <w:shd w:val="pct15" w:color="auto" w:fill="auto"/>
          </w:tcPr>
          <w:p w:rsidR="00D207D5" w:rsidRPr="00BF289E" w:rsidRDefault="00D207D5" w:rsidP="00D207D5">
            <w:pPr>
              <w:tabs>
                <w:tab w:val="left" w:pos="851"/>
              </w:tabs>
              <w:spacing w:after="0" w:line="240" w:lineRule="auto"/>
              <w:ind w:left="426"/>
              <w:rPr>
                <w:rFonts w:ascii="BrowalliaUPC" w:eastAsia="Times New Roman" w:hAnsi="BrowalliaUPC" w:cs="BrowalliaUPC"/>
                <w:b/>
                <w:bCs/>
                <w:sz w:val="10"/>
                <w:szCs w:val="10"/>
              </w:rPr>
            </w:pPr>
          </w:p>
          <w:p w:rsidR="00D207D5" w:rsidRPr="00BF289E" w:rsidRDefault="00D207D5" w:rsidP="00D207D5">
            <w:pPr>
              <w:tabs>
                <w:tab w:val="left" w:pos="851"/>
              </w:tabs>
              <w:spacing w:after="0" w:line="240" w:lineRule="auto"/>
              <w:ind w:left="426"/>
              <w:rPr>
                <w:rFonts w:ascii="BrowalliaUPC" w:eastAsia="Times New Roman" w:hAnsi="BrowalliaUPC" w:cs="BrowalliaUPC"/>
                <w:b/>
                <w:bCs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b/>
                <w:bCs/>
                <w:sz w:val="32"/>
                <w:szCs w:val="32"/>
              </w:rPr>
              <w:t xml:space="preserve">TV  </w:t>
            </w:r>
            <w:r w:rsidRPr="00BF289E">
              <w:rPr>
                <w:rFonts w:ascii="BrowalliaUPC" w:eastAsia="Times New Roman" w:hAnsi="BrowalliaUPC" w:cs="BrowalliaUPC"/>
                <w:b/>
                <w:bCs/>
                <w:sz w:val="32"/>
                <w:szCs w:val="32"/>
                <w:cs/>
              </w:rPr>
              <w:t xml:space="preserve"> </w:t>
            </w:r>
            <w:r w:rsidRPr="00BF289E">
              <w:rPr>
                <w:rFonts w:ascii="BrowalliaUPC" w:eastAsia="Times New Roman" w:hAnsi="BrowalliaUPC" w:cs="BrowalliaUPC"/>
                <w:b/>
                <w:bCs/>
                <w:sz w:val="32"/>
                <w:szCs w:val="32"/>
              </w:rPr>
              <w:t>Marketing</w:t>
            </w:r>
          </w:p>
          <w:p w:rsidR="00D207D5" w:rsidRPr="00BF289E" w:rsidRDefault="00D207D5" w:rsidP="00D207D5">
            <w:pPr>
              <w:tabs>
                <w:tab w:val="left" w:pos="851"/>
              </w:tabs>
              <w:spacing w:after="0" w:line="240" w:lineRule="auto"/>
              <w:ind w:left="426"/>
              <w:rPr>
                <w:rFonts w:ascii="BrowalliaUPC" w:eastAsia="Times New Roman" w:hAnsi="BrowalliaUPC" w:cs="BrowalliaUPC"/>
                <w:b/>
                <w:bCs/>
                <w:sz w:val="10"/>
                <w:szCs w:val="10"/>
              </w:rPr>
            </w:pPr>
          </w:p>
        </w:tc>
      </w:tr>
    </w:tbl>
    <w:p w:rsidR="00D207D5" w:rsidRPr="00BF289E" w:rsidRDefault="00D207D5" w:rsidP="00D207D5">
      <w:pPr>
        <w:spacing w:after="0" w:line="240" w:lineRule="auto"/>
        <w:ind w:firstLine="851"/>
        <w:rPr>
          <w:rFonts w:ascii="BrowalliaUPC" w:eastAsia="Times New Roman" w:hAnsi="BrowalliaUPC" w:cs="BrowalliaUPC"/>
          <w:b/>
          <w:bCs/>
          <w:sz w:val="26"/>
          <w:szCs w:val="26"/>
        </w:rPr>
      </w:pPr>
    </w:p>
    <w:p w:rsidR="00D207D5" w:rsidRPr="00BF289E" w:rsidRDefault="00D207D5" w:rsidP="00D207D5">
      <w:pPr>
        <w:spacing w:after="0" w:line="240" w:lineRule="auto"/>
        <w:ind w:firstLine="851"/>
        <w:rPr>
          <w:rFonts w:ascii="BrowalliaUPC" w:eastAsia="Times New Roman" w:hAnsi="BrowalliaUPC" w:cs="BrowalliaUPC"/>
          <w:b/>
          <w:bCs/>
          <w:sz w:val="28"/>
          <w:u w:val="single"/>
        </w:rPr>
      </w:pPr>
      <w:r w:rsidRPr="00BF289E">
        <w:rPr>
          <w:rFonts w:ascii="BrowalliaUPC" w:eastAsia="Times New Roman" w:hAnsi="BrowalliaUPC" w:cs="BrowalliaUPC"/>
          <w:b/>
          <w:bCs/>
          <w:sz w:val="28"/>
          <w:u w:val="single"/>
          <w:cs/>
        </w:rPr>
        <w:t>ลักษณะผลิตภัณฑ์ และ บริการ</w:t>
      </w:r>
    </w:p>
    <w:p w:rsidR="00D207D5" w:rsidRPr="00BF289E" w:rsidRDefault="00D207D5" w:rsidP="00D207D5">
      <w:pPr>
        <w:spacing w:after="0" w:line="240" w:lineRule="auto"/>
        <w:ind w:firstLine="851"/>
        <w:rPr>
          <w:rFonts w:ascii="BrowalliaUPC" w:eastAsia="Times New Roman" w:hAnsi="BrowalliaUPC" w:cs="BrowalliaUPC"/>
          <w:b/>
          <w:bCs/>
          <w:sz w:val="28"/>
          <w:u w:val="single"/>
        </w:rPr>
      </w:pPr>
    </w:p>
    <w:p w:rsidR="00D207D5" w:rsidRPr="00BF289E" w:rsidRDefault="00D207D5" w:rsidP="00D207D5">
      <w:pPr>
        <w:spacing w:after="0" w:line="240" w:lineRule="auto"/>
        <w:jc w:val="both"/>
        <w:rPr>
          <w:rFonts w:ascii="BrowalliaUPC" w:eastAsia="Times New Roman" w:hAnsi="BrowalliaUPC" w:cs="BrowalliaUPC"/>
          <w:sz w:val="28"/>
          <w:cs/>
        </w:rPr>
      </w:pPr>
      <w:r w:rsidRPr="00BF289E">
        <w:rPr>
          <w:rFonts w:ascii="BrowalliaUPC" w:eastAsia="Times New Roman" w:hAnsi="BrowalliaUPC" w:cs="BrowalliaUPC"/>
          <w:sz w:val="28"/>
          <w:cs/>
        </w:rPr>
        <w:tab/>
        <w:t xml:space="preserve">  การเสนอขายสินค้าและบริการผ่านสื่อโทรทัศน์ ถือเป็นช่องทางในการสร้างรายได้หลักให้กับบริษัทฯ  ด้วยสินค้า กลุ่มลูกค้า  และ ประชาชนคนไทยส่วนใหญ่ ยังติดตามรับรู้ข่าวสาร ข้อมูล ความบันเทิงต่างๆ  ผ่านการรับชมโทรทัศน์ อีกทั้งโทรทัศน์ก็ยังเป็นตัวเลือกหลักของการทำการตลาดสำหรับรายการขายสินค้าต่างๆ   เพราะสามารถทำการนำเสนอสินค้าและการบริการตรงไปยังกลุ่มเป้าหมาย ได้ครบถ้วน ทั้งภาพ ทั้งเสียง ในจำนวนมาก และ ในเวลาพร้อมๆกัน    สื่อโทรทัศน์จึงยังเป็นสื่อที่มีอิทธิพล ต่อกลุ่มผู้ชมมากกว่าสื่อประเภทอื่นๆ  ถึงแม้ว่าในปัจจุบัน สังคมไทย จะมีเทคโนโลยีทางการสื่อสารต่างๆมากมายแล้วก็ตาม    ปัจจุบัน การรับชมโทรทัศน์  มี  </w:t>
      </w:r>
      <w:r w:rsidRPr="00BF289E">
        <w:rPr>
          <w:rFonts w:ascii="BrowalliaUPC" w:eastAsia="Times New Roman" w:hAnsi="BrowalliaUPC" w:cs="BrowalliaUPC"/>
          <w:sz w:val="28"/>
        </w:rPr>
        <w:t>2</w:t>
      </w:r>
      <w:r w:rsidRPr="00BF289E">
        <w:rPr>
          <w:rFonts w:ascii="BrowalliaUPC" w:eastAsia="Times New Roman" w:hAnsi="BrowalliaUPC" w:cs="BrowalliaUPC"/>
          <w:sz w:val="28"/>
          <w:cs/>
        </w:rPr>
        <w:t xml:space="preserve">   ช่องสัญญาณหลักๆ   คือ สถานีโทรทัศน์แห่งชาติ หรือ ดิจิตอลทีวี   ที่มีการจัดเรียงช่องกันไว้ รวม  </w:t>
      </w:r>
      <w:r w:rsidRPr="00BF289E">
        <w:rPr>
          <w:rFonts w:ascii="BrowalliaUPC" w:eastAsia="Times New Roman" w:hAnsi="BrowalliaUPC" w:cs="BrowalliaUPC"/>
          <w:sz w:val="28"/>
        </w:rPr>
        <w:t xml:space="preserve">36  </w:t>
      </w:r>
      <w:r w:rsidRPr="00BF289E">
        <w:rPr>
          <w:rFonts w:ascii="BrowalliaUPC" w:eastAsia="Times New Roman" w:hAnsi="BrowalliaUPC" w:cs="BrowalliaUPC"/>
          <w:sz w:val="28"/>
          <w:cs/>
        </w:rPr>
        <w:t>หมายเลข  และ  สถานีโทรทัศน์ที่รับชมผ่านกล่องรับสัญญาณดาวเทียม หรือกล่องเคเบิ้ลทีวี  ที่มีช่องรายการหลากหลาย  มากกว่า 100 ช่อง    ทั้งนี้ในการสร้างการขายสินค้า ทางบริษัทฯ มีแผนงานในการสร้างยอดดังนี้</w:t>
      </w:r>
    </w:p>
    <w:p w:rsidR="00D207D5" w:rsidRPr="00BF289E" w:rsidRDefault="00D207D5" w:rsidP="00D207D5">
      <w:pPr>
        <w:spacing w:after="0" w:line="240" w:lineRule="auto"/>
        <w:ind w:firstLine="426"/>
        <w:jc w:val="both"/>
        <w:rPr>
          <w:rFonts w:ascii="BrowalliaUPC" w:eastAsia="Times New Roman" w:hAnsi="BrowalliaUPC" w:cs="BrowalliaUPC"/>
          <w:sz w:val="28"/>
        </w:rPr>
      </w:pPr>
      <w:r w:rsidRPr="00BF289E">
        <w:rPr>
          <w:rFonts w:ascii="BrowalliaUPC" w:eastAsia="Times New Roman" w:hAnsi="BrowalliaUPC" w:cs="BrowalliaUPC"/>
          <w:sz w:val="28"/>
          <w:cs/>
        </w:rPr>
        <w:t xml:space="preserve"> </w:t>
      </w:r>
    </w:p>
    <w:p w:rsidR="00D207D5" w:rsidRPr="00BF289E" w:rsidRDefault="00D207D5" w:rsidP="00D207D5">
      <w:pPr>
        <w:spacing w:after="0" w:line="240" w:lineRule="auto"/>
        <w:ind w:firstLine="426"/>
        <w:jc w:val="both"/>
        <w:rPr>
          <w:rFonts w:ascii="BrowalliaUPC" w:eastAsia="Times New Roman" w:hAnsi="BrowalliaUPC" w:cs="BrowalliaUPC"/>
          <w:sz w:val="28"/>
        </w:rPr>
      </w:pPr>
      <w:r w:rsidRPr="00BF289E">
        <w:rPr>
          <w:rFonts w:ascii="BrowalliaUPC" w:eastAsia="Times New Roman" w:hAnsi="BrowalliaUPC" w:cs="BrowalliaUPC"/>
          <w:sz w:val="28"/>
          <w:cs/>
        </w:rPr>
        <w:t>แผนงานการสร้างยอดขายสินค้า ด้วยการตลาดผ่านสื่อโทรทัศน์  ในปี 2561   มี  2  หน่วยงานหลัก  คือ</w:t>
      </w:r>
    </w:p>
    <w:p w:rsidR="00D207D5" w:rsidRPr="00BF289E" w:rsidRDefault="00D207D5" w:rsidP="00D207D5">
      <w:pPr>
        <w:spacing w:after="0" w:line="240" w:lineRule="auto"/>
        <w:ind w:firstLine="426"/>
        <w:jc w:val="both"/>
        <w:rPr>
          <w:rFonts w:ascii="BrowalliaUPC" w:eastAsia="Times New Roman" w:hAnsi="BrowalliaUPC" w:cs="BrowalliaUPC"/>
          <w:sz w:val="28"/>
        </w:rPr>
      </w:pPr>
    </w:p>
    <w:p w:rsidR="00D207D5" w:rsidRPr="00BF289E" w:rsidRDefault="00D207D5" w:rsidP="00DE2DEF">
      <w:pPr>
        <w:numPr>
          <w:ilvl w:val="0"/>
          <w:numId w:val="24"/>
        </w:numPr>
        <w:spacing w:after="0" w:line="240" w:lineRule="auto"/>
        <w:jc w:val="both"/>
        <w:rPr>
          <w:rFonts w:ascii="BrowalliaUPC" w:eastAsia="Times New Roman" w:hAnsi="BrowalliaUPC" w:cs="BrowalliaUPC"/>
          <w:sz w:val="28"/>
        </w:rPr>
      </w:pPr>
      <w:r w:rsidRPr="00BF289E">
        <w:rPr>
          <w:rFonts w:ascii="BrowalliaUPC" w:eastAsia="Times New Roman" w:hAnsi="BrowalliaUPC" w:cs="BrowalliaUPC"/>
          <w:b/>
          <w:bCs/>
          <w:sz w:val="28"/>
        </w:rPr>
        <w:t>Direct Response TV</w:t>
      </w:r>
      <w:r w:rsidRPr="00BF289E">
        <w:rPr>
          <w:rFonts w:ascii="BrowalliaUPC" w:eastAsia="Times New Roman" w:hAnsi="BrowalliaUPC" w:cs="BrowalliaUPC"/>
          <w:sz w:val="28"/>
        </w:rPr>
        <w:t xml:space="preserve">    </w:t>
      </w:r>
      <w:r w:rsidRPr="00BF289E">
        <w:rPr>
          <w:rFonts w:ascii="BrowalliaUPC" w:eastAsia="Times New Roman" w:hAnsi="BrowalliaUPC" w:cs="BrowalliaUPC"/>
          <w:sz w:val="28"/>
          <w:cs/>
        </w:rPr>
        <w:tab/>
      </w:r>
    </w:p>
    <w:p w:rsidR="00D207D5" w:rsidRPr="00BF289E" w:rsidRDefault="00D207D5" w:rsidP="00D207D5">
      <w:pPr>
        <w:spacing w:after="0" w:line="240" w:lineRule="auto"/>
        <w:ind w:left="786"/>
        <w:jc w:val="both"/>
        <w:rPr>
          <w:rFonts w:ascii="BrowalliaUPC" w:eastAsia="Times New Roman" w:hAnsi="BrowalliaUPC" w:cs="BrowalliaUPC"/>
          <w:sz w:val="28"/>
        </w:rPr>
      </w:pPr>
      <w:r w:rsidRPr="00BF289E">
        <w:rPr>
          <w:rFonts w:ascii="BrowalliaUPC" w:eastAsia="Times New Roman" w:hAnsi="BrowalliaUPC" w:cs="BrowalliaUPC"/>
          <w:sz w:val="28"/>
          <w:cs/>
        </w:rPr>
        <w:t xml:space="preserve">การตลาดผ่านสื่อโทรทัศน์ทั่วไป  </w:t>
      </w:r>
      <w:r w:rsidRPr="00BF289E">
        <w:rPr>
          <w:rFonts w:ascii="BrowalliaUPC" w:eastAsia="Times New Roman" w:hAnsi="BrowalliaUPC" w:cs="BrowalliaUPC"/>
          <w:sz w:val="28"/>
        </w:rPr>
        <w:t xml:space="preserve"> </w:t>
      </w:r>
      <w:r w:rsidRPr="00BF289E">
        <w:rPr>
          <w:rFonts w:ascii="BrowalliaUPC" w:eastAsia="Times New Roman" w:hAnsi="BrowalliaUPC" w:cs="BrowalliaUPC"/>
          <w:sz w:val="28"/>
          <w:cs/>
        </w:rPr>
        <w:t xml:space="preserve">ได้แก่  การเสนอขายสินค้าและบริการ ผ่านสื่อโทรทัศน์ดิจิตอล  โทรทัศน์ภาคปกติ  โทรทัศน์ผ่านดาวเทียม และโทรทัศน์ประเภทบอกรับสมาชิกเคเบิลทีวี </w:t>
      </w:r>
    </w:p>
    <w:p w:rsidR="00D207D5" w:rsidRPr="00BF289E" w:rsidRDefault="00D207D5" w:rsidP="00D207D5">
      <w:pPr>
        <w:spacing w:after="0" w:line="240" w:lineRule="auto"/>
        <w:jc w:val="both"/>
        <w:rPr>
          <w:rFonts w:ascii="BrowalliaUPC" w:eastAsia="Times New Roman" w:hAnsi="BrowalliaUPC" w:cs="BrowalliaUPC"/>
          <w:sz w:val="28"/>
        </w:rPr>
      </w:pPr>
    </w:p>
    <w:p w:rsidR="00D207D5" w:rsidRPr="00BF289E" w:rsidRDefault="00D207D5" w:rsidP="00DE2DEF">
      <w:pPr>
        <w:numPr>
          <w:ilvl w:val="0"/>
          <w:numId w:val="24"/>
        </w:numPr>
        <w:spacing w:after="0" w:line="240" w:lineRule="auto"/>
        <w:jc w:val="both"/>
        <w:rPr>
          <w:rFonts w:ascii="BrowalliaUPC" w:eastAsia="Times New Roman" w:hAnsi="BrowalliaUPC" w:cs="BrowalliaUPC"/>
          <w:sz w:val="28"/>
        </w:rPr>
      </w:pPr>
      <w:r w:rsidRPr="00BF289E">
        <w:rPr>
          <w:rFonts w:ascii="BrowalliaUPC" w:eastAsia="Times New Roman" w:hAnsi="BrowalliaUPC" w:cs="BrowalliaUPC"/>
          <w:b/>
          <w:bCs/>
          <w:sz w:val="28"/>
        </w:rPr>
        <w:t>TV Station</w:t>
      </w:r>
      <w:r w:rsidRPr="00BF289E">
        <w:rPr>
          <w:rFonts w:ascii="BrowalliaUPC" w:eastAsia="Times New Roman" w:hAnsi="BrowalliaUPC" w:cs="BrowalliaUPC"/>
          <w:sz w:val="28"/>
        </w:rPr>
        <w:t xml:space="preserve">  </w:t>
      </w:r>
      <w:r w:rsidRPr="00BF289E">
        <w:rPr>
          <w:rFonts w:ascii="BrowalliaUPC" w:eastAsia="Times New Roman" w:hAnsi="BrowalliaUPC" w:cs="BrowalliaUPC"/>
          <w:sz w:val="28"/>
        </w:rPr>
        <w:tab/>
      </w:r>
      <w:r w:rsidRPr="00BF289E">
        <w:rPr>
          <w:rFonts w:ascii="BrowalliaUPC" w:eastAsia="Times New Roman" w:hAnsi="BrowalliaUPC" w:cs="BrowalliaUPC"/>
          <w:sz w:val="28"/>
        </w:rPr>
        <w:tab/>
      </w:r>
    </w:p>
    <w:p w:rsidR="00D207D5" w:rsidRPr="00BF289E" w:rsidRDefault="00D207D5" w:rsidP="00D207D5">
      <w:pPr>
        <w:spacing w:after="0" w:line="240" w:lineRule="auto"/>
        <w:ind w:left="786"/>
        <w:jc w:val="both"/>
        <w:rPr>
          <w:rFonts w:ascii="BrowalliaUPC" w:eastAsia="Times New Roman" w:hAnsi="BrowalliaUPC" w:cs="BrowalliaUPC"/>
          <w:sz w:val="28"/>
        </w:rPr>
      </w:pPr>
      <w:r w:rsidRPr="00BF289E">
        <w:rPr>
          <w:rFonts w:ascii="BrowalliaUPC" w:eastAsia="Times New Roman" w:hAnsi="BrowalliaUPC" w:cs="BrowalliaUPC"/>
          <w:sz w:val="28"/>
          <w:cs/>
        </w:rPr>
        <w:t>การตลาดผ่านกล่องรับสัญญาณโทรทัศน์ดาวเทียม  ซึ่ง บริษัท ทีวี</w:t>
      </w:r>
      <w:r w:rsidRPr="00BF289E">
        <w:rPr>
          <w:rFonts w:ascii="BrowalliaUPC" w:eastAsia="Times New Roman" w:hAnsi="BrowalliaUPC" w:cs="BrowalliaUPC"/>
          <w:sz w:val="28"/>
        </w:rPr>
        <w:t xml:space="preserve"> </w:t>
      </w:r>
      <w:r w:rsidRPr="00BF289E">
        <w:rPr>
          <w:rFonts w:ascii="BrowalliaUPC" w:eastAsia="Times New Roman" w:hAnsi="BrowalliaUPC" w:cs="BrowalliaUPC"/>
          <w:sz w:val="28"/>
          <w:cs/>
        </w:rPr>
        <w:t>ไดเร็ค</w:t>
      </w:r>
      <w:r w:rsidRPr="00BF289E">
        <w:rPr>
          <w:rFonts w:ascii="BrowalliaUPC" w:eastAsia="Times New Roman" w:hAnsi="BrowalliaUPC" w:cs="BrowalliaUPC"/>
          <w:sz w:val="28"/>
        </w:rPr>
        <w:t xml:space="preserve"> </w:t>
      </w:r>
      <w:r w:rsidRPr="00BF289E">
        <w:rPr>
          <w:rFonts w:ascii="BrowalliaUPC" w:eastAsia="Times New Roman" w:hAnsi="BrowalliaUPC" w:cs="BrowalliaUPC" w:hint="cs"/>
          <w:sz w:val="28"/>
          <w:cs/>
        </w:rPr>
        <w:t>จำกัด</w:t>
      </w:r>
      <w:r w:rsidRPr="00BF289E">
        <w:rPr>
          <w:rFonts w:ascii="BrowalliaUPC" w:eastAsia="Times New Roman" w:hAnsi="BrowalliaUPC" w:cs="BrowalliaUPC"/>
          <w:sz w:val="28"/>
        </w:rPr>
        <w:t>(</w:t>
      </w:r>
      <w:r w:rsidRPr="00BF289E">
        <w:rPr>
          <w:rFonts w:ascii="BrowalliaUPC" w:eastAsia="Times New Roman" w:hAnsi="BrowalliaUPC" w:cs="BrowalliaUPC" w:hint="cs"/>
          <w:sz w:val="28"/>
          <w:cs/>
        </w:rPr>
        <w:t>มหาชน</w:t>
      </w:r>
      <w:r w:rsidRPr="00BF289E">
        <w:rPr>
          <w:rFonts w:ascii="BrowalliaUPC" w:eastAsia="Times New Roman" w:hAnsi="BrowalliaUPC" w:cs="BrowalliaUPC"/>
          <w:sz w:val="28"/>
        </w:rPr>
        <w:t>)</w:t>
      </w:r>
      <w:r w:rsidRPr="00BF289E">
        <w:rPr>
          <w:rFonts w:ascii="BrowalliaUPC" w:eastAsia="Times New Roman" w:hAnsi="BrowalliaUPC" w:cs="BrowalliaUPC"/>
          <w:sz w:val="28"/>
          <w:cs/>
        </w:rPr>
        <w:t xml:space="preserve"> ได้รับใบอนุญาตประกอบกิจการกระจายเสียงหรือโทรทัศน์ จากทาง กสทช.รวม 6 สถานีและในส่วนที่ทำการตลาดผ่านช่องทาง </w:t>
      </w:r>
      <w:r w:rsidRPr="00BF289E">
        <w:rPr>
          <w:rFonts w:ascii="BrowalliaUPC" w:eastAsia="Times New Roman" w:hAnsi="BrowalliaUPC" w:cs="BrowalliaUPC"/>
          <w:sz w:val="28"/>
        </w:rPr>
        <w:t xml:space="preserve">TV Station </w:t>
      </w:r>
      <w:r w:rsidRPr="00BF289E">
        <w:rPr>
          <w:rFonts w:ascii="BrowalliaUPC" w:eastAsia="Times New Roman" w:hAnsi="BrowalliaUPC" w:cs="BrowalliaUPC"/>
          <w:sz w:val="28"/>
          <w:cs/>
        </w:rPr>
        <w:t xml:space="preserve"> มี 3 สถานี  ได้แก่</w:t>
      </w:r>
      <w:r w:rsidRPr="00BF289E">
        <w:rPr>
          <w:rFonts w:ascii="BrowalliaUPC" w:eastAsia="Times New Roman" w:hAnsi="BrowalliaUPC" w:cs="BrowalliaUPC"/>
          <w:b/>
          <w:bCs/>
          <w:sz w:val="28"/>
          <w:cs/>
        </w:rPr>
        <w:t xml:space="preserve"> </w:t>
      </w:r>
      <w:r w:rsidRPr="00BF289E">
        <w:rPr>
          <w:rFonts w:ascii="BrowalliaUPC" w:eastAsia="Times New Roman" w:hAnsi="BrowalliaUPC" w:cs="BrowalliaUPC"/>
          <w:sz w:val="28"/>
          <w:cs/>
        </w:rPr>
        <w:t>สถานีโทรทัศน์ผ่านดาวเทียม</w:t>
      </w:r>
      <w:r w:rsidRPr="00BF289E">
        <w:rPr>
          <w:rFonts w:ascii="BrowalliaUPC" w:eastAsia="Times New Roman" w:hAnsi="BrowalliaUPC" w:cs="BrowalliaUPC"/>
          <w:b/>
          <w:bCs/>
          <w:sz w:val="28"/>
          <w:cs/>
        </w:rPr>
        <w:t xml:space="preserve"> </w:t>
      </w:r>
      <w:r w:rsidRPr="00BF289E">
        <w:rPr>
          <w:rFonts w:ascii="BrowalliaUPC" w:eastAsia="Times New Roman" w:hAnsi="BrowalliaUPC" w:cs="BrowalliaUPC"/>
          <w:sz w:val="28"/>
          <w:cs/>
        </w:rPr>
        <w:t xml:space="preserve"> ช่องทีวีไดเร็ค 1</w:t>
      </w:r>
      <w:r w:rsidRPr="00BF289E">
        <w:rPr>
          <w:rFonts w:ascii="BrowalliaUPC" w:eastAsia="Times New Roman" w:hAnsi="BrowalliaUPC" w:cs="BrowalliaUPC"/>
          <w:sz w:val="28"/>
        </w:rPr>
        <w:t xml:space="preserve">,  </w:t>
      </w:r>
      <w:r w:rsidRPr="00BF289E">
        <w:rPr>
          <w:rFonts w:ascii="BrowalliaUPC" w:eastAsia="Times New Roman" w:hAnsi="BrowalliaUPC" w:cs="BrowalliaUPC"/>
          <w:sz w:val="28"/>
          <w:cs/>
        </w:rPr>
        <w:t>ช่องทีวีไดเร็ค 2  และ ช่องทีวีไดเร็ค 3</w:t>
      </w:r>
    </w:p>
    <w:p w:rsidR="00D207D5" w:rsidRPr="00BF289E" w:rsidRDefault="00D207D5" w:rsidP="00D207D5">
      <w:pPr>
        <w:spacing w:after="0" w:line="240" w:lineRule="auto"/>
        <w:rPr>
          <w:rFonts w:ascii="BrowalliaUPC" w:eastAsia="Times New Roman" w:hAnsi="BrowalliaUPC" w:cs="BrowalliaUPC"/>
          <w:sz w:val="28"/>
        </w:rPr>
      </w:pPr>
      <w:r w:rsidRPr="00BF289E">
        <w:rPr>
          <w:rFonts w:ascii="BrowalliaUPC" w:eastAsia="Times New Roman" w:hAnsi="BrowalliaUPC" w:cs="BrowalliaUPC"/>
          <w:sz w:val="28"/>
          <w:cs/>
        </w:rPr>
        <w:lastRenderedPageBreak/>
        <w:tab/>
      </w:r>
    </w:p>
    <w:p w:rsidR="00D207D5" w:rsidRPr="00BF289E" w:rsidRDefault="00D207D5" w:rsidP="00D207D5">
      <w:pPr>
        <w:spacing w:after="0" w:line="240" w:lineRule="auto"/>
        <w:ind w:firstLine="720"/>
        <w:rPr>
          <w:rFonts w:ascii="BrowalliaUPC" w:eastAsia="Times New Roman" w:hAnsi="BrowalliaUPC" w:cs="BrowalliaUPC"/>
          <w:sz w:val="28"/>
        </w:rPr>
      </w:pPr>
      <w:r w:rsidRPr="00BF289E">
        <w:rPr>
          <w:rFonts w:ascii="BrowalliaUPC" w:eastAsia="Times New Roman" w:hAnsi="BrowalliaUPC" w:cs="BrowalliaUPC"/>
          <w:b/>
          <w:bCs/>
          <w:sz w:val="28"/>
        </w:rPr>
        <w:t>Direct  Response TV</w:t>
      </w:r>
      <w:r w:rsidRPr="00BF289E">
        <w:rPr>
          <w:rFonts w:ascii="BrowalliaUPC" w:eastAsia="Times New Roman" w:hAnsi="BrowalliaUPC" w:cs="BrowalliaUPC"/>
          <w:sz w:val="28"/>
        </w:rPr>
        <w:t xml:space="preserve">    </w:t>
      </w:r>
    </w:p>
    <w:p w:rsidR="00D207D5" w:rsidRPr="00BF289E" w:rsidRDefault="00D207D5" w:rsidP="00D207D5">
      <w:pPr>
        <w:spacing w:after="0" w:line="240" w:lineRule="auto"/>
        <w:rPr>
          <w:rFonts w:ascii="BrowalliaUPC" w:eastAsia="Times New Roman" w:hAnsi="BrowalliaUPC" w:cs="BrowalliaUPC"/>
          <w:sz w:val="28"/>
        </w:rPr>
      </w:pPr>
      <w:r w:rsidRPr="00BF289E">
        <w:rPr>
          <w:rFonts w:ascii="BrowalliaUPC" w:eastAsia="Times New Roman" w:hAnsi="BrowalliaUPC" w:cs="BrowalliaUPC"/>
          <w:sz w:val="28"/>
          <w:cs/>
        </w:rPr>
        <w:tab/>
      </w:r>
    </w:p>
    <w:p w:rsidR="00D207D5" w:rsidRPr="00BF289E" w:rsidRDefault="00D207D5" w:rsidP="00D207D5">
      <w:pPr>
        <w:spacing w:after="0" w:line="240" w:lineRule="auto"/>
        <w:jc w:val="thaiDistribute"/>
        <w:rPr>
          <w:rFonts w:ascii="BrowalliaUPC" w:eastAsia="Times New Roman" w:hAnsi="BrowalliaUPC" w:cs="BrowalliaUPC"/>
          <w:sz w:val="28"/>
          <w:cs/>
        </w:rPr>
      </w:pPr>
      <w:r w:rsidRPr="00BF289E">
        <w:rPr>
          <w:rFonts w:ascii="BrowalliaUPC" w:eastAsia="Times New Roman" w:hAnsi="BrowalliaUPC" w:cs="BrowalliaUPC"/>
          <w:sz w:val="28"/>
          <w:cs/>
        </w:rPr>
        <w:tab/>
        <w:t xml:space="preserve">การขายสินค้าและการทำการตลาดทีวี ผ่านสื่อโทรทัศน์ในปี </w:t>
      </w:r>
      <w:r w:rsidRPr="00BF289E">
        <w:rPr>
          <w:rFonts w:ascii="BrowalliaUPC" w:eastAsia="Times New Roman" w:hAnsi="BrowalliaUPC" w:cs="BrowalliaUPC"/>
          <w:sz w:val="28"/>
        </w:rPr>
        <w:t xml:space="preserve">2561 </w:t>
      </w:r>
      <w:r w:rsidRPr="00BF289E">
        <w:rPr>
          <w:rFonts w:ascii="BrowalliaUPC" w:eastAsia="Times New Roman" w:hAnsi="BrowalliaUPC" w:cs="BrowalliaUPC"/>
          <w:sz w:val="28"/>
          <w:cs/>
        </w:rPr>
        <w:t xml:space="preserve">  ทางบริษัทฯจะเลือกใช้สื่อที่เป็นทีวีดิจิตอลเป็นส่วนใหญ่  ด้วยในปัจจุบันโทรทัศน์ในระบบดิจิตอลทีวีได้เข้ามา เป็นสื่อที่คนไทยส่วนใหญ่ มีความคุ้นชินกับ ช่องและหมายเลขรายการต่างๆแล้ว  อีกทั้งโปรแกรมรายการต่า</w:t>
      </w:r>
      <w:r w:rsidRPr="00BF289E">
        <w:rPr>
          <w:rFonts w:ascii="BrowalliaUPC" w:eastAsia="Times New Roman" w:hAnsi="BrowalliaUPC" w:cs="BrowalliaUPC" w:hint="cs"/>
          <w:sz w:val="28"/>
          <w:cs/>
        </w:rPr>
        <w:t>ง</w:t>
      </w:r>
      <w:r w:rsidRPr="00BF289E">
        <w:rPr>
          <w:rFonts w:ascii="BrowalliaUPC" w:eastAsia="Times New Roman" w:hAnsi="BrowalliaUPC" w:cs="BrowalliaUPC"/>
          <w:sz w:val="28"/>
          <w:cs/>
        </w:rPr>
        <w:t xml:space="preserve">ๆ  รวมทั้งช่องสถานีใหม่ๆ ก็เริ่มมีบทบาท เป็นช่องที่ได้รับความนิยมเลือกรับชม ตามรูปแบบรายการและกลุ่มเป้าหมายต่างๆกันไป   จากข้อมูลเรตติ้งของ เอจีบีเนลสัน (ประเทศไทย)  ที่ได้ทำการสำรวจเรตติ้งการรับชมทีวีของคนไทยประจำปี </w:t>
      </w:r>
      <w:r w:rsidRPr="00BF289E">
        <w:rPr>
          <w:rFonts w:ascii="BrowalliaUPC" w:eastAsia="Times New Roman" w:hAnsi="BrowalliaUPC" w:cs="BrowalliaUPC"/>
          <w:sz w:val="28"/>
        </w:rPr>
        <w:t xml:space="preserve">2561 </w:t>
      </w:r>
      <w:r w:rsidRPr="00BF289E">
        <w:rPr>
          <w:rFonts w:ascii="BrowalliaUPC" w:eastAsia="Times New Roman" w:hAnsi="BrowalliaUPC" w:cs="BrowalliaUPC"/>
          <w:sz w:val="28"/>
          <w:cs/>
        </w:rPr>
        <w:t xml:space="preserve"> ก็พบว่า มีการเริ่มกระจาย ฐานการรับชมไปยังช่องสถานีใหม่ๆ ผู้ชมไม่ได้ติดกับช่องรายการอนาล็อค ช่องเดิมๆอีกแล้ว   และการรับชมในระบบอนาล็อคในขณะนี้ก็ได้ถูกทำการยกเลิกไปเรียบร้อยแล้ว  การจัดเรียงช่องตามกฎ  </w:t>
      </w:r>
      <w:r w:rsidRPr="00BF289E">
        <w:rPr>
          <w:rFonts w:ascii="BrowalliaUPC" w:eastAsia="Times New Roman" w:hAnsi="BrowalliaUPC" w:cs="BrowalliaUPC"/>
          <w:sz w:val="28"/>
        </w:rPr>
        <w:t xml:space="preserve">must carry  </w:t>
      </w:r>
      <w:r w:rsidRPr="00BF289E">
        <w:rPr>
          <w:rFonts w:ascii="BrowalliaUPC" w:eastAsia="Times New Roman" w:hAnsi="BrowalliaUPC" w:cs="BrowalliaUPC"/>
          <w:sz w:val="28"/>
          <w:cs/>
        </w:rPr>
        <w:t>ที่ทาง กสทช กำหนด   ก็มีบทบาทช่วยทำให้ จำนวนช่อง และ ผู้ชมได้รับ การรับชมโทรทัศน์ผ่านช่องรายการต่างๆในรูปแบบเดียวกันทั่วประเทศ</w:t>
      </w:r>
    </w:p>
    <w:p w:rsidR="00D207D5" w:rsidRPr="00BF289E" w:rsidRDefault="00D207D5" w:rsidP="00D207D5">
      <w:pPr>
        <w:spacing w:after="0" w:line="240" w:lineRule="auto"/>
        <w:rPr>
          <w:rFonts w:ascii="BrowalliaUPC" w:eastAsia="Times New Roman" w:hAnsi="BrowalliaUPC" w:cs="BrowalliaUPC"/>
          <w:sz w:val="28"/>
        </w:rPr>
      </w:pPr>
    </w:p>
    <w:p w:rsidR="00D207D5" w:rsidRPr="00BF289E" w:rsidRDefault="00D207D5" w:rsidP="00D207D5">
      <w:pPr>
        <w:spacing w:after="0" w:line="240" w:lineRule="auto"/>
        <w:rPr>
          <w:rFonts w:ascii="BrowalliaUPC" w:eastAsia="Times New Roman" w:hAnsi="BrowalliaUPC" w:cs="BrowalliaUPC"/>
          <w:sz w:val="28"/>
        </w:rPr>
      </w:pPr>
      <w:r w:rsidRPr="00BF289E">
        <w:rPr>
          <w:rFonts w:ascii="BrowalliaUPC" w:eastAsia="Times New Roman" w:hAnsi="BrowalliaUPC" w:cs="BrowalliaUPC"/>
          <w:sz w:val="28"/>
          <w:cs/>
        </w:rPr>
        <w:tab/>
        <w:t xml:space="preserve">กสทช. ได้สรุป ภาพรวมเรตติ้ง </w:t>
      </w:r>
      <w:r w:rsidRPr="00BF289E">
        <w:rPr>
          <w:rFonts w:ascii="BrowalliaUPC" w:eastAsia="Times New Roman" w:hAnsi="BrowalliaUPC" w:cs="BrowalliaUPC"/>
          <w:sz w:val="28"/>
        </w:rPr>
        <w:t xml:space="preserve">TV  </w:t>
      </w:r>
      <w:r w:rsidRPr="00BF289E">
        <w:rPr>
          <w:rFonts w:ascii="BrowalliaUPC" w:eastAsia="Times New Roman" w:hAnsi="BrowalliaUPC" w:cs="BrowalliaUPC"/>
          <w:sz w:val="28"/>
          <w:cs/>
        </w:rPr>
        <w:t>ประจำปี 2561  เป็นค่าเฉลี่ยรวม 12 เดือน   25 อันดั</w:t>
      </w:r>
      <w:r w:rsidRPr="00BF289E">
        <w:rPr>
          <w:rFonts w:ascii="BrowalliaUPC" w:eastAsia="Times New Roman" w:hAnsi="BrowalliaUPC" w:cs="BrowalliaUPC" w:hint="cs"/>
          <w:sz w:val="28"/>
          <w:cs/>
        </w:rPr>
        <w:t>บ</w:t>
      </w:r>
      <w:r w:rsidRPr="00BF289E">
        <w:rPr>
          <w:rFonts w:ascii="BrowalliaUPC" w:eastAsia="Times New Roman" w:hAnsi="BrowalliaUPC" w:cs="BrowalliaUPC"/>
          <w:sz w:val="28"/>
          <w:cs/>
        </w:rPr>
        <w:t xml:space="preserve">   ดังนี้</w:t>
      </w:r>
    </w:p>
    <w:p w:rsidR="00D207D5" w:rsidRPr="00BF289E" w:rsidRDefault="00D207D5" w:rsidP="00D207D5">
      <w:pPr>
        <w:spacing w:after="0" w:line="240" w:lineRule="auto"/>
        <w:rPr>
          <w:rFonts w:ascii="BrowalliaUPC" w:eastAsia="Times New Roman" w:hAnsi="BrowalliaUPC" w:cs="BrowalliaUPC"/>
          <w:i/>
          <w:iCs/>
          <w:sz w:val="28"/>
        </w:rPr>
      </w:pPr>
      <w:r w:rsidRPr="00BF289E">
        <w:rPr>
          <w:rFonts w:ascii="BrowalliaUPC" w:eastAsia="Times New Roman" w:hAnsi="BrowalliaUPC" w:cs="BrowalliaUPC"/>
          <w:sz w:val="28"/>
          <w:cs/>
        </w:rPr>
        <w:t xml:space="preserve"> </w:t>
      </w:r>
    </w:p>
    <w:p w:rsidR="00D207D5" w:rsidRPr="00BF289E" w:rsidRDefault="00D207D5" w:rsidP="00D207D5">
      <w:pPr>
        <w:spacing w:after="0" w:line="240" w:lineRule="auto"/>
        <w:rPr>
          <w:rFonts w:ascii="BrowalliaUPC" w:eastAsia="Times New Roman" w:hAnsi="BrowalliaUPC" w:cs="BrowalliaUPC"/>
          <w:sz w:val="28"/>
        </w:rPr>
      </w:pPr>
      <w:r w:rsidRPr="00BF289E">
        <w:rPr>
          <w:rFonts w:ascii="BrowalliaUPC" w:eastAsia="Times New Roman" w:hAnsi="BrowalliaUPC" w:cs="BrowalliaUPC"/>
          <w:noProof/>
          <w:sz w:val="28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910590</wp:posOffset>
            </wp:positionH>
            <wp:positionV relativeFrom="paragraph">
              <wp:posOffset>4445</wp:posOffset>
            </wp:positionV>
            <wp:extent cx="3710940" cy="3693795"/>
            <wp:effectExtent l="0" t="0" r="3810" b="1905"/>
            <wp:wrapThrough wrapText="bothSides">
              <wp:wrapPolygon edited="0">
                <wp:start x="0" y="0"/>
                <wp:lineTo x="0" y="21500"/>
                <wp:lineTo x="21511" y="21500"/>
                <wp:lineTo x="21511" y="0"/>
                <wp:lineTo x="0" y="0"/>
              </wp:wrapPolygon>
            </wp:wrapThrough>
            <wp:docPr id="34" name="Picture 34" descr="Slid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lide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630" r="18356" b="13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0940" cy="3693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207D5" w:rsidRPr="00BF289E" w:rsidRDefault="00D207D5" w:rsidP="00D207D5">
      <w:pPr>
        <w:spacing w:after="0" w:line="240" w:lineRule="auto"/>
        <w:rPr>
          <w:rFonts w:ascii="BrowalliaUPC" w:eastAsia="Times New Roman" w:hAnsi="BrowalliaUPC" w:cs="BrowalliaUPC"/>
          <w:i/>
          <w:iCs/>
          <w:sz w:val="28"/>
        </w:rPr>
      </w:pPr>
    </w:p>
    <w:p w:rsidR="00D207D5" w:rsidRPr="00BF289E" w:rsidRDefault="00D207D5" w:rsidP="00D207D5">
      <w:pPr>
        <w:spacing w:after="0" w:line="240" w:lineRule="auto"/>
        <w:rPr>
          <w:rFonts w:ascii="BrowalliaUPC" w:eastAsia="Times New Roman" w:hAnsi="BrowalliaUPC" w:cs="BrowalliaUPC"/>
          <w:i/>
          <w:iCs/>
          <w:sz w:val="28"/>
        </w:rPr>
      </w:pPr>
    </w:p>
    <w:p w:rsidR="00D207D5" w:rsidRPr="00BF289E" w:rsidRDefault="00D207D5" w:rsidP="00D207D5">
      <w:pPr>
        <w:spacing w:after="0" w:line="240" w:lineRule="auto"/>
        <w:rPr>
          <w:rFonts w:ascii="BrowalliaUPC" w:eastAsia="Times New Roman" w:hAnsi="BrowalliaUPC" w:cs="BrowalliaUPC"/>
          <w:i/>
          <w:iCs/>
          <w:sz w:val="28"/>
        </w:rPr>
      </w:pPr>
    </w:p>
    <w:p w:rsidR="00D207D5" w:rsidRPr="00BF289E" w:rsidRDefault="00D207D5" w:rsidP="00D207D5">
      <w:pPr>
        <w:spacing w:after="0" w:line="240" w:lineRule="auto"/>
        <w:rPr>
          <w:rFonts w:ascii="BrowalliaUPC" w:eastAsia="Times New Roman" w:hAnsi="BrowalliaUPC" w:cs="BrowalliaUPC"/>
          <w:i/>
          <w:iCs/>
          <w:sz w:val="28"/>
        </w:rPr>
      </w:pPr>
    </w:p>
    <w:p w:rsidR="00D207D5" w:rsidRPr="00BF289E" w:rsidRDefault="00D207D5" w:rsidP="00D207D5">
      <w:pPr>
        <w:spacing w:after="0" w:line="240" w:lineRule="auto"/>
        <w:rPr>
          <w:rFonts w:ascii="BrowalliaUPC" w:eastAsia="Times New Roman" w:hAnsi="BrowalliaUPC" w:cs="BrowalliaUPC"/>
          <w:i/>
          <w:iCs/>
          <w:sz w:val="28"/>
        </w:rPr>
      </w:pPr>
    </w:p>
    <w:p w:rsidR="00D207D5" w:rsidRPr="00BF289E" w:rsidRDefault="00D207D5" w:rsidP="00D207D5">
      <w:pPr>
        <w:spacing w:after="0" w:line="240" w:lineRule="auto"/>
        <w:rPr>
          <w:rFonts w:ascii="BrowalliaUPC" w:eastAsia="Times New Roman" w:hAnsi="BrowalliaUPC" w:cs="BrowalliaUPC"/>
          <w:i/>
          <w:iCs/>
          <w:sz w:val="28"/>
        </w:rPr>
      </w:pPr>
    </w:p>
    <w:p w:rsidR="00D207D5" w:rsidRPr="00BF289E" w:rsidRDefault="00D207D5" w:rsidP="00D207D5">
      <w:pPr>
        <w:spacing w:after="0" w:line="240" w:lineRule="auto"/>
        <w:rPr>
          <w:rFonts w:ascii="BrowalliaUPC" w:eastAsia="Times New Roman" w:hAnsi="BrowalliaUPC" w:cs="BrowalliaUPC"/>
          <w:i/>
          <w:iCs/>
          <w:sz w:val="28"/>
        </w:rPr>
      </w:pPr>
    </w:p>
    <w:p w:rsidR="00D207D5" w:rsidRPr="00BF289E" w:rsidRDefault="00D207D5" w:rsidP="00D207D5">
      <w:pPr>
        <w:spacing w:after="0" w:line="240" w:lineRule="auto"/>
        <w:rPr>
          <w:rFonts w:ascii="BrowalliaUPC" w:eastAsia="Times New Roman" w:hAnsi="BrowalliaUPC" w:cs="BrowalliaUPC"/>
          <w:i/>
          <w:iCs/>
          <w:sz w:val="28"/>
        </w:rPr>
      </w:pPr>
    </w:p>
    <w:p w:rsidR="00D207D5" w:rsidRPr="00BF289E" w:rsidRDefault="00D207D5" w:rsidP="00D207D5">
      <w:pPr>
        <w:spacing w:after="0" w:line="240" w:lineRule="auto"/>
        <w:rPr>
          <w:rFonts w:ascii="BrowalliaUPC" w:eastAsia="Times New Roman" w:hAnsi="BrowalliaUPC" w:cs="BrowalliaUPC"/>
          <w:i/>
          <w:iCs/>
          <w:sz w:val="28"/>
        </w:rPr>
      </w:pPr>
    </w:p>
    <w:p w:rsidR="00D207D5" w:rsidRPr="00BF289E" w:rsidRDefault="00D207D5" w:rsidP="00D207D5">
      <w:pPr>
        <w:spacing w:after="0" w:line="240" w:lineRule="auto"/>
        <w:rPr>
          <w:rFonts w:ascii="BrowalliaUPC" w:eastAsia="Times New Roman" w:hAnsi="BrowalliaUPC" w:cs="BrowalliaUPC"/>
          <w:i/>
          <w:iCs/>
          <w:sz w:val="28"/>
        </w:rPr>
      </w:pPr>
    </w:p>
    <w:p w:rsidR="00D207D5" w:rsidRPr="00BF289E" w:rsidRDefault="00D207D5" w:rsidP="00D207D5">
      <w:pPr>
        <w:spacing w:after="0" w:line="240" w:lineRule="auto"/>
        <w:rPr>
          <w:rFonts w:ascii="BrowalliaUPC" w:eastAsia="Times New Roman" w:hAnsi="BrowalliaUPC" w:cs="BrowalliaUPC"/>
          <w:sz w:val="28"/>
          <w:cs/>
        </w:rPr>
      </w:pPr>
    </w:p>
    <w:p w:rsidR="00D207D5" w:rsidRPr="00BF289E" w:rsidRDefault="00D207D5" w:rsidP="00D207D5">
      <w:pPr>
        <w:spacing w:after="0" w:line="240" w:lineRule="auto"/>
        <w:rPr>
          <w:rFonts w:ascii="BrowalliaUPC" w:eastAsia="Times New Roman" w:hAnsi="BrowalliaUPC" w:cs="BrowalliaUPC"/>
          <w:sz w:val="28"/>
        </w:rPr>
      </w:pPr>
    </w:p>
    <w:p w:rsidR="00D207D5" w:rsidRPr="00BF289E" w:rsidRDefault="00D207D5" w:rsidP="00D207D5">
      <w:pPr>
        <w:spacing w:after="0" w:line="240" w:lineRule="auto"/>
        <w:rPr>
          <w:rFonts w:ascii="BrowalliaUPC" w:eastAsia="Times New Roman" w:hAnsi="BrowalliaUPC" w:cs="BrowalliaUPC"/>
          <w:sz w:val="28"/>
        </w:rPr>
      </w:pPr>
      <w:r w:rsidRPr="00BF289E">
        <w:rPr>
          <w:rFonts w:ascii="BrowalliaUPC" w:eastAsia="Times New Roman" w:hAnsi="BrowalliaUPC" w:cs="BrowalliaUPC"/>
          <w:sz w:val="28"/>
          <w:cs/>
        </w:rPr>
        <w:tab/>
      </w:r>
    </w:p>
    <w:p w:rsidR="00D207D5" w:rsidRPr="00BF289E" w:rsidRDefault="00D207D5" w:rsidP="00D207D5">
      <w:pPr>
        <w:spacing w:after="0" w:line="240" w:lineRule="auto"/>
        <w:rPr>
          <w:rFonts w:ascii="BrowalliaUPC" w:eastAsia="Times New Roman" w:hAnsi="BrowalliaUPC" w:cs="BrowalliaUPC"/>
          <w:sz w:val="28"/>
        </w:rPr>
      </w:pPr>
    </w:p>
    <w:p w:rsidR="00D207D5" w:rsidRPr="00BF289E" w:rsidRDefault="00D207D5" w:rsidP="00D207D5">
      <w:pPr>
        <w:spacing w:after="0" w:line="240" w:lineRule="auto"/>
        <w:rPr>
          <w:rFonts w:ascii="BrowalliaUPC" w:eastAsia="Times New Roman" w:hAnsi="BrowalliaUPC" w:cs="BrowalliaUPC"/>
          <w:sz w:val="28"/>
        </w:rPr>
      </w:pPr>
    </w:p>
    <w:p w:rsidR="00D207D5" w:rsidRPr="00BF289E" w:rsidRDefault="00D207D5" w:rsidP="00D207D5">
      <w:pPr>
        <w:spacing w:after="0" w:line="240" w:lineRule="auto"/>
        <w:rPr>
          <w:rFonts w:ascii="BrowalliaUPC" w:eastAsia="Times New Roman" w:hAnsi="BrowalliaUPC" w:cs="BrowalliaUPC"/>
          <w:sz w:val="28"/>
        </w:rPr>
      </w:pPr>
    </w:p>
    <w:p w:rsidR="00D207D5" w:rsidRPr="00BF289E" w:rsidRDefault="00D207D5" w:rsidP="00D207D5">
      <w:pPr>
        <w:spacing w:after="0" w:line="240" w:lineRule="auto"/>
        <w:rPr>
          <w:rFonts w:ascii="BrowalliaUPC" w:eastAsia="Times New Roman" w:hAnsi="BrowalliaUPC" w:cs="BrowalliaUPC"/>
          <w:sz w:val="28"/>
        </w:rPr>
      </w:pPr>
    </w:p>
    <w:p w:rsidR="00D207D5" w:rsidRPr="00BF289E" w:rsidRDefault="00D207D5" w:rsidP="00D207D5">
      <w:pPr>
        <w:spacing w:after="0" w:line="240" w:lineRule="auto"/>
        <w:rPr>
          <w:rFonts w:ascii="BrowalliaUPC" w:eastAsia="Times New Roman" w:hAnsi="BrowalliaUPC" w:cs="BrowalliaUPC"/>
          <w:sz w:val="28"/>
        </w:rPr>
      </w:pPr>
      <w:r w:rsidRPr="00BF289E">
        <w:rPr>
          <w:rFonts w:ascii="BrowalliaUPC" w:eastAsia="Times New Roman" w:hAnsi="BrowalliaUPC" w:cs="BrowalliaUPC"/>
          <w:b/>
          <w:bCs/>
          <w:sz w:val="28"/>
        </w:rPr>
        <w:tab/>
        <w:t xml:space="preserve">TV  Station </w:t>
      </w:r>
    </w:p>
    <w:p w:rsidR="00D207D5" w:rsidRPr="00BF289E" w:rsidRDefault="00D207D5" w:rsidP="00D207D5">
      <w:pPr>
        <w:spacing w:after="0" w:line="240" w:lineRule="auto"/>
        <w:jc w:val="thaiDistribute"/>
        <w:rPr>
          <w:rFonts w:ascii="BrowalliaUPC" w:eastAsia="Times New Roman" w:hAnsi="BrowalliaUPC" w:cs="BrowalliaUPC"/>
          <w:sz w:val="28"/>
        </w:rPr>
      </w:pPr>
      <w:r w:rsidRPr="00BF289E">
        <w:rPr>
          <w:rFonts w:ascii="BrowalliaUPC" w:eastAsia="Times New Roman" w:hAnsi="BrowalliaUPC" w:cs="BrowalliaUPC"/>
          <w:sz w:val="28"/>
          <w:cs/>
        </w:rPr>
        <w:tab/>
        <w:t xml:space="preserve">การขายสินค้าและการทำการตลาดทีวี ผ่านกล่องรับสัญญาณโทรทัศน์ดาวเทียม  ทั้งใน ระบบ  </w:t>
      </w:r>
      <w:r w:rsidRPr="00BF289E">
        <w:rPr>
          <w:rFonts w:ascii="BrowalliaUPC" w:eastAsia="Times New Roman" w:hAnsi="BrowalliaUPC" w:cs="BrowalliaUPC"/>
          <w:sz w:val="28"/>
        </w:rPr>
        <w:t xml:space="preserve">C Band </w:t>
      </w:r>
      <w:r w:rsidRPr="00BF289E">
        <w:rPr>
          <w:rFonts w:ascii="BrowalliaUPC" w:eastAsia="Times New Roman" w:hAnsi="BrowalliaUPC" w:cs="BrowalliaUPC"/>
          <w:sz w:val="28"/>
          <w:cs/>
        </w:rPr>
        <w:t xml:space="preserve"> และ </w:t>
      </w:r>
      <w:r w:rsidRPr="00BF289E">
        <w:rPr>
          <w:rFonts w:ascii="BrowalliaUPC" w:eastAsia="Times New Roman" w:hAnsi="BrowalliaUPC" w:cs="BrowalliaUPC"/>
          <w:sz w:val="28"/>
        </w:rPr>
        <w:t>KU Band</w:t>
      </w:r>
      <w:r w:rsidRPr="00BF289E">
        <w:rPr>
          <w:rFonts w:ascii="BrowalliaUPC" w:eastAsia="Times New Roman" w:hAnsi="BrowalliaUPC" w:cs="BrowalliaUPC"/>
          <w:sz w:val="28"/>
          <w:cs/>
        </w:rPr>
        <w:t xml:space="preserve">  ซึ่ง บริษัท ทีวีไดเร็คฯ ได้รับใบอนุญาตประกอบกิจการกระจายเสียงหรือโทรทัศน์ จากทาง กสทช.</w:t>
      </w:r>
      <w:r w:rsidRPr="00BF289E">
        <w:rPr>
          <w:rFonts w:ascii="BrowalliaUPC" w:eastAsia="Times New Roman" w:hAnsi="BrowalliaUPC" w:cs="BrowalliaUPC"/>
          <w:sz w:val="28"/>
        </w:rPr>
        <w:t xml:space="preserve">  </w:t>
      </w:r>
      <w:r w:rsidRPr="00BF289E">
        <w:rPr>
          <w:rFonts w:ascii="BrowalliaUPC" w:eastAsia="Times New Roman" w:hAnsi="BrowalliaUPC" w:cs="BrowalliaUPC"/>
          <w:sz w:val="28"/>
          <w:cs/>
        </w:rPr>
        <w:t>มี 3 สถานี  ได้แก่ สถานีโทรทัศน์ผ่านดาวเทียม  ช่องทีวีไดเร็ค 1</w:t>
      </w:r>
      <w:r w:rsidRPr="00BF289E">
        <w:rPr>
          <w:rFonts w:ascii="BrowalliaUPC" w:eastAsia="Times New Roman" w:hAnsi="BrowalliaUPC" w:cs="BrowalliaUPC"/>
          <w:sz w:val="28"/>
        </w:rPr>
        <w:t xml:space="preserve">,  </w:t>
      </w:r>
      <w:r w:rsidRPr="00BF289E">
        <w:rPr>
          <w:rFonts w:ascii="BrowalliaUPC" w:eastAsia="Times New Roman" w:hAnsi="BrowalliaUPC" w:cs="BrowalliaUPC"/>
          <w:sz w:val="28"/>
          <w:cs/>
        </w:rPr>
        <w:t xml:space="preserve">ช่องทีวีไดเร็ค 2  และ ช่องทีวีไดเร็ค 3   จัดทำผังรายการออกอากาศใน รูปแบบ </w:t>
      </w:r>
      <w:r w:rsidRPr="00BF289E">
        <w:rPr>
          <w:rFonts w:ascii="BrowalliaUPC" w:eastAsia="Times New Roman" w:hAnsi="BrowalliaUPC" w:cs="BrowalliaUPC"/>
          <w:sz w:val="28"/>
        </w:rPr>
        <w:t xml:space="preserve">Home Shopping  24   </w:t>
      </w:r>
      <w:r w:rsidRPr="00BF289E">
        <w:rPr>
          <w:rFonts w:ascii="BrowalliaUPC" w:eastAsia="Times New Roman" w:hAnsi="BrowalliaUPC" w:cs="BrowalliaUPC"/>
          <w:sz w:val="28"/>
          <w:cs/>
        </w:rPr>
        <w:t>ชั่วโมง หรือ ประมาณ 48-50 รายการขายสินค้าต่อวัน ต่อช่องสถานี   ผู้ชมรายการ ถือเป็นกลุ่มคนส่วนใหญ่ของประเทศ เนื่องจากบ้านพักอาศัย ของคนไทยในปัจจุบัน ต่างก็ต้องใช้ชุดอุปกรณ์ในการรับชมโทรทัศน์ และเลือกใช้เป็นอุปกรณ์ชุดรับสัญญาณจานดาวเทียมกันเป็นส่วนใหญ่   เพราะมีความ</w:t>
      </w:r>
      <w:r w:rsidRPr="00BF289E">
        <w:rPr>
          <w:rFonts w:ascii="BrowalliaUPC" w:eastAsia="Times New Roman" w:hAnsi="BrowalliaUPC" w:cs="BrowalliaUPC"/>
          <w:sz w:val="28"/>
          <w:cs/>
        </w:rPr>
        <w:lastRenderedPageBreak/>
        <w:t xml:space="preserve">ชัดเจน  มีช่องให้รับชมมากมาย และสัญญาณคงที่ต่อทุกสภาพอากาศรวมทั้งไม่เสียค่าบริการรายเดือน ค่าอุปกรณ์และการติดตั้งก็ยังเป็นราคาที่รับได้   </w:t>
      </w:r>
    </w:p>
    <w:p w:rsidR="00D207D5" w:rsidRPr="00BF289E" w:rsidRDefault="00D207D5" w:rsidP="00D207D5">
      <w:pPr>
        <w:spacing w:after="0" w:line="240" w:lineRule="auto"/>
        <w:rPr>
          <w:rFonts w:ascii="BrowalliaUPC" w:eastAsia="Times New Roman" w:hAnsi="BrowalliaUPC" w:cs="BrowalliaUPC"/>
          <w:sz w:val="28"/>
        </w:rPr>
      </w:pPr>
    </w:p>
    <w:p w:rsidR="00D207D5" w:rsidRPr="00BF289E" w:rsidRDefault="00D207D5" w:rsidP="00D207D5">
      <w:pPr>
        <w:spacing w:after="0" w:line="240" w:lineRule="auto"/>
        <w:rPr>
          <w:rFonts w:ascii="BrowalliaUPC" w:eastAsia="Times New Roman" w:hAnsi="BrowalliaUPC" w:cs="BrowalliaUPC"/>
          <w:sz w:val="28"/>
        </w:rPr>
      </w:pPr>
      <w:r w:rsidRPr="00BF289E">
        <w:rPr>
          <w:rFonts w:ascii="BrowalliaUPC" w:eastAsia="Times New Roman" w:hAnsi="BrowalliaUPC" w:cs="BrowalliaUPC"/>
          <w:sz w:val="28"/>
          <w:cs/>
        </w:rPr>
        <w:tab/>
        <w:t xml:space="preserve">ตามกฎของการจัดเรียงช่องรายการ </w:t>
      </w:r>
      <w:r w:rsidRPr="00BF289E">
        <w:rPr>
          <w:rFonts w:ascii="BrowalliaUPC" w:eastAsia="Times New Roman" w:hAnsi="BrowalliaUPC" w:cs="BrowalliaUPC"/>
          <w:sz w:val="28"/>
        </w:rPr>
        <w:t xml:space="preserve">Must Carry </w:t>
      </w:r>
      <w:r w:rsidRPr="00BF289E">
        <w:rPr>
          <w:rFonts w:ascii="BrowalliaUPC" w:eastAsia="Times New Roman" w:hAnsi="BrowalliaUPC" w:cs="BrowalliaUPC"/>
          <w:sz w:val="28"/>
          <w:cs/>
        </w:rPr>
        <w:t xml:space="preserve"> ที่ทาง กสทช</w:t>
      </w:r>
      <w:r w:rsidRPr="00BF289E">
        <w:rPr>
          <w:rFonts w:ascii="BrowalliaUPC" w:eastAsia="Times New Roman" w:hAnsi="BrowalliaUPC" w:cs="BrowalliaUPC" w:hint="cs"/>
          <w:sz w:val="28"/>
          <w:cs/>
        </w:rPr>
        <w:t>.</w:t>
      </w:r>
      <w:r w:rsidRPr="00BF289E">
        <w:rPr>
          <w:rFonts w:ascii="BrowalliaUPC" w:eastAsia="Times New Roman" w:hAnsi="BrowalliaUPC" w:cs="BrowalliaUPC"/>
          <w:sz w:val="28"/>
          <w:cs/>
        </w:rPr>
        <w:t xml:space="preserve">  เป็นผู้กำหนดให้ ดิจิตอลทีวีมี หมายเลข 1 – 36 </w:t>
      </w:r>
      <w:r w:rsidRPr="00BF289E">
        <w:rPr>
          <w:rFonts w:ascii="BrowalliaUPC" w:eastAsia="Times New Roman" w:hAnsi="BrowalliaUPC" w:cs="BrowalliaUPC"/>
          <w:sz w:val="28"/>
        </w:rPr>
        <w:t xml:space="preserve"> </w:t>
      </w:r>
      <w:r w:rsidRPr="00BF289E">
        <w:rPr>
          <w:rFonts w:ascii="BrowalliaUPC" w:eastAsia="Times New Roman" w:hAnsi="BrowalliaUPC" w:cs="BrowalliaUPC"/>
          <w:sz w:val="28"/>
          <w:cs/>
        </w:rPr>
        <w:t xml:space="preserve">ช่องแรกนั้น ทำให้ในปัจจุบันช่องรายการต่างๆ ทางสถานีโทรทัศน์ผ่านดาวเทียมที่อยู่ต่อจาก ช่องหมายเลข </w:t>
      </w:r>
      <w:r w:rsidRPr="00BF289E">
        <w:rPr>
          <w:rFonts w:ascii="BrowalliaUPC" w:eastAsia="Times New Roman" w:hAnsi="BrowalliaUPC" w:cs="BrowalliaUPC"/>
          <w:sz w:val="28"/>
        </w:rPr>
        <w:t xml:space="preserve">36 </w:t>
      </w:r>
      <w:r w:rsidRPr="00BF289E">
        <w:rPr>
          <w:rFonts w:ascii="BrowalliaUPC" w:eastAsia="Times New Roman" w:hAnsi="BrowalliaUPC" w:cs="BrowalliaUPC"/>
          <w:sz w:val="28"/>
          <w:cs/>
        </w:rPr>
        <w:t xml:space="preserve"> จะต่อด้วยช่องรายการขายสินค้าเกือบทั้งนั้น  ซึ่งจะเป็นช่องของบริษัท ขายสินค้าต่างๆ อยู่ติดๆกันหลายๆช่อง   ดังนั้น เพื่อสร้างยอดการรับชม อันจะทำให้เกิดยอดการตลาด และยอดขายที่ดีตามมา   ทีวีไดเร็ค จึงได้ทำการตลาดในการจัดลำดับช่องรายการของบริษัทฯ ทั้ง  </w:t>
      </w:r>
      <w:r w:rsidRPr="00BF289E">
        <w:rPr>
          <w:rFonts w:ascii="BrowalliaUPC" w:eastAsia="Times New Roman" w:hAnsi="BrowalliaUPC" w:cs="BrowalliaUPC"/>
          <w:sz w:val="28"/>
        </w:rPr>
        <w:t>3</w:t>
      </w:r>
      <w:r w:rsidRPr="00BF289E">
        <w:rPr>
          <w:rFonts w:ascii="BrowalliaUPC" w:eastAsia="Times New Roman" w:hAnsi="BrowalliaUPC" w:cs="BrowalliaUPC"/>
          <w:sz w:val="28"/>
          <w:cs/>
        </w:rPr>
        <w:t xml:space="preserve"> สถานี  ให้มีลำดับเลขช่อง ในลำดับต้นๆ และจดจำง่ายๆ ผ่านกล่องรับสัญญาณต่างๆ ดังต่อไปนี้  </w:t>
      </w:r>
    </w:p>
    <w:p w:rsidR="00D207D5" w:rsidRPr="00BF289E" w:rsidRDefault="00D207D5" w:rsidP="00D207D5">
      <w:pPr>
        <w:spacing w:after="0" w:line="240" w:lineRule="auto"/>
        <w:rPr>
          <w:rFonts w:ascii="BrowalliaUPC" w:eastAsia="Times New Roman" w:hAnsi="BrowalliaUPC" w:cs="BrowalliaUPC"/>
          <w:sz w:val="28"/>
        </w:rPr>
      </w:pPr>
    </w:p>
    <w:p w:rsidR="00D207D5" w:rsidRPr="00BF289E" w:rsidRDefault="00D207D5" w:rsidP="00D207D5">
      <w:pPr>
        <w:spacing w:after="0" w:line="240" w:lineRule="auto"/>
        <w:rPr>
          <w:rFonts w:ascii="BrowalliaUPC" w:eastAsia="Times New Roman" w:hAnsi="BrowalliaUPC" w:cs="BrowalliaUPC"/>
          <w:sz w:val="28"/>
        </w:rPr>
      </w:pPr>
      <w:r w:rsidRPr="00BF289E">
        <w:rPr>
          <w:rFonts w:ascii="BrowalliaUPC" w:eastAsia="Times New Roman" w:hAnsi="BrowalliaUPC" w:cs="BrowalliaUPC"/>
          <w:sz w:val="28"/>
          <w:cs/>
        </w:rPr>
        <w:tab/>
      </w:r>
      <w:r w:rsidRPr="00BF289E">
        <w:rPr>
          <w:rFonts w:ascii="BrowalliaUPC" w:eastAsia="Times New Roman" w:hAnsi="BrowalliaUPC" w:cs="BrowalliaUPC"/>
          <w:sz w:val="28"/>
          <w:cs/>
        </w:rPr>
        <w:tab/>
        <w:t>ปี 2561 ช่องสถานีของทีวีไดเร็ค  และ ลำดับช่องในกล่องหลักๆ   มีดังต่อไปนี้</w:t>
      </w:r>
    </w:p>
    <w:p w:rsidR="00D207D5" w:rsidRPr="00BF289E" w:rsidRDefault="00D207D5" w:rsidP="00D207D5">
      <w:pPr>
        <w:spacing w:after="0" w:line="240" w:lineRule="auto"/>
        <w:rPr>
          <w:rFonts w:ascii="BrowalliaUPC" w:eastAsia="Times New Roman" w:hAnsi="BrowalliaUPC" w:cs="BrowalliaUPC"/>
          <w:sz w:val="28"/>
        </w:rPr>
      </w:pPr>
    </w:p>
    <w:p w:rsidR="00D207D5" w:rsidRPr="00BF289E" w:rsidRDefault="00E310FF" w:rsidP="00D207D5">
      <w:pPr>
        <w:spacing w:after="0" w:line="240" w:lineRule="auto"/>
        <w:rPr>
          <w:rFonts w:ascii="BrowalliaUPC" w:eastAsia="Times New Roman" w:hAnsi="BrowalliaUPC" w:cs="BrowalliaUPC"/>
          <w:sz w:val="28"/>
          <w:cs/>
        </w:rPr>
      </w:pPr>
      <w:r>
        <w:rPr>
          <w:rFonts w:ascii="BrowalliaUPC" w:eastAsia="Times New Roman" w:hAnsi="BrowalliaUPC" w:cs="BrowalliaUPC"/>
          <w:sz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3pt;height:303pt" o:allowoverlap="f">
            <v:imagedata r:id="rId10" o:title=""/>
          </v:shape>
        </w:pict>
      </w:r>
    </w:p>
    <w:p w:rsidR="00D207D5" w:rsidRPr="00BF289E" w:rsidRDefault="00D207D5" w:rsidP="00D207D5">
      <w:pPr>
        <w:spacing w:after="0" w:line="240" w:lineRule="auto"/>
        <w:ind w:firstLine="426"/>
        <w:rPr>
          <w:rFonts w:ascii="BrowalliaUPC" w:eastAsia="Times New Roman" w:hAnsi="BrowalliaUPC" w:cs="BrowalliaUPC"/>
          <w:sz w:val="28"/>
        </w:rPr>
      </w:pPr>
      <w:r w:rsidRPr="00BF289E">
        <w:rPr>
          <w:rFonts w:ascii="BrowalliaUPC" w:eastAsia="Times New Roman" w:hAnsi="BrowalliaUPC" w:cs="BrowalliaUPC"/>
          <w:sz w:val="28"/>
          <w:cs/>
        </w:rPr>
        <w:tab/>
        <w:t xml:space="preserve">ลำดับช่องเป็นโอกาสที่จะทำให้ได้เข้าถึงผู้ชมและ ผู้ซื้อ ได้โดยตรง และได้ มากที่สุด  </w:t>
      </w:r>
    </w:p>
    <w:p w:rsidR="00D207D5" w:rsidRPr="00BF289E" w:rsidRDefault="00D207D5" w:rsidP="00D207D5">
      <w:pPr>
        <w:spacing w:after="0" w:line="240" w:lineRule="auto"/>
        <w:ind w:firstLine="426"/>
        <w:rPr>
          <w:rFonts w:ascii="BrowalliaUPC" w:eastAsia="Times New Roman" w:hAnsi="BrowalliaUPC" w:cs="BrowalliaUPC"/>
          <w:sz w:val="28"/>
        </w:rPr>
      </w:pPr>
      <w:r w:rsidRPr="00BF289E">
        <w:rPr>
          <w:rFonts w:ascii="BrowalliaUPC" w:eastAsia="Times New Roman" w:hAnsi="BrowalliaUPC" w:cs="BrowalliaUPC"/>
          <w:sz w:val="28"/>
          <w:cs/>
        </w:rPr>
        <w:tab/>
      </w:r>
    </w:p>
    <w:p w:rsidR="00D207D5" w:rsidRPr="00BF289E" w:rsidRDefault="00D207D5" w:rsidP="00D207D5">
      <w:pPr>
        <w:spacing w:after="0" w:line="240" w:lineRule="auto"/>
        <w:ind w:firstLine="426"/>
        <w:jc w:val="both"/>
        <w:rPr>
          <w:rFonts w:ascii="BrowalliaUPC" w:eastAsia="Times New Roman" w:hAnsi="BrowalliaUPC" w:cs="BrowalliaUPC"/>
          <w:sz w:val="28"/>
        </w:rPr>
      </w:pPr>
      <w:r w:rsidRPr="00BF289E">
        <w:rPr>
          <w:rFonts w:ascii="BrowalliaUPC" w:eastAsia="Times New Roman" w:hAnsi="BrowalliaUPC" w:cs="BrowalliaUPC"/>
          <w:sz w:val="28"/>
          <w:cs/>
        </w:rPr>
        <w:tab/>
        <w:t xml:space="preserve">อีกองค์ประกอบของการสร้างโอกาสในการรับชม  คือ การทำรายการ ในรูปแบบ </w:t>
      </w:r>
      <w:r w:rsidRPr="00BF289E">
        <w:rPr>
          <w:rFonts w:ascii="BrowalliaUPC" w:eastAsia="Times New Roman" w:hAnsi="BrowalliaUPC" w:cs="BrowalliaUPC"/>
          <w:sz w:val="28"/>
        </w:rPr>
        <w:t xml:space="preserve">Home shopping  </w:t>
      </w:r>
      <w:r w:rsidRPr="00BF289E">
        <w:rPr>
          <w:rFonts w:ascii="BrowalliaUPC" w:eastAsia="Times New Roman" w:hAnsi="BrowalliaUPC" w:cs="BrowalliaUPC"/>
          <w:sz w:val="28"/>
          <w:cs/>
        </w:rPr>
        <w:t>ที่มีพิธีกร</w:t>
      </w:r>
      <w:r w:rsidRPr="00BF289E">
        <w:rPr>
          <w:rFonts w:ascii="BrowalliaUPC" w:eastAsia="Times New Roman" w:hAnsi="BrowalliaUPC" w:cs="BrowalliaUPC"/>
          <w:sz w:val="28"/>
        </w:rPr>
        <w:t xml:space="preserve"> Show Host  </w:t>
      </w:r>
      <w:r w:rsidRPr="00BF289E">
        <w:rPr>
          <w:rFonts w:ascii="BrowalliaUPC" w:eastAsia="Times New Roman" w:hAnsi="BrowalliaUPC" w:cs="BrowalliaUPC"/>
          <w:sz w:val="28"/>
          <w:cs/>
        </w:rPr>
        <w:t xml:space="preserve">ผู้แนะนำสินค้า ที่หล่อ และ สวย รวมทั้งมีดารา หรือ เซเลป มาเป็นแขกรับเชิญ   ซึ่งช่องสถานี ทีวีไดเร็ค ทั้ง 3 ช่อง ได้คัดเลือก ผู้แนะนำสินค้า ที่มีบุคลิกและหน้าตาดีทุกคน  รวมทั้งเลือกนำเสนอสินค้าที่มีดาราเป็นผู้ใช้สินค้า เพื่อนำภาพมาประกอบการสาธิตสินค้า  อีกทั้งเพิ่มเนื้อหารายการ สอดแทรกความสนุก ความบันเทิง น่าติดตาม ทำให้ผู้ชมเลือกที่จะรับชมช่องทีวีไดเร็ค  โดยไม่เปลี่ยนไปชมช่องอื่น  อีกทั้งในการผลิตและออกอากาศ ก็จะเลือกหาสินค้าที่ผู้ชมสนใจ อยากได้ และควรมีทุกบ้าน สร้างความหลากหลายให้กับช่องสถานี  มีการสาธิตสินค้าที่เข้าใจง่าย  และจบท้ายด้วยสินค้าในราคาที่เหมาะสม  มีโปรโมชั่นโดนใจ  ทำให้ยอดขายสินค้าผ่านช่องสถานีทีวีไดเร็คในปีนี้ เป็นไปตามเป้าหมาย </w:t>
      </w:r>
    </w:p>
    <w:p w:rsidR="00D207D5" w:rsidRPr="00BF289E" w:rsidRDefault="00D207D5" w:rsidP="009C2499">
      <w:pPr>
        <w:spacing w:after="0" w:line="240" w:lineRule="auto"/>
        <w:rPr>
          <w:rFonts w:ascii="BrowalliaUPC" w:eastAsia="Times New Roman" w:hAnsi="BrowalliaUPC" w:cs="BrowalliaUPC"/>
          <w:sz w:val="28"/>
        </w:rPr>
      </w:pPr>
      <w:r w:rsidRPr="00BF289E">
        <w:rPr>
          <w:rFonts w:ascii="BrowalliaUPC" w:eastAsia="Times New Roman" w:hAnsi="BrowalliaUPC" w:cs="BrowalliaUPC"/>
          <w:noProof/>
          <w:sz w:val="24"/>
        </w:rPr>
        <w:lastRenderedPageBreak/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-111125</wp:posOffset>
            </wp:positionH>
            <wp:positionV relativeFrom="paragraph">
              <wp:posOffset>226060</wp:posOffset>
            </wp:positionV>
            <wp:extent cx="3027680" cy="1994535"/>
            <wp:effectExtent l="0" t="0" r="1270" b="5715"/>
            <wp:wrapThrough wrapText="bothSides">
              <wp:wrapPolygon edited="0">
                <wp:start x="0" y="0"/>
                <wp:lineTo x="0" y="21456"/>
                <wp:lineTo x="21473" y="21456"/>
                <wp:lineTo x="21473" y="0"/>
                <wp:lineTo x="0" y="0"/>
              </wp:wrapPolygon>
            </wp:wrapThrough>
            <wp:docPr id="33" name="Picture 33" descr="รูปShowho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รูปShowhost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7680" cy="1994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F289E">
        <w:rPr>
          <w:rFonts w:ascii="BrowalliaUPC" w:eastAsia="Times New Roman" w:hAnsi="BrowalliaUPC" w:cs="BrowalliaUPC"/>
          <w:noProof/>
          <w:sz w:val="24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2963545</wp:posOffset>
            </wp:positionH>
            <wp:positionV relativeFrom="paragraph">
              <wp:posOffset>227965</wp:posOffset>
            </wp:positionV>
            <wp:extent cx="3001010" cy="2002155"/>
            <wp:effectExtent l="0" t="0" r="8890" b="0"/>
            <wp:wrapThrough wrapText="bothSides">
              <wp:wrapPolygon edited="0">
                <wp:start x="0" y="0"/>
                <wp:lineTo x="0" y="21374"/>
                <wp:lineTo x="21527" y="21374"/>
                <wp:lineTo x="21527" y="0"/>
                <wp:lineTo x="0" y="0"/>
              </wp:wrapPolygon>
            </wp:wrapThrough>
            <wp:docPr id="32" name="Picture 32" descr="2018-05-18_123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2018-05-18_1233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1010" cy="2002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thaiDistribute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thaiDistribute"/>
        <w:rPr>
          <w:rFonts w:ascii="BrowalliaUPC" w:eastAsia="Times New Roman" w:hAnsi="BrowalliaUPC" w:cs="BrowalliaUPC"/>
          <w:spacing w:val="-2"/>
          <w:sz w:val="28"/>
        </w:rPr>
      </w:pPr>
      <w:r w:rsidRPr="00BF289E">
        <w:rPr>
          <w:rFonts w:ascii="BrowalliaUPC" w:eastAsia="Times New Roman" w:hAnsi="BrowalliaUPC" w:cs="BrowalliaUPC"/>
          <w:spacing w:val="-2"/>
          <w:sz w:val="28"/>
          <w:cs/>
        </w:rPr>
        <w:tab/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ab/>
        <w:t>แผนงานการขายสินค้าผ่านช่องทางโทรทัศน์  จำเป็นจะต้องมีก</w:t>
      </w:r>
      <w:r w:rsidRPr="00BF289E">
        <w:rPr>
          <w:rFonts w:ascii="BrowalliaUPC" w:eastAsia="Times New Roman" w:hAnsi="BrowalliaUPC" w:cs="BrowalliaUPC" w:hint="cs"/>
          <w:spacing w:val="-2"/>
          <w:sz w:val="28"/>
          <w:cs/>
        </w:rPr>
        <w:t>ระ</w:t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>บวนการทางการตลาด และนโยบายการดำเนินงาน ที่จะสร้างความสำเร็จให้กับธุรกิจ ซึ่งสามารถลำดับการทำงานผ่านหน่วยงานต่างๆ  ดังต่อไปนี้</w:t>
      </w: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  <w:r w:rsidRPr="00BF289E">
        <w:rPr>
          <w:rFonts w:ascii="BrowalliaUPC" w:eastAsia="Times New Roman" w:hAnsi="BrowalliaUPC" w:cs="BrowalliaUPC"/>
          <w:spacing w:val="-2"/>
          <w:sz w:val="28"/>
          <w:cs/>
        </w:rPr>
        <w:tab/>
      </w:r>
    </w:p>
    <w:p w:rsidR="00D207D5" w:rsidRPr="00BF289E" w:rsidRDefault="00D207D5" w:rsidP="00DE2DEF">
      <w:pPr>
        <w:numPr>
          <w:ilvl w:val="0"/>
          <w:numId w:val="21"/>
        </w:numPr>
        <w:tabs>
          <w:tab w:val="left" w:pos="426"/>
          <w:tab w:val="left" w:pos="851"/>
        </w:tabs>
        <w:spacing w:after="0" w:line="240" w:lineRule="auto"/>
        <w:ind w:left="1134"/>
        <w:jc w:val="both"/>
        <w:rPr>
          <w:rFonts w:ascii="BrowalliaUPC" w:eastAsia="Times New Roman" w:hAnsi="BrowalliaUPC" w:cs="BrowalliaUPC"/>
          <w:spacing w:val="-2"/>
          <w:sz w:val="28"/>
        </w:rPr>
      </w:pPr>
      <w:r w:rsidRPr="00BF289E">
        <w:rPr>
          <w:rFonts w:ascii="BrowalliaUPC" w:eastAsia="Times New Roman" w:hAnsi="BrowalliaUPC" w:cs="BrowalliaUPC"/>
          <w:spacing w:val="-2"/>
          <w:sz w:val="28"/>
        </w:rPr>
        <w:t>Merchandise  Marketing</w:t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 xml:space="preserve">  </w:t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ab/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ab/>
        <w:t xml:space="preserve">หน่วยงานจัดหาสินค้า กำหนดการตลาดและโปรโมชั่น   </w:t>
      </w:r>
      <w:r w:rsidRPr="00BF289E">
        <w:rPr>
          <w:rFonts w:ascii="BrowalliaUPC" w:eastAsia="Times New Roman" w:hAnsi="BrowalliaUPC" w:cs="BrowalliaUPC"/>
          <w:spacing w:val="-2"/>
          <w:sz w:val="28"/>
        </w:rPr>
        <w:tab/>
      </w:r>
    </w:p>
    <w:p w:rsidR="00D207D5" w:rsidRPr="00BF289E" w:rsidRDefault="00D207D5" w:rsidP="00DE2DEF">
      <w:pPr>
        <w:numPr>
          <w:ilvl w:val="0"/>
          <w:numId w:val="21"/>
        </w:numPr>
        <w:tabs>
          <w:tab w:val="left" w:pos="426"/>
          <w:tab w:val="left" w:pos="851"/>
        </w:tabs>
        <w:spacing w:after="0" w:line="240" w:lineRule="auto"/>
        <w:ind w:left="1134"/>
        <w:jc w:val="both"/>
        <w:rPr>
          <w:rFonts w:ascii="BrowalliaUPC" w:eastAsia="Times New Roman" w:hAnsi="BrowalliaUPC" w:cs="BrowalliaUPC"/>
          <w:spacing w:val="-2"/>
          <w:sz w:val="28"/>
        </w:rPr>
      </w:pPr>
      <w:r w:rsidRPr="00BF289E">
        <w:rPr>
          <w:rFonts w:ascii="BrowalliaUPC" w:eastAsia="Times New Roman" w:hAnsi="BrowalliaUPC" w:cs="BrowalliaUPC"/>
          <w:spacing w:val="-2"/>
          <w:sz w:val="28"/>
        </w:rPr>
        <w:t>Production</w:t>
      </w:r>
      <w:r w:rsidRPr="00BF289E">
        <w:rPr>
          <w:rFonts w:ascii="BrowalliaUPC" w:eastAsia="Times New Roman" w:hAnsi="BrowalliaUPC" w:cs="BrowalliaUPC"/>
          <w:spacing w:val="-2"/>
          <w:sz w:val="28"/>
        </w:rPr>
        <w:tab/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ab/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ab/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ab/>
        <w:t>ทีมผลิตรายการขายสินค้า</w:t>
      </w:r>
      <w:r w:rsidRPr="00BF289E">
        <w:rPr>
          <w:rFonts w:ascii="BrowalliaUPC" w:eastAsia="Times New Roman" w:hAnsi="BrowalliaUPC" w:cs="BrowalliaUPC"/>
          <w:spacing w:val="-2"/>
          <w:sz w:val="28"/>
        </w:rPr>
        <w:t xml:space="preserve">  </w:t>
      </w:r>
      <w:r w:rsidRPr="00BF289E">
        <w:rPr>
          <w:rFonts w:ascii="BrowalliaUPC" w:eastAsia="Times New Roman" w:hAnsi="BrowalliaUPC" w:cs="BrowalliaUPC"/>
          <w:spacing w:val="-2"/>
          <w:sz w:val="28"/>
        </w:rPr>
        <w:tab/>
      </w:r>
    </w:p>
    <w:p w:rsidR="00D207D5" w:rsidRPr="00BF289E" w:rsidRDefault="00D207D5" w:rsidP="00DE2DEF">
      <w:pPr>
        <w:numPr>
          <w:ilvl w:val="0"/>
          <w:numId w:val="21"/>
        </w:numPr>
        <w:tabs>
          <w:tab w:val="left" w:pos="426"/>
          <w:tab w:val="left" w:pos="851"/>
        </w:tabs>
        <w:spacing w:after="0" w:line="240" w:lineRule="auto"/>
        <w:ind w:left="1134"/>
        <w:jc w:val="both"/>
        <w:rPr>
          <w:rFonts w:ascii="BrowalliaUPC" w:eastAsia="Times New Roman" w:hAnsi="BrowalliaUPC" w:cs="BrowalliaUPC"/>
          <w:spacing w:val="-2"/>
          <w:sz w:val="28"/>
        </w:rPr>
      </w:pPr>
      <w:r w:rsidRPr="00BF289E">
        <w:rPr>
          <w:rFonts w:ascii="BrowalliaUPC" w:eastAsia="Times New Roman" w:hAnsi="BrowalliaUPC" w:cs="BrowalliaUPC"/>
          <w:spacing w:val="-2"/>
          <w:sz w:val="28"/>
        </w:rPr>
        <w:t xml:space="preserve">Media  </w:t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 xml:space="preserve"> </w:t>
      </w:r>
      <w:r w:rsidRPr="00BF289E">
        <w:rPr>
          <w:rFonts w:ascii="BrowalliaUPC" w:eastAsia="Times New Roman" w:hAnsi="BrowalliaUPC" w:cs="BrowalliaUPC"/>
          <w:spacing w:val="-2"/>
          <w:sz w:val="28"/>
        </w:rPr>
        <w:t>&amp;  Broadcast</w:t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ab/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ab/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ab/>
        <w:t xml:space="preserve">การจัดตารางรายการขายสินค้าและออกอากาศ </w:t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ab/>
      </w:r>
    </w:p>
    <w:p w:rsidR="00D207D5" w:rsidRPr="00BF289E" w:rsidRDefault="00D207D5" w:rsidP="00DE2DEF">
      <w:pPr>
        <w:numPr>
          <w:ilvl w:val="0"/>
          <w:numId w:val="21"/>
        </w:numPr>
        <w:tabs>
          <w:tab w:val="left" w:pos="426"/>
          <w:tab w:val="left" w:pos="851"/>
        </w:tabs>
        <w:spacing w:after="0" w:line="240" w:lineRule="auto"/>
        <w:ind w:left="1134"/>
        <w:jc w:val="both"/>
        <w:rPr>
          <w:rFonts w:ascii="BrowalliaUPC" w:eastAsia="Times New Roman" w:hAnsi="BrowalliaUPC" w:cs="BrowalliaUPC"/>
          <w:spacing w:val="-2"/>
          <w:sz w:val="28"/>
        </w:rPr>
      </w:pPr>
      <w:r w:rsidRPr="00BF289E">
        <w:rPr>
          <w:rFonts w:ascii="BrowalliaUPC" w:eastAsia="Times New Roman" w:hAnsi="BrowalliaUPC" w:cs="BrowalliaUPC"/>
          <w:spacing w:val="-2"/>
          <w:sz w:val="28"/>
        </w:rPr>
        <w:t xml:space="preserve">Call Center &amp; Tele Marketing  </w:t>
      </w:r>
      <w:r w:rsidRPr="00BF289E">
        <w:rPr>
          <w:rFonts w:ascii="BrowalliaUPC" w:eastAsia="Times New Roman" w:hAnsi="BrowalliaUPC" w:cs="BrowalliaUPC"/>
          <w:spacing w:val="-2"/>
          <w:sz w:val="28"/>
        </w:rPr>
        <w:tab/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ab/>
        <w:t xml:space="preserve">ทีมพนักงานรับสายให้การบริการและขายสินค้า  </w:t>
      </w:r>
      <w:r w:rsidRPr="00BF289E">
        <w:rPr>
          <w:rFonts w:ascii="BrowalliaUPC" w:eastAsia="Times New Roman" w:hAnsi="BrowalliaUPC" w:cs="BrowalliaUPC"/>
          <w:spacing w:val="-2"/>
          <w:sz w:val="28"/>
        </w:rPr>
        <w:tab/>
        <w:t xml:space="preserve"> </w:t>
      </w:r>
    </w:p>
    <w:p w:rsidR="00D207D5" w:rsidRPr="00BF289E" w:rsidRDefault="00D207D5" w:rsidP="00DE2DEF">
      <w:pPr>
        <w:numPr>
          <w:ilvl w:val="0"/>
          <w:numId w:val="21"/>
        </w:numPr>
        <w:tabs>
          <w:tab w:val="left" w:pos="426"/>
          <w:tab w:val="left" w:pos="851"/>
        </w:tabs>
        <w:spacing w:after="0" w:line="240" w:lineRule="auto"/>
        <w:ind w:left="1134"/>
        <w:jc w:val="both"/>
        <w:rPr>
          <w:rFonts w:ascii="BrowalliaUPC" w:eastAsia="Times New Roman" w:hAnsi="BrowalliaUPC" w:cs="BrowalliaUPC"/>
          <w:spacing w:val="-2"/>
          <w:sz w:val="28"/>
        </w:rPr>
      </w:pPr>
      <w:r w:rsidRPr="00BF289E">
        <w:rPr>
          <w:rFonts w:ascii="BrowalliaUPC" w:eastAsia="Times New Roman" w:hAnsi="BrowalliaUPC" w:cs="BrowalliaUPC"/>
          <w:spacing w:val="-2"/>
          <w:sz w:val="28"/>
        </w:rPr>
        <w:t xml:space="preserve">Data System </w:t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ab/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ab/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ab/>
        <w:t>ระบบฐานข้อมูล</w:t>
      </w:r>
      <w:r w:rsidRPr="00BF289E">
        <w:rPr>
          <w:rFonts w:ascii="BrowalliaUPC" w:eastAsia="Times New Roman" w:hAnsi="BrowalliaUPC" w:cs="BrowalliaUPC"/>
          <w:spacing w:val="-2"/>
          <w:sz w:val="28"/>
        </w:rPr>
        <w:t xml:space="preserve"> </w:t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 xml:space="preserve">และ </w:t>
      </w:r>
      <w:r w:rsidRPr="00BF289E">
        <w:rPr>
          <w:rFonts w:ascii="BrowalliaUPC" w:eastAsia="Times New Roman" w:hAnsi="BrowalliaUPC" w:cs="BrowalliaUPC"/>
          <w:spacing w:val="-2"/>
          <w:sz w:val="28"/>
        </w:rPr>
        <w:t>MIS</w:t>
      </w:r>
      <w:r w:rsidRPr="00BF289E">
        <w:rPr>
          <w:rFonts w:ascii="BrowalliaUPC" w:eastAsia="Times New Roman" w:hAnsi="BrowalliaUPC" w:cs="BrowalliaUPC"/>
          <w:spacing w:val="-2"/>
          <w:sz w:val="28"/>
        </w:rPr>
        <w:tab/>
      </w: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b/>
          <w:bCs/>
          <w:spacing w:val="-2"/>
          <w:sz w:val="28"/>
          <w:u w:val="single"/>
        </w:rPr>
      </w:pPr>
      <w:r w:rsidRPr="00BF289E">
        <w:rPr>
          <w:rFonts w:ascii="BrowalliaUPC" w:eastAsia="Times New Roman" w:hAnsi="BrowalliaUPC" w:cs="BrowalliaUPC"/>
          <w:b/>
          <w:bCs/>
          <w:spacing w:val="-2"/>
          <w:sz w:val="28"/>
          <w:u w:val="single"/>
        </w:rPr>
        <w:t xml:space="preserve">Merchandise  Marketing   </w:t>
      </w:r>
      <w:r w:rsidRPr="00BF289E">
        <w:rPr>
          <w:rFonts w:ascii="BrowalliaUPC" w:eastAsia="Times New Roman" w:hAnsi="BrowalliaUPC" w:cs="BrowalliaUPC"/>
          <w:b/>
          <w:bCs/>
          <w:spacing w:val="-2"/>
          <w:sz w:val="28"/>
          <w:u w:val="single"/>
          <w:cs/>
        </w:rPr>
        <w:t>การจัดหาสินค้าสร้างยอด</w:t>
      </w:r>
      <w:r w:rsidRPr="00BF289E">
        <w:rPr>
          <w:rFonts w:ascii="BrowalliaUPC" w:eastAsia="Times New Roman" w:hAnsi="BrowalliaUPC" w:cs="BrowalliaUPC"/>
          <w:b/>
          <w:bCs/>
          <w:spacing w:val="-2"/>
          <w:sz w:val="28"/>
          <w:u w:val="single"/>
        </w:rPr>
        <w:t xml:space="preserve">  </w:t>
      </w:r>
      <w:r w:rsidRPr="00BF289E">
        <w:rPr>
          <w:rFonts w:ascii="BrowalliaUPC" w:eastAsia="Times New Roman" w:hAnsi="BrowalliaUPC" w:cs="BrowalliaUPC"/>
          <w:b/>
          <w:bCs/>
          <w:spacing w:val="-2"/>
          <w:sz w:val="28"/>
          <w:u w:val="single"/>
          <w:cs/>
        </w:rPr>
        <w:t>การตลาดและโปรโมชั่น</w:t>
      </w: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b/>
          <w:bCs/>
          <w:spacing w:val="-2"/>
          <w:sz w:val="28"/>
          <w:u w:val="single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thaiDistribute"/>
        <w:rPr>
          <w:rFonts w:ascii="Browallia New" w:eastAsia="Times New Roman" w:hAnsi="Browallia New" w:cs="Browallia New"/>
          <w:spacing w:val="-2"/>
          <w:sz w:val="26"/>
          <w:szCs w:val="26"/>
        </w:rPr>
      </w:pPr>
      <w:r w:rsidRPr="00BF289E">
        <w:rPr>
          <w:rFonts w:ascii="BrowalliaUPC" w:eastAsia="Times New Roman" w:hAnsi="BrowalliaUPC" w:cs="BrowalliaUPC"/>
          <w:spacing w:val="-2"/>
          <w:sz w:val="28"/>
          <w:cs/>
        </w:rPr>
        <w:tab/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ab/>
      </w:r>
      <w:r w:rsidRPr="00BF289E">
        <w:rPr>
          <w:rFonts w:ascii="Browallia New" w:eastAsia="Times New Roman" w:hAnsi="Browallia New" w:cs="Browallia New" w:hint="cs"/>
          <w:spacing w:val="-2"/>
          <w:sz w:val="26"/>
          <w:szCs w:val="26"/>
          <w:cs/>
        </w:rPr>
        <w:t xml:space="preserve">แผนกจัดหาสินค้า </w:t>
      </w:r>
      <w:r w:rsidRPr="00BF289E">
        <w:rPr>
          <w:rFonts w:ascii="Browallia New" w:eastAsia="Times New Roman" w:hAnsi="Browallia New" w:cs="Browallia New"/>
          <w:spacing w:val="-2"/>
          <w:sz w:val="26"/>
          <w:szCs w:val="26"/>
          <w:cs/>
        </w:rPr>
        <w:t xml:space="preserve"> </w:t>
      </w:r>
      <w:r w:rsidRPr="00BF289E">
        <w:rPr>
          <w:rFonts w:ascii="Browallia New" w:eastAsia="Times New Roman" w:hAnsi="Browallia New" w:cs="Browallia New"/>
          <w:spacing w:val="-2"/>
          <w:sz w:val="26"/>
          <w:szCs w:val="26"/>
        </w:rPr>
        <w:t xml:space="preserve">Merchandise Marketing  </w:t>
      </w:r>
      <w:r w:rsidRPr="00BF289E">
        <w:rPr>
          <w:rFonts w:ascii="Browallia New" w:eastAsia="Times New Roman" w:hAnsi="Browallia New" w:cs="Browallia New" w:hint="cs"/>
          <w:spacing w:val="-2"/>
          <w:sz w:val="26"/>
          <w:szCs w:val="26"/>
          <w:cs/>
        </w:rPr>
        <w:t>จะทำการจัดหา</w:t>
      </w:r>
      <w:r w:rsidRPr="00BF289E">
        <w:rPr>
          <w:rFonts w:ascii="Browallia New" w:eastAsia="Times New Roman" w:hAnsi="Browallia New" w:cs="Browallia New"/>
          <w:spacing w:val="-2"/>
          <w:sz w:val="26"/>
          <w:szCs w:val="26"/>
          <w:cs/>
        </w:rPr>
        <w:t>สินค้า</w:t>
      </w:r>
      <w:r w:rsidRPr="00BF289E">
        <w:rPr>
          <w:rFonts w:ascii="Browallia New" w:eastAsia="Times New Roman" w:hAnsi="Browallia New" w:cs="Browallia New" w:hint="cs"/>
          <w:spacing w:val="-2"/>
          <w:sz w:val="26"/>
          <w:szCs w:val="26"/>
          <w:cs/>
        </w:rPr>
        <w:t xml:space="preserve"> ที่ควรมีทุกบ้าน ทุกครอบครัว  ได้แก่  สินค้าที่ใช้ในครัวเรือน ชุดหม้อ กระทะ เตาแก้ส ฯลฯ หรือ สินค้าที่คนสมัยนี้ควรมี เช่น โทรศัพท์มือถือ , กล้องวงจรปิด   รวมทั้งสินค้าแฟชั่น ได้แก่  ชุดสวมสบาย ชุดชั้นใน แว่นตากันแดด ฯลฯ  สินค้าเพื่อสุขภาพ เช่น ลู่วิ่ง เครื่องออกกำลังกาย เก้าอี้นวด ผลิตภัณฑ์เสริมอาหาร สินค้าเพื่อผู้สูงอายุ เช่น ไม้เท้าช่วยพยุง แว่นขยายไร้มือจับ  ทำให้บริษัทฯ มีรายการแนะนำสินค้า ที่สร้างการรับชมและสามารถสร้างยอดขายที่สม่ำเสมอได้ทุกๆเดือน  ฝ่ายจัดหาสินค้ายังเสริมด้วย สินค้าที่เป็นกระแสความนิยม  และ สินค้าตามเทศกาลต่างๆ  ทำให้ยอดขายโดยรวมของการตลาดทีวีพุ่งสู่เป้าหมายได้</w:t>
      </w:r>
    </w:p>
    <w:p w:rsidR="009C2499" w:rsidRPr="00BF289E" w:rsidRDefault="009C2499" w:rsidP="00D207D5">
      <w:pPr>
        <w:tabs>
          <w:tab w:val="left" w:pos="426"/>
          <w:tab w:val="left" w:pos="851"/>
        </w:tabs>
        <w:spacing w:after="0" w:line="240" w:lineRule="auto"/>
        <w:jc w:val="thaiDistribute"/>
        <w:rPr>
          <w:rFonts w:ascii="Browallia New" w:eastAsia="Times New Roman" w:hAnsi="Browallia New" w:cs="Browallia New"/>
          <w:spacing w:val="-2"/>
          <w:sz w:val="26"/>
          <w:szCs w:val="26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thaiDistribute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thaiDistribute"/>
        <w:rPr>
          <w:rFonts w:ascii="BrowalliaUPC" w:eastAsia="Times New Roman" w:hAnsi="BrowalliaUPC" w:cs="BrowalliaUPC"/>
          <w:spacing w:val="-2"/>
          <w:sz w:val="28"/>
        </w:rPr>
      </w:pPr>
      <w:r w:rsidRPr="00BF289E">
        <w:rPr>
          <w:rFonts w:ascii="BrowalliaUPC" w:eastAsia="Times New Roman" w:hAnsi="BrowalliaUPC" w:cs="BrowalliaUPC"/>
          <w:spacing w:val="-2"/>
          <w:sz w:val="28"/>
          <w:cs/>
        </w:rPr>
        <w:tab/>
        <w:t xml:space="preserve">ในปี </w:t>
      </w:r>
      <w:r w:rsidRPr="00BF289E">
        <w:rPr>
          <w:rFonts w:ascii="BrowalliaUPC" w:eastAsia="Times New Roman" w:hAnsi="BrowalliaUPC" w:cs="BrowalliaUPC"/>
          <w:spacing w:val="-2"/>
          <w:sz w:val="28"/>
        </w:rPr>
        <w:t xml:space="preserve">2561 </w:t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 xml:space="preserve">ทีวีไดเร็ค มี สินค้ายอดนิยม ที่สามารถสร้างการขายได้เป็นอย่างดี  ได้แก่ กลุ่มสินค้า ดังต่อไปนี้  </w:t>
      </w: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  <w:r w:rsidRPr="00BF289E">
        <w:rPr>
          <w:rFonts w:ascii="BrowalliaUPC" w:eastAsia="Times New Roman" w:hAnsi="BrowalliaUPC" w:cs="BrowalliaUPC"/>
          <w:spacing w:val="-2"/>
          <w:sz w:val="28"/>
          <w:cs/>
        </w:rPr>
        <w:tab/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ab/>
      </w: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  <w:r w:rsidRPr="00BF289E">
        <w:rPr>
          <w:rFonts w:ascii="BrowalliaUPC" w:eastAsia="Times New Roman" w:hAnsi="BrowalliaUPC" w:cs="BrowalliaUPC"/>
          <w:spacing w:val="-2"/>
          <w:sz w:val="28"/>
          <w:cs/>
        </w:rPr>
        <w:t>เครื่องออกกำลังกาย ที่ทีวีไดเร็คเป็นผู้นำมาโดยตลอด</w:t>
      </w: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  <w:r w:rsidRPr="00BF289E">
        <w:rPr>
          <w:rFonts w:ascii="BrowalliaUPC" w:eastAsia="Times New Roman" w:hAnsi="BrowalliaUPC" w:cs="BrowalliaUPC"/>
          <w:noProof/>
          <w:spacing w:val="-2"/>
          <w:sz w:val="28"/>
        </w:rPr>
        <w:lastRenderedPageBreak/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3295015</wp:posOffset>
            </wp:positionH>
            <wp:positionV relativeFrom="paragraph">
              <wp:posOffset>-372745</wp:posOffset>
            </wp:positionV>
            <wp:extent cx="3036570" cy="1912620"/>
            <wp:effectExtent l="0" t="0" r="0" b="0"/>
            <wp:wrapThrough wrapText="bothSides">
              <wp:wrapPolygon edited="0">
                <wp:start x="0" y="0"/>
                <wp:lineTo x="0" y="21299"/>
                <wp:lineTo x="21410" y="21299"/>
                <wp:lineTo x="21410" y="0"/>
                <wp:lineTo x="0" y="0"/>
              </wp:wrapPolygon>
            </wp:wrapThrough>
            <wp:docPr id="31" name="Picture 31" descr="rock_gym_all-in-one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rock_gym_all-in-one_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6570" cy="191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F289E">
        <w:rPr>
          <w:rFonts w:ascii="BrowalliaUPC" w:eastAsia="Times New Roman" w:hAnsi="BrowalliaUPC" w:cs="BrowalliaUPC"/>
          <w:noProof/>
          <w:spacing w:val="-2"/>
          <w:sz w:val="28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-148590</wp:posOffset>
            </wp:positionH>
            <wp:positionV relativeFrom="paragraph">
              <wp:posOffset>-167005</wp:posOffset>
            </wp:positionV>
            <wp:extent cx="3061970" cy="1911350"/>
            <wp:effectExtent l="0" t="0" r="5080" b="0"/>
            <wp:wrapThrough wrapText="bothSides">
              <wp:wrapPolygon edited="0">
                <wp:start x="0" y="0"/>
                <wp:lineTo x="0" y="21313"/>
                <wp:lineTo x="21501" y="21313"/>
                <wp:lineTo x="21501" y="0"/>
                <wp:lineTo x="0" y="0"/>
              </wp:wrapPolygon>
            </wp:wrapThrough>
            <wp:docPr id="30" name="Picture 30" descr="AirBikePlus-20181121-EDMSOLO_solo-content_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AirBikePlus-20181121-EDMSOLO_solo-content_1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1970" cy="191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  <w:r w:rsidRPr="00BF289E">
        <w:rPr>
          <w:rFonts w:ascii="BrowalliaUPC" w:eastAsia="Times New Roman" w:hAnsi="BrowalliaUPC" w:cs="BrowalliaUPC"/>
          <w:spacing w:val="-2"/>
          <w:sz w:val="28"/>
        </w:rPr>
        <w:tab/>
      </w:r>
      <w:r w:rsidRPr="00BF289E">
        <w:rPr>
          <w:rFonts w:ascii="BrowalliaUPC" w:eastAsia="Times New Roman" w:hAnsi="BrowalliaUPC" w:cs="BrowalliaUPC"/>
          <w:spacing w:val="-2"/>
          <w:sz w:val="28"/>
        </w:rPr>
        <w:tab/>
        <w:t>Air Bike</w:t>
      </w:r>
      <w:r w:rsidRPr="00BF289E">
        <w:rPr>
          <w:rFonts w:ascii="BrowalliaUPC" w:eastAsia="Times New Roman" w:hAnsi="BrowalliaUPC" w:cs="BrowalliaUPC"/>
          <w:spacing w:val="-2"/>
          <w:sz w:val="28"/>
        </w:rPr>
        <w:tab/>
      </w:r>
      <w:r w:rsidRPr="00BF289E">
        <w:rPr>
          <w:rFonts w:ascii="BrowalliaUPC" w:eastAsia="Times New Roman" w:hAnsi="BrowalliaUPC" w:cs="BrowalliaUPC"/>
          <w:spacing w:val="-2"/>
          <w:sz w:val="28"/>
        </w:rPr>
        <w:tab/>
      </w:r>
      <w:r w:rsidRPr="00BF289E">
        <w:rPr>
          <w:rFonts w:ascii="BrowalliaUPC" w:eastAsia="Times New Roman" w:hAnsi="BrowalliaUPC" w:cs="BrowalliaUPC"/>
          <w:spacing w:val="-2"/>
          <w:sz w:val="28"/>
        </w:rPr>
        <w:tab/>
      </w:r>
      <w:r w:rsidRPr="00BF289E">
        <w:rPr>
          <w:rFonts w:ascii="BrowalliaUPC" w:eastAsia="Times New Roman" w:hAnsi="BrowalliaUPC" w:cs="BrowalliaUPC"/>
          <w:spacing w:val="-2"/>
          <w:sz w:val="28"/>
        </w:rPr>
        <w:tab/>
      </w:r>
      <w:r w:rsidRPr="00BF289E">
        <w:rPr>
          <w:rFonts w:ascii="BrowalliaUPC" w:eastAsia="Times New Roman" w:hAnsi="BrowalliaUPC" w:cs="BrowalliaUPC"/>
          <w:spacing w:val="-2"/>
          <w:sz w:val="28"/>
        </w:rPr>
        <w:tab/>
      </w:r>
      <w:r w:rsidRPr="00BF289E">
        <w:rPr>
          <w:rFonts w:ascii="BrowalliaUPC" w:eastAsia="Times New Roman" w:hAnsi="BrowalliaUPC" w:cs="BrowalliaUPC"/>
          <w:spacing w:val="-2"/>
          <w:sz w:val="28"/>
        </w:rPr>
        <w:tab/>
      </w:r>
      <w:r w:rsidRPr="00BF289E">
        <w:rPr>
          <w:rFonts w:ascii="BrowalliaUPC" w:eastAsia="Times New Roman" w:hAnsi="BrowalliaUPC" w:cs="BrowalliaUPC"/>
          <w:spacing w:val="-2"/>
          <w:sz w:val="28"/>
        </w:rPr>
        <w:tab/>
        <w:t>Rock Gym</w:t>
      </w: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  <w:r w:rsidRPr="00BF289E">
        <w:rPr>
          <w:rFonts w:ascii="BrowalliaUPC" w:eastAsia="Times New Roman" w:hAnsi="BrowalliaUPC" w:cs="BrowalliaUPC"/>
          <w:noProof/>
          <w:sz w:val="24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2907030</wp:posOffset>
            </wp:positionH>
            <wp:positionV relativeFrom="paragraph">
              <wp:posOffset>243840</wp:posOffset>
            </wp:positionV>
            <wp:extent cx="2882265" cy="1645920"/>
            <wp:effectExtent l="0" t="0" r="0" b="0"/>
            <wp:wrapThrough wrapText="bothSides">
              <wp:wrapPolygon edited="0">
                <wp:start x="0" y="0"/>
                <wp:lineTo x="0" y="21250"/>
                <wp:lineTo x="21414" y="21250"/>
                <wp:lineTo x="21414" y="0"/>
                <wp:lineTo x="0" y="0"/>
              </wp:wrapPolygon>
            </wp:wrapThrough>
            <wp:docPr id="29" name="Picture 29" descr="showho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showhost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2265" cy="164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  <w:r w:rsidRPr="00BF289E">
        <w:rPr>
          <w:rFonts w:ascii="BrowalliaUPC" w:eastAsia="Times New Roman" w:hAnsi="BrowalliaUPC" w:cs="BrowalliaUPC"/>
          <w:spacing w:val="-2"/>
          <w:sz w:val="28"/>
          <w:cs/>
        </w:rPr>
        <w:t>สินค้ายอดนิยม ที่สร้างยอดขายได้ดีทุกปี</w:t>
      </w: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  <w:r w:rsidRPr="00BF289E">
        <w:rPr>
          <w:rFonts w:ascii="BrowalliaUPC" w:eastAsia="Times New Roman" w:hAnsi="BrowalliaUPC" w:cs="BrowalliaUPC"/>
          <w:noProof/>
          <w:sz w:val="28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379095</wp:posOffset>
            </wp:positionH>
            <wp:positionV relativeFrom="paragraph">
              <wp:posOffset>12065</wp:posOffset>
            </wp:positionV>
            <wp:extent cx="1692910" cy="1912620"/>
            <wp:effectExtent l="0" t="0" r="2540" b="0"/>
            <wp:wrapThrough wrapText="bothSides">
              <wp:wrapPolygon edited="0">
                <wp:start x="0" y="0"/>
                <wp:lineTo x="0" y="21299"/>
                <wp:lineTo x="21389" y="21299"/>
                <wp:lineTo x="21389" y="0"/>
                <wp:lineTo x="0" y="0"/>
              </wp:wrapPolygon>
            </wp:wrapThrough>
            <wp:docPr id="28" name="Picture 28" descr="Magic ca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agic cane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189" r="503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2910" cy="191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  <w:r w:rsidRPr="00BF289E">
        <w:rPr>
          <w:rFonts w:ascii="BrowalliaUPC" w:eastAsia="Times New Roman" w:hAnsi="BrowalliaUPC" w:cs="BrowalliaUPC"/>
          <w:noProof/>
          <w:sz w:val="28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2787650</wp:posOffset>
            </wp:positionH>
            <wp:positionV relativeFrom="paragraph">
              <wp:posOffset>188595</wp:posOffset>
            </wp:positionV>
            <wp:extent cx="2882265" cy="2197735"/>
            <wp:effectExtent l="0" t="0" r="0" b="0"/>
            <wp:wrapThrough wrapText="bothSides">
              <wp:wrapPolygon edited="0">
                <wp:start x="0" y="0"/>
                <wp:lineTo x="0" y="21344"/>
                <wp:lineTo x="21414" y="21344"/>
                <wp:lineTo x="21414" y="0"/>
                <wp:lineTo x="0" y="0"/>
              </wp:wrapPolygon>
            </wp:wrapThrough>
            <wp:docPr id="27" name="Picture 27" descr="LP-YH6600_05-9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LP-YH6600_05-96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2265" cy="2197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  <w:r w:rsidRPr="00BF289E">
        <w:rPr>
          <w:rFonts w:ascii="BrowalliaUPC" w:eastAsia="Times New Roman" w:hAnsi="BrowalliaUPC" w:cs="BrowalliaUPC"/>
          <w:noProof/>
          <w:sz w:val="28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3135630</wp:posOffset>
            </wp:positionH>
            <wp:positionV relativeFrom="paragraph">
              <wp:posOffset>-104775</wp:posOffset>
            </wp:positionV>
            <wp:extent cx="2275205" cy="2275205"/>
            <wp:effectExtent l="0" t="0" r="0" b="0"/>
            <wp:wrapThrough wrapText="bothSides">
              <wp:wrapPolygon edited="0">
                <wp:start x="0" y="0"/>
                <wp:lineTo x="0" y="21341"/>
                <wp:lineTo x="21341" y="21341"/>
                <wp:lineTo x="21341" y="0"/>
                <wp:lineTo x="0" y="0"/>
              </wp:wrapPolygon>
            </wp:wrapThrough>
            <wp:docPr id="26" name="Picture 26" descr="genie br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enie bra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5205" cy="227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F289E">
        <w:rPr>
          <w:rFonts w:ascii="BrowalliaUPC" w:eastAsia="Times New Roman" w:hAnsi="BrowalliaUPC" w:cs="BrowalliaUPC"/>
          <w:spacing w:val="-2"/>
          <w:sz w:val="28"/>
        </w:rPr>
        <w:t xml:space="preserve">Genie Bra </w:t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 xml:space="preserve">สินค้าบราแฟชั่น สวมใส่สบาย </w:t>
      </w: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  <w:r w:rsidRPr="00BF289E">
        <w:rPr>
          <w:rFonts w:ascii="BrowalliaUPC" w:eastAsia="Times New Roman" w:hAnsi="BrowalliaUPC" w:cs="BrowalliaUPC"/>
          <w:noProof/>
          <w:sz w:val="28"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52705</wp:posOffset>
            </wp:positionH>
            <wp:positionV relativeFrom="paragraph">
              <wp:posOffset>125730</wp:posOffset>
            </wp:positionV>
            <wp:extent cx="2757805" cy="2068195"/>
            <wp:effectExtent l="0" t="0" r="4445" b="8255"/>
            <wp:wrapThrough wrapText="bothSides">
              <wp:wrapPolygon edited="0">
                <wp:start x="0" y="0"/>
                <wp:lineTo x="0" y="21487"/>
                <wp:lineTo x="21486" y="21487"/>
                <wp:lineTo x="21486" y="0"/>
                <wp:lineTo x="0" y="0"/>
              </wp:wrapPolygon>
            </wp:wrapThrough>
            <wp:docPr id="25" name="Picture 25" descr="Ultramaxx-LANDING_INSERT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Ultramaxx-LANDING_INSERT_0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7805" cy="2068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  <w:r w:rsidRPr="00BF289E">
        <w:rPr>
          <w:rFonts w:ascii="BrowalliaUPC" w:eastAsia="Times New Roman" w:hAnsi="BrowalliaUPC" w:cs="BrowalliaUPC"/>
          <w:spacing w:val="-2"/>
          <w:sz w:val="28"/>
          <w:cs/>
        </w:rPr>
        <w:t>สินค้าในครัวเรือน ที่น่าสนใจ และควรมีทุกๆบ้าน</w:t>
      </w: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  <w:r w:rsidRPr="00BF289E">
        <w:rPr>
          <w:rFonts w:ascii="BrowalliaUPC" w:eastAsia="Times New Roman" w:hAnsi="BrowalliaUPC" w:cs="BrowalliaUPC"/>
          <w:spacing w:val="-2"/>
          <w:sz w:val="28"/>
          <w:cs/>
        </w:rPr>
        <w:t>นว</w:t>
      </w:r>
      <w:r w:rsidRPr="00BF289E">
        <w:rPr>
          <w:rFonts w:ascii="BrowalliaUPC" w:eastAsia="Times New Roman" w:hAnsi="BrowalliaUPC" w:cs="BrowalliaUPC" w:hint="cs"/>
          <w:spacing w:val="-2"/>
          <w:sz w:val="28"/>
          <w:cs/>
        </w:rPr>
        <w:t>ั</w:t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>ตกรรมสินค้าที่สร้างยอดขาย</w:t>
      </w:r>
      <w:r w:rsidRPr="00BF289E">
        <w:rPr>
          <w:rFonts w:ascii="BrowalliaUPC" w:eastAsia="Times New Roman" w:hAnsi="BrowalliaUPC" w:cs="BrowalliaUPC"/>
          <w:spacing w:val="-2"/>
          <w:sz w:val="28"/>
        </w:rPr>
        <w:t xml:space="preserve"> </w:t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 xml:space="preserve">แว่นตาอีเกิ้ลอาย และ </w:t>
      </w:r>
      <w:r w:rsidRPr="00BF289E">
        <w:rPr>
          <w:rFonts w:ascii="BrowalliaUPC" w:eastAsia="Times New Roman" w:hAnsi="BrowalliaUPC" w:cs="BrowalliaUPC"/>
          <w:spacing w:val="-2"/>
          <w:sz w:val="28"/>
        </w:rPr>
        <w:t>Big Vision</w:t>
      </w: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  <w:cs/>
        </w:rPr>
      </w:pPr>
      <w:r w:rsidRPr="00BF289E">
        <w:rPr>
          <w:rFonts w:ascii="BrowalliaUPC" w:eastAsia="Times New Roman" w:hAnsi="BrowalliaUPC" w:cs="BrowalliaUPC"/>
          <w:noProof/>
          <w:sz w:val="28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3249930</wp:posOffset>
            </wp:positionH>
            <wp:positionV relativeFrom="paragraph">
              <wp:posOffset>118110</wp:posOffset>
            </wp:positionV>
            <wp:extent cx="1999615" cy="2002790"/>
            <wp:effectExtent l="0" t="0" r="635" b="0"/>
            <wp:wrapThrough wrapText="bothSides">
              <wp:wrapPolygon edited="0">
                <wp:start x="0" y="0"/>
                <wp:lineTo x="0" y="21367"/>
                <wp:lineTo x="21401" y="21367"/>
                <wp:lineTo x="21401" y="0"/>
                <wp:lineTo x="0" y="0"/>
              </wp:wrapPolygon>
            </wp:wrapThrough>
            <wp:docPr id="24" name="Picture 24" descr="eagle ey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agle eye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15" cy="2002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  <w:r w:rsidRPr="00BF289E">
        <w:rPr>
          <w:rFonts w:ascii="BrowalliaUPC" w:eastAsia="Times New Roman" w:hAnsi="BrowalliaUPC" w:cs="BrowalliaUPC"/>
          <w:noProof/>
          <w:sz w:val="28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align>top</wp:align>
            </wp:positionV>
            <wp:extent cx="2347595" cy="1696720"/>
            <wp:effectExtent l="0" t="0" r="0" b="0"/>
            <wp:wrapThrough wrapText="bothSides">
              <wp:wrapPolygon edited="0">
                <wp:start x="0" y="0"/>
                <wp:lineTo x="0" y="21341"/>
                <wp:lineTo x="21384" y="21341"/>
                <wp:lineTo x="21384" y="0"/>
                <wp:lineTo x="0" y="0"/>
              </wp:wrapPolygon>
            </wp:wrapThrough>
            <wp:docPr id="23" name="Picture 23" descr="Big vis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Big vision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7595" cy="169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</w:p>
    <w:p w:rsidR="009C2499" w:rsidRPr="00BF289E" w:rsidRDefault="009C2499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  <w:r w:rsidRPr="00BF289E">
        <w:rPr>
          <w:rFonts w:ascii="BrowalliaUPC" w:eastAsia="Times New Roman" w:hAnsi="BrowalliaUPC" w:cs="BrowalliaUPC"/>
          <w:spacing w:val="-2"/>
          <w:sz w:val="28"/>
          <w:cs/>
        </w:rPr>
        <w:t>สินค้า</w:t>
      </w:r>
      <w:r w:rsidRPr="00BF289E">
        <w:rPr>
          <w:rFonts w:ascii="BrowalliaUPC" w:eastAsia="Times New Roman" w:hAnsi="BrowalliaUPC" w:cs="BrowalliaUPC"/>
          <w:spacing w:val="-2"/>
          <w:sz w:val="28"/>
        </w:rPr>
        <w:t xml:space="preserve"> Music Box </w:t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 xml:space="preserve"> ขายดีทุกๆเทศกาล</w:t>
      </w: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  <w:r w:rsidRPr="00BF289E">
        <w:rPr>
          <w:rFonts w:ascii="BrowalliaUPC" w:eastAsia="Times New Roman" w:hAnsi="BrowalliaUPC" w:cs="BrowalliaUPC"/>
          <w:noProof/>
          <w:sz w:val="28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119380</wp:posOffset>
            </wp:positionV>
            <wp:extent cx="5832475" cy="1614805"/>
            <wp:effectExtent l="0" t="0" r="0" b="4445"/>
            <wp:wrapThrough wrapText="bothSides">
              <wp:wrapPolygon edited="0">
                <wp:start x="0" y="0"/>
                <wp:lineTo x="0" y="21405"/>
                <wp:lineTo x="21518" y="21405"/>
                <wp:lineTo x="21518" y="0"/>
                <wp:lineTo x="0" y="0"/>
              </wp:wrapPolygon>
            </wp:wrapThrough>
            <wp:docPr id="22" name="Picture 22" descr="Slid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Slide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769" b="489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2475" cy="1614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C2499" w:rsidRPr="00BF289E" w:rsidRDefault="009C2499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</w:p>
    <w:p w:rsidR="009C2499" w:rsidRPr="00BF289E" w:rsidRDefault="009C2499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</w:p>
    <w:p w:rsidR="009C2499" w:rsidRPr="00BF289E" w:rsidRDefault="009C2499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</w:p>
    <w:p w:rsidR="009C2499" w:rsidRPr="00BF289E" w:rsidRDefault="009C2499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</w:p>
    <w:p w:rsidR="009C2499" w:rsidRPr="00BF289E" w:rsidRDefault="009C2499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</w:p>
    <w:p w:rsidR="009C2499" w:rsidRPr="00BF289E" w:rsidRDefault="009C2499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</w:p>
    <w:p w:rsidR="009C2499" w:rsidRPr="00BF289E" w:rsidRDefault="009C2499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  <w:r w:rsidRPr="00BF289E">
        <w:rPr>
          <w:rFonts w:ascii="BrowalliaUPC" w:eastAsia="Times New Roman" w:hAnsi="BrowalliaUPC" w:cs="BrowalliaUPC"/>
          <w:spacing w:val="-2"/>
          <w:sz w:val="28"/>
          <w:cs/>
        </w:rPr>
        <w:lastRenderedPageBreak/>
        <w:t>สินค้าสุขภาพ และความงาม</w:t>
      </w: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  <w:r w:rsidRPr="00BF289E">
        <w:rPr>
          <w:rFonts w:ascii="BrowalliaUPC" w:eastAsia="Times New Roman" w:hAnsi="BrowalliaUPC" w:cs="BrowalliaUPC"/>
          <w:noProof/>
          <w:sz w:val="24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3554730</wp:posOffset>
            </wp:positionH>
            <wp:positionV relativeFrom="paragraph">
              <wp:posOffset>34290</wp:posOffset>
            </wp:positionV>
            <wp:extent cx="2144395" cy="2144395"/>
            <wp:effectExtent l="0" t="0" r="8255" b="8255"/>
            <wp:wrapThrough wrapText="bothSides">
              <wp:wrapPolygon edited="0">
                <wp:start x="0" y="0"/>
                <wp:lineTo x="0" y="21491"/>
                <wp:lineTo x="21491" y="21491"/>
                <wp:lineTo x="21491" y="0"/>
                <wp:lineTo x="0" y="0"/>
              </wp:wrapPolygon>
            </wp:wrapThrough>
            <wp:docPr id="21" name="Picture 21" descr="velfor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velform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4395" cy="2144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  <w:r w:rsidRPr="00BF289E">
        <w:rPr>
          <w:rFonts w:ascii="BrowalliaUPC" w:eastAsia="Times New Roman" w:hAnsi="BrowalliaUPC" w:cs="BrowalliaUPC"/>
          <w:noProof/>
          <w:sz w:val="28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120015</wp:posOffset>
            </wp:positionH>
            <wp:positionV relativeFrom="paragraph">
              <wp:posOffset>40005</wp:posOffset>
            </wp:positionV>
            <wp:extent cx="2569210" cy="1664335"/>
            <wp:effectExtent l="0" t="0" r="2540" b="0"/>
            <wp:wrapThrough wrapText="bothSides">
              <wp:wrapPolygon edited="0">
                <wp:start x="0" y="0"/>
                <wp:lineTo x="0" y="21262"/>
                <wp:lineTo x="21461" y="21262"/>
                <wp:lineTo x="21461" y="0"/>
                <wp:lineTo x="0" y="0"/>
              </wp:wrapPolygon>
            </wp:wrapThrough>
            <wp:docPr id="20" name="Picture 20" descr="Nuvi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Nuvite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9210" cy="1664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thaiDistribute"/>
        <w:rPr>
          <w:rFonts w:ascii="BrowalliaUPC" w:eastAsia="Times New Roman" w:hAnsi="BrowalliaUPC" w:cs="BrowalliaUPC"/>
          <w:spacing w:val="-2"/>
          <w:sz w:val="28"/>
        </w:rPr>
      </w:pPr>
      <w:r w:rsidRPr="00BF289E">
        <w:rPr>
          <w:rFonts w:ascii="BrowalliaUPC" w:eastAsia="Times New Roman" w:hAnsi="BrowalliaUPC" w:cs="BrowalliaUPC"/>
          <w:spacing w:val="-2"/>
          <w:sz w:val="28"/>
          <w:cs/>
        </w:rPr>
        <w:tab/>
        <w:t xml:space="preserve"> </w:t>
      </w: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thaiDistribute"/>
        <w:rPr>
          <w:rFonts w:ascii="BrowalliaUPC" w:eastAsia="Times New Roman" w:hAnsi="BrowalliaUPC" w:cs="BrowalliaUPC"/>
          <w:spacing w:val="-2"/>
          <w:sz w:val="28"/>
        </w:rPr>
      </w:pPr>
      <w:r w:rsidRPr="00BF289E">
        <w:rPr>
          <w:rFonts w:ascii="BrowalliaUPC" w:eastAsia="Times New Roman" w:hAnsi="BrowalliaUPC" w:cs="BrowalliaUPC"/>
          <w:spacing w:val="-2"/>
          <w:sz w:val="28"/>
          <w:cs/>
        </w:rPr>
        <w:tab/>
        <w:t>บริษัทฯ จำเป็นจะต้องมีสินค้าที่หลากหลายมากขึ้น เพื่อตอบสนองความต้องการของผู้ชมหลายๆกลุ่ม หลายๆครัวเรือน ทั่วประเทศ อีกทั้งยังเน้นไปที่ สินค้าที่มีการประดิษฐ์ คิดค้น มีนว</w:t>
      </w:r>
      <w:r w:rsidRPr="00BF289E">
        <w:rPr>
          <w:rFonts w:ascii="BrowalliaUPC" w:eastAsia="Times New Roman" w:hAnsi="BrowalliaUPC" w:cs="BrowalliaUPC" w:hint="cs"/>
          <w:spacing w:val="-2"/>
          <w:sz w:val="28"/>
          <w:cs/>
        </w:rPr>
        <w:t>ั</w:t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 xml:space="preserve">ตกรรม มีคุณภาพ มาตรฐาน เมื่อนำมาผลิตเป็นรายการแนะนำสินค้า ก็จะสร้างยอดการรับชม สร้างความเชื่อมั่นให้กับผู้ชม และสร้างคุณค่าให้กับองค์กร ทำให้บริษัทฯยังคงมียอดขายที่สม่ำเสมอได้ทุกๆเดือน    </w:t>
      </w: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thaiDistribute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thaiDistribute"/>
        <w:rPr>
          <w:rFonts w:ascii="BrowalliaUPC" w:eastAsia="Times New Roman" w:hAnsi="BrowalliaUPC" w:cs="BrowalliaUPC"/>
          <w:spacing w:val="-2"/>
          <w:sz w:val="28"/>
          <w:cs/>
        </w:rPr>
      </w:pPr>
      <w:r w:rsidRPr="00BF289E">
        <w:rPr>
          <w:rFonts w:ascii="BrowalliaUPC" w:eastAsia="Times New Roman" w:hAnsi="BrowalliaUPC" w:cs="BrowalliaUPC"/>
          <w:spacing w:val="-2"/>
          <w:sz w:val="28"/>
          <w:cs/>
        </w:rPr>
        <w:tab/>
        <w:t xml:space="preserve"> ทั้งนี้ ในการหาสินค้า ทีม </w:t>
      </w:r>
      <w:r w:rsidRPr="00BF289E">
        <w:rPr>
          <w:rFonts w:ascii="BrowalliaUPC" w:eastAsia="Times New Roman" w:hAnsi="BrowalliaUPC" w:cs="BrowalliaUPC"/>
          <w:spacing w:val="-2"/>
          <w:sz w:val="28"/>
        </w:rPr>
        <w:t xml:space="preserve">Merchandise  </w:t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 xml:space="preserve"> ยังคงเน้น คีย์หลักของบริษัท คือ  สินค้าดีมีคุณภาพ ตอบรับความสุข สะดวก สบายและความต้องการของชีวิต   และเรามีการันตีที่ดี สร้างความมั่นใจให้ผู้ซื้อ  </w:t>
      </w: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  <w:cs/>
        </w:rPr>
      </w:pPr>
      <w:r w:rsidRPr="00BF289E">
        <w:rPr>
          <w:rFonts w:ascii="BrowalliaUPC" w:eastAsia="Times New Roman" w:hAnsi="BrowalliaUPC" w:cs="BrowalliaUPC"/>
          <w:spacing w:val="-2"/>
          <w:sz w:val="28"/>
          <w:cs/>
        </w:rPr>
        <w:tab/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ab/>
      </w: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b/>
          <w:bCs/>
          <w:spacing w:val="-2"/>
          <w:sz w:val="28"/>
          <w:u w:val="single"/>
        </w:rPr>
      </w:pPr>
      <w:r w:rsidRPr="00BF289E">
        <w:rPr>
          <w:rFonts w:ascii="BrowalliaUPC" w:eastAsia="Times New Roman" w:hAnsi="BrowalliaUPC" w:cs="BrowalliaUPC"/>
          <w:b/>
          <w:bCs/>
          <w:spacing w:val="-2"/>
          <w:sz w:val="28"/>
          <w:u w:val="single"/>
        </w:rPr>
        <w:t xml:space="preserve">Production  </w:t>
      </w:r>
      <w:r w:rsidRPr="00BF289E">
        <w:rPr>
          <w:rFonts w:ascii="BrowalliaUPC" w:eastAsia="Times New Roman" w:hAnsi="BrowalliaUPC" w:cs="BrowalliaUPC"/>
          <w:b/>
          <w:bCs/>
          <w:spacing w:val="-2"/>
          <w:sz w:val="28"/>
          <w:u w:val="single"/>
          <w:cs/>
        </w:rPr>
        <w:t xml:space="preserve">การผลิตรายการขายสินค้า  </w:t>
      </w: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b/>
          <w:bCs/>
          <w:spacing w:val="-2"/>
          <w:sz w:val="28"/>
          <w:u w:val="single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thaiDistribute"/>
        <w:rPr>
          <w:rFonts w:ascii="BrowalliaUPC" w:eastAsia="Times New Roman" w:hAnsi="BrowalliaUPC" w:cs="BrowalliaUPC"/>
          <w:spacing w:val="-2"/>
          <w:sz w:val="28"/>
        </w:rPr>
      </w:pPr>
      <w:r w:rsidRPr="00BF289E">
        <w:rPr>
          <w:rFonts w:ascii="BrowalliaUPC" w:eastAsia="Times New Roman" w:hAnsi="BrowalliaUPC" w:cs="BrowalliaUPC"/>
          <w:spacing w:val="-2"/>
          <w:sz w:val="28"/>
          <w:cs/>
        </w:rPr>
        <w:tab/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ab/>
        <w:t xml:space="preserve">ทีมผลิตรายการ </w:t>
      </w:r>
      <w:r w:rsidRPr="00BF289E">
        <w:rPr>
          <w:rFonts w:ascii="BrowalliaUPC" w:eastAsia="Times New Roman" w:hAnsi="BrowalliaUPC" w:cs="BrowalliaUPC"/>
          <w:spacing w:val="-2"/>
          <w:sz w:val="28"/>
        </w:rPr>
        <w:t xml:space="preserve">Production </w:t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 xml:space="preserve"> เรามีทีมงานที่มีความชำนาญในการผลิต ประเภท รายการแนะนำสินค้าทุกรูปแบบ  ได้แก่    รูปแบบที่เป็น </w:t>
      </w:r>
      <w:r w:rsidRPr="00BF289E">
        <w:rPr>
          <w:rFonts w:ascii="BrowalliaUPC" w:eastAsia="Times New Roman" w:hAnsi="BrowalliaUPC" w:cs="BrowalliaUPC"/>
          <w:spacing w:val="-2"/>
          <w:sz w:val="28"/>
        </w:rPr>
        <w:t xml:space="preserve">Informercial </w:t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 xml:space="preserve"> ซึ่งมีเนื้อหารายการ เป็นรูปแบบรายการเชิงวิทยาศาสตร์และสุขภาพ  มีสาระน่ารู้ พร้อมการให้ข้อมูลอย่างมีหลักนว</w:t>
      </w:r>
      <w:r w:rsidRPr="00BF289E">
        <w:rPr>
          <w:rFonts w:ascii="BrowalliaUPC" w:eastAsia="Times New Roman" w:hAnsi="BrowalliaUPC" w:cs="BrowalliaUPC" w:hint="cs"/>
          <w:spacing w:val="-2"/>
          <w:sz w:val="28"/>
          <w:cs/>
        </w:rPr>
        <w:t>ั</w:t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 xml:space="preserve">ตกรรม แนวความคิด     รูปแบบ  </w:t>
      </w:r>
      <w:r w:rsidRPr="00BF289E">
        <w:rPr>
          <w:rFonts w:ascii="BrowalliaUPC" w:eastAsia="Times New Roman" w:hAnsi="BrowalliaUPC" w:cs="BrowalliaUPC"/>
          <w:spacing w:val="-2"/>
          <w:sz w:val="28"/>
        </w:rPr>
        <w:t xml:space="preserve">Home Shopping   </w:t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 xml:space="preserve">ที่เป็นรูปแบบยอดนิยมในขณะนี้ เป็นรายการที่สามารถให้ข้อมูลสินค้า การขาย การสาธิตสินค้าได้อย่างตรงไปตรงมา ทำให้ผู้ชมชื่นชอบ เพราะสร้างการขายได้ในทันที    รูปแบบที่เป็นสปอตโฆษณา  </w:t>
      </w:r>
      <w:r w:rsidRPr="00BF289E">
        <w:rPr>
          <w:rFonts w:ascii="BrowalliaUPC" w:eastAsia="Times New Roman" w:hAnsi="BrowalliaUPC" w:cs="BrowalliaUPC"/>
          <w:spacing w:val="-2"/>
          <w:sz w:val="28"/>
        </w:rPr>
        <w:t xml:space="preserve">TVC   ( </w:t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 xml:space="preserve">สปอตขายสินค้า 1-2 นาที )  ในรูปแบบนี้จะเหมาะสมสำหรับช่วงเวลาโฆษณาในรายการต่างๆ   เนื้อหาของสปอตโฆษณาขายสินค้า จะมีความยาวกว่าสปอตสินค้าทั่วๆไป เนื่องจากมีความจำเป็นที่จะต้องมีการให้ข้อมูลสินค้าที่ครบถ้วน จึงจะสามารถสร้างการขายให้กับสินค้านั้นๆได้  </w:t>
      </w: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thaiDistribute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thaiDistribute"/>
        <w:rPr>
          <w:rFonts w:ascii="BrowalliaUPC" w:eastAsia="Times New Roman" w:hAnsi="BrowalliaUPC" w:cs="BrowalliaUPC"/>
          <w:spacing w:val="-2"/>
          <w:sz w:val="28"/>
        </w:rPr>
      </w:pPr>
      <w:r w:rsidRPr="00BF289E">
        <w:rPr>
          <w:rFonts w:ascii="BrowalliaUPC" w:eastAsia="Times New Roman" w:hAnsi="BrowalliaUPC" w:cs="BrowalliaUPC"/>
          <w:spacing w:val="-2"/>
          <w:sz w:val="28"/>
          <w:cs/>
        </w:rPr>
        <w:tab/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ab/>
        <w:t>ก</w:t>
      </w:r>
      <w:r w:rsidRPr="00BF289E">
        <w:rPr>
          <w:rFonts w:ascii="BrowalliaUPC" w:eastAsia="Times New Roman" w:hAnsi="BrowalliaUPC" w:cs="BrowalliaUPC" w:hint="cs"/>
          <w:spacing w:val="-2"/>
          <w:sz w:val="28"/>
          <w:cs/>
        </w:rPr>
        <w:t>ระ</w:t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>บวนการผลิตรายการแนะนำสินค้า  ทีมผลิตยังมุ่งเน้นให้เป็นรายการที่มีคุณภาพ ทั้งภาพและเสียงคมชัด</w:t>
      </w:r>
      <w:r w:rsidRPr="00BF289E">
        <w:rPr>
          <w:rFonts w:ascii="BrowalliaUPC" w:eastAsia="Times New Roman" w:hAnsi="BrowalliaUPC" w:cs="BrowalliaUPC" w:hint="cs"/>
          <w:spacing w:val="-2"/>
          <w:sz w:val="28"/>
          <w:cs/>
        </w:rPr>
        <w:t xml:space="preserve"> สมบูรณ์</w:t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 xml:space="preserve"> พร้อมทั้งมีการเพิ่มอัตตลักษณ์เรื่องสี และ โลโก้ทีวีไดเร็ค ให้ชัดเจนขึ้น เพื่อเป็นการสร้างการจดจำในแบรนด์ทีวีไดเร็ค ทุกๆเทป ทางบริษัทฯ จะตอกย้ำ ความเป็นสินค้าของทีวีไดเร็ค ว่าเป็นของแท้ และ มีการรับประกัน ความพึงพอใจสามารถคืนสินค้าได้ภายใน </w:t>
      </w:r>
      <w:r w:rsidRPr="00BF289E">
        <w:rPr>
          <w:rFonts w:ascii="BrowalliaUPC" w:eastAsia="Times New Roman" w:hAnsi="BrowalliaUPC" w:cs="BrowalliaUPC"/>
          <w:spacing w:val="-2"/>
          <w:sz w:val="28"/>
        </w:rPr>
        <w:t xml:space="preserve">30 </w:t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 xml:space="preserve">วันเสมอ ซึ่งเป็นความต่างจากรายการขายสินค้าของบริษัทอื่นๆ   </w:t>
      </w: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thaiDistribute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thaiDistribute"/>
        <w:rPr>
          <w:rFonts w:ascii="BrowalliaUPC" w:eastAsia="Times New Roman" w:hAnsi="BrowalliaUPC" w:cs="BrowalliaUPC"/>
          <w:spacing w:val="-2"/>
          <w:sz w:val="28"/>
        </w:rPr>
      </w:pPr>
      <w:r w:rsidRPr="00BF289E">
        <w:rPr>
          <w:rFonts w:ascii="BrowalliaUPC" w:eastAsia="Times New Roman" w:hAnsi="BrowalliaUPC" w:cs="BrowalliaUPC"/>
          <w:spacing w:val="-2"/>
          <w:sz w:val="28"/>
          <w:cs/>
        </w:rPr>
        <w:tab/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ab/>
        <w:t>เนื้อหารายการ ทางทีมผลิตรายการ จะเพิ่มเติมด้วยการนำ ดารา นักแสดง หรือผู้มีชื่อเสียง นางแบบ นายแบบ ผู้เชี่ยวชาญ มาให้ความเข้าใจในตัวสินค้า เพื่อสร้างความสนุก ความน่าสนใจ และความน่าเชื่อถือให้กับรายการ  ทำให้สามารถเพิ่มยอดการรับชมได้เป็นอย่างดี   อีกทั้งในการผลิตรายการ  ทีวีไดเร็ตก็ยังคงปฎิบัติตามกฎกติกาในการออกอากาศที่ทางกองเซ็นเซอร์ , กสทช</w:t>
      </w:r>
      <w:r w:rsidRPr="00BF289E">
        <w:rPr>
          <w:rFonts w:ascii="BrowalliaUPC" w:eastAsia="Times New Roman" w:hAnsi="BrowalliaUPC" w:cs="BrowalliaUPC" w:hint="cs"/>
          <w:spacing w:val="-2"/>
          <w:sz w:val="28"/>
          <w:cs/>
        </w:rPr>
        <w:t>.</w:t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 xml:space="preserve">  และหน่วยงานราชการต่างๆมีการกำหนดขึ้นเป็นประจำเสมอ   ทำให้ในปีนี้ </w:t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lastRenderedPageBreak/>
        <w:t xml:space="preserve">บริษัทฯ มีรายการแนะนำสินค้า สามารถนำออกอากาศได้หลายช่อง หลายรายการ  มียอดการรับชมเรตติ้ง และยอดขายที่เป็นยอดอันดับ 1 เช่นเดิม  </w:t>
      </w: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thaiDistribute"/>
        <w:rPr>
          <w:rFonts w:ascii="BrowalliaUPC" w:eastAsia="Times New Roman" w:hAnsi="BrowalliaUPC" w:cs="BrowalliaUPC"/>
          <w:spacing w:val="-2"/>
          <w:sz w:val="28"/>
        </w:rPr>
      </w:pPr>
      <w:r w:rsidRPr="00BF289E">
        <w:rPr>
          <w:rFonts w:ascii="BrowalliaUPC" w:eastAsia="Times New Roman" w:hAnsi="BrowalliaUPC" w:cs="BrowalliaUPC"/>
          <w:noProof/>
          <w:sz w:val="24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3676015</wp:posOffset>
            </wp:positionH>
            <wp:positionV relativeFrom="paragraph">
              <wp:posOffset>178435</wp:posOffset>
            </wp:positionV>
            <wp:extent cx="1579245" cy="2369820"/>
            <wp:effectExtent l="0" t="0" r="1905" b="0"/>
            <wp:wrapThrough wrapText="bothSides">
              <wp:wrapPolygon edited="0">
                <wp:start x="0" y="0"/>
                <wp:lineTo x="0" y="21357"/>
                <wp:lineTo x="21366" y="21357"/>
                <wp:lineTo x="21366" y="0"/>
                <wp:lineTo x="0" y="0"/>
              </wp:wrapPolygon>
            </wp:wrapThrough>
            <wp:docPr id="19" name="Picture 19" descr="2T5A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2T5A000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9245" cy="236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thaiDistribute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thaiDistribute"/>
        <w:rPr>
          <w:rFonts w:ascii="BrowalliaUPC" w:eastAsia="Times New Roman" w:hAnsi="BrowalliaUPC" w:cs="BrowalliaUPC"/>
          <w:spacing w:val="-2"/>
          <w:sz w:val="28"/>
        </w:rPr>
      </w:pPr>
      <w:r w:rsidRPr="00BF289E">
        <w:rPr>
          <w:rFonts w:ascii="BrowalliaUPC" w:eastAsia="Times New Roman" w:hAnsi="BrowalliaUPC" w:cs="BrowalliaUPC"/>
          <w:noProof/>
          <w:sz w:val="24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46990</wp:posOffset>
            </wp:positionV>
            <wp:extent cx="3314700" cy="2038985"/>
            <wp:effectExtent l="0" t="0" r="0" b="0"/>
            <wp:wrapThrough wrapText="bothSides">
              <wp:wrapPolygon edited="0">
                <wp:start x="0" y="0"/>
                <wp:lineTo x="0" y="21391"/>
                <wp:lineTo x="21476" y="21391"/>
                <wp:lineTo x="21476" y="0"/>
                <wp:lineTo x="0" y="0"/>
              </wp:wrapPolygon>
            </wp:wrapThrough>
            <wp:docPr id="18" name="Picture 18" descr="2018-05-17_130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2018-05-17_130036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2038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thaiDistribute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thaiDistribute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thaiDistribute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thaiDistribute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thaiDistribute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thaiDistribute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thaiDistribute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thaiDistribute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b/>
          <w:bCs/>
          <w:spacing w:val="-2"/>
          <w:sz w:val="28"/>
        </w:rPr>
      </w:pPr>
      <w:r w:rsidRPr="00BF289E">
        <w:rPr>
          <w:rFonts w:ascii="BrowalliaUPC" w:eastAsia="Times New Roman" w:hAnsi="BrowalliaUPC" w:cs="BrowalliaUPC"/>
          <w:b/>
          <w:bCs/>
          <w:spacing w:val="-2"/>
          <w:sz w:val="28"/>
          <w:cs/>
        </w:rPr>
        <w:tab/>
      </w: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b/>
          <w:bCs/>
          <w:spacing w:val="-2"/>
          <w:sz w:val="28"/>
        </w:rPr>
      </w:pPr>
      <w:r w:rsidRPr="00BF289E">
        <w:rPr>
          <w:rFonts w:ascii="BrowalliaUPC" w:eastAsia="Times New Roman" w:hAnsi="BrowalliaUPC" w:cs="BrowalliaUPC"/>
          <w:b/>
          <w:bCs/>
          <w:spacing w:val="-2"/>
          <w:sz w:val="28"/>
          <w:u w:val="single"/>
        </w:rPr>
        <w:t xml:space="preserve">Media  </w:t>
      </w:r>
      <w:r w:rsidRPr="00BF289E">
        <w:rPr>
          <w:rFonts w:ascii="BrowalliaUPC" w:eastAsia="Times New Roman" w:hAnsi="BrowalliaUPC" w:cs="BrowalliaUPC"/>
          <w:b/>
          <w:bCs/>
          <w:spacing w:val="-2"/>
          <w:sz w:val="28"/>
          <w:u w:val="single"/>
          <w:cs/>
        </w:rPr>
        <w:t>การวางสื่อออกอากาศรายการขายสินค้า</w:t>
      </w: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b/>
          <w:bCs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  <w:r w:rsidRPr="00BF289E">
        <w:rPr>
          <w:rFonts w:ascii="BrowalliaUPC" w:eastAsia="Times New Roman" w:hAnsi="BrowalliaUPC" w:cs="BrowalliaUPC"/>
          <w:spacing w:val="-2"/>
          <w:sz w:val="28"/>
          <w:cs/>
        </w:rPr>
        <w:tab/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ab/>
        <w:t>ทีมมีเดียมีบทบาทสำคัญ ที่จะส่งต่อ สินค้า และ รายการแนะนำสินค้าต่างๆ  ออกไปสู่ ผู้ชม และผู้ซื้อ  โดยการคัดเลือกช่องสถานี เลือกช่วงเวลาในการออกอากาศ ทั้งทางสถานีดิจิตอลทีวี และ สถานีโทรทัศน์ผ่านดาวเทียม</w:t>
      </w:r>
      <w:r w:rsidRPr="00BF289E">
        <w:rPr>
          <w:rFonts w:ascii="BrowalliaUPC" w:eastAsia="Times New Roman" w:hAnsi="BrowalliaUPC" w:cs="BrowalliaUPC"/>
          <w:spacing w:val="-2"/>
          <w:sz w:val="28"/>
        </w:rPr>
        <w:t xml:space="preserve"> </w:t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>การจัดตารางและการคัดเลือกสินค้านั้น ถือ เป็นทักษะและเป็นความชำนาญ ของทีมมีเดียทีวีไดเร็ค ที่สามารถทำได้เป็นอย่างดี อีกทั้งทีมมีเดียยังมีฐานข้อมูลเรตติ้งจาก เอจีบีเนลสัน  จากฐานข้อมูลรายงานการขายสินค้าของบริษัท ทีวีไดเร็คฯ   และ ฐานข้อมูลรายการขายสินค้าของคู่แข่งหลักๆ   ทำให้การวางแผนการออกอากาศในแต่ละครั้ง ยังมียอดการขายสินค้าและบริหาร ที่เมื่อคำนวณกับค่าบริหารสื่อออกอากาศแล้ว ยังเป็นไปได้ดี ตามเป้าหมาย</w:t>
      </w: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  <w:r w:rsidRPr="00BF289E">
        <w:rPr>
          <w:rFonts w:ascii="BrowalliaUPC" w:eastAsia="Times New Roman" w:hAnsi="BrowalliaUPC" w:cs="BrowalliaUPC"/>
          <w:spacing w:val="-2"/>
          <w:sz w:val="28"/>
          <w:cs/>
        </w:rPr>
        <w:tab/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ab/>
        <w:t xml:space="preserve">ในปัจจุบันรูปแบบรายการแนะนำสินค้าของทีวีไดเร็ค สามารถผ่านขั้นตอนเซ็นเซอร์ และนำออกอากาศได้ทั้งในรูปแบบที่เป็น  </w:t>
      </w:r>
      <w:r w:rsidRPr="00BF289E">
        <w:rPr>
          <w:rFonts w:ascii="BrowalliaUPC" w:eastAsia="Times New Roman" w:hAnsi="BrowalliaUPC" w:cs="BrowalliaUPC"/>
          <w:spacing w:val="-2"/>
          <w:sz w:val="28"/>
        </w:rPr>
        <w:t xml:space="preserve">Infomercial </w:t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>และ</w:t>
      </w:r>
      <w:r w:rsidRPr="00BF289E">
        <w:rPr>
          <w:rFonts w:ascii="BrowalliaUPC" w:eastAsia="Times New Roman" w:hAnsi="BrowalliaUPC" w:cs="BrowalliaUPC"/>
          <w:spacing w:val="-2"/>
          <w:sz w:val="28"/>
        </w:rPr>
        <w:t xml:space="preserve"> </w:t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 xml:space="preserve">รูปแบบ </w:t>
      </w:r>
      <w:r w:rsidRPr="00BF289E">
        <w:rPr>
          <w:rFonts w:ascii="BrowalliaUPC" w:eastAsia="Times New Roman" w:hAnsi="BrowalliaUPC" w:cs="BrowalliaUPC"/>
          <w:spacing w:val="-2"/>
          <w:sz w:val="28"/>
        </w:rPr>
        <w:t>Home Shopping</w:t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 xml:space="preserve">  ทำให้ผู้ชม พบเห็นรายการขายสินค้า ได้เกือบทุกสถานีทีวีดิจิตอล ตลอด </w:t>
      </w:r>
      <w:r w:rsidRPr="00BF289E">
        <w:rPr>
          <w:rFonts w:ascii="BrowalliaUPC" w:eastAsia="Times New Roman" w:hAnsi="BrowalliaUPC" w:cs="BrowalliaUPC"/>
          <w:spacing w:val="-2"/>
          <w:sz w:val="28"/>
        </w:rPr>
        <w:t xml:space="preserve">24 </w:t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 xml:space="preserve">ชั่วโมง และงานสำคัญของทางทีมมีเดีย คือ การวัดผลการขายหลังการออกอากาศ ที่จะต้องทำการเช็ค </w:t>
      </w:r>
      <w:r w:rsidRPr="00BF289E">
        <w:rPr>
          <w:rFonts w:ascii="BrowalliaUPC" w:eastAsia="Times New Roman" w:hAnsi="BrowalliaUPC" w:cs="BrowalliaUPC"/>
          <w:spacing w:val="-2"/>
          <w:sz w:val="28"/>
        </w:rPr>
        <w:t xml:space="preserve">Response </w:t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 xml:space="preserve"> โดยการทำรายงานเปรียบเทียบ ยอดสาย ยอดขาย  และงบโฆษณาที่ใช้  เพื่อนำมาประชุมวางแผนในการปรับเปลี่ยนมีเดีย  ปรับโชว์  ปรับสินค้า  และเปลี่ยนโปรโมชั่น  ตลอดจนการเลือกซื้อสื่อโฆษณาอย่างมีประสิทธิภาพ    เพื่อให้ยอดขาย ค่าใช้จ่าย และยอดกำไรเบื้องต้น เป็นไปตามเป้าหมายของบริษัทฯ   </w:t>
      </w: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thaiDistribute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thaiDistribute"/>
        <w:rPr>
          <w:rFonts w:ascii="BrowalliaUPC" w:eastAsia="Times New Roman" w:hAnsi="BrowalliaUPC" w:cs="BrowalliaUPC"/>
          <w:spacing w:val="-2"/>
          <w:sz w:val="28"/>
          <w:cs/>
        </w:rPr>
      </w:pPr>
      <w:r w:rsidRPr="00BF289E">
        <w:rPr>
          <w:rFonts w:ascii="BrowalliaUPC" w:eastAsia="Times New Roman" w:hAnsi="BrowalliaUPC" w:cs="BrowalliaUPC"/>
          <w:noProof/>
          <w:sz w:val="24"/>
        </w:rPr>
        <w:lastRenderedPageBreak/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513080</wp:posOffset>
            </wp:positionH>
            <wp:positionV relativeFrom="paragraph">
              <wp:posOffset>210185</wp:posOffset>
            </wp:positionV>
            <wp:extent cx="2233930" cy="3641090"/>
            <wp:effectExtent l="0" t="0" r="0" b="0"/>
            <wp:wrapThrough wrapText="bothSides">
              <wp:wrapPolygon edited="0">
                <wp:start x="0" y="0"/>
                <wp:lineTo x="0" y="21472"/>
                <wp:lineTo x="21367" y="21472"/>
                <wp:lineTo x="21367" y="0"/>
                <wp:lineTo x="0" y="0"/>
              </wp:wrapPolygon>
            </wp:wrapThrough>
            <wp:docPr id="17" name="Picture 17" descr="งบโฆษณา 25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งบโฆษณา 256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3930" cy="3641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F289E">
        <w:rPr>
          <w:rFonts w:ascii="BrowalliaUPC" w:eastAsia="Times New Roman" w:hAnsi="BrowalliaUPC" w:cs="BrowalliaUPC"/>
          <w:noProof/>
          <w:sz w:val="24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3134360</wp:posOffset>
            </wp:positionH>
            <wp:positionV relativeFrom="paragraph">
              <wp:posOffset>210185</wp:posOffset>
            </wp:positionV>
            <wp:extent cx="2289175" cy="3735070"/>
            <wp:effectExtent l="0" t="0" r="0" b="0"/>
            <wp:wrapThrough wrapText="bothSides">
              <wp:wrapPolygon edited="0">
                <wp:start x="0" y="0"/>
                <wp:lineTo x="0" y="21482"/>
                <wp:lineTo x="21390" y="21482"/>
                <wp:lineTo x="21390" y="0"/>
                <wp:lineTo x="0" y="0"/>
              </wp:wrapPolygon>
            </wp:wrapThrough>
            <wp:docPr id="16" name="Picture 16" descr="สรุปองค์กร งบปี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สรุปองค์กร งบปี6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9175" cy="3735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207D5" w:rsidRPr="00BF289E" w:rsidRDefault="00D207D5" w:rsidP="009C2499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pacing w:val="-2"/>
          <w:sz w:val="28"/>
        </w:rPr>
      </w:pPr>
      <w:r w:rsidRPr="00BF289E">
        <w:rPr>
          <w:rFonts w:ascii="BrowalliaUPC" w:eastAsia="Times New Roman" w:hAnsi="BrowalliaUPC" w:cs="BrowalliaUPC"/>
          <w:spacing w:val="-2"/>
          <w:sz w:val="28"/>
          <w:cs/>
        </w:rPr>
        <w:tab/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ab/>
      </w: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b/>
          <w:bCs/>
          <w:spacing w:val="-2"/>
          <w:sz w:val="28"/>
          <w:u w:val="single"/>
        </w:rPr>
      </w:pPr>
      <w:r w:rsidRPr="00BF289E">
        <w:rPr>
          <w:rFonts w:ascii="BrowalliaUPC" w:eastAsia="Times New Roman" w:hAnsi="BrowalliaUPC" w:cs="BrowalliaUPC"/>
          <w:b/>
          <w:bCs/>
          <w:spacing w:val="-2"/>
          <w:sz w:val="28"/>
          <w:u w:val="single"/>
        </w:rPr>
        <w:t xml:space="preserve">Call Center &amp; Tele Marketing </w:t>
      </w:r>
      <w:r w:rsidRPr="00BF289E">
        <w:rPr>
          <w:rFonts w:ascii="BrowalliaUPC" w:eastAsia="Times New Roman" w:hAnsi="BrowalliaUPC" w:cs="BrowalliaUPC"/>
          <w:b/>
          <w:bCs/>
          <w:spacing w:val="-2"/>
          <w:sz w:val="28"/>
          <w:u w:val="single"/>
          <w:cs/>
        </w:rPr>
        <w:t xml:space="preserve"> พนักงานขายสินค้า </w:t>
      </w:r>
      <w:r w:rsidRPr="00BF289E">
        <w:rPr>
          <w:rFonts w:ascii="BrowalliaUPC" w:eastAsia="Times New Roman" w:hAnsi="BrowalliaUPC" w:cs="BrowalliaUPC"/>
          <w:b/>
          <w:bCs/>
          <w:spacing w:val="-2"/>
          <w:sz w:val="28"/>
          <w:u w:val="single"/>
        </w:rPr>
        <w:t xml:space="preserve">Inbound  </w:t>
      </w: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b/>
          <w:bCs/>
          <w:spacing w:val="-2"/>
          <w:sz w:val="28"/>
          <w:u w:val="single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thaiDistribute"/>
        <w:rPr>
          <w:rFonts w:ascii="BrowalliaUPC" w:eastAsia="Times New Roman" w:hAnsi="BrowalliaUPC" w:cs="BrowalliaUPC"/>
          <w:spacing w:val="-2"/>
          <w:sz w:val="28"/>
        </w:rPr>
      </w:pPr>
      <w:r w:rsidRPr="00BF289E">
        <w:rPr>
          <w:rFonts w:ascii="BrowalliaUPC" w:eastAsia="Times New Roman" w:hAnsi="BrowalliaUPC" w:cs="BrowalliaUPC"/>
          <w:spacing w:val="-2"/>
          <w:sz w:val="28"/>
          <w:cs/>
        </w:rPr>
        <w:tab/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ab/>
        <w:t xml:space="preserve">แผนกสำคัญที่สุดของการสร้างยอดขาย คือ ฝ่ายขาย </w:t>
      </w:r>
      <w:r w:rsidRPr="00BF289E">
        <w:rPr>
          <w:rFonts w:ascii="BrowalliaUPC" w:eastAsia="Times New Roman" w:hAnsi="BrowalliaUPC" w:cs="BrowalliaUPC"/>
          <w:spacing w:val="-2"/>
          <w:sz w:val="28"/>
        </w:rPr>
        <w:t xml:space="preserve">Tele Sales </w:t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 xml:space="preserve"> ซึ่งทีวีไดเร็คมุ่งเน้นการสร้างการบริการอย่างมีประสิทธิภาพผ่านทีมพนักงานรับสายโทรศัพท์ทุกคน  พนักงาน </w:t>
      </w:r>
      <w:r w:rsidRPr="00BF289E">
        <w:rPr>
          <w:rFonts w:ascii="BrowalliaUPC" w:eastAsia="Times New Roman" w:hAnsi="BrowalliaUPC" w:cs="BrowalliaUPC"/>
          <w:spacing w:val="-2"/>
          <w:sz w:val="28"/>
        </w:rPr>
        <w:t xml:space="preserve">Telesales </w:t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 xml:space="preserve">จะต้องผ่านการฝึกอบรม การให้ข้อมูล การแนะนำสินค้า จนมีความเข้าใจในตัวสินค้าอย่างลึกซึ้งและดีเยี่ยม  เพื่อที่จะสามารถถ่ายทอด ส่งต่อทั้งทางด้านข้อมูล  ราคา รายละเอียดสินค้า  รายการส่งเสริมการขาย และสร้างความประทับใจทุกๆครั้งให้กับผู้บริโภคที่โทรเข้ามา  ตลอดจนจะต้องทำการปิดการขายสินค้าให้ได้ในทันที และ ใช้เวลาการขายที่รวดเร็ว   ซึ่งหัวหน้าทีมขายในแต่ละแผนก จะต้องทำให้ พนักงาน </w:t>
      </w:r>
      <w:r w:rsidRPr="00BF289E">
        <w:rPr>
          <w:rFonts w:ascii="BrowalliaUPC" w:eastAsia="Times New Roman" w:hAnsi="BrowalliaUPC" w:cs="BrowalliaUPC"/>
          <w:spacing w:val="-2"/>
          <w:sz w:val="28"/>
        </w:rPr>
        <w:t xml:space="preserve">Telesales </w:t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 xml:space="preserve">ทุกคน มีความสุข สนุก ในการแนะนำสินค้า  มีความรู้ลึกในจุดขายของแต่ละสินค้า  รู้จักและได้สัมผัสสินค้า ได้ใช้สินค้า และได้ชมรายการแนะนำสินค้า จนมีความเข้าใจอย่างถ่องแท้  ที่จะส่งผ่านข้อมูลได้เป็นอย่างดีและถูกต้อง  </w:t>
      </w: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thaiDistribute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thaiDistribute"/>
        <w:rPr>
          <w:rFonts w:ascii="BrowalliaUPC" w:eastAsia="Times New Roman" w:hAnsi="BrowalliaUPC" w:cs="BrowalliaUPC"/>
          <w:spacing w:val="-2"/>
          <w:sz w:val="28"/>
        </w:rPr>
      </w:pPr>
      <w:r w:rsidRPr="00BF289E">
        <w:rPr>
          <w:rFonts w:ascii="BrowalliaUPC" w:eastAsia="Times New Roman" w:hAnsi="BrowalliaUPC" w:cs="BrowalliaUPC"/>
          <w:spacing w:val="-2"/>
          <w:sz w:val="28"/>
          <w:cs/>
        </w:rPr>
        <w:tab/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ab/>
        <w:t xml:space="preserve">การจัดตารางเวลาทำงานของพนักงานขาย ในแต่ละช่วงเวลา  ได้มีการจัดแบ่งงานเพื่อรองรับสายที่โทรเข้าได้อย่างเพียงพอ และได้อย่างต่อเนื่อง ตลอด </w:t>
      </w:r>
      <w:r w:rsidRPr="00BF289E">
        <w:rPr>
          <w:rFonts w:ascii="BrowalliaUPC" w:eastAsia="Times New Roman" w:hAnsi="BrowalliaUPC" w:cs="BrowalliaUPC"/>
          <w:spacing w:val="-2"/>
          <w:sz w:val="28"/>
        </w:rPr>
        <w:t xml:space="preserve">24 </w:t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>ชั่วโมง  ตามแผนการออกอากาศ ที่ทางทีมมีเดียได้แจ้งเอาไว้  รวมทั้งการกำกับให้มีหัวหน้าสายงานที่จะพร้อม ในการแก้ปัญหาการทำงานให้กับลูกทีม  เพื่อเสริมสร้างประสิทธิภาพ และ ประสานงานการทำงานของลูกทีม ไปยังส่วนงานต่างๆ  เพื่อให้ได้งานที่พร้อมและสมบูรณ์</w:t>
      </w: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thaiDistribute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thaiDistribute"/>
        <w:rPr>
          <w:rFonts w:ascii="BrowalliaUPC" w:eastAsia="Times New Roman" w:hAnsi="BrowalliaUPC" w:cs="BrowalliaUPC"/>
          <w:spacing w:val="-2"/>
          <w:sz w:val="28"/>
        </w:rPr>
      </w:pPr>
      <w:r w:rsidRPr="00BF289E">
        <w:rPr>
          <w:rFonts w:ascii="BrowalliaUPC" w:eastAsia="Times New Roman" w:hAnsi="BrowalliaUPC" w:cs="BrowalliaUPC"/>
          <w:spacing w:val="-2"/>
          <w:sz w:val="28"/>
          <w:cs/>
        </w:rPr>
        <w:tab/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ab/>
      </w: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thaiDistribute"/>
        <w:rPr>
          <w:rFonts w:ascii="BrowalliaUPC" w:eastAsia="Times New Roman" w:hAnsi="BrowalliaUPC" w:cs="BrowalliaUPC"/>
          <w:spacing w:val="-2"/>
          <w:sz w:val="28"/>
        </w:rPr>
      </w:pPr>
      <w:r w:rsidRPr="00BF289E">
        <w:rPr>
          <w:rFonts w:ascii="BrowalliaUPC" w:eastAsia="Times New Roman" w:hAnsi="BrowalliaUPC" w:cs="BrowalliaUPC"/>
          <w:spacing w:val="-2"/>
          <w:sz w:val="28"/>
          <w:cs/>
        </w:rPr>
        <w:tab/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ab/>
        <w:t>ฝ่ายขายจะประสานงานกับทีมจัดส่ง เพื่อการส่งสินค้า ให้ถึงมือผู้ซื้อได้อย่างรวดเร็วและถูกต้อง ตรงตามที่ได้มีการแจ้งเอาไว้ ถึงแม้ในปัจจุบันจะมีความหลากหลายของสินค้า และ จำนวนของการซื้อสินค้า ที่มากขึ้นทุกๆวัน ฝ่าย</w:t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lastRenderedPageBreak/>
        <w:t>บริการการจัดส่ง ก็ได้จัดก</w:t>
      </w:r>
      <w:r w:rsidRPr="00BF289E">
        <w:rPr>
          <w:rFonts w:ascii="BrowalliaUPC" w:eastAsia="Times New Roman" w:hAnsi="BrowalliaUPC" w:cs="BrowalliaUPC" w:hint="cs"/>
          <w:spacing w:val="-2"/>
          <w:sz w:val="28"/>
          <w:cs/>
        </w:rPr>
        <w:t>ระ</w:t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>บวนการทำหน้าที่ เพื่อส่งสินค้าไปถึงมือผู้ซื้อได้อย่างถูกต้อง รวดเร็ว ตรงเวลา  โดยในปัจจุบันการส่งสินค้า สามารถทำการจัดส่งในเขต กทม. ได้ไม่เกิน 3 วัน และ ต่างจังหวัด ไม่เกิน 5 วัน</w:t>
      </w: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thaiDistribute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thaiDistribute"/>
        <w:rPr>
          <w:rFonts w:ascii="BrowalliaUPC" w:eastAsia="Times New Roman" w:hAnsi="BrowalliaUPC" w:cs="BrowalliaUPC"/>
          <w:spacing w:val="-2"/>
          <w:sz w:val="28"/>
        </w:rPr>
      </w:pPr>
      <w:r w:rsidRPr="00BF289E">
        <w:rPr>
          <w:rFonts w:ascii="BrowalliaUPC" w:eastAsia="Times New Roman" w:hAnsi="BrowalliaUPC" w:cs="BrowalliaUPC"/>
          <w:spacing w:val="-2"/>
          <w:sz w:val="28"/>
          <w:cs/>
        </w:rPr>
        <w:tab/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ab/>
        <w:t xml:space="preserve">พนักงานขายสินค้าทุกคนมีเงินเดือน รายได้ ค่าคอมมิชชั่น สิทธิและสวัสดิการต่างๆ  เช่นเดียวกับพนักงานประจำทุกคน  และยังมีการสร้างยอดแรงจูงในในการขาย ด้วยการกำหนดเป้าหมายยอดขายพิเศษ  เพื่อการเพิ่มยอดขายให้กับสินค้าบางรายการ  ทำให้พนักงานขายสินค้าของทีวีไดเร็ค มีความตื่นตัว สนุก และท้าทาย ในการทำงานทุกๆวัน  ทีวีไดเร็ค ถือเป็นองค์กรที่มีพนักงานขาย </w:t>
      </w:r>
      <w:r w:rsidRPr="00BF289E">
        <w:rPr>
          <w:rFonts w:ascii="BrowalliaUPC" w:eastAsia="Times New Roman" w:hAnsi="BrowalliaUPC" w:cs="BrowalliaUPC"/>
          <w:spacing w:val="-2"/>
          <w:sz w:val="28"/>
        </w:rPr>
        <w:t xml:space="preserve">Tele Sales </w:t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 xml:space="preserve">มากที่สุด เมื่อเทียบกับธุรกิจการขายสินค้าในประเภทเดียวกัน  และคุณภาพของ </w:t>
      </w:r>
      <w:r w:rsidRPr="00BF289E">
        <w:rPr>
          <w:rFonts w:ascii="BrowalliaUPC" w:eastAsia="Times New Roman" w:hAnsi="BrowalliaUPC" w:cs="BrowalliaUPC"/>
          <w:spacing w:val="-2"/>
          <w:sz w:val="28"/>
        </w:rPr>
        <w:t xml:space="preserve">Tele Sales </w:t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 xml:space="preserve">ทีวีไดเร็คฯ ก็ยังถือว่า เป็นทีมขายที่มีประสิทธิภาพและมีประสบการณ์มาตลอด 19 ปี </w:t>
      </w: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thaiDistribute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thaiDistribute"/>
        <w:rPr>
          <w:rFonts w:ascii="BrowalliaUPC" w:eastAsia="Times New Roman" w:hAnsi="BrowalliaUPC" w:cs="BrowalliaUPC"/>
          <w:spacing w:val="-2"/>
          <w:sz w:val="28"/>
        </w:rPr>
      </w:pPr>
      <w:r w:rsidRPr="00BF289E">
        <w:rPr>
          <w:rFonts w:ascii="BrowalliaUPC" w:eastAsia="Times New Roman" w:hAnsi="BrowalliaUPC" w:cs="BrowalliaUPC"/>
          <w:noProof/>
          <w:sz w:val="24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2522220</wp:posOffset>
            </wp:positionH>
            <wp:positionV relativeFrom="paragraph">
              <wp:posOffset>41910</wp:posOffset>
            </wp:positionV>
            <wp:extent cx="2600960" cy="1906905"/>
            <wp:effectExtent l="0" t="0" r="8890" b="0"/>
            <wp:wrapThrough wrapText="bothSides">
              <wp:wrapPolygon edited="0">
                <wp:start x="0" y="0"/>
                <wp:lineTo x="0" y="21363"/>
                <wp:lineTo x="21516" y="21363"/>
                <wp:lineTo x="21516" y="0"/>
                <wp:lineTo x="0" y="0"/>
              </wp:wrapPolygon>
            </wp:wrapThrough>
            <wp:docPr id="15" name="Picture 15" descr="Tel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Tele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960" cy="1906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thaiDistribute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thaiDistribute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thaiDistribute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thaiDistribute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thaiDistribute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thaiDistribute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thaiDistribute"/>
        <w:rPr>
          <w:rFonts w:ascii="BrowalliaUPC" w:eastAsia="Times New Roman" w:hAnsi="BrowalliaUPC" w:cs="BrowalliaUPC"/>
          <w:spacing w:val="-2"/>
          <w:sz w:val="28"/>
        </w:rPr>
      </w:pPr>
      <w:r w:rsidRPr="00BF289E">
        <w:rPr>
          <w:rFonts w:ascii="BrowalliaUPC" w:eastAsia="Times New Roman" w:hAnsi="BrowalliaUPC" w:cs="BrowalliaUPC"/>
          <w:spacing w:val="-2"/>
          <w:sz w:val="28"/>
          <w:cs/>
        </w:rPr>
        <w:tab/>
      </w: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b/>
          <w:bCs/>
          <w:spacing w:val="-2"/>
          <w:sz w:val="28"/>
          <w:u w:val="single"/>
        </w:rPr>
      </w:pPr>
      <w:r w:rsidRPr="00BF289E">
        <w:rPr>
          <w:rFonts w:ascii="BrowalliaUPC" w:eastAsia="Times New Roman" w:hAnsi="BrowalliaUPC" w:cs="BrowalliaUPC"/>
          <w:b/>
          <w:bCs/>
          <w:spacing w:val="-2"/>
          <w:sz w:val="28"/>
          <w:u w:val="single"/>
          <w:cs/>
        </w:rPr>
        <w:t xml:space="preserve">ฐานข้อมูล   </w:t>
      </w:r>
      <w:r w:rsidRPr="00BF289E">
        <w:rPr>
          <w:rFonts w:ascii="BrowalliaUPC" w:eastAsia="Times New Roman" w:hAnsi="BrowalliaUPC" w:cs="BrowalliaUPC"/>
          <w:b/>
          <w:bCs/>
          <w:spacing w:val="-2"/>
          <w:sz w:val="28"/>
          <w:u w:val="single"/>
        </w:rPr>
        <w:t xml:space="preserve">Data System </w:t>
      </w: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b/>
          <w:bCs/>
          <w:spacing w:val="-2"/>
          <w:sz w:val="28"/>
          <w:u w:val="single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thaiDistribute"/>
        <w:rPr>
          <w:rFonts w:ascii="BrowalliaUPC" w:eastAsia="Times New Roman" w:hAnsi="BrowalliaUPC" w:cs="BrowalliaUPC"/>
          <w:spacing w:val="-2"/>
          <w:sz w:val="28"/>
        </w:rPr>
      </w:pPr>
      <w:r w:rsidRPr="00BF289E">
        <w:rPr>
          <w:rFonts w:ascii="BrowalliaUPC" w:eastAsia="Times New Roman" w:hAnsi="BrowalliaUPC" w:cs="BrowalliaUPC"/>
          <w:spacing w:val="-2"/>
          <w:sz w:val="28"/>
          <w:cs/>
        </w:rPr>
        <w:tab/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ab/>
        <w:t xml:space="preserve">ระบบฐานข้อมูล และ การเชื่อมต่อข้อมูลเน็ตเวิร์คต่างๆ  เป็นส่วนประกอบที่สำคัญ ซึ่งในปัจจุบันมีความจำเป็นเป็นอย่างมาก ที่จะต้องมีความครบถ้วน ความรวดเร็ว และแม่นยำ   ฝ่ายเทคโนโลยี่สารสนเทศ  </w:t>
      </w:r>
      <w:r w:rsidRPr="00BF289E">
        <w:rPr>
          <w:rFonts w:ascii="BrowalliaUPC" w:eastAsia="Times New Roman" w:hAnsi="BrowalliaUPC" w:cs="BrowalliaUPC"/>
          <w:spacing w:val="-2"/>
          <w:sz w:val="28"/>
        </w:rPr>
        <w:t xml:space="preserve">MIS </w:t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 xml:space="preserve">จึงมีบทบาทรับผิดชอบในการ ตรวจเช็ค การพัฒนา และ </w:t>
      </w:r>
      <w:r w:rsidRPr="00BF289E">
        <w:rPr>
          <w:rFonts w:ascii="BrowalliaUPC" w:eastAsia="Times New Roman" w:hAnsi="BrowalliaUPC" w:cs="BrowalliaUPC"/>
          <w:spacing w:val="-2"/>
          <w:sz w:val="28"/>
        </w:rPr>
        <w:t xml:space="preserve">upgrade </w:t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 xml:space="preserve">ฐานข้อมูลทุกวันอย่างสม่ำเสมอ  เพื่อการส่งต่อรายงานที่มีประสิทธิภาพ ให้กับทีมงานต่างๆ ได้ทุกๆวัน ทุกๆเช้า  และยังสามารถดูข้อมูล </w:t>
      </w:r>
      <w:r w:rsidRPr="00BF289E">
        <w:rPr>
          <w:rFonts w:ascii="BrowalliaUPC" w:eastAsia="Times New Roman" w:hAnsi="BrowalliaUPC" w:cs="BrowalliaUPC"/>
          <w:spacing w:val="-2"/>
          <w:sz w:val="28"/>
        </w:rPr>
        <w:t xml:space="preserve">Real time </w:t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 xml:space="preserve">ที่สามารถเช็คยอดขายได้ในทันที  การส่งต่อรายงานและข้อมูลผ่านเทคโนโลยีในสมัยนี้ ก็ยังสามารถดูได้ทุกที่ ทุกเวลา ด้วยโปรแกรมรายงานต่างๆ ข้อมูลที่ครบถ้วน ชัดเจน และมีรายละเอียดเพียงพอนี้ จึงมีบทบาทต่อการนำมาวิเคราะห์ และจัดการ ทำให้การสร้างยอดขายในทุกการตลาดของบริษัทฯเป็นไปได้ เป็นอย่างดี เช่นทุกปี    </w:t>
      </w: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thaiDistribute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thaiDistribute"/>
        <w:rPr>
          <w:rFonts w:ascii="BrowalliaUPC" w:eastAsia="Times New Roman" w:hAnsi="BrowalliaUPC" w:cs="BrowalliaUPC"/>
          <w:spacing w:val="-2"/>
          <w:sz w:val="28"/>
        </w:rPr>
      </w:pPr>
      <w:r w:rsidRPr="00BF289E">
        <w:rPr>
          <w:rFonts w:ascii="BrowalliaUPC" w:eastAsia="Times New Roman" w:hAnsi="BrowalliaUPC" w:cs="BrowalliaUPC"/>
          <w:spacing w:val="-2"/>
          <w:sz w:val="28"/>
          <w:cs/>
        </w:rPr>
        <w:tab/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ab/>
        <w:t xml:space="preserve">ทีวีไดเร็ค  ยังได้ประโยชน์อย่างมากมาย จากการมี ฐานข้อมูลลูกค้า ฐานข้อมูลสินค้า และการขาย  เพื่อการนำมาต่อยอดในการสร้างรายได้ให้กับธุรกิจต่างๆในเครือของบริษัทฯ ได้แก่ </w:t>
      </w:r>
      <w:r w:rsidRPr="00BF289E">
        <w:rPr>
          <w:rFonts w:ascii="BrowalliaUPC" w:eastAsia="Times New Roman" w:hAnsi="BrowalliaUPC" w:cs="BrowalliaUPC"/>
          <w:spacing w:val="-2"/>
          <w:sz w:val="28"/>
        </w:rPr>
        <w:t xml:space="preserve">Outbound  </w:t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 xml:space="preserve">และ </w:t>
      </w:r>
      <w:r w:rsidRPr="00BF289E">
        <w:rPr>
          <w:rFonts w:ascii="BrowalliaUPC" w:eastAsia="Times New Roman" w:hAnsi="BrowalliaUPC" w:cs="BrowalliaUPC"/>
          <w:spacing w:val="-2"/>
          <w:sz w:val="28"/>
        </w:rPr>
        <w:t>Broker</w:t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 xml:space="preserve">    ด้วยระบบ </w:t>
      </w:r>
      <w:r w:rsidRPr="00BF289E">
        <w:rPr>
          <w:rFonts w:ascii="BrowalliaUPC" w:eastAsia="Times New Roman" w:hAnsi="BrowalliaUPC" w:cs="BrowalliaUPC"/>
          <w:spacing w:val="-2"/>
          <w:sz w:val="28"/>
        </w:rPr>
        <w:t xml:space="preserve">network </w:t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>ที่เชื่อมต่อข้อมูลธุรกิจ ให้กับทุกๆส่วนงานอย่างมีศักยภาพนี้ ทำให้กบวนการทำงานในทุกๆส่วน  ตั้งแต่การนำสินค้าเข้าออก การขาย การจัดส่งสินค้า อำนวยความสะดวก ให้กับทุกหน่วยงาน ด้วยข้อมูลที่ถูกต้อง จากการใช้ฐานข้อมูลเดียวกัน และตรงกัน  ทำให้ผู้บริหาร และทีมงาน สามารถนำรายงานมาร่วมกันวิเคราะห์ วางแผน และ จัดการ ได้ตามก</w:t>
      </w:r>
      <w:r w:rsidRPr="00BF289E">
        <w:rPr>
          <w:rFonts w:ascii="BrowalliaUPC" w:eastAsia="Times New Roman" w:hAnsi="BrowalliaUPC" w:cs="BrowalliaUPC" w:hint="cs"/>
          <w:spacing w:val="-2"/>
          <w:sz w:val="28"/>
          <w:cs/>
        </w:rPr>
        <w:t>ระ</w:t>
      </w:r>
      <w:r w:rsidRPr="00BF289E">
        <w:rPr>
          <w:rFonts w:ascii="BrowalliaUPC" w:eastAsia="Times New Roman" w:hAnsi="BrowalliaUPC" w:cs="BrowalliaUPC"/>
          <w:spacing w:val="-2"/>
          <w:sz w:val="28"/>
          <w:cs/>
        </w:rPr>
        <w:t xml:space="preserve">บวนการทำงานของทุกๆส่วนงาน รายงานยอดขายและกำไร จึงสามารถส่งต่อผู้บริหารระดับสูงได้อย่างตรงต่อเวลาทุกๆเดือน </w:t>
      </w: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thaiDistribute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thaiDistribute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thaiDistribute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thaiDistribute"/>
        <w:rPr>
          <w:rFonts w:ascii="BrowalliaUPC" w:eastAsia="Times New Roman" w:hAnsi="BrowalliaUPC" w:cs="BrowalliaUPC"/>
          <w:spacing w:val="-2"/>
          <w:sz w:val="28"/>
        </w:rPr>
      </w:pPr>
    </w:p>
    <w:p w:rsidR="009C2499" w:rsidRPr="00BF289E" w:rsidRDefault="009C2499" w:rsidP="00D207D5">
      <w:pPr>
        <w:tabs>
          <w:tab w:val="left" w:pos="426"/>
          <w:tab w:val="left" w:pos="851"/>
        </w:tabs>
        <w:spacing w:after="0" w:line="240" w:lineRule="auto"/>
        <w:jc w:val="thaiDistribute"/>
        <w:rPr>
          <w:rFonts w:ascii="BrowalliaUPC" w:eastAsia="Times New Roman" w:hAnsi="BrowalliaUPC" w:cs="BrowalliaUPC"/>
          <w:spacing w:val="-2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b/>
          <w:bCs/>
          <w:sz w:val="28"/>
          <w:u w:val="single"/>
          <w:cs/>
        </w:rPr>
      </w:pPr>
      <w:r w:rsidRPr="00BF289E">
        <w:rPr>
          <w:rFonts w:ascii="BrowalliaUPC" w:eastAsia="Times New Roman" w:hAnsi="BrowalliaUPC" w:cs="BrowalliaUPC"/>
          <w:b/>
          <w:bCs/>
          <w:sz w:val="28"/>
          <w:u w:val="single"/>
          <w:cs/>
        </w:rPr>
        <w:lastRenderedPageBreak/>
        <w:t>สถานการณ์ทั่วไปและคู่แข่ง</w:t>
      </w: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z w:val="28"/>
        </w:rPr>
      </w:pPr>
      <w:r w:rsidRPr="00BF289E">
        <w:rPr>
          <w:rFonts w:ascii="BrowalliaUPC" w:eastAsia="Times New Roman" w:hAnsi="BrowalliaUPC" w:cs="BrowalliaUPC"/>
          <w:sz w:val="28"/>
          <w:cs/>
        </w:rPr>
        <w:tab/>
      </w:r>
      <w:r w:rsidRPr="00BF289E">
        <w:rPr>
          <w:rFonts w:ascii="BrowalliaUPC" w:eastAsia="Times New Roman" w:hAnsi="BrowalliaUPC" w:cs="BrowalliaUPC"/>
          <w:sz w:val="28"/>
          <w:cs/>
        </w:rPr>
        <w:tab/>
        <w:t>ทีวีเป็นความบันเทิงที่คนไทยทุกๆบ้าน ยังนิยมใช้เป็นสื่อของครอบครัว  ดังนั้นแนวทางในการทำ รายการแนะนำสินค้า เพื่อสร้างการตลาดและการ</w:t>
      </w:r>
      <w:r w:rsidRPr="00BF289E">
        <w:rPr>
          <w:rFonts w:ascii="BrowalliaUPC" w:eastAsia="Times New Roman" w:hAnsi="BrowalliaUPC" w:cs="BrowalliaUPC" w:hint="cs"/>
          <w:sz w:val="28"/>
          <w:cs/>
        </w:rPr>
        <w:t>ขาย</w:t>
      </w:r>
      <w:r w:rsidRPr="00BF289E">
        <w:rPr>
          <w:rFonts w:ascii="BrowalliaUPC" w:eastAsia="Times New Roman" w:hAnsi="BrowalliaUPC" w:cs="BrowalliaUPC"/>
          <w:sz w:val="28"/>
          <w:cs/>
        </w:rPr>
        <w:t xml:space="preserve">ให้กับบริษัทฯ ทางฝ่ายมีเดียจะทำการซื้อสื่อรายการ ตามแผนการขายสินค้าและบริการนั้นๆ  จากสถานีทิวีจิตอลฯ เป็นหลัก  โดยเลือกช่องสถานีฯ ที่มีช่วงเวลาที่เรตติ้งดี  ด้วยฐานข้อมูลเรตติ้งจาก เอจีบีเนลสันฯ โดยใช้ข้อมูลของจำนวนผู้ชมกับกลุ่มเป้าหมายนำมาใช้ในการซื้อสื่อโฆษณา  และใช้สถิติ ยอดการรับสาย </w:t>
      </w:r>
      <w:r w:rsidRPr="00BF289E">
        <w:rPr>
          <w:rFonts w:ascii="BrowalliaUPC" w:eastAsia="Times New Roman" w:hAnsi="BrowalliaUPC" w:cs="BrowalliaUPC"/>
          <w:sz w:val="28"/>
        </w:rPr>
        <w:t xml:space="preserve">Call in  </w:t>
      </w:r>
      <w:r w:rsidRPr="00BF289E">
        <w:rPr>
          <w:rFonts w:ascii="BrowalliaUPC" w:eastAsia="Times New Roman" w:hAnsi="BrowalliaUPC" w:cs="BrowalliaUPC"/>
          <w:sz w:val="28"/>
          <w:cs/>
        </w:rPr>
        <w:t xml:space="preserve">ประวัติการซื้อต่างๆที่เป็นฐานข้อมูลของบริษัทฯ ( </w:t>
      </w:r>
      <w:r w:rsidRPr="00BF289E">
        <w:rPr>
          <w:rFonts w:ascii="BrowalliaUPC" w:eastAsia="Times New Roman" w:hAnsi="BrowalliaUPC" w:cs="BrowalliaUPC"/>
          <w:sz w:val="28"/>
        </w:rPr>
        <w:t xml:space="preserve">Data base)  </w:t>
      </w:r>
      <w:r w:rsidRPr="00BF289E">
        <w:rPr>
          <w:rFonts w:ascii="BrowalliaUPC" w:eastAsia="Times New Roman" w:hAnsi="BrowalliaUPC" w:cs="BrowalliaUPC"/>
          <w:sz w:val="28"/>
          <w:cs/>
        </w:rPr>
        <w:t>มาใช้วิเคราะห์พิจารณาในการเลือกวางมีเดียให้ม</w:t>
      </w:r>
      <w:r w:rsidRPr="00BF289E">
        <w:rPr>
          <w:rFonts w:ascii="BrowalliaUPC" w:eastAsia="Times New Roman" w:hAnsi="BrowalliaUPC" w:cs="BrowalliaUPC" w:hint="cs"/>
          <w:sz w:val="28"/>
          <w:cs/>
        </w:rPr>
        <w:t>ี</w:t>
      </w:r>
      <w:r w:rsidRPr="00BF289E">
        <w:rPr>
          <w:rFonts w:ascii="BrowalliaUPC" w:eastAsia="Times New Roman" w:hAnsi="BrowalliaUPC" w:cs="BrowalliaUPC"/>
          <w:sz w:val="28"/>
          <w:cs/>
        </w:rPr>
        <w:t xml:space="preserve">ประสิทธิภาพ </w:t>
      </w: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z w:val="28"/>
        </w:rPr>
      </w:pPr>
      <w:r w:rsidRPr="00BF289E">
        <w:rPr>
          <w:rFonts w:ascii="BrowalliaUPC" w:eastAsia="Times New Roman" w:hAnsi="BrowalliaUPC" w:cs="BrowalliaUPC"/>
          <w:sz w:val="28"/>
          <w:cs/>
        </w:rPr>
        <w:tab/>
      </w:r>
      <w:r w:rsidRPr="00BF289E">
        <w:rPr>
          <w:rFonts w:ascii="BrowalliaUPC" w:eastAsia="Times New Roman" w:hAnsi="BrowalliaUPC" w:cs="BrowalliaUPC"/>
          <w:sz w:val="28"/>
          <w:cs/>
        </w:rPr>
        <w:tab/>
        <w:t xml:space="preserve">สภาวะในปี 2561  สภาพโดยรวมถือได้ว่า เศรษฐกิจ และการสร้างยอดขายอาจจะยังไม่ดีเท่าที่คาดหวังไว้ ด้วยมีคู่แข่งที่ทำช่องทางการขายผ่านสื่อทีวีจำนวนมากขึ้น มีการตัดราคา และโปรโมชั่นระหว่างกัน  อีกทั้งคู่แข่งเป็นบริษัทใหญ่ๆ ที่มีธุรกิจหลากหลาย และหลายรายก็ยังเป็นเจ้าของสถานีทีวีดิจิตอลเสียเอง  ทำให้การนำเสนอรายการขายสินค้าผ่านทีวี มีการแข่งขันอย่างเข้มข้นมาก สังเกตได้จากหน้าจอ ที่มีการนำเสนอการขายสินค้าที่คล้ายๆกัน แต่มีราคา และโปรโมชั่น ที่ต่างกัน จนอาจจะเป็นความน่าทึ่ง ที่ซื้อสินค้า 1 อย่าง ทำไมถึงมีราคาที่ถูกมาก และยังมีของแถมมากมาย แต่ ทีวีไดเร็ค ยังคงเน้นย้ำ ของแท้ สินค้ามีคุณภาพมาตรฐาน และการันตีรับประกันความพึงพอใจในทุกๆโชว์ที่ออกอากาศเสมอ  จึงทำให้ทีมการทำงานทุกส่วนงานจะต้องมีทักษะ และมีความคล่องตัว เพื่อการปรับเปลี่ยนการผลิตรายการ และการขายสินค้า ที่ว่องไวและรวดเร็วมากขึ้น  </w:t>
      </w: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z w:val="28"/>
        </w:rPr>
      </w:pPr>
      <w:r w:rsidRPr="00BF289E">
        <w:rPr>
          <w:rFonts w:ascii="BrowalliaUPC" w:eastAsia="Times New Roman" w:hAnsi="BrowalliaUPC" w:cs="BrowalliaUPC"/>
          <w:sz w:val="28"/>
          <w:cs/>
        </w:rPr>
        <w:tab/>
      </w:r>
      <w:r w:rsidRPr="00BF289E">
        <w:rPr>
          <w:rFonts w:ascii="BrowalliaUPC" w:eastAsia="Times New Roman" w:hAnsi="BrowalliaUPC" w:cs="BrowalliaUPC"/>
          <w:sz w:val="28"/>
          <w:cs/>
        </w:rPr>
        <w:tab/>
        <w:t xml:space="preserve">และในปัจจุบัน ผู้ชมมีช่องทางในการรับสื่อที่หลากหลายมากขึ้น จากการเข้าถึงเทคโนโลยี่ทางด้าน </w:t>
      </w:r>
      <w:r w:rsidRPr="00BF289E">
        <w:rPr>
          <w:rFonts w:ascii="BrowalliaUPC" w:eastAsia="Times New Roman" w:hAnsi="BrowalliaUPC" w:cs="BrowalliaUPC"/>
          <w:sz w:val="28"/>
        </w:rPr>
        <w:t xml:space="preserve">IT   </w:t>
      </w:r>
      <w:r w:rsidRPr="00BF289E">
        <w:rPr>
          <w:rFonts w:ascii="BrowalliaUPC" w:eastAsia="Times New Roman" w:hAnsi="BrowalliaUPC" w:cs="BrowalliaUPC"/>
          <w:sz w:val="28"/>
          <w:cs/>
        </w:rPr>
        <w:t xml:space="preserve">หลายๆ บริษัทฯ จึงได้มีการพัฒนา ช่องทางการขายสินค้าด้วยสื่อออนไลน์เพิ่มมากขึ้น  ทีวีไดเร็คก็ทำแผนงานที่สอดคล้องกับความนิยมของคนไทยเช่นกัน เพราะนอกจาก ลูกค้าจะสามารถโทรมาเพื่อสอบถาม และ สั่งซื้อสินค้า ผ่าน </w:t>
      </w:r>
      <w:r w:rsidRPr="00BF289E">
        <w:rPr>
          <w:rFonts w:ascii="BrowalliaUPC" w:eastAsia="Times New Roman" w:hAnsi="BrowalliaUPC" w:cs="BrowalliaUPC"/>
          <w:sz w:val="28"/>
        </w:rPr>
        <w:t xml:space="preserve">Inbound Call Center </w:t>
      </w:r>
      <w:r w:rsidRPr="00BF289E">
        <w:rPr>
          <w:rFonts w:ascii="BrowalliaUPC" w:eastAsia="Times New Roman" w:hAnsi="BrowalliaUPC" w:cs="BrowalliaUPC"/>
          <w:sz w:val="28"/>
          <w:cs/>
        </w:rPr>
        <w:t xml:space="preserve">แล้ว   ลูกค้ายังสามารถ สแกน </w:t>
      </w:r>
      <w:r w:rsidRPr="00BF289E">
        <w:rPr>
          <w:rFonts w:ascii="BrowalliaUPC" w:eastAsia="Times New Roman" w:hAnsi="BrowalliaUPC" w:cs="BrowalliaUPC"/>
          <w:sz w:val="28"/>
        </w:rPr>
        <w:t xml:space="preserve">QR Code  </w:t>
      </w:r>
      <w:r w:rsidRPr="00BF289E">
        <w:rPr>
          <w:rFonts w:ascii="BrowalliaUPC" w:eastAsia="Times New Roman" w:hAnsi="BrowalliaUPC" w:cs="BrowalliaUPC"/>
          <w:sz w:val="28"/>
          <w:cs/>
        </w:rPr>
        <w:t xml:space="preserve">หรือ ติดต่อผ่าน </w:t>
      </w:r>
      <w:r w:rsidRPr="00BF289E">
        <w:rPr>
          <w:rFonts w:ascii="BrowalliaUPC" w:eastAsia="Times New Roman" w:hAnsi="BrowalliaUPC" w:cs="BrowalliaUPC"/>
          <w:sz w:val="28"/>
        </w:rPr>
        <w:t xml:space="preserve">Facbook ,  </w:t>
      </w:r>
      <w:r w:rsidRPr="00BF289E">
        <w:rPr>
          <w:rFonts w:ascii="BrowalliaUPC" w:eastAsia="Times New Roman" w:hAnsi="BrowalliaUPC" w:cs="BrowalliaUPC"/>
          <w:sz w:val="28"/>
          <w:cs/>
        </w:rPr>
        <w:t xml:space="preserve">ผ่าน </w:t>
      </w:r>
      <w:r w:rsidRPr="00BF289E">
        <w:rPr>
          <w:rFonts w:ascii="BrowalliaUPC" w:eastAsia="Times New Roman" w:hAnsi="BrowalliaUPC" w:cs="BrowalliaUPC"/>
          <w:sz w:val="28"/>
        </w:rPr>
        <w:t xml:space="preserve">Line  </w:t>
      </w:r>
      <w:r w:rsidRPr="00BF289E">
        <w:rPr>
          <w:rFonts w:ascii="BrowalliaUPC" w:eastAsia="Times New Roman" w:hAnsi="BrowalliaUPC" w:cs="BrowalliaUPC"/>
          <w:sz w:val="28"/>
          <w:cs/>
        </w:rPr>
        <w:t xml:space="preserve">มีช่องทางการสื่อสาร ให้ความสะดวกในการสั่งซื้อสินค้า ในทุกๆช่องทางเช่นกัน   </w:t>
      </w: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z w:val="28"/>
        </w:rPr>
      </w:pPr>
      <w:r w:rsidRPr="00BF289E">
        <w:rPr>
          <w:rFonts w:ascii="BrowalliaUPC" w:eastAsia="Times New Roman" w:hAnsi="BrowalliaUPC" w:cs="BrowalliaUPC"/>
          <w:sz w:val="28"/>
          <w:cs/>
        </w:rPr>
        <w:tab/>
      </w:r>
      <w:r w:rsidRPr="00BF289E">
        <w:rPr>
          <w:rFonts w:ascii="BrowalliaUPC" w:eastAsia="Times New Roman" w:hAnsi="BrowalliaUPC" w:cs="BrowalliaUPC"/>
          <w:sz w:val="28"/>
          <w:cs/>
        </w:rPr>
        <w:tab/>
        <w:t xml:space="preserve">ในการนำเสนอสินค้าผ่านช่องทางทีวีจึงจำเป็นที่จะต้องมีการนำเสนอ ราคาสินค้าที่เหมาะสม ร่วมไปกับโปรโมชั่นที่โดนๆ  เพื่อเป็นการกระตุ้นให้ผู้ที่เปิดชมรายการทางโทรทัศน์อยู่ในขณะนั้นสนใจและหยุดดู พร้อมทั้งสนใจที่จะสั่งซื้อสินค้าในทันที  ถึงแม้จะมีคู่แข่งที่สามารถรับชมได้ในขณะเคียวกัน  ทีวีไดเร็คจะต้องทำการตลาด ทั้งราคาและสินค้าโปรโมชั่น หรือหาของแถมที่น่าสนใจกว่า และ มีความแตกต่างกันไป เพื่อลดการเปรียบเทียบให้ได้  ดังนั้น ทั้งทีม </w:t>
      </w:r>
      <w:r w:rsidRPr="00BF289E">
        <w:rPr>
          <w:rFonts w:ascii="BrowalliaUPC" w:eastAsia="Times New Roman" w:hAnsi="BrowalliaUPC" w:cs="BrowalliaUPC"/>
          <w:sz w:val="28"/>
        </w:rPr>
        <w:t xml:space="preserve">Merchandise </w:t>
      </w:r>
      <w:r w:rsidRPr="00BF289E">
        <w:rPr>
          <w:rFonts w:ascii="BrowalliaUPC" w:eastAsia="Times New Roman" w:hAnsi="BrowalliaUPC" w:cs="BrowalliaUPC"/>
          <w:sz w:val="28"/>
          <w:cs/>
        </w:rPr>
        <w:t xml:space="preserve">และ ทีมผลิตรายการ จึงมีหน้าที่ที่จะต้องคอยติดตามคู่แข่ง และ มีความรู้ ความเข้าใจในสินค้ามากขึ้นกว่าเดิม ซึ่งบริษัทฯ ได้มีการจัดเตรียมข้อมูลให้กับทีมงาน ในการสร้างโชว์ สร้างยอด ทำให้ ทีวีไดเร็ค ยังคงมีสถานะทางการตลาด ทางด้านผู้นำทางการขายสินค้าผ่านโทรทัศน์เช่นเดิม </w:t>
      </w: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z w:val="28"/>
        </w:rPr>
      </w:pPr>
      <w:r w:rsidRPr="00BF289E">
        <w:rPr>
          <w:rFonts w:ascii="BrowalliaUPC" w:eastAsia="Times New Roman" w:hAnsi="BrowalliaUPC" w:cs="BrowalliaUPC"/>
          <w:noProof/>
          <w:sz w:val="24"/>
        </w:rPr>
        <w:lastRenderedPageBreak/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1045210</wp:posOffset>
            </wp:positionH>
            <wp:positionV relativeFrom="paragraph">
              <wp:posOffset>64770</wp:posOffset>
            </wp:positionV>
            <wp:extent cx="4015740" cy="2007870"/>
            <wp:effectExtent l="0" t="0" r="3810" b="0"/>
            <wp:wrapThrough wrapText="bothSides">
              <wp:wrapPolygon edited="0">
                <wp:start x="0" y="0"/>
                <wp:lineTo x="0" y="21313"/>
                <wp:lineTo x="21518" y="21313"/>
                <wp:lineTo x="21518" y="0"/>
                <wp:lineTo x="0" y="0"/>
              </wp:wrapPolygon>
            </wp:wrapThrough>
            <wp:docPr id="14" name="Picture 14" descr="ของแท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ของแท้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5740" cy="2007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z w:val="28"/>
        </w:rPr>
      </w:pPr>
    </w:p>
    <w:p w:rsidR="00D207D5" w:rsidRPr="00BF289E" w:rsidRDefault="00D207D5" w:rsidP="00D207D5">
      <w:pPr>
        <w:tabs>
          <w:tab w:val="left" w:pos="426"/>
          <w:tab w:val="left" w:pos="851"/>
        </w:tabs>
        <w:spacing w:after="0" w:line="240" w:lineRule="auto"/>
        <w:jc w:val="both"/>
        <w:rPr>
          <w:rFonts w:ascii="BrowalliaUPC" w:eastAsia="Times New Roman" w:hAnsi="BrowalliaUPC" w:cs="BrowalliaUPC"/>
          <w:sz w:val="28"/>
        </w:rPr>
      </w:pPr>
      <w:r w:rsidRPr="00BF289E">
        <w:rPr>
          <w:rFonts w:ascii="BrowalliaUPC" w:eastAsia="Times New Roman" w:hAnsi="BrowalliaUPC" w:cs="BrowalliaUPC"/>
          <w:sz w:val="28"/>
          <w:cs/>
        </w:rPr>
        <w:t xml:space="preserve"> </w:t>
      </w:r>
      <w:r w:rsidRPr="00BF289E">
        <w:rPr>
          <w:rFonts w:ascii="BrowalliaUPC" w:eastAsia="Times New Roman" w:hAnsi="BrowalliaUPC" w:cs="BrowalliaUPC"/>
          <w:sz w:val="28"/>
        </w:rPr>
        <w:t xml:space="preserve"> </w:t>
      </w:r>
    </w:p>
    <w:p w:rsidR="00D207D5" w:rsidRPr="00BF289E" w:rsidRDefault="00D207D5" w:rsidP="00D207D5">
      <w:pPr>
        <w:tabs>
          <w:tab w:val="left" w:pos="426"/>
        </w:tabs>
        <w:spacing w:after="0" w:line="240" w:lineRule="auto"/>
        <w:ind w:firstLine="851"/>
        <w:jc w:val="thaiDistribute"/>
        <w:rPr>
          <w:rFonts w:ascii="BrowalliaUPC" w:eastAsia="Times New Roman" w:hAnsi="BrowalliaUPC" w:cs="BrowalliaUPC"/>
          <w:sz w:val="26"/>
          <w:szCs w:val="26"/>
        </w:rPr>
      </w:pPr>
    </w:p>
    <w:p w:rsidR="00D207D5" w:rsidRPr="00BF289E" w:rsidRDefault="00D207D5" w:rsidP="00D207D5">
      <w:pPr>
        <w:tabs>
          <w:tab w:val="left" w:pos="426"/>
        </w:tabs>
        <w:spacing w:after="0" w:line="240" w:lineRule="auto"/>
        <w:ind w:firstLine="851"/>
        <w:jc w:val="thaiDistribute"/>
        <w:rPr>
          <w:rFonts w:ascii="BrowalliaUPC" w:eastAsia="Times New Roman" w:hAnsi="BrowalliaUPC" w:cs="BrowalliaUPC"/>
          <w:sz w:val="26"/>
          <w:szCs w:val="26"/>
        </w:rPr>
      </w:pPr>
    </w:p>
    <w:p w:rsidR="00D207D5" w:rsidRPr="00BF289E" w:rsidRDefault="00D207D5" w:rsidP="00D207D5">
      <w:pPr>
        <w:tabs>
          <w:tab w:val="left" w:pos="426"/>
        </w:tabs>
        <w:spacing w:after="0" w:line="240" w:lineRule="auto"/>
        <w:ind w:firstLine="851"/>
        <w:jc w:val="thaiDistribute"/>
        <w:rPr>
          <w:rFonts w:ascii="BrowalliaUPC" w:eastAsia="Times New Roman" w:hAnsi="BrowalliaUPC" w:cs="BrowalliaUPC"/>
          <w:sz w:val="26"/>
          <w:szCs w:val="26"/>
        </w:rPr>
      </w:pPr>
    </w:p>
    <w:p w:rsidR="00D207D5" w:rsidRPr="00BF289E" w:rsidRDefault="00D207D5" w:rsidP="00D207D5">
      <w:pPr>
        <w:tabs>
          <w:tab w:val="left" w:pos="426"/>
        </w:tabs>
        <w:spacing w:after="0" w:line="240" w:lineRule="auto"/>
        <w:ind w:firstLine="851"/>
        <w:jc w:val="thaiDistribute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noProof/>
          <w:sz w:val="24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1050925</wp:posOffset>
            </wp:positionH>
            <wp:positionV relativeFrom="paragraph">
              <wp:posOffset>1270</wp:posOffset>
            </wp:positionV>
            <wp:extent cx="3089910" cy="1753870"/>
            <wp:effectExtent l="0" t="0" r="0" b="0"/>
            <wp:wrapThrough wrapText="bothSides">
              <wp:wrapPolygon edited="0">
                <wp:start x="18111" y="235"/>
                <wp:lineTo x="2663" y="1642"/>
                <wp:lineTo x="266" y="2112"/>
                <wp:lineTo x="266" y="16657"/>
                <wp:lineTo x="533" y="19473"/>
                <wp:lineTo x="1065" y="20411"/>
                <wp:lineTo x="1199" y="20881"/>
                <wp:lineTo x="20375" y="20881"/>
                <wp:lineTo x="20508" y="20411"/>
                <wp:lineTo x="21041" y="19473"/>
                <wp:lineTo x="21307" y="15719"/>
                <wp:lineTo x="21440" y="3519"/>
                <wp:lineTo x="20508" y="2112"/>
                <wp:lineTo x="18777" y="235"/>
                <wp:lineTo x="18111" y="235"/>
              </wp:wrapPolygon>
            </wp:wrapThrough>
            <wp:docPr id="13" name="Picture 13" descr="19ปี TV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19ปี TVD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9910" cy="175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207D5" w:rsidRPr="00BF289E" w:rsidRDefault="00D207D5" w:rsidP="00D207D5">
      <w:pPr>
        <w:tabs>
          <w:tab w:val="left" w:pos="426"/>
        </w:tabs>
        <w:spacing w:after="0" w:line="240" w:lineRule="auto"/>
        <w:ind w:firstLine="851"/>
        <w:jc w:val="thaiDistribute"/>
        <w:rPr>
          <w:rFonts w:ascii="BrowalliaUPC" w:eastAsia="Times New Roman" w:hAnsi="BrowalliaUPC" w:cs="BrowalliaUPC"/>
          <w:sz w:val="26"/>
          <w:szCs w:val="26"/>
        </w:rPr>
      </w:pPr>
    </w:p>
    <w:p w:rsidR="00D207D5" w:rsidRPr="00BF289E" w:rsidRDefault="00D207D5" w:rsidP="00D207D5">
      <w:pPr>
        <w:tabs>
          <w:tab w:val="left" w:pos="0"/>
          <w:tab w:val="left" w:pos="426"/>
        </w:tabs>
        <w:spacing w:after="0" w:line="240" w:lineRule="auto"/>
        <w:jc w:val="both"/>
        <w:rPr>
          <w:rFonts w:ascii="BrowalliaUPC" w:eastAsia="Times New Roman" w:hAnsi="BrowalliaUPC" w:cs="BrowalliaUPC"/>
          <w:b/>
          <w:bCs/>
          <w:sz w:val="26"/>
          <w:szCs w:val="26"/>
          <w:u w:val="single"/>
        </w:rPr>
      </w:pPr>
    </w:p>
    <w:p w:rsidR="00D207D5" w:rsidRPr="00BF289E" w:rsidRDefault="00D207D5" w:rsidP="00D207D5">
      <w:pPr>
        <w:tabs>
          <w:tab w:val="left" w:pos="0"/>
          <w:tab w:val="left" w:pos="426"/>
        </w:tabs>
        <w:spacing w:after="0" w:line="240" w:lineRule="auto"/>
        <w:jc w:val="both"/>
        <w:rPr>
          <w:rFonts w:ascii="BrowalliaUPC" w:eastAsia="Times New Roman" w:hAnsi="BrowalliaUPC" w:cs="BrowalliaUPC"/>
          <w:b/>
          <w:bCs/>
          <w:sz w:val="26"/>
          <w:szCs w:val="26"/>
          <w:u w:val="single"/>
        </w:rPr>
      </w:pPr>
    </w:p>
    <w:p w:rsidR="00D207D5" w:rsidRPr="00BF289E" w:rsidRDefault="00D207D5" w:rsidP="00D207D5">
      <w:pPr>
        <w:tabs>
          <w:tab w:val="left" w:pos="0"/>
          <w:tab w:val="left" w:pos="426"/>
        </w:tabs>
        <w:spacing w:after="0" w:line="240" w:lineRule="auto"/>
        <w:jc w:val="both"/>
        <w:rPr>
          <w:rFonts w:ascii="BrowalliaUPC" w:eastAsia="Times New Roman" w:hAnsi="BrowalliaUPC" w:cs="BrowalliaUPC"/>
          <w:b/>
          <w:bCs/>
          <w:sz w:val="26"/>
          <w:szCs w:val="26"/>
          <w:u w:val="single"/>
        </w:rPr>
      </w:pPr>
    </w:p>
    <w:p w:rsidR="00D207D5" w:rsidRPr="00BF289E" w:rsidRDefault="00D207D5" w:rsidP="00D207D5">
      <w:pPr>
        <w:tabs>
          <w:tab w:val="left" w:pos="0"/>
          <w:tab w:val="left" w:pos="426"/>
        </w:tabs>
        <w:spacing w:after="0" w:line="240" w:lineRule="auto"/>
        <w:jc w:val="both"/>
        <w:rPr>
          <w:rFonts w:ascii="BrowalliaUPC" w:eastAsia="Times New Roman" w:hAnsi="BrowalliaUPC" w:cs="BrowalliaUPC"/>
          <w:b/>
          <w:bCs/>
          <w:sz w:val="26"/>
          <w:szCs w:val="26"/>
          <w:u w:val="single"/>
        </w:rPr>
      </w:pPr>
    </w:p>
    <w:p w:rsidR="00D207D5" w:rsidRPr="00BF289E" w:rsidRDefault="00D207D5" w:rsidP="00D207D5">
      <w:pPr>
        <w:tabs>
          <w:tab w:val="left" w:pos="0"/>
          <w:tab w:val="left" w:pos="426"/>
        </w:tabs>
        <w:spacing w:after="0" w:line="240" w:lineRule="auto"/>
        <w:jc w:val="both"/>
        <w:rPr>
          <w:rFonts w:ascii="BrowalliaUPC" w:eastAsia="Times New Roman" w:hAnsi="BrowalliaUPC" w:cs="BrowalliaUPC"/>
          <w:b/>
          <w:bCs/>
          <w:sz w:val="26"/>
          <w:szCs w:val="26"/>
          <w:u w:val="single"/>
        </w:rPr>
      </w:pPr>
    </w:p>
    <w:p w:rsidR="00D207D5" w:rsidRPr="00BF289E" w:rsidRDefault="00D207D5" w:rsidP="00D207D5">
      <w:pPr>
        <w:tabs>
          <w:tab w:val="left" w:pos="0"/>
          <w:tab w:val="left" w:pos="426"/>
        </w:tabs>
        <w:spacing w:after="0" w:line="240" w:lineRule="auto"/>
        <w:jc w:val="both"/>
        <w:rPr>
          <w:rFonts w:ascii="BrowalliaUPC" w:eastAsia="Times New Roman" w:hAnsi="BrowalliaUPC" w:cs="BrowalliaUPC"/>
          <w:b/>
          <w:bCs/>
          <w:sz w:val="26"/>
          <w:szCs w:val="26"/>
          <w:u w:val="single"/>
        </w:rPr>
      </w:pPr>
    </w:p>
    <w:p w:rsidR="00D207D5" w:rsidRPr="00BF289E" w:rsidRDefault="00D207D5" w:rsidP="00D207D5">
      <w:pPr>
        <w:tabs>
          <w:tab w:val="left" w:pos="0"/>
          <w:tab w:val="left" w:pos="426"/>
        </w:tabs>
        <w:spacing w:after="0" w:line="240" w:lineRule="auto"/>
        <w:jc w:val="both"/>
        <w:rPr>
          <w:rFonts w:ascii="BrowalliaUPC" w:eastAsia="Times New Roman" w:hAnsi="BrowalliaUPC" w:cs="BrowalliaUPC"/>
          <w:b/>
          <w:bCs/>
          <w:sz w:val="26"/>
          <w:szCs w:val="26"/>
          <w:u w:val="single"/>
        </w:rPr>
      </w:pPr>
    </w:p>
    <w:p w:rsidR="00D207D5" w:rsidRPr="00BF289E" w:rsidRDefault="00D207D5" w:rsidP="00D207D5">
      <w:pPr>
        <w:tabs>
          <w:tab w:val="left" w:pos="426"/>
        </w:tabs>
        <w:spacing w:after="0" w:line="240" w:lineRule="auto"/>
        <w:jc w:val="thaiDistribute"/>
        <w:rPr>
          <w:rFonts w:ascii="BrowalliaUPC" w:eastAsia="Times New Roman" w:hAnsi="BrowalliaUPC" w:cs="BrowalliaUPC"/>
          <w:sz w:val="26"/>
          <w:szCs w:val="26"/>
        </w:rPr>
      </w:pPr>
    </w:p>
    <w:p w:rsidR="00D207D5" w:rsidRPr="00BF289E" w:rsidRDefault="00D207D5" w:rsidP="00D207D5">
      <w:pPr>
        <w:tabs>
          <w:tab w:val="left" w:pos="0"/>
          <w:tab w:val="left" w:pos="426"/>
        </w:tabs>
        <w:spacing w:after="0" w:line="240" w:lineRule="auto"/>
        <w:jc w:val="both"/>
        <w:rPr>
          <w:rFonts w:ascii="BrowalliaUPC" w:eastAsia="Times New Roman" w:hAnsi="BrowalliaUPC" w:cs="BrowalliaUPC"/>
          <w:b/>
          <w:bCs/>
          <w:sz w:val="26"/>
          <w:szCs w:val="26"/>
          <w:u w:val="single"/>
        </w:rPr>
      </w:pPr>
      <w:r w:rsidRPr="00BF289E">
        <w:rPr>
          <w:rFonts w:ascii="BrowalliaUPC" w:eastAsia="Times New Roman" w:hAnsi="BrowalliaUPC" w:cs="BrowalliaUPC"/>
          <w:b/>
          <w:bCs/>
          <w:sz w:val="26"/>
          <w:szCs w:val="26"/>
        </w:rPr>
        <w:t xml:space="preserve">2.      </w:t>
      </w:r>
      <w:r w:rsidRPr="00BF289E">
        <w:rPr>
          <w:rFonts w:ascii="BrowalliaUPC" w:eastAsia="Times New Roman" w:hAnsi="BrowalliaUPC" w:cs="BrowalliaUPC"/>
          <w:b/>
          <w:bCs/>
          <w:sz w:val="26"/>
          <w:szCs w:val="26"/>
          <w:u w:val="single"/>
          <w:cs/>
        </w:rPr>
        <w:t>การเสนอขายสินค้าและบริการผ่านระบบโทรศัพท์แบบโทรออก (</w:t>
      </w:r>
      <w:r w:rsidRPr="00BF289E">
        <w:rPr>
          <w:rFonts w:ascii="BrowalliaUPC" w:eastAsia="Times New Roman" w:hAnsi="BrowalliaUPC" w:cs="BrowalliaUPC"/>
          <w:b/>
          <w:bCs/>
          <w:sz w:val="26"/>
          <w:szCs w:val="26"/>
          <w:u w:val="single"/>
        </w:rPr>
        <w:t>Outbound Call Center)</w:t>
      </w:r>
    </w:p>
    <w:p w:rsidR="00D207D5" w:rsidRPr="00BF289E" w:rsidRDefault="00D207D5" w:rsidP="00D207D5">
      <w:pPr>
        <w:tabs>
          <w:tab w:val="left" w:pos="0"/>
          <w:tab w:val="left" w:pos="426"/>
        </w:tabs>
        <w:spacing w:after="0" w:line="240" w:lineRule="auto"/>
        <w:jc w:val="both"/>
        <w:rPr>
          <w:rFonts w:ascii="BrowalliaUPC" w:eastAsia="Times New Roman" w:hAnsi="BrowalliaUPC" w:cs="BrowalliaUPC"/>
          <w:b/>
          <w:bCs/>
          <w:sz w:val="26"/>
          <w:szCs w:val="26"/>
          <w:u w:val="single"/>
        </w:rPr>
      </w:pPr>
    </w:p>
    <w:p w:rsidR="00D207D5" w:rsidRPr="00BF289E" w:rsidRDefault="00D207D5" w:rsidP="00DE2DEF">
      <w:pPr>
        <w:numPr>
          <w:ilvl w:val="0"/>
          <w:numId w:val="22"/>
        </w:numPr>
        <w:spacing w:after="0" w:line="240" w:lineRule="auto"/>
        <w:ind w:left="426"/>
        <w:contextualSpacing/>
        <w:rPr>
          <w:rFonts w:ascii="BrowalliaUPC" w:eastAsia="Times New Roman" w:hAnsi="BrowalliaUPC" w:cs="BrowalliaUPC"/>
          <w:b/>
          <w:bCs/>
          <w:sz w:val="26"/>
          <w:szCs w:val="26"/>
        </w:rPr>
      </w:pPr>
      <w:r w:rsidRPr="00BF289E">
        <w:rPr>
          <w:rFonts w:ascii="BrowalliaUPC" w:eastAsia="Times New Roman" w:hAnsi="BrowalliaUPC" w:cs="BrowalliaUPC"/>
          <w:b/>
          <w:bCs/>
          <w:sz w:val="26"/>
          <w:szCs w:val="26"/>
          <w:cs/>
        </w:rPr>
        <w:t>ลักษณะผลิตภัณฑ์ และ บริการ</w:t>
      </w:r>
    </w:p>
    <w:p w:rsidR="00D207D5" w:rsidRPr="00BF289E" w:rsidRDefault="00D207D5" w:rsidP="00D207D5">
      <w:pPr>
        <w:tabs>
          <w:tab w:val="left" w:pos="0"/>
          <w:tab w:val="left" w:pos="851"/>
        </w:tabs>
        <w:spacing w:after="0" w:line="240" w:lineRule="auto"/>
        <w:jc w:val="thaiDistribute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sz w:val="26"/>
          <w:szCs w:val="26"/>
        </w:rPr>
        <w:tab/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>บริษัทเสนอขายสินค้าและบริการผ่านระบบโทรศัพท์แบบโทรออก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 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>โดยบริษัทจัดให้มีพนักงานดูแลและแนะนำผลิตภัณฑ์ทางโทรศัพท์จำนวน กว่า 400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>ราย ปฏิบัติงานที่ศูนย์บริการทางโทรศัพท์ (</w:t>
      </w:r>
      <w:r w:rsidRPr="00BF289E">
        <w:rPr>
          <w:rFonts w:ascii="BrowalliaUPC" w:eastAsia="Times New Roman" w:hAnsi="BrowalliaUPC" w:cs="BrowalliaUPC"/>
          <w:sz w:val="26"/>
          <w:szCs w:val="26"/>
        </w:rPr>
        <w:t>Call Center)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 เพื่อโทรศัพท์ติดต่อลูกค้าจากฐานข้อมูลรายชื่อที่ทางบริษัทจัดเตรียมให้ ซึ่งพนักงานจะนำเสนอข้อมูลสินค้าและบริการต่อลูกค้าควบคู่ไปด้วย โดยพนักงานดังกล่าวได้รับการฝึกอบรมให้มีความเข้าใจในผลิตภัณฑ์และการให้บริการอย่างสม่ำเสมอ และสร้างสัมพันธ์ที่ดีกับลูกค้าให้ดูแลลูกค้าได้อย่างต่อเนื่อง โดยหากลูกค้ามีความประสงค์ที่จะซื้อสินค้าหรือบริการ สามารถแจ้งความประสงค์ในการซื้อสินค้าและบริการกับพนักงานดังกล่าวได้</w:t>
      </w:r>
    </w:p>
    <w:p w:rsidR="00D207D5" w:rsidRPr="00BF289E" w:rsidRDefault="00D207D5" w:rsidP="00D207D5">
      <w:pPr>
        <w:tabs>
          <w:tab w:val="left" w:pos="1276"/>
        </w:tabs>
        <w:spacing w:after="0" w:line="240" w:lineRule="auto"/>
        <w:ind w:firstLine="851"/>
        <w:jc w:val="both"/>
        <w:rPr>
          <w:rFonts w:ascii="BrowalliaUPC" w:eastAsia="Times New Roman" w:hAnsi="BrowalliaUPC" w:cs="BrowalliaUPC"/>
          <w:sz w:val="26"/>
          <w:szCs w:val="26"/>
        </w:rPr>
      </w:pPr>
    </w:p>
    <w:p w:rsidR="00D207D5" w:rsidRPr="00BF289E" w:rsidRDefault="00D207D5" w:rsidP="00D207D5">
      <w:pPr>
        <w:tabs>
          <w:tab w:val="left" w:pos="540"/>
          <w:tab w:val="left" w:pos="2694"/>
        </w:tabs>
        <w:spacing w:after="0" w:line="240" w:lineRule="auto"/>
        <w:ind w:firstLine="851"/>
        <w:jc w:val="both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Outbound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มีหน้าที่ในการนำเสนอการขายสินค้าให้ตรงความต้องการของลูกค้า เพื่อให้เกิดประโยชน์สูงสุดแก่ลูกค้า และให้บริการหลังการขายอย่างสม่ำเสมอ สร้างสัมพันธ์ที่ดีกับลูกค้า ให้ลูกค้าได้รับความพึงพอใจสูงสุด และสร้าง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Loyalty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>ที่ดีระหว่างองค์กรกับลูกค้า</w:t>
      </w:r>
    </w:p>
    <w:p w:rsidR="00D207D5" w:rsidRPr="00BF289E" w:rsidRDefault="00D207D5" w:rsidP="00D207D5">
      <w:pPr>
        <w:spacing w:after="0" w:line="240" w:lineRule="auto"/>
        <w:jc w:val="both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tab/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ab/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ab/>
      </w:r>
    </w:p>
    <w:p w:rsidR="00D207D5" w:rsidRPr="00BF289E" w:rsidRDefault="00D207D5" w:rsidP="00D207D5">
      <w:pPr>
        <w:tabs>
          <w:tab w:val="left" w:pos="426"/>
        </w:tabs>
        <w:spacing w:after="0" w:line="240" w:lineRule="auto"/>
        <w:jc w:val="both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b/>
          <w:bCs/>
          <w:sz w:val="26"/>
          <w:szCs w:val="26"/>
          <w:cs/>
        </w:rPr>
        <w:t>(</w:t>
      </w:r>
      <w:r w:rsidRPr="00BF289E">
        <w:rPr>
          <w:rFonts w:ascii="BrowalliaUPC" w:eastAsia="Times New Roman" w:hAnsi="BrowalliaUPC" w:cs="BrowalliaUPC"/>
          <w:b/>
          <w:bCs/>
          <w:sz w:val="26"/>
          <w:szCs w:val="26"/>
        </w:rPr>
        <w:t>2</w:t>
      </w:r>
      <w:r w:rsidRPr="00BF289E">
        <w:rPr>
          <w:rFonts w:ascii="BrowalliaUPC" w:eastAsia="Times New Roman" w:hAnsi="BrowalliaUPC" w:cs="BrowalliaUPC"/>
          <w:b/>
          <w:bCs/>
          <w:sz w:val="26"/>
          <w:szCs w:val="26"/>
          <w:cs/>
        </w:rPr>
        <w:t>)</w:t>
      </w:r>
      <w:r w:rsidRPr="00BF289E">
        <w:rPr>
          <w:rFonts w:ascii="BrowalliaUPC" w:eastAsia="Times New Roman" w:hAnsi="BrowalliaUPC" w:cs="BrowalliaUPC"/>
          <w:b/>
          <w:bCs/>
          <w:sz w:val="26"/>
          <w:szCs w:val="26"/>
          <w:cs/>
        </w:rPr>
        <w:tab/>
        <w:t>การตลาดและภาวะการแข่งขัน</w:t>
      </w:r>
    </w:p>
    <w:p w:rsidR="00D207D5" w:rsidRPr="00BF289E" w:rsidRDefault="00D207D5" w:rsidP="00D207D5">
      <w:pPr>
        <w:tabs>
          <w:tab w:val="left" w:pos="709"/>
        </w:tabs>
        <w:spacing w:after="0" w:line="240" w:lineRule="auto"/>
        <w:ind w:firstLine="426"/>
        <w:jc w:val="both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b/>
          <w:bCs/>
          <w:sz w:val="26"/>
          <w:szCs w:val="26"/>
          <w:cs/>
        </w:rPr>
        <w:t>(</w:t>
      </w:r>
      <w:r w:rsidRPr="00BF289E">
        <w:rPr>
          <w:rFonts w:ascii="BrowalliaUPC" w:eastAsia="Times New Roman" w:hAnsi="BrowalliaUPC" w:cs="BrowalliaUPC"/>
          <w:b/>
          <w:bCs/>
          <w:sz w:val="26"/>
          <w:szCs w:val="26"/>
        </w:rPr>
        <w:t>2.1</w:t>
      </w:r>
      <w:r w:rsidRPr="00BF289E">
        <w:rPr>
          <w:rFonts w:ascii="BrowalliaUPC" w:eastAsia="Times New Roman" w:hAnsi="BrowalliaUPC" w:cs="BrowalliaUPC"/>
          <w:b/>
          <w:bCs/>
          <w:sz w:val="26"/>
          <w:szCs w:val="26"/>
          <w:cs/>
        </w:rPr>
        <w:t>)</w:t>
      </w:r>
      <w:r w:rsidRPr="00BF289E">
        <w:rPr>
          <w:rFonts w:ascii="BrowalliaUPC" w:eastAsia="Times New Roman" w:hAnsi="BrowalliaUPC" w:cs="BrowalliaUPC"/>
          <w:b/>
          <w:bCs/>
          <w:sz w:val="26"/>
          <w:szCs w:val="26"/>
        </w:rPr>
        <w:t xml:space="preserve">  </w:t>
      </w:r>
      <w:r w:rsidRPr="00BF289E">
        <w:rPr>
          <w:rFonts w:ascii="BrowalliaUPC" w:eastAsia="Times New Roman" w:hAnsi="BrowalliaUPC" w:cs="BrowalliaUPC"/>
          <w:b/>
          <w:bCs/>
          <w:sz w:val="26"/>
          <w:szCs w:val="26"/>
          <w:cs/>
        </w:rPr>
        <w:t>การวางกลยุทธ์การตลาดและการขายแบบรายเดือน</w:t>
      </w:r>
      <w:r w:rsidRPr="00BF289E">
        <w:rPr>
          <w:rFonts w:ascii="BrowalliaUPC" w:eastAsia="Times New Roman" w:hAnsi="BrowalliaUPC" w:cs="BrowalliaUPC"/>
          <w:b/>
          <w:bCs/>
          <w:sz w:val="26"/>
          <w:szCs w:val="26"/>
          <w:cs/>
        </w:rPr>
        <w:tab/>
      </w:r>
      <w:r w:rsidRPr="00BF289E">
        <w:rPr>
          <w:rFonts w:ascii="BrowalliaUPC" w:eastAsia="Times New Roman" w:hAnsi="BrowalliaUPC" w:cs="BrowalliaUPC"/>
          <w:b/>
          <w:bCs/>
          <w:sz w:val="26"/>
          <w:szCs w:val="26"/>
          <w:cs/>
        </w:rPr>
        <w:tab/>
      </w:r>
      <w:r w:rsidRPr="00BF289E">
        <w:rPr>
          <w:rFonts w:ascii="BrowalliaUPC" w:eastAsia="Times New Roman" w:hAnsi="BrowalliaUPC" w:cs="BrowalliaUPC"/>
          <w:b/>
          <w:bCs/>
          <w:sz w:val="26"/>
          <w:szCs w:val="26"/>
          <w:cs/>
        </w:rPr>
        <w:tab/>
      </w:r>
    </w:p>
    <w:p w:rsidR="00D207D5" w:rsidRPr="00BF289E" w:rsidRDefault="00D207D5" w:rsidP="00D207D5">
      <w:pPr>
        <w:tabs>
          <w:tab w:val="left" w:pos="709"/>
          <w:tab w:val="left" w:pos="1843"/>
        </w:tabs>
        <w:spacing w:after="0" w:line="240" w:lineRule="auto"/>
        <w:jc w:val="both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tab/>
        <w:t xml:space="preserve">มีการวางกลยุทธ์การตลาดและการขายเป็นรายเดือน โดยมีการกำหนดเป้าหมายยอดขายเป็นภาพรวม และแยกออกเป็นรายทีม รายบุคคล ซึ่งจะมีการประสานงานกับฝ่าย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MM&amp;BM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ในการวางกลยุทธ์ร่วมกัน ในการจัดทำการ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Forecast  stock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สินค้า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, Promotion ,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การทำ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Sale Mix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และกิจกรรมในการสร้าง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Passion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ในการขายสินค้า ให้กับพนักงานขาย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Telesales 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และการบริหารสินค้าที่ติด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Back Order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ต่างๆ  โดยที่มีการ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Update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แผนงานแบบรายวัน ราย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week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และการ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Monitor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>เพื่อแก้ไข ปรับสถานการณ์การขาย และการแก้ไขปัญหาต่างๆ ให้ได้ตามแผนงานและกลยุทธ์ ที่ตั้งไว้  ให้ได้อย่างรวดเร็ว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ab/>
      </w:r>
    </w:p>
    <w:p w:rsidR="00D207D5" w:rsidRPr="00BF289E" w:rsidRDefault="00D207D5" w:rsidP="00D207D5">
      <w:pPr>
        <w:tabs>
          <w:tab w:val="left" w:pos="709"/>
          <w:tab w:val="left" w:pos="1843"/>
        </w:tabs>
        <w:spacing w:after="0" w:line="240" w:lineRule="auto"/>
        <w:jc w:val="both"/>
        <w:rPr>
          <w:rFonts w:ascii="BrowalliaUPC" w:eastAsia="Times New Roman" w:hAnsi="BrowalliaUPC" w:cs="BrowalliaUPC"/>
          <w:sz w:val="26"/>
          <w:szCs w:val="26"/>
        </w:rPr>
      </w:pPr>
    </w:p>
    <w:p w:rsidR="00D207D5" w:rsidRPr="00BF289E" w:rsidRDefault="00D207D5" w:rsidP="00D207D5">
      <w:pPr>
        <w:tabs>
          <w:tab w:val="left" w:pos="851"/>
        </w:tabs>
        <w:spacing w:after="0" w:line="240" w:lineRule="auto"/>
        <w:ind w:firstLine="426"/>
        <w:jc w:val="both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b/>
          <w:bCs/>
          <w:sz w:val="26"/>
          <w:szCs w:val="26"/>
          <w:cs/>
        </w:rPr>
        <w:lastRenderedPageBreak/>
        <w:t>(</w:t>
      </w:r>
      <w:r w:rsidRPr="00BF289E">
        <w:rPr>
          <w:rFonts w:ascii="BrowalliaUPC" w:eastAsia="Times New Roman" w:hAnsi="BrowalliaUPC" w:cs="BrowalliaUPC"/>
          <w:b/>
          <w:bCs/>
          <w:sz w:val="26"/>
          <w:szCs w:val="26"/>
        </w:rPr>
        <w:t>2.2</w:t>
      </w:r>
      <w:r w:rsidRPr="00BF289E">
        <w:rPr>
          <w:rFonts w:ascii="BrowalliaUPC" w:eastAsia="Times New Roman" w:hAnsi="BrowalliaUPC" w:cs="BrowalliaUPC"/>
          <w:b/>
          <w:bCs/>
          <w:sz w:val="26"/>
          <w:szCs w:val="26"/>
          <w:cs/>
        </w:rPr>
        <w:t>)</w:t>
      </w:r>
      <w:r w:rsidRPr="00BF289E">
        <w:rPr>
          <w:rFonts w:ascii="BrowalliaUPC" w:eastAsia="Times New Roman" w:hAnsi="BrowalliaUPC" w:cs="BrowalliaUPC"/>
          <w:b/>
          <w:bCs/>
          <w:sz w:val="26"/>
          <w:szCs w:val="26"/>
        </w:rPr>
        <w:tab/>
      </w:r>
      <w:r w:rsidRPr="00BF289E">
        <w:rPr>
          <w:rFonts w:ascii="BrowalliaUPC" w:eastAsia="Times New Roman" w:hAnsi="BrowalliaUPC" w:cs="BrowalliaUPC"/>
          <w:b/>
          <w:bCs/>
          <w:sz w:val="26"/>
          <w:szCs w:val="26"/>
          <w:cs/>
        </w:rPr>
        <w:t>กลุ่มลูกค้าเป้าหมาย</w:t>
      </w:r>
    </w:p>
    <w:p w:rsidR="00D207D5" w:rsidRPr="00BF289E" w:rsidRDefault="00D207D5" w:rsidP="00D207D5">
      <w:pPr>
        <w:spacing w:after="0" w:line="240" w:lineRule="auto"/>
        <w:ind w:firstLine="709"/>
        <w:jc w:val="both"/>
        <w:rPr>
          <w:rFonts w:ascii="BrowalliaUPC" w:eastAsia="Times New Roman" w:hAnsi="BrowalliaUPC" w:cs="BrowalliaUPC"/>
          <w:sz w:val="26"/>
          <w:szCs w:val="26"/>
          <w:cs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t>ลูกค้าทั่วไปที่มีการใช้ชีวิตทันสมัย มีอำนาจซื้อ ทุกเพศ ทุกวัย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ab/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ab/>
      </w:r>
    </w:p>
    <w:p w:rsidR="00D207D5" w:rsidRPr="00BF289E" w:rsidRDefault="00D207D5" w:rsidP="00D207D5">
      <w:pPr>
        <w:spacing w:after="0" w:line="240" w:lineRule="auto"/>
        <w:jc w:val="both"/>
        <w:rPr>
          <w:rFonts w:ascii="BrowalliaUPC" w:eastAsia="Times New Roman" w:hAnsi="BrowalliaUPC" w:cs="BrowalliaUPC"/>
          <w:sz w:val="26"/>
          <w:szCs w:val="26"/>
        </w:rPr>
      </w:pPr>
    </w:p>
    <w:p w:rsidR="00D207D5" w:rsidRPr="00BF289E" w:rsidRDefault="00D207D5" w:rsidP="00D207D5">
      <w:pPr>
        <w:tabs>
          <w:tab w:val="left" w:pos="851"/>
        </w:tabs>
        <w:spacing w:after="0" w:line="240" w:lineRule="auto"/>
        <w:ind w:firstLine="426"/>
        <w:jc w:val="both"/>
        <w:rPr>
          <w:rFonts w:ascii="BrowalliaUPC" w:eastAsia="Times New Roman" w:hAnsi="BrowalliaUPC" w:cs="BrowalliaUPC"/>
          <w:b/>
          <w:bCs/>
          <w:sz w:val="26"/>
          <w:szCs w:val="26"/>
        </w:rPr>
      </w:pPr>
      <w:r w:rsidRPr="00BF289E">
        <w:rPr>
          <w:rFonts w:ascii="BrowalliaUPC" w:eastAsia="Times New Roman" w:hAnsi="BrowalliaUPC" w:cs="BrowalliaUPC"/>
          <w:b/>
          <w:bCs/>
          <w:sz w:val="26"/>
          <w:szCs w:val="26"/>
          <w:cs/>
        </w:rPr>
        <w:t>(</w:t>
      </w:r>
      <w:r w:rsidRPr="00BF289E">
        <w:rPr>
          <w:rFonts w:ascii="BrowalliaUPC" w:eastAsia="Times New Roman" w:hAnsi="BrowalliaUPC" w:cs="BrowalliaUPC"/>
          <w:b/>
          <w:bCs/>
          <w:sz w:val="26"/>
          <w:szCs w:val="26"/>
        </w:rPr>
        <w:t>2.3</w:t>
      </w:r>
      <w:r w:rsidRPr="00BF289E">
        <w:rPr>
          <w:rFonts w:ascii="BrowalliaUPC" w:eastAsia="Times New Roman" w:hAnsi="BrowalliaUPC" w:cs="BrowalliaUPC"/>
          <w:b/>
          <w:bCs/>
          <w:sz w:val="26"/>
          <w:szCs w:val="26"/>
          <w:cs/>
        </w:rPr>
        <w:t>)</w:t>
      </w:r>
      <w:r w:rsidRPr="00BF289E">
        <w:rPr>
          <w:rFonts w:ascii="BrowalliaUPC" w:eastAsia="Times New Roman" w:hAnsi="BrowalliaUPC" w:cs="BrowalliaUPC"/>
          <w:b/>
          <w:bCs/>
          <w:sz w:val="26"/>
          <w:szCs w:val="26"/>
          <w:cs/>
        </w:rPr>
        <w:tab/>
        <w:t>ภาวะการแข่งขันและเศรษฐกิจ</w:t>
      </w:r>
      <w:r w:rsidRPr="00BF289E">
        <w:rPr>
          <w:rFonts w:ascii="BrowalliaUPC" w:eastAsia="Times New Roman" w:hAnsi="BrowalliaUPC" w:cs="BrowalliaUPC"/>
          <w:b/>
          <w:bCs/>
          <w:sz w:val="26"/>
          <w:szCs w:val="26"/>
          <w:cs/>
        </w:rPr>
        <w:tab/>
      </w:r>
    </w:p>
    <w:p w:rsidR="00D207D5" w:rsidRPr="00BF289E" w:rsidRDefault="00D207D5" w:rsidP="00D207D5">
      <w:pPr>
        <w:tabs>
          <w:tab w:val="left" w:pos="709"/>
        </w:tabs>
        <w:spacing w:after="0" w:line="240" w:lineRule="auto"/>
        <w:ind w:firstLine="426"/>
        <w:jc w:val="thaiDistribute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b/>
          <w:bCs/>
          <w:sz w:val="26"/>
          <w:szCs w:val="26"/>
          <w:cs/>
        </w:rPr>
        <w:tab/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>เนื่องจากภาวะเศรษฐกิจและการเมืองของปี 256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1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ที่ผ่านมาทั้งในระดับประเทศ และระดับโลก ค่อนข้างมีผลกระทบต่อยอดขาย โดยเฉพาะสภาวะการเมืองภายในประเทศ สภาวะภัยธรรมชาติต่างๆที่เกิดขึ้น ทำให้ผู้บริโภคต้องเพิ่มความระมัดระวังในการใช้จ่าย และทำให้ยอดขายอยู่ในระดับ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85%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จากเป้าหมายที่ตั้งไว้ ไม่ว่าคู่แข่งกลุ่มธุรกิจแบบเดียวกันมากขึ้น ที่มามีส่วนแบ่งทางการตลาดมากขึ้น และพฤติกรรมการซื้อของลูกค้าได้เปลี่ยนไปค่อนข้างมากในเรื่องของมูลค่าสินค้าจะเน้นราคาถูกลง และเพิ่มความถี่ในการซื้อ พร้อมทั้งไปเน้นสื่อ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on line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>ในการสั่งซื้อสูงขึ้น จึงส่งผลให้ยอดขาย</w:t>
      </w:r>
      <w:r w:rsidRPr="00BF289E">
        <w:rPr>
          <w:rFonts w:ascii="BrowalliaUPC" w:eastAsia="Times New Roman" w:hAnsi="BrowalliaUPC" w:cs="BrowalliaUPC" w:hint="cs"/>
          <w:sz w:val="26"/>
          <w:szCs w:val="26"/>
          <w:cs/>
        </w:rPr>
        <w:t>ของฝ่ายฯ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หายไปประมาณ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15%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>แต่ทางฝ่าย</w:t>
      </w:r>
      <w:r w:rsidRPr="00BF289E">
        <w:rPr>
          <w:rFonts w:ascii="BrowalliaUPC" w:eastAsia="Times New Roman" w:hAnsi="BrowalliaUPC" w:cs="BrowalliaUPC" w:hint="cs"/>
          <w:sz w:val="26"/>
          <w:szCs w:val="26"/>
          <w:cs/>
        </w:rPr>
        <w:t>ฯ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ได้ปรับกลยุทธ์ต่างๆในการรักษาฐานลูกค้ากลุ่มเดิมได้ค่อนข้างดี จึงทำให้มียอดขายกับฐานลูกค้ากลุ่มเดิม ที่มี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Loyalty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>ที่ดีต่อองค์กร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 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>และเพิ่มปรับกลยุทธ์ในการหาสินค้าที่ได้มูลค่าและคุณสมบัติตามที่ลูกค้าต้องการ  มีการควบคุมค่าใช้จ่ายต่างๆภายในฝ่าย</w:t>
      </w:r>
      <w:r w:rsidRPr="00BF289E">
        <w:rPr>
          <w:rFonts w:ascii="BrowalliaUPC" w:eastAsia="Times New Roman" w:hAnsi="BrowalliaUPC" w:cs="BrowalliaUPC" w:hint="cs"/>
          <w:sz w:val="26"/>
          <w:szCs w:val="26"/>
          <w:cs/>
        </w:rPr>
        <w:t>ฯ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ได้เป็นอย่างดี </w:t>
      </w:r>
    </w:p>
    <w:p w:rsidR="00D207D5" w:rsidRPr="00BF289E" w:rsidRDefault="00D207D5" w:rsidP="00D207D5">
      <w:pPr>
        <w:tabs>
          <w:tab w:val="left" w:pos="1276"/>
        </w:tabs>
        <w:spacing w:after="0" w:line="240" w:lineRule="auto"/>
        <w:jc w:val="both"/>
        <w:rPr>
          <w:rFonts w:ascii="BrowalliaUPC" w:eastAsia="Times New Roman" w:hAnsi="BrowalliaUPC" w:cs="BrowalliaUPC"/>
          <w:sz w:val="26"/>
          <w:szCs w:val="26"/>
        </w:rPr>
      </w:pPr>
    </w:p>
    <w:p w:rsidR="00D207D5" w:rsidRPr="00BF289E" w:rsidRDefault="00D207D5" w:rsidP="00D207D5">
      <w:pPr>
        <w:tabs>
          <w:tab w:val="left" w:pos="426"/>
        </w:tabs>
        <w:spacing w:after="0" w:line="240" w:lineRule="auto"/>
        <w:jc w:val="both"/>
        <w:rPr>
          <w:rFonts w:ascii="BrowalliaUPC" w:eastAsia="Times New Roman" w:hAnsi="BrowalliaUPC" w:cs="BrowalliaUPC"/>
          <w:b/>
          <w:bCs/>
          <w:sz w:val="26"/>
          <w:szCs w:val="26"/>
          <w:u w:val="single"/>
        </w:rPr>
      </w:pPr>
      <w:r w:rsidRPr="00BF289E">
        <w:rPr>
          <w:rFonts w:ascii="BrowalliaUPC" w:eastAsia="Times New Roman" w:hAnsi="BrowalliaUPC" w:cs="BrowalliaUPC"/>
          <w:sz w:val="26"/>
          <w:szCs w:val="26"/>
        </w:rPr>
        <w:tab/>
      </w:r>
      <w:r w:rsidRPr="00BF289E">
        <w:rPr>
          <w:rFonts w:ascii="BrowalliaUPC" w:eastAsia="Times New Roman" w:hAnsi="BrowalliaUPC" w:cs="BrowalliaUPC"/>
          <w:b/>
          <w:bCs/>
          <w:sz w:val="26"/>
          <w:szCs w:val="26"/>
        </w:rPr>
        <w:t>3.</w:t>
      </w:r>
      <w:r w:rsidRPr="00BF289E">
        <w:rPr>
          <w:rFonts w:ascii="BrowalliaUPC" w:eastAsia="Times New Roman" w:hAnsi="BrowalliaUPC" w:cs="BrowalliaUPC"/>
          <w:b/>
          <w:bCs/>
          <w:sz w:val="26"/>
          <w:szCs w:val="26"/>
          <w:cs/>
        </w:rPr>
        <w:tab/>
      </w:r>
      <w:r w:rsidRPr="00BF289E">
        <w:rPr>
          <w:rFonts w:ascii="BrowalliaUPC" w:eastAsia="Times New Roman" w:hAnsi="BrowalliaUPC" w:cs="BrowalliaUPC"/>
          <w:b/>
          <w:bCs/>
          <w:sz w:val="26"/>
          <w:szCs w:val="26"/>
          <w:u w:val="single"/>
          <w:cs/>
        </w:rPr>
        <w:t>การเสนอขายสินค้าและบริการผ่านสื่อสิ่งพิมพ์ (</w:t>
      </w:r>
      <w:r w:rsidRPr="00BF289E">
        <w:rPr>
          <w:rFonts w:ascii="BrowalliaUPC" w:eastAsia="Times New Roman" w:hAnsi="BrowalliaUPC" w:cs="BrowalliaUPC"/>
          <w:b/>
          <w:bCs/>
          <w:sz w:val="26"/>
          <w:szCs w:val="26"/>
          <w:u w:val="single"/>
        </w:rPr>
        <w:t>Direct Response Printing)</w:t>
      </w:r>
    </w:p>
    <w:p w:rsidR="00D207D5" w:rsidRPr="00BF289E" w:rsidRDefault="00D207D5" w:rsidP="00D207D5">
      <w:pPr>
        <w:tabs>
          <w:tab w:val="left" w:pos="1276"/>
        </w:tabs>
        <w:spacing w:after="0" w:line="240" w:lineRule="auto"/>
        <w:jc w:val="both"/>
        <w:rPr>
          <w:rFonts w:ascii="BrowalliaUPC" w:eastAsia="Times New Roman" w:hAnsi="BrowalliaUPC" w:cs="BrowalliaUPC"/>
          <w:b/>
          <w:bCs/>
          <w:sz w:val="26"/>
          <w:szCs w:val="26"/>
          <w:u w:val="single"/>
        </w:rPr>
      </w:pPr>
    </w:p>
    <w:p w:rsidR="00D207D5" w:rsidRPr="00BF289E" w:rsidRDefault="00D207D5" w:rsidP="00D207D5">
      <w:pPr>
        <w:tabs>
          <w:tab w:val="left" w:pos="709"/>
        </w:tabs>
        <w:spacing w:after="0" w:line="240" w:lineRule="auto"/>
        <w:jc w:val="thaiDistribute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sz w:val="26"/>
          <w:szCs w:val="26"/>
        </w:rPr>
        <w:tab/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>บริษัทฯเสนอขายสินค้าและบริการผ่านสื่อสิ่งพิมพ์ต่างๆ ดังนี้</w:t>
      </w:r>
    </w:p>
    <w:p w:rsidR="00D207D5" w:rsidRPr="00BF289E" w:rsidRDefault="00D207D5" w:rsidP="00D207D5">
      <w:pPr>
        <w:tabs>
          <w:tab w:val="left" w:pos="709"/>
        </w:tabs>
        <w:spacing w:after="0" w:line="240" w:lineRule="auto"/>
        <w:jc w:val="thaiDistribute"/>
        <w:rPr>
          <w:rFonts w:ascii="BrowalliaUPC" w:eastAsia="Times New Roman" w:hAnsi="BrowalliaUPC" w:cs="BrowalliaUPC"/>
          <w:sz w:val="26"/>
          <w:szCs w:val="26"/>
        </w:rPr>
      </w:pPr>
    </w:p>
    <w:p w:rsidR="00D207D5" w:rsidRPr="00BF289E" w:rsidRDefault="00D207D5" w:rsidP="00D207D5">
      <w:pPr>
        <w:tabs>
          <w:tab w:val="left" w:pos="709"/>
        </w:tabs>
        <w:spacing w:after="0" w:line="240" w:lineRule="auto"/>
        <w:jc w:val="thaiDistribute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(ก) แค็ตตาล็อค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(Catalogue)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บริษัทฯมีการจัดทำแค็ตตาล็อคแบบ 4 สีทั้งเล่ม ซึ่งมีการจัดพิมพ์เป็นประจำทุกๆ เดือน ครั้งละประมาณ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50,000 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เล่ม เพื่อนำเสนอสินค้าและบริการของบริษัทที่หลากหลายกว่า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280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รายการ ภายใต้ตราสินค้าต่างๆของบริษัทและของผู้ผลิตสินค้าที่มีชื่อเสียงภายในประเทศ ซึ่งจัดส่งให้แก่ลูกค้าของบริษัทฯและพันธมิตรตามฐานข้อมูลลูกค้าที่บริษัทฯคัดเลือก เพื่อให้ลูกค้ารับทราบข้อมูลเกี่ยวกับสินค้าและบริการ </w:t>
      </w:r>
    </w:p>
    <w:p w:rsidR="00D207D5" w:rsidRPr="00BF289E" w:rsidRDefault="00D207D5" w:rsidP="00D207D5">
      <w:pPr>
        <w:tabs>
          <w:tab w:val="left" w:pos="709"/>
        </w:tabs>
        <w:spacing w:after="0" w:line="240" w:lineRule="auto"/>
        <w:jc w:val="thaiDistribute"/>
        <w:rPr>
          <w:rFonts w:ascii="BrowalliaUPC" w:eastAsia="Times New Roman" w:hAnsi="BrowalliaUPC" w:cs="BrowalliaUPC"/>
          <w:sz w:val="26"/>
          <w:szCs w:val="26"/>
        </w:rPr>
      </w:pPr>
    </w:p>
    <w:p w:rsidR="00D207D5" w:rsidRPr="00BF289E" w:rsidRDefault="00D207D5" w:rsidP="00D207D5">
      <w:pPr>
        <w:tabs>
          <w:tab w:val="left" w:pos="426"/>
        </w:tabs>
        <w:spacing w:after="0" w:line="240" w:lineRule="auto"/>
        <w:jc w:val="both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(ข) แผ่นพับ โบรชัวร์ ไดเร็คเมล์ หนังสือพิมพ์ วารสาร และสิ่งพิมพ์อื่นๆ เพื่อนำเสนอสินค้าและบริการและโปรโมชั่นต่างๆ เป็นประจำในทุกๆเดือน โดยจัดส่งให้ฐานรายชื่อลูกค้าของบริษัทฯ และบริษัทต่างๆที่ร่วมเป็นพันธมิตรในการทำธุรกิจ อาทิเช่น ธนาคาร บัตรเครดิต สินเชื่อเช่าซื้อ ประกันภัย อสังหาริมทรัพย์ ฯลฯ ซึ่งเป็นเครื่องมือส่งเสริมการขาย สร้างฐานลูกค้าใหม่ และรักษาความสัมพันธ์กับลูกค้าเดิม ลูกค้าสามารถสั่งซื้อสินค้าที่บริษัทเสนอขายผ่านสื่อสิ่งพิมพ์  โดยการโทรศัพท์เข้ามาสั่งซื้อสินค้าและบริการได้ที่ระบบโทรศัพท์แบบโทรเข้า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(Inbound Call Center)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>ตามหมายเลขโทรศัพท์ที่บริษัทฯกำหนด โดยบริษัทฯจัดให้มีพนักงานรับโทรศัพท์เพื่อรองรับคำสั่งซื้อกว่า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 </w:t>
      </w:r>
      <w:r w:rsidRPr="00BF289E">
        <w:rPr>
          <w:rFonts w:ascii="BrowalliaUPC" w:eastAsia="Times New Roman" w:hAnsi="BrowalliaUPC" w:cs="BrowalliaUPC" w:hint="cs"/>
          <w:sz w:val="26"/>
          <w:szCs w:val="26"/>
          <w:cs/>
        </w:rPr>
        <w:t>8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คน ตลอด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365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วัน โดยพนักงานดังกล่าวได้รับการฝึกอบรมให้มีความเข้าใจและเชี่ยวชาญในสินค้าและบริการ และสามารถให้รายละเอียดและคำแนะนำเกี่ยวกับสินค้าและบริการแก่ลูกค้า โดยบริษัทฯได้จัดให้มีระบบ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Voice Response Unit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เพื่อให้ลูกค้าที่โทรศัพท์เข้ามารอสายหรือฝากข้อความติดต่อกลับ นอกจากนี้ บริษัทฯจัดให้มีระบบโทรสารรองรับคำสั่งซื้อสินค้าและบริการผ่านระบบโทรสาร เพื่อรองรับลูกค้าที่มีความประสงค์สั่งซื้อสินค้าและบริการทางโทรสาร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 </w:t>
      </w:r>
    </w:p>
    <w:p w:rsidR="00D207D5" w:rsidRPr="00BF289E" w:rsidRDefault="00D207D5" w:rsidP="00D207D5">
      <w:pPr>
        <w:tabs>
          <w:tab w:val="left" w:pos="709"/>
        </w:tabs>
        <w:spacing w:after="0" w:line="240" w:lineRule="auto"/>
        <w:jc w:val="thaiDistribute"/>
        <w:rPr>
          <w:rFonts w:ascii="BrowalliaUPC" w:eastAsia="Times New Roman" w:hAnsi="BrowalliaUPC" w:cs="BrowalliaUPC"/>
          <w:sz w:val="26"/>
          <w:szCs w:val="26"/>
        </w:rPr>
      </w:pPr>
    </w:p>
    <w:p w:rsidR="00D207D5" w:rsidRPr="00BF289E" w:rsidRDefault="00D207D5" w:rsidP="00D207D5">
      <w:pPr>
        <w:tabs>
          <w:tab w:val="left" w:pos="1276"/>
        </w:tabs>
        <w:spacing w:after="0" w:line="240" w:lineRule="auto"/>
        <w:ind w:firstLine="851"/>
        <w:jc w:val="both"/>
        <w:rPr>
          <w:rFonts w:ascii="BrowalliaUPC" w:eastAsia="Times New Roman" w:hAnsi="BrowalliaUPC" w:cs="BrowalliaUPC"/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pct15" w:color="auto" w:fill="auto"/>
        <w:tblLook w:val="04A0" w:firstRow="1" w:lastRow="0" w:firstColumn="1" w:lastColumn="0" w:noHBand="0" w:noVBand="1"/>
      </w:tblPr>
      <w:tblGrid>
        <w:gridCol w:w="9016"/>
      </w:tblGrid>
      <w:tr w:rsidR="00BF289E" w:rsidRPr="00BF289E" w:rsidTr="00725759">
        <w:tc>
          <w:tcPr>
            <w:tcW w:w="9406" w:type="dxa"/>
            <w:shd w:val="pct15" w:color="auto" w:fill="auto"/>
          </w:tcPr>
          <w:p w:rsidR="00D207D5" w:rsidRPr="00BF289E" w:rsidRDefault="00D207D5" w:rsidP="00D207D5">
            <w:pPr>
              <w:tabs>
                <w:tab w:val="left" w:pos="426"/>
                <w:tab w:val="left" w:pos="851"/>
              </w:tabs>
              <w:spacing w:after="0" w:line="240" w:lineRule="auto"/>
              <w:ind w:left="786"/>
              <w:jc w:val="both"/>
              <w:rPr>
                <w:rFonts w:ascii="BrowalliaUPC" w:eastAsia="Times New Roman" w:hAnsi="BrowalliaUPC" w:cs="BrowalliaUPC"/>
                <w:b/>
                <w:bCs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b/>
                <w:bCs/>
                <w:sz w:val="26"/>
                <w:szCs w:val="26"/>
              </w:rPr>
              <w:t>Online Shopping</w:t>
            </w:r>
          </w:p>
        </w:tc>
      </w:tr>
    </w:tbl>
    <w:p w:rsidR="00D207D5" w:rsidRPr="00BF289E" w:rsidRDefault="00D207D5" w:rsidP="00D207D5">
      <w:pPr>
        <w:spacing w:after="0" w:line="240" w:lineRule="auto"/>
        <w:ind w:left="426"/>
        <w:contextualSpacing/>
        <w:rPr>
          <w:rFonts w:ascii="BrowalliaUPC" w:eastAsia="Times New Roman" w:hAnsi="BrowalliaUPC" w:cs="BrowalliaUPC"/>
          <w:b/>
          <w:bCs/>
          <w:sz w:val="26"/>
          <w:szCs w:val="26"/>
        </w:rPr>
      </w:pPr>
    </w:p>
    <w:p w:rsidR="00D207D5" w:rsidRPr="00BF289E" w:rsidRDefault="00D207D5" w:rsidP="00DE2DEF">
      <w:pPr>
        <w:numPr>
          <w:ilvl w:val="0"/>
          <w:numId w:val="23"/>
        </w:numPr>
        <w:spacing w:after="0" w:line="240" w:lineRule="auto"/>
        <w:ind w:left="426" w:hanging="426"/>
        <w:contextualSpacing/>
        <w:rPr>
          <w:rFonts w:ascii="BrowalliaUPC" w:eastAsia="Times New Roman" w:hAnsi="BrowalliaUPC" w:cs="BrowalliaUPC"/>
          <w:b/>
          <w:bCs/>
          <w:sz w:val="26"/>
          <w:szCs w:val="26"/>
        </w:rPr>
      </w:pPr>
      <w:r w:rsidRPr="00BF289E">
        <w:rPr>
          <w:rFonts w:ascii="BrowalliaUPC" w:eastAsia="Times New Roman" w:hAnsi="BrowalliaUPC" w:cs="BrowalliaUPC"/>
          <w:b/>
          <w:bCs/>
          <w:sz w:val="26"/>
          <w:szCs w:val="26"/>
          <w:cs/>
        </w:rPr>
        <w:t>ลักษณะผลิตภัณฑ์ และ บริการ</w:t>
      </w:r>
    </w:p>
    <w:p w:rsidR="00D207D5" w:rsidRPr="00BF289E" w:rsidRDefault="00D207D5" w:rsidP="00D207D5">
      <w:pPr>
        <w:tabs>
          <w:tab w:val="left" w:pos="709"/>
        </w:tabs>
        <w:spacing w:after="0" w:line="240" w:lineRule="auto"/>
        <w:jc w:val="both"/>
        <w:rPr>
          <w:rFonts w:ascii="BrowalliaUPC" w:eastAsia="Times New Roman" w:hAnsi="BrowalliaUPC" w:cs="BrowalliaUPC"/>
          <w:b/>
          <w:bCs/>
          <w:sz w:val="26"/>
          <w:szCs w:val="26"/>
          <w:cs/>
        </w:rPr>
      </w:pPr>
      <w:r w:rsidRPr="00BF289E">
        <w:rPr>
          <w:rFonts w:ascii="BrowalliaUPC" w:eastAsia="Times New Roman" w:hAnsi="BrowalliaUPC" w:cs="BrowalliaUPC"/>
          <w:b/>
          <w:bCs/>
          <w:sz w:val="26"/>
          <w:szCs w:val="26"/>
          <w:cs/>
        </w:rPr>
        <w:tab/>
        <w:t>ระบบออนไลน์ช้อปปิ้ง (</w:t>
      </w:r>
      <w:r w:rsidRPr="00BF289E">
        <w:rPr>
          <w:rFonts w:ascii="BrowalliaUPC" w:eastAsia="Times New Roman" w:hAnsi="BrowalliaUPC" w:cs="BrowalliaUPC"/>
          <w:b/>
          <w:bCs/>
          <w:sz w:val="26"/>
          <w:szCs w:val="26"/>
        </w:rPr>
        <w:t>E-Commerce, Mobile Commerce, Social Commerce)</w:t>
      </w:r>
      <w:r w:rsidRPr="00BF289E">
        <w:rPr>
          <w:rFonts w:ascii="BrowalliaUPC" w:eastAsia="Times New Roman" w:hAnsi="BrowalliaUPC" w:cs="BrowalliaUPC"/>
          <w:b/>
          <w:bCs/>
          <w:sz w:val="26"/>
          <w:szCs w:val="26"/>
          <w:cs/>
        </w:rPr>
        <w:t xml:space="preserve"> </w:t>
      </w:r>
    </w:p>
    <w:p w:rsidR="00D207D5" w:rsidRPr="00BF289E" w:rsidRDefault="00D207D5" w:rsidP="00D207D5">
      <w:pPr>
        <w:tabs>
          <w:tab w:val="left" w:pos="709"/>
        </w:tabs>
        <w:spacing w:after="0" w:line="240" w:lineRule="auto"/>
        <w:jc w:val="thaiDistribute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tab/>
        <w:t>ทีวีไดเร็คออนไลน์ช้อปปิ้ง อีกหนึ่งช่องทางการขายที่เปิดให้บริการจัดจำหน่ายสินค้าทางเว็บไซต์ เพื่ออำนวยความสะดวกและตอบสนองต่อความต้องการของกลุ่มลูกค้ารายย่อยในยุคดิจิทัล ที่มีไลฟ์สไตล์การใช้ชีวิตบนโลกออนไลน์ ให้สามารถเข้าถึงบริการ</w:t>
      </w:r>
      <w:r w:rsidRPr="00BF289E">
        <w:rPr>
          <w:rFonts w:ascii="BrowalliaUPC" w:eastAsia="Times New Roman" w:hAnsi="BrowalliaUPC" w:cs="BrowalliaUPC"/>
          <w:sz w:val="26"/>
          <w:szCs w:val="26"/>
          <w:cs/>
          <w:lang w:val="th-TH"/>
        </w:rPr>
        <w:t>เเละสามารถ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>สั่งซื้อสินค้าทางเว็บไซต์ ผ่านอุปกรณ์อิเล็กทรอนิกส์ต่างๆ ได้อย่างสะดวกรวดเร็ว ตลอด 24 ชั่วโมง</w:t>
      </w:r>
    </w:p>
    <w:p w:rsidR="00D207D5" w:rsidRPr="00BF289E" w:rsidRDefault="00D207D5" w:rsidP="00D207D5">
      <w:pPr>
        <w:tabs>
          <w:tab w:val="left" w:pos="709"/>
        </w:tabs>
        <w:spacing w:after="0" w:line="240" w:lineRule="auto"/>
        <w:jc w:val="thaiDistribute"/>
        <w:rPr>
          <w:rFonts w:ascii="BrowalliaUPC" w:eastAsia="Times New Roman" w:hAnsi="BrowalliaUPC" w:cs="BrowalliaUPC"/>
          <w:sz w:val="26"/>
          <w:szCs w:val="26"/>
        </w:rPr>
      </w:pPr>
    </w:p>
    <w:p w:rsidR="00D207D5" w:rsidRPr="00BF289E" w:rsidRDefault="00D207D5" w:rsidP="00D207D5">
      <w:pPr>
        <w:tabs>
          <w:tab w:val="left" w:pos="709"/>
        </w:tabs>
        <w:spacing w:after="0" w:line="240" w:lineRule="auto"/>
        <w:jc w:val="thaiDistribute"/>
        <w:rPr>
          <w:rFonts w:ascii="BrowalliaUPC" w:eastAsia="Times New Roman" w:hAnsi="BrowalliaUPC" w:cs="BrowalliaUPC"/>
          <w:sz w:val="26"/>
          <w:szCs w:val="26"/>
        </w:rPr>
      </w:pPr>
    </w:p>
    <w:p w:rsidR="00D207D5" w:rsidRPr="00BF289E" w:rsidRDefault="00D207D5" w:rsidP="00D207D5">
      <w:pPr>
        <w:tabs>
          <w:tab w:val="left" w:pos="426"/>
        </w:tabs>
        <w:spacing w:after="0" w:line="240" w:lineRule="auto"/>
        <w:jc w:val="both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b/>
          <w:bCs/>
          <w:sz w:val="26"/>
          <w:szCs w:val="26"/>
          <w:cs/>
        </w:rPr>
        <w:lastRenderedPageBreak/>
        <w:t>(</w:t>
      </w:r>
      <w:r w:rsidRPr="00BF289E">
        <w:rPr>
          <w:rFonts w:ascii="BrowalliaUPC" w:eastAsia="Times New Roman" w:hAnsi="BrowalliaUPC" w:cs="BrowalliaUPC"/>
          <w:b/>
          <w:bCs/>
          <w:sz w:val="26"/>
          <w:szCs w:val="26"/>
        </w:rPr>
        <w:t>2</w:t>
      </w:r>
      <w:r w:rsidRPr="00BF289E">
        <w:rPr>
          <w:rFonts w:ascii="BrowalliaUPC" w:eastAsia="Times New Roman" w:hAnsi="BrowalliaUPC" w:cs="BrowalliaUPC"/>
          <w:b/>
          <w:bCs/>
          <w:sz w:val="26"/>
          <w:szCs w:val="26"/>
          <w:cs/>
        </w:rPr>
        <w:t>)</w:t>
      </w:r>
      <w:r w:rsidRPr="00BF289E">
        <w:rPr>
          <w:rFonts w:ascii="BrowalliaUPC" w:eastAsia="Times New Roman" w:hAnsi="BrowalliaUPC" w:cs="BrowalliaUPC"/>
          <w:b/>
          <w:bCs/>
          <w:sz w:val="26"/>
          <w:szCs w:val="26"/>
          <w:cs/>
        </w:rPr>
        <w:tab/>
        <w:t>การตลาดและภาวะการแข่งขัน</w:t>
      </w:r>
    </w:p>
    <w:p w:rsidR="00D207D5" w:rsidRPr="00BF289E" w:rsidRDefault="00D207D5" w:rsidP="00D207D5">
      <w:pPr>
        <w:tabs>
          <w:tab w:val="left" w:pos="709"/>
        </w:tabs>
        <w:spacing w:after="0" w:line="240" w:lineRule="auto"/>
        <w:jc w:val="thaiDistribute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tab/>
        <w:t xml:space="preserve">ช่องทางจัดจำหน่ายสินค้าหลัก ได้แก่ เว็บไซต์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www.tvdirect.tv 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ซึ่งเปิดตัวครั้งแรกในเดือนมกราคม 2553 เป็นต้นมา จากนั้นได้มีการพัฒนาระบบรวมถึงฟังก์ชั่นและฟีเจอร์ต่างๆ ให้มีความทันสมัยอยู่เสมอ  </w:t>
      </w:r>
    </w:p>
    <w:p w:rsidR="00D207D5" w:rsidRPr="00BF289E" w:rsidRDefault="00D207D5" w:rsidP="00D207D5">
      <w:pPr>
        <w:tabs>
          <w:tab w:val="left" w:pos="2694"/>
        </w:tabs>
        <w:spacing w:after="0" w:line="240" w:lineRule="auto"/>
        <w:ind w:firstLine="1843"/>
        <w:jc w:val="thaiDistribute"/>
        <w:rPr>
          <w:rFonts w:ascii="BrowalliaUPC" w:eastAsia="Times New Roman" w:hAnsi="BrowalliaUPC" w:cs="BrowalliaUPC"/>
          <w:sz w:val="26"/>
          <w:szCs w:val="26"/>
        </w:rPr>
      </w:pPr>
    </w:p>
    <w:p w:rsidR="00D207D5" w:rsidRPr="00BF289E" w:rsidRDefault="00D207D5" w:rsidP="00D207D5">
      <w:pPr>
        <w:tabs>
          <w:tab w:val="left" w:pos="709"/>
        </w:tabs>
        <w:spacing w:after="0" w:line="240" w:lineRule="auto"/>
        <w:jc w:val="thaiDistribute"/>
        <w:rPr>
          <w:rFonts w:ascii="BrowalliaUPC" w:eastAsia="Times New Roman" w:hAnsi="BrowalliaUPC" w:cs="BrowalliaUPC"/>
          <w:sz w:val="26"/>
          <w:szCs w:val="26"/>
          <w:cs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tab/>
        <w:t>ในเดือนธันวาคม 256</w:t>
      </w:r>
      <w:r w:rsidRPr="00BF289E">
        <w:rPr>
          <w:rFonts w:ascii="BrowalliaUPC" w:eastAsia="Times New Roman" w:hAnsi="BrowalliaUPC" w:cs="BrowalliaUPC"/>
          <w:sz w:val="26"/>
          <w:szCs w:val="26"/>
        </w:rPr>
        <w:t>0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 บริษัทได้เปิดตัว</w:t>
      </w:r>
      <w:r w:rsidRPr="00BF289E">
        <w:rPr>
          <w:rFonts w:ascii="BrowalliaUPC" w:eastAsia="Times New Roman" w:hAnsi="BrowalliaUPC" w:cs="BrowalliaUPC"/>
          <w:sz w:val="26"/>
          <w:szCs w:val="26"/>
        </w:rPr>
        <w:t>Mobile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Application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 เพื่อให้สอดคล้องกับพฤติกรรมของผู้บริโภคยุค </w:t>
      </w:r>
      <w:r w:rsidRPr="00BF289E">
        <w:rPr>
          <w:rFonts w:ascii="BrowalliaUPC" w:eastAsia="Times New Roman" w:hAnsi="BrowalliaUPC" w:cs="BrowalliaUPC"/>
          <w:sz w:val="26"/>
          <w:szCs w:val="26"/>
        </w:rPr>
        <w:t>4.0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 เเละเพิ่มประสบการณ์การช้อปปิ้งให้สมบูรณ์เเบบมากยิ่งขึ้น ให้ลูกค้าสามารถรับชมเเละช้อปผ่านรายการสดได้ตลอด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24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>ชม.บนมือถือสมาร์ทโฟน</w:t>
      </w:r>
    </w:p>
    <w:p w:rsidR="00D207D5" w:rsidRPr="00BF289E" w:rsidRDefault="00D207D5" w:rsidP="00D207D5">
      <w:pPr>
        <w:tabs>
          <w:tab w:val="left" w:pos="2694"/>
        </w:tabs>
        <w:spacing w:after="0" w:line="240" w:lineRule="auto"/>
        <w:ind w:firstLine="1843"/>
        <w:jc w:val="thaiDistribute"/>
        <w:rPr>
          <w:rFonts w:ascii="BrowalliaUPC" w:eastAsia="Times New Roman" w:hAnsi="BrowalliaUPC" w:cs="BrowalliaUPC"/>
          <w:sz w:val="26"/>
          <w:szCs w:val="26"/>
        </w:rPr>
      </w:pPr>
    </w:p>
    <w:p w:rsidR="00D207D5" w:rsidRPr="00BF289E" w:rsidRDefault="00D207D5" w:rsidP="00D207D5">
      <w:pPr>
        <w:tabs>
          <w:tab w:val="left" w:pos="709"/>
        </w:tabs>
        <w:spacing w:after="0" w:line="240" w:lineRule="auto"/>
        <w:jc w:val="thaiDistribute"/>
        <w:rPr>
          <w:rFonts w:ascii="BrowalliaUPC" w:eastAsia="Times New Roman" w:hAnsi="BrowalliaUPC" w:cs="BrowalliaUPC"/>
          <w:sz w:val="26"/>
          <w:szCs w:val="26"/>
          <w:cs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tab/>
        <w:t>ทีวีไดเร็คออนไลน์มีการเติบโตสามารถขยายฐานลูกค้าอย่างต่อเนื่อง มีจำนวนสมาชิกเพิ่มมากขึ้นกว่า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 200,000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 ราย มีตัวเลขผู้เข้าเยี่ยมชมเว็บไซต์ในปีที่ผ่านกว่า 3 ล</w:t>
      </w:r>
      <w:r w:rsidRPr="00BF289E">
        <w:rPr>
          <w:rFonts w:ascii="BrowalliaUPC" w:eastAsia="Times New Roman" w:hAnsi="BrowalliaUPC" w:cs="BrowalliaUPC"/>
          <w:sz w:val="26"/>
          <w:szCs w:val="26"/>
          <w:cs/>
          <w:lang w:val="th-TH"/>
        </w:rPr>
        <w:t>้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านคน ปัจจุบันเว็บไซต์ทีวีไดเร็คมีจำหน่ายสินค้ากว่า 8 หมวด มากกว่า 2,000 รายการ ครอบคลุมทุกกลุ่มสินค้า และคาดว่าจะเพิ่มจำนวนสินค้าถึง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5,000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รายการ ครอบคลุมทุก หมวดหมู่สินค้า เพื่อรองรับกับความต้องการของกลุ่มเป้าหมายในปี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2562 </w:t>
      </w:r>
    </w:p>
    <w:p w:rsidR="00D207D5" w:rsidRPr="00BF289E" w:rsidRDefault="00D207D5" w:rsidP="00D207D5">
      <w:pPr>
        <w:tabs>
          <w:tab w:val="left" w:pos="2694"/>
        </w:tabs>
        <w:spacing w:after="0" w:line="240" w:lineRule="auto"/>
        <w:ind w:firstLine="1843"/>
        <w:jc w:val="thaiDistribute"/>
        <w:rPr>
          <w:rFonts w:ascii="BrowalliaUPC" w:eastAsia="Times New Roman" w:hAnsi="BrowalliaUPC" w:cs="BrowalliaUPC"/>
          <w:sz w:val="26"/>
          <w:szCs w:val="26"/>
        </w:rPr>
      </w:pPr>
    </w:p>
    <w:p w:rsidR="00D207D5" w:rsidRPr="00BF289E" w:rsidRDefault="00D207D5" w:rsidP="00D207D5">
      <w:pPr>
        <w:tabs>
          <w:tab w:val="left" w:pos="709"/>
        </w:tabs>
        <w:spacing w:after="0" w:line="240" w:lineRule="auto"/>
        <w:jc w:val="thaiDistribute"/>
        <w:rPr>
          <w:rFonts w:ascii="BrowalliaUPC" w:eastAsia="Times New Roman" w:hAnsi="BrowalliaUPC" w:cs="BrowalliaUPC"/>
          <w:sz w:val="26"/>
          <w:szCs w:val="26"/>
          <w:cs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tab/>
        <w:t xml:space="preserve">อีกทั้ง เรายังมีการทำตลาดและจัดแคมเปญโปรโมชั่นส่งเสริมการขายครอบคลุมทุกสื่อ ไม่ว่าจะเป็นช่องทางออฟไลน์ ออนไลน์เเละโซเชียลมีเดียอย่างเต็มรูปแบบ ได้แก่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Facebook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>ซึ่งปัจจุบัน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 Fanpage TV Direct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มียอดไลค์กว่า </w:t>
      </w:r>
      <w:r w:rsidRPr="00BF289E">
        <w:rPr>
          <w:rFonts w:ascii="BrowalliaUPC" w:eastAsia="Times New Roman" w:hAnsi="BrowalliaUPC" w:cs="BrowalliaUPC"/>
          <w:sz w:val="26"/>
          <w:szCs w:val="26"/>
        </w:rPr>
        <w:t>29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0,000 คน เเละปัจจุบันเราได้ร่วมเป็นพันธมิตร ในการทำการตลาดร่วมกัน ปี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2018 Facebook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มียอดผู้ใชงานในไทยกว่า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50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>ล้านคน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,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br/>
        <w:t xml:space="preserve">ช่องทาง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LINE: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ปัจจุบันมียอดผู้ใช้งานกว่า </w:t>
      </w:r>
      <w:r w:rsidRPr="00BF289E">
        <w:rPr>
          <w:rFonts w:ascii="BrowalliaUPC" w:eastAsia="Times New Roman" w:hAnsi="BrowalliaUPC" w:cs="BrowalliaUPC"/>
          <w:sz w:val="26"/>
          <w:szCs w:val="26"/>
        </w:rPr>
        <w:t>40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>ล้านคน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โดยเรากำลังพัฒนาระบบเพื่อเชื่อมต่อกับ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Line Business Connect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เเละเปิดตัว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LINE OA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ในไตรมาสที่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2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>ซึ่งจะทำให้เรามีศักยภาพในการเข้าถึงกลุ่มลูกค้าได้อย่างมีประสิทธิภาพ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, Google/Youtube: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เราได้จับมือเป็นพันธมิตรเเละมีการทำ </w:t>
      </w:r>
      <w:r w:rsidRPr="00BF289E">
        <w:rPr>
          <w:rFonts w:ascii="BrowalliaUPC" w:eastAsia="Times New Roman" w:hAnsi="BrowalliaUPC" w:cs="BrowalliaUPC"/>
          <w:sz w:val="26"/>
          <w:szCs w:val="26"/>
        </w:rPr>
        <w:t>Joint Business Plan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 ร่วมกัน เพื่อวางเเผน </w:t>
      </w:r>
      <w:r w:rsidRPr="00BF289E">
        <w:rPr>
          <w:rFonts w:ascii="BrowalliaUPC" w:eastAsia="Times New Roman" w:hAnsi="BrowalliaUPC" w:cs="BrowalliaUPC"/>
          <w:sz w:val="26"/>
          <w:szCs w:val="26"/>
        </w:rPr>
        <w:t>Media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 เเละนำ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Service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ต่างๆ ของ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Google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มาใช้เพื่อต่อยอดธุรกิจเเละการทำการตลาดให้เเก่ทีวี ไดเร็ค ทั้ง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Online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เเละ </w:t>
      </w:r>
      <w:r w:rsidRPr="00BF289E">
        <w:rPr>
          <w:rFonts w:ascii="BrowalliaUPC" w:eastAsia="Times New Roman" w:hAnsi="BrowalliaUPC" w:cs="BrowalliaUPC"/>
          <w:sz w:val="26"/>
          <w:szCs w:val="26"/>
        </w:rPr>
        <w:t>Offline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ab/>
      </w:r>
    </w:p>
    <w:p w:rsidR="00D207D5" w:rsidRPr="00BF289E" w:rsidRDefault="00D207D5" w:rsidP="00D207D5">
      <w:pPr>
        <w:tabs>
          <w:tab w:val="left" w:pos="709"/>
        </w:tabs>
        <w:spacing w:after="0" w:line="240" w:lineRule="auto"/>
        <w:jc w:val="thaiDistribute"/>
        <w:rPr>
          <w:rFonts w:ascii="BrowalliaUPC" w:eastAsia="Times New Roman" w:hAnsi="BrowalliaUPC" w:cs="BrowalliaUPC"/>
          <w:sz w:val="26"/>
          <w:szCs w:val="26"/>
          <w:cs/>
        </w:rPr>
      </w:pPr>
    </w:p>
    <w:p w:rsidR="00D207D5" w:rsidRPr="00BF289E" w:rsidRDefault="00D207D5" w:rsidP="00D207D5">
      <w:pPr>
        <w:tabs>
          <w:tab w:val="left" w:pos="709"/>
        </w:tabs>
        <w:spacing w:after="0" w:line="240" w:lineRule="auto"/>
        <w:jc w:val="thaiDistribute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tab/>
        <w:t xml:space="preserve">เพื่อขยายฐานลูกค้าและยอดขายให้เพิ่มสูงยิ่งขึ้น ทีวีไดเร็คออนไลน์จึงเน้นกลยุทธ์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Omni-Channel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เปิดร้าน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Official Shop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ในทุก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Marketplace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>ชั้นนำของไทย เช่น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 lazada, shopee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เเละ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JD Central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เพื่อตอบสนองความต้องการเเละการเข้าถึงกลุ่มเป้าหมายได้อย่างมีประสิทธิภาพสูงสุด โดยมีหลักการในการทำงานเเละร่วมมือเเบบ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Partnership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เเละ </w:t>
      </w:r>
      <w:r w:rsidRPr="00BF289E">
        <w:rPr>
          <w:rFonts w:ascii="BrowalliaUPC" w:eastAsia="Times New Roman" w:hAnsi="BrowalliaUPC" w:cs="BrowalliaUPC"/>
          <w:sz w:val="26"/>
          <w:szCs w:val="26"/>
        </w:rPr>
        <w:t>Joint Business Plan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 กันในระยะยาว </w:t>
      </w:r>
    </w:p>
    <w:p w:rsidR="00D207D5" w:rsidRPr="00BF289E" w:rsidRDefault="00D207D5" w:rsidP="00D207D5">
      <w:pPr>
        <w:tabs>
          <w:tab w:val="left" w:pos="2694"/>
        </w:tabs>
        <w:spacing w:after="0" w:line="240" w:lineRule="auto"/>
        <w:ind w:firstLine="1843"/>
        <w:jc w:val="thaiDistribute"/>
        <w:rPr>
          <w:rFonts w:ascii="BrowalliaUPC" w:eastAsia="Times New Roman" w:hAnsi="BrowalliaUPC" w:cs="BrowalliaUPC"/>
          <w:sz w:val="26"/>
          <w:szCs w:val="26"/>
        </w:rPr>
      </w:pPr>
    </w:p>
    <w:p w:rsidR="00D207D5" w:rsidRPr="00BF289E" w:rsidRDefault="00D207D5" w:rsidP="00D207D5">
      <w:pPr>
        <w:tabs>
          <w:tab w:val="left" w:pos="709"/>
        </w:tabs>
        <w:spacing w:after="0" w:line="240" w:lineRule="auto"/>
        <w:jc w:val="thaiDistribute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tab/>
        <w:t xml:space="preserve">จากการพัฒนากลยุทธ์ทางการตลาดควบคู่กับการนำเทคโนโลยีใหม่ๆ เข้ามาใช้เพื่อให้เกิดประสิทธิภาพสูงสุดต่อกลุ่มเป้าหมายอย่างต่อเนื่อง บริษัทมั่นใจว่าทีวีไดเร็คออนไลน์ช้อปปิ้งจะเป็นอีกหนึ่งช่องทางที่จะสามารถสร้างผลประกอบการที่ดี และมีการเติบโตอย่างต่อเนื่องตามแผนที่วางไว้ได้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ab/>
      </w:r>
    </w:p>
    <w:p w:rsidR="00D207D5" w:rsidRPr="00BF289E" w:rsidRDefault="00D207D5" w:rsidP="00D207D5">
      <w:pPr>
        <w:tabs>
          <w:tab w:val="left" w:pos="709"/>
        </w:tabs>
        <w:spacing w:after="0" w:line="240" w:lineRule="auto"/>
        <w:jc w:val="thaiDistribute"/>
        <w:rPr>
          <w:rFonts w:ascii="BrowalliaUPC" w:eastAsia="Times New Roman" w:hAnsi="BrowalliaUPC" w:cs="BrowalliaUPC"/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pct15" w:color="auto" w:fill="auto"/>
        <w:tblLook w:val="04A0" w:firstRow="1" w:lastRow="0" w:firstColumn="1" w:lastColumn="0" w:noHBand="0" w:noVBand="1"/>
      </w:tblPr>
      <w:tblGrid>
        <w:gridCol w:w="9016"/>
      </w:tblGrid>
      <w:tr w:rsidR="00BF289E" w:rsidRPr="00BF289E" w:rsidTr="00725759">
        <w:tc>
          <w:tcPr>
            <w:tcW w:w="9408" w:type="dxa"/>
            <w:shd w:val="pct15" w:color="auto" w:fill="auto"/>
          </w:tcPr>
          <w:p w:rsidR="00D207D5" w:rsidRPr="00BF289E" w:rsidRDefault="00D207D5" w:rsidP="00D207D5">
            <w:pPr>
              <w:tabs>
                <w:tab w:val="left" w:pos="855"/>
                <w:tab w:val="left" w:pos="1005"/>
              </w:tabs>
              <w:spacing w:after="0" w:line="240" w:lineRule="auto"/>
              <w:ind w:left="786"/>
              <w:jc w:val="both"/>
              <w:rPr>
                <w:rFonts w:ascii="BrowalliaUPC" w:eastAsia="Times New Roman" w:hAnsi="BrowalliaUPC" w:cs="BrowalliaUPC"/>
                <w:b/>
                <w:bCs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b/>
                <w:bCs/>
                <w:sz w:val="26"/>
                <w:szCs w:val="26"/>
              </w:rPr>
              <w:t>Retail Shopping</w:t>
            </w:r>
          </w:p>
        </w:tc>
      </w:tr>
    </w:tbl>
    <w:p w:rsidR="00D207D5" w:rsidRPr="00BF289E" w:rsidRDefault="00D207D5" w:rsidP="00D207D5">
      <w:pPr>
        <w:spacing w:after="0" w:line="240" w:lineRule="auto"/>
        <w:ind w:firstLine="720"/>
        <w:jc w:val="both"/>
        <w:rPr>
          <w:rFonts w:ascii="BrowalliaUPC" w:eastAsia="Times New Roman" w:hAnsi="BrowalliaUPC" w:cs="BrowalliaUPC"/>
          <w:sz w:val="26"/>
          <w:szCs w:val="26"/>
        </w:rPr>
      </w:pPr>
    </w:p>
    <w:p w:rsidR="00D207D5" w:rsidRPr="00BF289E" w:rsidRDefault="00D207D5" w:rsidP="00D207D5">
      <w:pPr>
        <w:tabs>
          <w:tab w:val="left" w:pos="851"/>
        </w:tabs>
        <w:spacing w:after="0" w:line="240" w:lineRule="auto"/>
        <w:ind w:firstLine="426"/>
        <w:jc w:val="both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b/>
          <w:bCs/>
          <w:sz w:val="26"/>
          <w:szCs w:val="26"/>
          <w:cs/>
        </w:rPr>
        <w:t>(1)</w:t>
      </w:r>
      <w:r w:rsidRPr="00BF289E">
        <w:rPr>
          <w:rFonts w:ascii="BrowalliaUPC" w:eastAsia="Times New Roman" w:hAnsi="BrowalliaUPC" w:cs="BrowalliaUPC"/>
          <w:b/>
          <w:bCs/>
          <w:sz w:val="26"/>
          <w:szCs w:val="26"/>
          <w:cs/>
        </w:rPr>
        <w:tab/>
        <w:t>ลักษณะผลิตภัณฑ์และบริการ</w:t>
      </w:r>
    </w:p>
    <w:p w:rsidR="00D207D5" w:rsidRPr="00BF289E" w:rsidRDefault="00D207D5" w:rsidP="00D207D5">
      <w:pPr>
        <w:spacing w:after="0" w:line="240" w:lineRule="auto"/>
        <w:ind w:firstLine="851"/>
        <w:jc w:val="both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บริษัทเสนอขายสินค้าและบริการแบบขายปลีกผ่านร้านค้า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TV Direct Showcase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>รวมทั้งจำหน่ายสินค้าแบบขายส่งแก่ลูกค้าทั้งในประเทศและต่างประเทศ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  </w:t>
      </w:r>
    </w:p>
    <w:p w:rsidR="00D207D5" w:rsidRPr="00BF289E" w:rsidRDefault="00D207D5" w:rsidP="00D207D5">
      <w:pPr>
        <w:spacing w:after="0" w:line="240" w:lineRule="auto"/>
        <w:ind w:firstLine="851"/>
        <w:jc w:val="both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สินค้าที่บริษัทจัดจำหน่ายมีจำนวนรายการรวมกว่า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2,000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>รายการ โดยมีรายละเอียดประเภทสินค้าตามที่แสดงไว้ในส่วนงานการตลาดทางทีวี</w:t>
      </w:r>
    </w:p>
    <w:p w:rsidR="00D207D5" w:rsidRPr="00BF289E" w:rsidRDefault="00D207D5" w:rsidP="00D207D5">
      <w:pPr>
        <w:spacing w:after="0" w:line="240" w:lineRule="auto"/>
        <w:ind w:firstLine="851"/>
        <w:jc w:val="both"/>
        <w:rPr>
          <w:rFonts w:ascii="BrowalliaUPC" w:eastAsia="Times New Roman" w:hAnsi="BrowalliaUPC" w:cs="BrowalliaUPC"/>
          <w:sz w:val="26"/>
          <w:szCs w:val="26"/>
        </w:rPr>
      </w:pPr>
    </w:p>
    <w:p w:rsidR="00D207D5" w:rsidRPr="00BF289E" w:rsidRDefault="00D207D5" w:rsidP="00D207D5">
      <w:pPr>
        <w:spacing w:after="0" w:line="240" w:lineRule="auto"/>
        <w:ind w:firstLine="851"/>
        <w:jc w:val="both"/>
        <w:rPr>
          <w:rFonts w:ascii="BrowalliaUPC" w:eastAsia="Times New Roman" w:hAnsi="BrowalliaUPC" w:cs="BrowalliaUPC"/>
          <w:sz w:val="26"/>
          <w:szCs w:val="26"/>
        </w:rPr>
      </w:pPr>
    </w:p>
    <w:p w:rsidR="00D207D5" w:rsidRPr="00BF289E" w:rsidRDefault="00D207D5" w:rsidP="00D207D5">
      <w:pPr>
        <w:spacing w:after="0" w:line="240" w:lineRule="auto"/>
        <w:ind w:firstLine="851"/>
        <w:jc w:val="both"/>
        <w:rPr>
          <w:rFonts w:ascii="BrowalliaUPC" w:eastAsia="Times New Roman" w:hAnsi="BrowalliaUPC" w:cs="BrowalliaUPC"/>
          <w:sz w:val="26"/>
          <w:szCs w:val="26"/>
        </w:rPr>
      </w:pPr>
    </w:p>
    <w:p w:rsidR="00D207D5" w:rsidRPr="00BF289E" w:rsidRDefault="00D207D5" w:rsidP="00D207D5">
      <w:pPr>
        <w:spacing w:after="0" w:line="240" w:lineRule="auto"/>
        <w:ind w:firstLine="851"/>
        <w:jc w:val="both"/>
        <w:rPr>
          <w:rFonts w:ascii="BrowalliaUPC" w:eastAsia="Times New Roman" w:hAnsi="BrowalliaUPC" w:cs="BrowalliaUPC"/>
          <w:sz w:val="26"/>
          <w:szCs w:val="26"/>
        </w:rPr>
      </w:pPr>
    </w:p>
    <w:p w:rsidR="00D207D5" w:rsidRPr="00BF289E" w:rsidRDefault="00D207D5" w:rsidP="00D207D5">
      <w:pPr>
        <w:spacing w:after="0" w:line="240" w:lineRule="auto"/>
        <w:ind w:firstLine="851"/>
        <w:jc w:val="both"/>
        <w:rPr>
          <w:rFonts w:ascii="BrowalliaUPC" w:eastAsia="Times New Roman" w:hAnsi="BrowalliaUPC" w:cs="BrowalliaUPC"/>
          <w:sz w:val="26"/>
          <w:szCs w:val="26"/>
        </w:rPr>
      </w:pPr>
    </w:p>
    <w:p w:rsidR="00D207D5" w:rsidRPr="00BF289E" w:rsidRDefault="00D207D5" w:rsidP="00D207D5">
      <w:pPr>
        <w:tabs>
          <w:tab w:val="left" w:pos="851"/>
        </w:tabs>
        <w:spacing w:after="0" w:line="240" w:lineRule="auto"/>
        <w:ind w:firstLine="426"/>
        <w:jc w:val="both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b/>
          <w:bCs/>
          <w:sz w:val="26"/>
          <w:szCs w:val="26"/>
          <w:cs/>
        </w:rPr>
        <w:lastRenderedPageBreak/>
        <w:t>(2)</w:t>
      </w:r>
      <w:r w:rsidRPr="00BF289E">
        <w:rPr>
          <w:rFonts w:ascii="BrowalliaUPC" w:eastAsia="Times New Roman" w:hAnsi="BrowalliaUPC" w:cs="BrowalliaUPC"/>
          <w:b/>
          <w:bCs/>
          <w:sz w:val="26"/>
          <w:szCs w:val="26"/>
          <w:cs/>
        </w:rPr>
        <w:tab/>
        <w:t>การตลาดและภาวะการแข่งขัน</w:t>
      </w:r>
    </w:p>
    <w:p w:rsidR="00D207D5" w:rsidRPr="00BF289E" w:rsidRDefault="00D207D5" w:rsidP="00D207D5">
      <w:pPr>
        <w:tabs>
          <w:tab w:val="left" w:pos="1418"/>
        </w:tabs>
        <w:spacing w:after="0" w:line="240" w:lineRule="auto"/>
        <w:ind w:firstLine="851"/>
        <w:jc w:val="both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b/>
          <w:bCs/>
          <w:sz w:val="26"/>
          <w:szCs w:val="26"/>
          <w:cs/>
        </w:rPr>
        <w:t>(</w:t>
      </w:r>
      <w:r w:rsidRPr="00BF289E">
        <w:rPr>
          <w:rFonts w:ascii="BrowalliaUPC" w:eastAsia="Times New Roman" w:hAnsi="BrowalliaUPC" w:cs="BrowalliaUPC"/>
          <w:b/>
          <w:bCs/>
          <w:sz w:val="26"/>
          <w:szCs w:val="26"/>
        </w:rPr>
        <w:t>2.</w:t>
      </w:r>
      <w:r w:rsidRPr="00BF289E">
        <w:rPr>
          <w:rFonts w:ascii="BrowalliaUPC" w:eastAsia="Times New Roman" w:hAnsi="BrowalliaUPC" w:cs="BrowalliaUPC"/>
          <w:b/>
          <w:bCs/>
          <w:sz w:val="26"/>
          <w:szCs w:val="26"/>
          <w:cs/>
        </w:rPr>
        <w:t>1)</w:t>
      </w:r>
      <w:r w:rsidRPr="00BF289E">
        <w:rPr>
          <w:rFonts w:ascii="BrowalliaUPC" w:eastAsia="Times New Roman" w:hAnsi="BrowalliaUPC" w:cs="BrowalliaUPC"/>
          <w:b/>
          <w:bCs/>
          <w:sz w:val="26"/>
          <w:szCs w:val="26"/>
        </w:rPr>
        <w:tab/>
      </w:r>
      <w:r w:rsidRPr="00BF289E">
        <w:rPr>
          <w:rFonts w:ascii="BrowalliaUPC" w:eastAsia="Times New Roman" w:hAnsi="BrowalliaUPC" w:cs="BrowalliaUPC"/>
          <w:b/>
          <w:bCs/>
          <w:sz w:val="26"/>
          <w:szCs w:val="26"/>
          <w:cs/>
        </w:rPr>
        <w:t>กลยุทธ์ด้านการตลาด</w:t>
      </w:r>
      <w:r w:rsidRPr="00BF289E">
        <w:rPr>
          <w:rFonts w:ascii="BrowalliaUPC" w:eastAsia="Times New Roman" w:hAnsi="BrowalliaUPC" w:cs="BrowalliaUPC"/>
          <w:b/>
          <w:bCs/>
          <w:sz w:val="26"/>
          <w:szCs w:val="26"/>
          <w:cs/>
        </w:rPr>
        <w:tab/>
      </w:r>
      <w:r w:rsidRPr="00BF289E">
        <w:rPr>
          <w:rFonts w:ascii="BrowalliaUPC" w:eastAsia="Times New Roman" w:hAnsi="BrowalliaUPC" w:cs="BrowalliaUPC"/>
          <w:b/>
          <w:bCs/>
          <w:sz w:val="26"/>
          <w:szCs w:val="26"/>
          <w:cs/>
        </w:rPr>
        <w:tab/>
      </w:r>
      <w:r w:rsidRPr="00BF289E">
        <w:rPr>
          <w:rFonts w:ascii="BrowalliaUPC" w:eastAsia="Times New Roman" w:hAnsi="BrowalliaUPC" w:cs="BrowalliaUPC"/>
          <w:b/>
          <w:bCs/>
          <w:sz w:val="26"/>
          <w:szCs w:val="26"/>
          <w:cs/>
        </w:rPr>
        <w:tab/>
      </w:r>
    </w:p>
    <w:p w:rsidR="00D207D5" w:rsidRPr="00BF289E" w:rsidRDefault="00D207D5" w:rsidP="00D207D5">
      <w:pPr>
        <w:spacing w:after="0" w:line="240" w:lineRule="auto"/>
        <w:ind w:firstLine="1418"/>
        <w:jc w:val="both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t>เพื่อให้สามารถแข่งขันกับผู้ประกอบการรายอื่นได้ บริษัทดำเนินกลยุทธ์ด้านการตลาดดังนี้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ab/>
      </w:r>
    </w:p>
    <w:p w:rsidR="00D207D5" w:rsidRPr="00BF289E" w:rsidRDefault="00D207D5" w:rsidP="00D207D5">
      <w:pPr>
        <w:tabs>
          <w:tab w:val="left" w:pos="1843"/>
        </w:tabs>
        <w:spacing w:after="0" w:line="240" w:lineRule="auto"/>
        <w:ind w:firstLine="1418"/>
        <w:jc w:val="both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t>1.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ab/>
      </w:r>
      <w:r w:rsidRPr="00BF289E">
        <w:rPr>
          <w:rFonts w:ascii="BrowalliaUPC" w:eastAsia="Times New Roman" w:hAnsi="BrowalliaUPC" w:cs="BrowalliaUPC"/>
          <w:spacing w:val="-2"/>
          <w:sz w:val="26"/>
          <w:szCs w:val="26"/>
          <w:cs/>
        </w:rPr>
        <w:t>การคัดเลือกสินค้าที่มีคุณภาพและมีสินค้าหลากหลายประเภท บริษัทมีนโยบายคัดเลือกสินค้าที่มี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คุณภาพจากทั้งในประเทศและต่างประเทศ และเป็นสินค้าที่ลูกค้าไม่สามารถหาซื้อได้ตามร้านจำหน่ายสินค้าโดยทั่วไป รวมทั้งบริษัทมีสินค้าหลากหลายประเภทนำเสนอต่อลูกค้า 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ab/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ab/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ab/>
      </w:r>
      <w:r w:rsidRPr="00BF289E">
        <w:rPr>
          <w:rFonts w:ascii="BrowalliaUPC" w:eastAsia="Times New Roman" w:hAnsi="BrowalliaUPC" w:cs="BrowalliaUPC"/>
          <w:sz w:val="26"/>
          <w:szCs w:val="26"/>
        </w:rPr>
        <w:tab/>
      </w:r>
      <w:r w:rsidRPr="00BF289E">
        <w:rPr>
          <w:rFonts w:ascii="BrowalliaUPC" w:eastAsia="Times New Roman" w:hAnsi="BrowalliaUPC" w:cs="BrowalliaUPC"/>
          <w:sz w:val="26"/>
          <w:szCs w:val="26"/>
        </w:rPr>
        <w:tab/>
      </w:r>
    </w:p>
    <w:p w:rsidR="00D207D5" w:rsidRPr="00BF289E" w:rsidRDefault="00D207D5" w:rsidP="00D207D5">
      <w:pPr>
        <w:tabs>
          <w:tab w:val="left" w:pos="1843"/>
        </w:tabs>
        <w:spacing w:after="0" w:line="240" w:lineRule="auto"/>
        <w:ind w:firstLine="1418"/>
        <w:jc w:val="both"/>
        <w:rPr>
          <w:rFonts w:ascii="BrowalliaUPC" w:eastAsia="Times New Roman" w:hAnsi="BrowalliaUPC" w:cs="BrowalliaUPC"/>
          <w:sz w:val="26"/>
          <w:szCs w:val="26"/>
          <w:cs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t>2.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ab/>
        <w:t>การคัดเลือกทำเลที่ตั้งที่เหมาะสมในการเปิดร้านค้าปลีก โดยบริษัทจะเน้นการเปิดร้านค้าปลีกในแหล่งชุมชนที่มีกำลังซื้อ และมีความสะดวกสบายในการไปใช้บริการ และให้ทุกสาขาดำเนินธุรกิจโดยมีกำไรตามแผนงาน</w:t>
      </w:r>
    </w:p>
    <w:p w:rsidR="00D207D5" w:rsidRPr="00BF289E" w:rsidRDefault="00D207D5" w:rsidP="00D207D5">
      <w:pPr>
        <w:tabs>
          <w:tab w:val="left" w:pos="1843"/>
        </w:tabs>
        <w:spacing w:after="0" w:line="240" w:lineRule="auto"/>
        <w:ind w:firstLine="1418"/>
        <w:jc w:val="both"/>
        <w:rPr>
          <w:rFonts w:ascii="BrowalliaUPC" w:eastAsia="Times New Roman" w:hAnsi="BrowalliaUPC" w:cs="BrowalliaUPC"/>
          <w:sz w:val="26"/>
          <w:szCs w:val="26"/>
          <w:cs/>
        </w:rPr>
      </w:pPr>
      <w:r w:rsidRPr="00BF289E">
        <w:rPr>
          <w:rFonts w:ascii="BrowalliaUPC" w:eastAsia="Times New Roman" w:hAnsi="BrowalliaUPC" w:cs="BrowalliaUPC"/>
          <w:sz w:val="26"/>
          <w:szCs w:val="26"/>
        </w:rPr>
        <w:t>3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>.</w:t>
      </w:r>
      <w:r w:rsidRPr="00BF289E">
        <w:rPr>
          <w:rFonts w:ascii="BrowalliaUPC" w:eastAsia="Times New Roman" w:hAnsi="BrowalliaUPC" w:cs="BrowalliaUPC"/>
          <w:sz w:val="26"/>
          <w:szCs w:val="26"/>
        </w:rPr>
        <w:tab/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>การคัดเลือกและพัฒนาทุกระดับ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ด้วยระบบสาระสนเทศ ที่ทันสมัย เพื่อให้การคัดเลือก สรรหา เป็นไปอย่างมีประสิทธิภาพ ส่งเสริมให้พนักงานมีการเรียนรู้ได้ด้วยตนเอง ส่งผลให้ บุคลากรมี ความรู้ความสามารถในการปฏิบัติงานอย่างมีประสิทธิภาพ </w:t>
      </w:r>
    </w:p>
    <w:p w:rsidR="00D207D5" w:rsidRPr="00BF289E" w:rsidRDefault="00D207D5" w:rsidP="00D207D5">
      <w:pPr>
        <w:tabs>
          <w:tab w:val="left" w:pos="1843"/>
        </w:tabs>
        <w:spacing w:after="0" w:line="240" w:lineRule="auto"/>
        <w:ind w:firstLine="1418"/>
        <w:jc w:val="both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sz w:val="26"/>
          <w:szCs w:val="26"/>
        </w:rPr>
        <w:t>4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>.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ab/>
        <w:t xml:space="preserve">การจัดกิจกรรมและการสื่อสารทางการตลาดเชื่อมโยงระหว่างช่องทางการขายต่างๆ ตามโมเดลธุรกิจใหม่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OMNI Chanal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โดยค้าปลีกเป็น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1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ใน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3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>ช่องทางที่จะเชื่อมโยงลูกค้า ให้ได้รับรู้อีกหนึ่งช่องทางตามพฤติกรรมการซื้อแบบดั้งเดิม ที่คนไทยคุ้นเคย</w:t>
      </w:r>
    </w:p>
    <w:p w:rsidR="00D207D5" w:rsidRPr="00BF289E" w:rsidRDefault="00D207D5" w:rsidP="00D207D5">
      <w:pPr>
        <w:spacing w:after="0" w:line="240" w:lineRule="auto"/>
        <w:ind w:hanging="720"/>
        <w:jc w:val="both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tab/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ab/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ab/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ab/>
      </w:r>
    </w:p>
    <w:p w:rsidR="00D207D5" w:rsidRPr="00BF289E" w:rsidRDefault="00D207D5" w:rsidP="00D207D5">
      <w:pPr>
        <w:tabs>
          <w:tab w:val="left" w:pos="1418"/>
        </w:tabs>
        <w:spacing w:after="0" w:line="240" w:lineRule="auto"/>
        <w:ind w:firstLine="851"/>
        <w:jc w:val="both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b/>
          <w:bCs/>
          <w:sz w:val="26"/>
          <w:szCs w:val="26"/>
          <w:cs/>
        </w:rPr>
        <w:t>(</w:t>
      </w:r>
      <w:r w:rsidRPr="00BF289E">
        <w:rPr>
          <w:rFonts w:ascii="BrowalliaUPC" w:eastAsia="Times New Roman" w:hAnsi="BrowalliaUPC" w:cs="BrowalliaUPC"/>
          <w:b/>
          <w:bCs/>
          <w:sz w:val="26"/>
          <w:szCs w:val="26"/>
        </w:rPr>
        <w:t>2.</w:t>
      </w:r>
      <w:r w:rsidRPr="00BF289E">
        <w:rPr>
          <w:rFonts w:ascii="BrowalliaUPC" w:eastAsia="Times New Roman" w:hAnsi="BrowalliaUPC" w:cs="BrowalliaUPC"/>
          <w:b/>
          <w:bCs/>
          <w:sz w:val="26"/>
          <w:szCs w:val="26"/>
          <w:cs/>
        </w:rPr>
        <w:t>2)</w:t>
      </w:r>
      <w:r w:rsidRPr="00BF289E">
        <w:rPr>
          <w:rFonts w:ascii="BrowalliaUPC" w:eastAsia="Times New Roman" w:hAnsi="BrowalliaUPC" w:cs="BrowalliaUPC"/>
          <w:b/>
          <w:bCs/>
          <w:sz w:val="26"/>
          <w:szCs w:val="26"/>
        </w:rPr>
        <w:tab/>
      </w:r>
      <w:r w:rsidRPr="00BF289E">
        <w:rPr>
          <w:rFonts w:ascii="BrowalliaUPC" w:eastAsia="Times New Roman" w:hAnsi="BrowalliaUPC" w:cs="BrowalliaUPC"/>
          <w:b/>
          <w:bCs/>
          <w:sz w:val="26"/>
          <w:szCs w:val="26"/>
          <w:cs/>
        </w:rPr>
        <w:t>กลุ่มลูกค้าเป้าหมาย</w:t>
      </w:r>
    </w:p>
    <w:p w:rsidR="00D207D5" w:rsidRPr="00BF289E" w:rsidRDefault="00D207D5" w:rsidP="00D207D5">
      <w:pPr>
        <w:spacing w:after="0" w:line="240" w:lineRule="auto"/>
        <w:ind w:firstLine="1418"/>
        <w:jc w:val="both"/>
        <w:rPr>
          <w:rFonts w:ascii="BrowalliaUPC" w:eastAsia="Times New Roman" w:hAnsi="BrowalliaUPC" w:cs="BrowalliaUPC"/>
          <w:sz w:val="26"/>
          <w:szCs w:val="26"/>
          <w:cs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t>กลุ่มลูกค้าเป้าหมายของธุรกิจการตลาดทั่วไป สามารถจำแนกได้เป็น 4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>กลุ่ม ดังนี้</w:t>
      </w:r>
    </w:p>
    <w:p w:rsidR="00D207D5" w:rsidRPr="00BF289E" w:rsidRDefault="00D207D5" w:rsidP="00D207D5">
      <w:pPr>
        <w:tabs>
          <w:tab w:val="left" w:pos="1843"/>
        </w:tabs>
        <w:spacing w:after="0" w:line="240" w:lineRule="auto"/>
        <w:ind w:firstLine="1418"/>
        <w:jc w:val="both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t>1.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ab/>
        <w:t>กลุ่มลูกค้าปลีก คือ กลุ่มลูกค้ารายย่อยทั่วไปที่ซื้อสินค้าและบริการจากบริษัท ทั้งจากช่องทางต่างๆของบริษัท และ ลูกค้า รายย่อยทั่วไป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ab/>
      </w:r>
    </w:p>
    <w:p w:rsidR="00D207D5" w:rsidRPr="00BF289E" w:rsidRDefault="00D207D5" w:rsidP="00D207D5">
      <w:pPr>
        <w:tabs>
          <w:tab w:val="left" w:pos="1843"/>
          <w:tab w:val="left" w:pos="3261"/>
        </w:tabs>
        <w:spacing w:after="0" w:line="240" w:lineRule="auto"/>
        <w:ind w:firstLine="1418"/>
        <w:jc w:val="both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t>2.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ab/>
        <w:t>กลุ่มลูกค้าประเภทบริษัท นิติบุคคล ทั่วไป</w:t>
      </w:r>
    </w:p>
    <w:p w:rsidR="00D207D5" w:rsidRPr="00BF289E" w:rsidRDefault="00D207D5" w:rsidP="00D207D5">
      <w:pPr>
        <w:tabs>
          <w:tab w:val="left" w:pos="1843"/>
        </w:tabs>
        <w:spacing w:after="0" w:line="240" w:lineRule="auto"/>
        <w:ind w:firstLine="1418"/>
        <w:jc w:val="both"/>
        <w:rPr>
          <w:rFonts w:ascii="BrowalliaUPC" w:eastAsia="Times New Roman" w:hAnsi="BrowalliaUPC" w:cs="BrowalliaUPC"/>
          <w:sz w:val="26"/>
          <w:szCs w:val="26"/>
          <w:cs/>
        </w:rPr>
      </w:pPr>
      <w:r w:rsidRPr="00BF289E">
        <w:rPr>
          <w:rFonts w:ascii="BrowalliaUPC" w:eastAsia="Times New Roman" w:hAnsi="BrowalliaUPC" w:cs="BrowalliaUPC"/>
          <w:sz w:val="26"/>
          <w:szCs w:val="26"/>
        </w:rPr>
        <w:t>3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>.</w:t>
      </w:r>
      <w:r w:rsidRPr="00BF289E">
        <w:rPr>
          <w:rFonts w:ascii="BrowalliaUPC" w:eastAsia="Times New Roman" w:hAnsi="BrowalliaUPC" w:cs="BrowalliaUPC"/>
          <w:sz w:val="26"/>
          <w:szCs w:val="26"/>
        </w:rPr>
        <w:tab/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>กลุ่มลูกค้าขายส่งในประเทศ คือ กลุ่มลูกค้าที่ซื้อสินค้าจากบริษัทเพื่อนำไปจำหน่ายต่อ อาทิ ร้านขายยา ร้านขายสินค้าทั่วไป ผู้ประกอบการประเภทห้างสรรพสินค้าและดีพาร์ทเม้นท์สโตร์ เป็นต้น</w:t>
      </w:r>
    </w:p>
    <w:p w:rsidR="00D207D5" w:rsidRPr="00BF289E" w:rsidRDefault="00D207D5" w:rsidP="00D207D5">
      <w:pPr>
        <w:tabs>
          <w:tab w:val="left" w:pos="1843"/>
        </w:tabs>
        <w:spacing w:after="0" w:line="240" w:lineRule="auto"/>
        <w:ind w:firstLine="1418"/>
        <w:jc w:val="both"/>
        <w:rPr>
          <w:rFonts w:ascii="BrowalliaUPC" w:eastAsia="Times New Roman" w:hAnsi="BrowalliaUPC" w:cs="BrowalliaUPC"/>
          <w:spacing w:val="-4"/>
          <w:sz w:val="26"/>
          <w:szCs w:val="26"/>
        </w:rPr>
      </w:pPr>
      <w:r w:rsidRPr="00BF289E">
        <w:rPr>
          <w:rFonts w:ascii="BrowalliaUPC" w:eastAsia="Times New Roman" w:hAnsi="BrowalliaUPC" w:cs="BrowalliaUPC"/>
          <w:sz w:val="26"/>
          <w:szCs w:val="26"/>
        </w:rPr>
        <w:t>4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>.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ab/>
      </w:r>
      <w:r w:rsidRPr="00BF289E">
        <w:rPr>
          <w:rFonts w:ascii="BrowalliaUPC" w:eastAsia="Times New Roman" w:hAnsi="BrowalliaUPC" w:cs="BrowalliaUPC"/>
          <w:spacing w:val="-4"/>
          <w:sz w:val="26"/>
          <w:szCs w:val="26"/>
          <w:cs/>
        </w:rPr>
        <w:t>กลุ่มลูกค้าขายส่งต่างประเทศ คือ กลุ่มลูกค้าที่ซื้อสินค้าจากบริษัทเพื่อนำไปจำหน่ายต่อในต่างประเทศ อาทิ ลูกค้าในอินโดไชน่า</w:t>
      </w:r>
    </w:p>
    <w:p w:rsidR="00D207D5" w:rsidRPr="00BF289E" w:rsidRDefault="00D207D5" w:rsidP="00D207D5">
      <w:pPr>
        <w:spacing w:after="0" w:line="240" w:lineRule="auto"/>
        <w:ind w:hanging="720"/>
        <w:jc w:val="both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tab/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ab/>
      </w:r>
    </w:p>
    <w:p w:rsidR="00D207D5" w:rsidRPr="00BF289E" w:rsidRDefault="00D207D5" w:rsidP="00D207D5">
      <w:pPr>
        <w:tabs>
          <w:tab w:val="left" w:pos="851"/>
          <w:tab w:val="left" w:pos="1418"/>
        </w:tabs>
        <w:spacing w:after="0" w:line="240" w:lineRule="auto"/>
        <w:jc w:val="both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tab/>
      </w:r>
      <w:r w:rsidRPr="00BF289E">
        <w:rPr>
          <w:rFonts w:ascii="BrowalliaUPC" w:eastAsia="Times New Roman" w:hAnsi="BrowalliaUPC" w:cs="BrowalliaUPC"/>
          <w:b/>
          <w:bCs/>
          <w:sz w:val="26"/>
          <w:szCs w:val="26"/>
          <w:cs/>
        </w:rPr>
        <w:t>(2.3)</w:t>
      </w:r>
      <w:r w:rsidRPr="00BF289E">
        <w:rPr>
          <w:rFonts w:ascii="BrowalliaUPC" w:eastAsia="Times New Roman" w:hAnsi="BrowalliaUPC" w:cs="BrowalliaUPC"/>
          <w:b/>
          <w:bCs/>
          <w:sz w:val="26"/>
          <w:szCs w:val="26"/>
          <w:cs/>
        </w:rPr>
        <w:tab/>
        <w:t>การจำหน่ายและช่องทางการจัดจำหน่าย</w:t>
      </w:r>
      <w:r w:rsidRPr="00BF289E">
        <w:rPr>
          <w:rFonts w:ascii="BrowalliaUPC" w:eastAsia="Times New Roman" w:hAnsi="BrowalliaUPC" w:cs="BrowalliaUPC"/>
          <w:b/>
          <w:bCs/>
          <w:sz w:val="26"/>
          <w:szCs w:val="26"/>
          <w:cs/>
        </w:rPr>
        <w:tab/>
      </w:r>
      <w:r w:rsidRPr="00BF289E">
        <w:rPr>
          <w:rFonts w:ascii="BrowalliaUPC" w:eastAsia="Times New Roman" w:hAnsi="BrowalliaUPC" w:cs="BrowalliaUPC"/>
          <w:b/>
          <w:bCs/>
          <w:sz w:val="26"/>
          <w:szCs w:val="26"/>
          <w:cs/>
        </w:rPr>
        <w:tab/>
      </w:r>
    </w:p>
    <w:p w:rsidR="00D207D5" w:rsidRPr="00BF289E" w:rsidRDefault="00D207D5" w:rsidP="00D207D5">
      <w:pPr>
        <w:spacing w:after="0" w:line="240" w:lineRule="auto"/>
        <w:ind w:firstLine="1418"/>
        <w:jc w:val="both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t>บริษัทได้ใช้ช่องทางการจำหน่ายเพื่อเสนอขายสินค้าและบริการ ดังนี้</w:t>
      </w:r>
    </w:p>
    <w:p w:rsidR="00D207D5" w:rsidRPr="00BF289E" w:rsidRDefault="00D207D5" w:rsidP="00D207D5">
      <w:pPr>
        <w:tabs>
          <w:tab w:val="left" w:pos="1843"/>
        </w:tabs>
        <w:spacing w:after="0" w:line="240" w:lineRule="auto"/>
        <w:ind w:firstLine="1418"/>
        <w:jc w:val="both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b/>
          <w:bCs/>
          <w:sz w:val="26"/>
          <w:szCs w:val="26"/>
        </w:rPr>
        <w:t>1</w:t>
      </w:r>
      <w:r w:rsidRPr="00BF289E">
        <w:rPr>
          <w:rFonts w:ascii="BrowalliaUPC" w:eastAsia="Times New Roman" w:hAnsi="BrowalliaUPC" w:cs="BrowalliaUPC"/>
          <w:b/>
          <w:bCs/>
          <w:sz w:val="26"/>
          <w:szCs w:val="26"/>
          <w:cs/>
        </w:rPr>
        <w:t>.</w:t>
      </w:r>
      <w:r w:rsidRPr="00BF289E">
        <w:rPr>
          <w:rFonts w:ascii="BrowalliaUPC" w:eastAsia="Times New Roman" w:hAnsi="BrowalliaUPC" w:cs="BrowalliaUPC"/>
          <w:b/>
          <w:bCs/>
          <w:sz w:val="26"/>
          <w:szCs w:val="26"/>
        </w:rPr>
        <w:tab/>
      </w:r>
      <w:r w:rsidRPr="00BF289E">
        <w:rPr>
          <w:rFonts w:ascii="BrowalliaUPC" w:eastAsia="Times New Roman" w:hAnsi="BrowalliaUPC" w:cs="BrowalliaUPC"/>
          <w:b/>
          <w:bCs/>
          <w:sz w:val="26"/>
          <w:szCs w:val="26"/>
          <w:cs/>
        </w:rPr>
        <w:t>การเสนอขายสินค้าผ่านร้านค้าปลีกของบริษัท</w:t>
      </w:r>
    </w:p>
    <w:p w:rsidR="00D207D5" w:rsidRPr="00BF289E" w:rsidRDefault="00D207D5" w:rsidP="00D207D5">
      <w:pPr>
        <w:spacing w:after="0" w:line="240" w:lineRule="auto"/>
        <w:ind w:firstLine="1843"/>
        <w:jc w:val="both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บริษัทเสนอขายสินค้าแบบขายปลีกผ่านร้านค้าปลีกของบริษัท คือ ร้าน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TV Direct Showcase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>ซึ่งตั้งอยู่ใน</w:t>
      </w:r>
      <w:r w:rsidRPr="00BF289E">
        <w:rPr>
          <w:rFonts w:ascii="BrowalliaUPC" w:eastAsia="Times New Roman" w:hAnsi="BrowalliaUPC" w:cs="BrowalliaUPC"/>
          <w:spacing w:val="-4"/>
          <w:sz w:val="26"/>
          <w:szCs w:val="26"/>
          <w:cs/>
        </w:rPr>
        <w:t>ทุกภูมิภาคของประเทศ ร้านค้าปลีกของบริษัทจะแบ่งรูปแบบของพื้นที่โดยการวางสินค้าไว้เป็น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หมวดหมู่หลากหลายประเภทสินค้า และมีตัวอย่างสินค้าให้ลูกค้าทดลองใช้ เช่น เครื่องออกกำลังกายประเภทต่างๆ เป็นต้น </w:t>
      </w:r>
    </w:p>
    <w:p w:rsidR="00D207D5" w:rsidRPr="00BF289E" w:rsidRDefault="00D207D5" w:rsidP="00D207D5">
      <w:pPr>
        <w:spacing w:after="0" w:line="240" w:lineRule="auto"/>
        <w:ind w:firstLine="1843"/>
        <w:jc w:val="both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ณ วันที่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31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ธันวาคม </w:t>
      </w:r>
      <w:r w:rsidRPr="00BF289E">
        <w:rPr>
          <w:rFonts w:ascii="BrowalliaUPC" w:eastAsia="Times New Roman" w:hAnsi="BrowalliaUPC" w:cs="BrowalliaUPC"/>
          <w:sz w:val="26"/>
          <w:szCs w:val="26"/>
        </w:rPr>
        <w:t>2561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 บริษัทมีร้านค้าปลีก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TV Direct Showcase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จำนวน </w:t>
      </w:r>
      <w:r w:rsidRPr="00BF289E">
        <w:rPr>
          <w:rFonts w:ascii="BrowalliaUPC" w:eastAsia="Times New Roman" w:hAnsi="BrowalliaUPC" w:cs="BrowalliaUPC"/>
          <w:sz w:val="26"/>
          <w:szCs w:val="26"/>
        </w:rPr>
        <w:t>87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 แห่ง ตั้งอยู่ในแหล่งชุมชน ห้างสรรพสินค้าชั้นนำและศูนย์ค้าปลีกสมัยใหม่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(Modern Trade)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>โดยมีรายละเอียดดังนี้</w:t>
      </w:r>
    </w:p>
    <w:p w:rsidR="00D207D5" w:rsidRPr="00BF289E" w:rsidRDefault="00D207D5" w:rsidP="00D207D5">
      <w:pPr>
        <w:spacing w:after="0" w:line="240" w:lineRule="auto"/>
        <w:ind w:firstLine="1843"/>
        <w:jc w:val="both"/>
        <w:rPr>
          <w:rFonts w:ascii="BrowalliaUPC" w:eastAsia="Times New Roman" w:hAnsi="BrowalliaUPC" w:cs="BrowalliaUPC"/>
          <w:sz w:val="26"/>
          <w:szCs w:val="26"/>
        </w:rPr>
      </w:pPr>
    </w:p>
    <w:p w:rsidR="00D207D5" w:rsidRPr="00BF289E" w:rsidRDefault="00D207D5" w:rsidP="00D207D5">
      <w:pPr>
        <w:spacing w:after="0" w:line="240" w:lineRule="auto"/>
        <w:ind w:firstLine="1843"/>
        <w:jc w:val="both"/>
        <w:rPr>
          <w:rFonts w:ascii="BrowalliaUPC" w:eastAsia="Times New Roman" w:hAnsi="BrowalliaUPC" w:cs="BrowalliaUPC"/>
          <w:sz w:val="26"/>
          <w:szCs w:val="26"/>
        </w:rPr>
      </w:pPr>
    </w:p>
    <w:p w:rsidR="00D207D5" w:rsidRPr="00BF289E" w:rsidRDefault="00D207D5" w:rsidP="00D207D5">
      <w:pPr>
        <w:spacing w:after="0" w:line="240" w:lineRule="auto"/>
        <w:ind w:firstLine="1843"/>
        <w:jc w:val="both"/>
        <w:rPr>
          <w:rFonts w:ascii="BrowalliaUPC" w:eastAsia="Times New Roman" w:hAnsi="BrowalliaUPC" w:cs="BrowalliaUPC"/>
          <w:sz w:val="26"/>
          <w:szCs w:val="26"/>
        </w:rPr>
      </w:pPr>
    </w:p>
    <w:p w:rsidR="00D207D5" w:rsidRPr="00BF289E" w:rsidRDefault="00D207D5" w:rsidP="00D207D5">
      <w:pPr>
        <w:spacing w:after="0" w:line="240" w:lineRule="auto"/>
        <w:ind w:firstLine="1843"/>
        <w:jc w:val="both"/>
        <w:rPr>
          <w:rFonts w:ascii="BrowalliaUPC" w:eastAsia="Times New Roman" w:hAnsi="BrowalliaUPC" w:cs="BrowalliaUPC"/>
          <w:sz w:val="26"/>
          <w:szCs w:val="26"/>
        </w:rPr>
      </w:pPr>
    </w:p>
    <w:p w:rsidR="00D207D5" w:rsidRPr="00BF289E" w:rsidRDefault="00D207D5" w:rsidP="00D207D5">
      <w:pPr>
        <w:spacing w:after="0" w:line="240" w:lineRule="auto"/>
        <w:ind w:firstLine="1843"/>
        <w:jc w:val="both"/>
        <w:rPr>
          <w:rFonts w:ascii="BrowalliaUPC" w:eastAsia="Times New Roman" w:hAnsi="BrowalliaUPC" w:cs="BrowalliaUPC"/>
          <w:sz w:val="26"/>
          <w:szCs w:val="26"/>
        </w:rPr>
      </w:pPr>
    </w:p>
    <w:p w:rsidR="00D207D5" w:rsidRPr="00BF289E" w:rsidRDefault="00D207D5" w:rsidP="00D207D5">
      <w:pPr>
        <w:spacing w:after="0" w:line="240" w:lineRule="auto"/>
        <w:ind w:firstLine="1843"/>
        <w:jc w:val="both"/>
        <w:rPr>
          <w:rFonts w:ascii="BrowalliaUPC" w:eastAsia="Times New Roman" w:hAnsi="BrowalliaUPC" w:cs="BrowalliaUPC"/>
          <w:sz w:val="26"/>
          <w:szCs w:val="26"/>
        </w:rPr>
      </w:pPr>
    </w:p>
    <w:p w:rsidR="00D207D5" w:rsidRPr="00BF289E" w:rsidRDefault="00D207D5" w:rsidP="00D207D5">
      <w:pPr>
        <w:spacing w:after="0" w:line="240" w:lineRule="auto"/>
        <w:ind w:firstLine="1843"/>
        <w:jc w:val="both"/>
        <w:rPr>
          <w:rFonts w:ascii="BrowalliaUPC" w:eastAsia="Times New Roman" w:hAnsi="BrowalliaUPC" w:cs="BrowalliaUPC"/>
          <w:sz w:val="26"/>
          <w:szCs w:val="26"/>
        </w:rPr>
      </w:pPr>
    </w:p>
    <w:p w:rsidR="00D207D5" w:rsidRPr="00BF289E" w:rsidRDefault="00D207D5" w:rsidP="00D207D5">
      <w:pPr>
        <w:spacing w:after="0" w:line="240" w:lineRule="auto"/>
        <w:ind w:firstLine="1843"/>
        <w:jc w:val="both"/>
        <w:rPr>
          <w:rFonts w:ascii="BrowalliaUPC" w:eastAsia="Times New Roman" w:hAnsi="BrowalliaUPC" w:cs="BrowalliaUPC"/>
          <w:sz w:val="26"/>
          <w:szCs w:val="26"/>
        </w:rPr>
      </w:pPr>
    </w:p>
    <w:p w:rsidR="00D207D5" w:rsidRPr="00BF289E" w:rsidRDefault="00D207D5" w:rsidP="00D207D5">
      <w:pPr>
        <w:spacing w:after="0" w:line="240" w:lineRule="auto"/>
        <w:ind w:firstLine="1843"/>
        <w:jc w:val="both"/>
        <w:rPr>
          <w:rFonts w:ascii="BrowalliaUPC" w:eastAsia="Times New Roman" w:hAnsi="BrowalliaUPC" w:cs="BrowalliaUPC"/>
          <w:sz w:val="26"/>
          <w:szCs w:val="26"/>
          <w:cs/>
        </w:rPr>
      </w:pPr>
    </w:p>
    <w:p w:rsidR="00D207D5" w:rsidRPr="00BF289E" w:rsidRDefault="00D207D5" w:rsidP="00D207D5">
      <w:pPr>
        <w:tabs>
          <w:tab w:val="left" w:pos="1080"/>
          <w:tab w:val="left" w:pos="1980"/>
          <w:tab w:val="left" w:pos="2520"/>
        </w:tabs>
        <w:spacing w:after="0" w:line="240" w:lineRule="auto"/>
        <w:jc w:val="both"/>
        <w:rPr>
          <w:rFonts w:ascii="BrowalliaUPC" w:eastAsia="Times New Roman" w:hAnsi="BrowalliaUPC" w:cs="BrowalliaUPC"/>
          <w:sz w:val="26"/>
          <w:szCs w:val="26"/>
        </w:rPr>
      </w:pPr>
    </w:p>
    <w:tbl>
      <w:tblPr>
        <w:tblW w:w="9214" w:type="dxa"/>
        <w:tblInd w:w="108" w:type="dxa"/>
        <w:tblLook w:val="01E0" w:firstRow="1" w:lastRow="1" w:firstColumn="1" w:lastColumn="1" w:noHBand="0" w:noVBand="0"/>
      </w:tblPr>
      <w:tblGrid>
        <w:gridCol w:w="1985"/>
        <w:gridCol w:w="1701"/>
        <w:gridCol w:w="5528"/>
      </w:tblGrid>
      <w:tr w:rsidR="00BF289E" w:rsidRPr="00BF289E" w:rsidTr="00725759">
        <w:trPr>
          <w:tblHeader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5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b/>
                <w:bCs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b/>
                <w:bCs/>
                <w:sz w:val="26"/>
                <w:szCs w:val="26"/>
                <w:cs/>
              </w:rPr>
              <w:t>จังหวัด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5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b/>
                <w:bCs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b/>
                <w:bCs/>
                <w:sz w:val="26"/>
                <w:szCs w:val="26"/>
                <w:cs/>
              </w:rPr>
              <w:t>จำนวน</w:t>
            </w:r>
            <w:r w:rsidRPr="00BF289E">
              <w:rPr>
                <w:rFonts w:ascii="BrowalliaUPC" w:eastAsia="Times New Roman" w:hAnsi="BrowalliaUPC" w:cs="BrowalliaUPC"/>
                <w:b/>
                <w:bCs/>
                <w:sz w:val="26"/>
                <w:szCs w:val="26"/>
              </w:rPr>
              <w:t xml:space="preserve"> </w:t>
            </w:r>
            <w:r w:rsidRPr="00BF289E">
              <w:rPr>
                <w:rFonts w:ascii="BrowalliaUPC" w:eastAsia="Times New Roman" w:hAnsi="BrowalliaUPC" w:cs="BrowalliaUPC"/>
                <w:b/>
                <w:bCs/>
                <w:sz w:val="26"/>
                <w:szCs w:val="26"/>
                <w:cs/>
              </w:rPr>
              <w:t>(แห่ง)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5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b/>
                <w:bCs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b/>
                <w:bCs/>
                <w:sz w:val="26"/>
                <w:szCs w:val="26"/>
                <w:cs/>
              </w:rPr>
              <w:t xml:space="preserve">ที่ตั้ง </w:t>
            </w:r>
          </w:p>
        </w:tc>
      </w:tr>
      <w:tr w:rsidR="00BF289E" w:rsidRPr="00BF289E" w:rsidTr="00725759">
        <w:tc>
          <w:tcPr>
            <w:tcW w:w="19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กรุงเทพมหานคร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12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spacing w:after="0" w:line="240" w:lineRule="auto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(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1)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สำนักงานใหญ่</w:t>
            </w:r>
          </w:p>
        </w:tc>
      </w:tr>
      <w:tr w:rsidR="00BF289E" w:rsidRPr="00BF289E" w:rsidTr="00725759"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</w:rPr>
            </w:pPr>
          </w:p>
        </w:tc>
        <w:tc>
          <w:tcPr>
            <w:tcW w:w="5528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(2)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 xml:space="preserve">ศูนย์การค้าเซ็นทรัล พลาซา พระราม 2  </w:t>
            </w:r>
          </w:p>
        </w:tc>
      </w:tr>
      <w:tr w:rsidR="00BF289E" w:rsidRPr="00BF289E" w:rsidTr="00725759"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</w:rPr>
            </w:pPr>
          </w:p>
        </w:tc>
        <w:tc>
          <w:tcPr>
            <w:tcW w:w="5528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(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3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) 4026,4028,4030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ซอย โรงหนังจักรวาล ถนน อโศก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-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 xml:space="preserve">ดินแดง 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เขตดินแดง กทม. 10320</w:t>
            </w:r>
          </w:p>
        </w:tc>
      </w:tr>
      <w:tr w:rsidR="00BF289E" w:rsidRPr="00BF289E" w:rsidTr="00725759"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</w:rPr>
            </w:pPr>
          </w:p>
        </w:tc>
        <w:tc>
          <w:tcPr>
            <w:tcW w:w="5528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(4) 296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ถนนพาณิชยการธนบุรี แขวงวัดท่าพระ เขตบางกอกใหญ่ กทม</w:t>
            </w:r>
          </w:p>
        </w:tc>
      </w:tr>
      <w:tr w:rsidR="00BF289E" w:rsidRPr="00BF289E" w:rsidTr="00725759"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rPr>
                <w:rFonts w:ascii="BrowalliaUPC" w:eastAsia="Times New Roman" w:hAnsi="BrowalliaUPC" w:cs="BrowalliaUPC"/>
                <w:sz w:val="26"/>
                <w:szCs w:val="26"/>
              </w:rPr>
            </w:pPr>
          </w:p>
        </w:tc>
        <w:tc>
          <w:tcPr>
            <w:tcW w:w="5528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(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5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) ศูนย์การค้าเดอะมอลล์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 xml:space="preserve">บางกะปิ </w:t>
            </w:r>
          </w:p>
        </w:tc>
      </w:tr>
      <w:tr w:rsidR="00BF289E" w:rsidRPr="00BF289E" w:rsidTr="00725759"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</w:rPr>
            </w:pPr>
          </w:p>
        </w:tc>
        <w:tc>
          <w:tcPr>
            <w:tcW w:w="5528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(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6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) ศูนย์การค้าเดอะมอลล์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รามคำแหง</w:t>
            </w:r>
          </w:p>
        </w:tc>
      </w:tr>
      <w:tr w:rsidR="00BF289E" w:rsidRPr="00BF289E" w:rsidTr="00725759"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</w:p>
        </w:tc>
        <w:tc>
          <w:tcPr>
            <w:tcW w:w="5528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(7) ศูนย์การค้าซีคอนสแควร์ศรีนครินทร์</w:t>
            </w:r>
          </w:p>
        </w:tc>
      </w:tr>
      <w:tr w:rsidR="00BF289E" w:rsidRPr="00BF289E" w:rsidTr="00725759"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</w:rPr>
            </w:pPr>
          </w:p>
        </w:tc>
        <w:tc>
          <w:tcPr>
            <w:tcW w:w="5528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 xml:space="preserve">(8) ศูนย์การค้าแฟชั่น ไอส์แลนด์ </w:t>
            </w:r>
          </w:p>
        </w:tc>
      </w:tr>
      <w:tr w:rsidR="00BF289E" w:rsidRPr="00BF289E" w:rsidTr="00725759"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</w:p>
        </w:tc>
        <w:tc>
          <w:tcPr>
            <w:tcW w:w="5528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(9) ศูนย์การค้าสุพรีม คอมเพล็กซ์ สามเสน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(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1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0)  ศูนย์การค้า พาราไดซ์ พาร์ค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(1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1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)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ศูนย์การค้า ซีคอน สแควร์บางแค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(1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2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)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ศูนย์การค้า เพลินนารี่มอลล์ วัชรพล</w:t>
            </w:r>
          </w:p>
        </w:tc>
      </w:tr>
      <w:tr w:rsidR="00BF289E" w:rsidRPr="00BF289E" w:rsidTr="00725759"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นนทบุรี</w:t>
            </w: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5</w:t>
            </w:r>
          </w:p>
        </w:tc>
        <w:tc>
          <w:tcPr>
            <w:tcW w:w="5528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spacing w:after="0" w:line="240" w:lineRule="auto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(1)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 xml:space="preserve"> 26/11 ถ.เลี่ยงเมืองนนทบุรี ต.ตลาดขวัญ อ.เมือง จ.นนทบุรี 11000</w:t>
            </w:r>
          </w:p>
          <w:p w:rsidR="00D207D5" w:rsidRPr="00BF289E" w:rsidRDefault="00D207D5" w:rsidP="00D207D5">
            <w:pPr>
              <w:spacing w:after="0" w:line="240" w:lineRule="auto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(2)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 xml:space="preserve"> ศูนย์การค้า โฮมเวิร์ค ราชพฤกษ์</w:t>
            </w:r>
          </w:p>
          <w:p w:rsidR="00D207D5" w:rsidRPr="00BF289E" w:rsidRDefault="00D207D5" w:rsidP="00D207D5">
            <w:pPr>
              <w:spacing w:after="0" w:line="240" w:lineRule="auto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(3)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 xml:space="preserve">ศูนย์การค้าเซ็นทรัล พลาซา รัตนาธิเบศร์ </w:t>
            </w:r>
          </w:p>
          <w:p w:rsidR="00D207D5" w:rsidRPr="00BF289E" w:rsidRDefault="00D207D5" w:rsidP="00D207D5">
            <w:pPr>
              <w:spacing w:after="0" w:line="240" w:lineRule="auto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(4)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 xml:space="preserve"> ศูนย์การค้าเซ็นทรัล พลาซา แจ้งวัฒนะ</w:t>
            </w:r>
          </w:p>
          <w:p w:rsidR="00D207D5" w:rsidRPr="00BF289E" w:rsidRDefault="00D207D5" w:rsidP="00D207D5">
            <w:pPr>
              <w:spacing w:after="0" w:line="240" w:lineRule="auto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(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5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) ศูนย์การค้าเดอะมอลล์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งามวงศ์วาน</w:t>
            </w:r>
          </w:p>
        </w:tc>
      </w:tr>
      <w:tr w:rsidR="00BF289E" w:rsidRPr="00BF289E" w:rsidTr="00725759"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ปทุมธานี</w:t>
            </w: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2</w:t>
            </w:r>
          </w:p>
        </w:tc>
        <w:tc>
          <w:tcPr>
            <w:tcW w:w="5528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(1)176,178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 xml:space="preserve">หมู่บ้านรัตนโกสินทร์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200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 xml:space="preserve">ปี ถ.รังสิต-ปทุมธานีต.ประชาธิปัตย์ อ.ธัญบุรี  จ.ปทุมธานี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12130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(2)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ศูนย์การค้าฟิวเจอร์ปาร์ครังสิต</w:t>
            </w:r>
          </w:p>
        </w:tc>
      </w:tr>
      <w:tr w:rsidR="00BF289E" w:rsidRPr="00BF289E" w:rsidTr="00725759"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นครปฐม</w:t>
            </w: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2</w:t>
            </w:r>
          </w:p>
        </w:tc>
        <w:tc>
          <w:tcPr>
            <w:tcW w:w="5528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(1)</w:t>
            </w:r>
            <w:r w:rsidRPr="00BF289E">
              <w:rPr>
                <w:rFonts w:ascii="BrowalliaUPC" w:eastAsia="Times New Roman" w:hAnsi="BrowalliaUPC" w:cs="BrowalliaUPC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88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 xml:space="preserve"> ถ.ราชวิถี ต.พระปฐมเจดีย์ อ.เมือง จ.นครปฐม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73000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(2)</w:t>
            </w:r>
            <w:r w:rsidRPr="00BF289E">
              <w:rPr>
                <w:rFonts w:ascii="BrowalliaUPC" w:eastAsia="Times New Roman" w:hAnsi="BrowalliaUPC" w:cs="BrowalliaUPC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 xml:space="preserve">เซ็นทรัลพลาซา ศาลายา </w:t>
            </w:r>
          </w:p>
        </w:tc>
      </w:tr>
      <w:tr w:rsidR="00BF289E" w:rsidRPr="00BF289E" w:rsidTr="00725759"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สมุทรปราการ</w:t>
            </w: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2</w:t>
            </w:r>
          </w:p>
        </w:tc>
        <w:tc>
          <w:tcPr>
            <w:tcW w:w="5528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(1)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2014/2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 xml:space="preserve">หมู่ที่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1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ถ.เทพารักษ์ ต.สำโรงเหนือ อ.เมือง จ.สมุทรปราการ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 10270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(2)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ศูนย์การค้าอิมพีเรียลเวิล์ดสำโรง</w:t>
            </w:r>
          </w:p>
        </w:tc>
      </w:tr>
      <w:tr w:rsidR="00BF289E" w:rsidRPr="00BF289E" w:rsidTr="00725759"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สมุทรสาคร</w:t>
            </w: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1</w:t>
            </w:r>
          </w:p>
        </w:tc>
        <w:tc>
          <w:tcPr>
            <w:tcW w:w="5528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1300/93 ถ.เอกชัย ต.มหาชัย อ.เมือง จ.สมุทรสาคร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 74000</w:t>
            </w:r>
          </w:p>
        </w:tc>
      </w:tr>
      <w:tr w:rsidR="00BF289E" w:rsidRPr="00BF289E" w:rsidTr="00725759"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เพชรบุรี</w:t>
            </w: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2</w:t>
            </w:r>
          </w:p>
        </w:tc>
        <w:tc>
          <w:tcPr>
            <w:tcW w:w="5528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(1) 680/47-48 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ม.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5 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 xml:space="preserve">ต.บ้านหม้อ อ.เมือง จ.เพชรบุรี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76000 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(2)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 xml:space="preserve"> ศูนย์การค้าโรบินสัน เพชรบุรี</w:t>
            </w:r>
          </w:p>
        </w:tc>
      </w:tr>
      <w:tr w:rsidR="00BF289E" w:rsidRPr="00BF289E" w:rsidTr="00725759"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ราชบุรี</w:t>
            </w: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2</w:t>
            </w:r>
          </w:p>
        </w:tc>
        <w:tc>
          <w:tcPr>
            <w:tcW w:w="5528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(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1)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178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/5-6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ถ.เพชรเกษม ต.หน้าเมือง อ.เมือง จ.ราชบุรี 70000</w:t>
            </w:r>
          </w:p>
        </w:tc>
      </w:tr>
      <w:tr w:rsidR="00BF289E" w:rsidRPr="00BF289E" w:rsidTr="00725759"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</w:p>
        </w:tc>
        <w:tc>
          <w:tcPr>
            <w:tcW w:w="5528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(2)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ศูนย์การค้าโรบินสัน ราชบุรี</w:t>
            </w:r>
          </w:p>
        </w:tc>
      </w:tr>
      <w:tr w:rsidR="00BF289E" w:rsidRPr="00BF289E" w:rsidTr="00725759"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อยุธยา</w:t>
            </w: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2</w:t>
            </w:r>
          </w:p>
        </w:tc>
        <w:tc>
          <w:tcPr>
            <w:tcW w:w="5528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(1)</w:t>
            </w:r>
            <w:r w:rsidRPr="00BF289E">
              <w:rPr>
                <w:rFonts w:ascii="BrowalliaUPC" w:eastAsia="Times New Roman" w:hAnsi="BrowalliaUPC" w:cs="BrowalliaUPC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134/28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ม.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3 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ต.คลองสวนพลู  อ.พระนครศรีอยุธยา จ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.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 xml:space="preserve">พระนครศรีอยุธยา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13000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(2)</w:t>
            </w:r>
            <w:r w:rsidRPr="00BF289E">
              <w:rPr>
                <w:rFonts w:ascii="BrowalliaUPC" w:eastAsia="Times New Roman" w:hAnsi="BrowalliaUPC" w:cs="BrowalliaUPC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ศูนย์การค้า อยุธยาพาร์ค</w:t>
            </w:r>
          </w:p>
        </w:tc>
      </w:tr>
      <w:tr w:rsidR="00BF289E" w:rsidRPr="00BF289E" w:rsidTr="00725759"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สุพรรณบุรี</w:t>
            </w: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1</w:t>
            </w:r>
          </w:p>
        </w:tc>
        <w:tc>
          <w:tcPr>
            <w:tcW w:w="5528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249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/289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 xml:space="preserve">ม. 5 ต.ท่าระหัด อ.เมือง จ.สุพรรณบุรี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72000</w:t>
            </w:r>
          </w:p>
        </w:tc>
      </w:tr>
      <w:tr w:rsidR="00BF289E" w:rsidRPr="00BF289E" w:rsidTr="00725759"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กาญจนบุรี</w:t>
            </w: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2</w:t>
            </w:r>
          </w:p>
        </w:tc>
        <w:tc>
          <w:tcPr>
            <w:tcW w:w="5528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(1)</w:t>
            </w:r>
            <w:r w:rsidRPr="00BF289E">
              <w:rPr>
                <w:rFonts w:ascii="BrowalliaUPC" w:eastAsia="Times New Roman" w:hAnsi="BrowalliaUPC" w:cs="BrowalliaUPC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44-46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ถ.แสงชูโต อ.เมือง จ. กาญจนบุรี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 71000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(2)</w:t>
            </w:r>
            <w:r w:rsidRPr="00BF289E">
              <w:rPr>
                <w:rFonts w:ascii="BrowalliaUPC" w:eastAsia="Times New Roman" w:hAnsi="BrowalliaUPC" w:cs="BrowalliaUPC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ศูนย์การค้าเทสโก้โลตัส สาขากาญจนบุรี</w:t>
            </w:r>
          </w:p>
        </w:tc>
      </w:tr>
      <w:tr w:rsidR="00D207D5" w:rsidRPr="00BF289E" w:rsidTr="00725759">
        <w:tc>
          <w:tcPr>
            <w:tcW w:w="198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นครสวรรค์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สิงห์บุรี</w:t>
            </w:r>
          </w:p>
        </w:tc>
        <w:tc>
          <w:tcPr>
            <w:tcW w:w="170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1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1</w:t>
            </w:r>
          </w:p>
        </w:tc>
        <w:tc>
          <w:tcPr>
            <w:tcW w:w="552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152/5-6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ถ.สวรรค์วิถี ต.ปากน้ำโพ อ.เมือง จ.นครสวรรค์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 60000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 xml:space="preserve">ศูนย์การค้า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TOP PLAZA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สิงห์บุรี</w:t>
            </w:r>
          </w:p>
        </w:tc>
      </w:tr>
    </w:tbl>
    <w:p w:rsidR="00D207D5" w:rsidRPr="00BF289E" w:rsidRDefault="00D207D5" w:rsidP="00D207D5">
      <w:pPr>
        <w:spacing w:after="0" w:line="240" w:lineRule="auto"/>
        <w:rPr>
          <w:rFonts w:ascii="BrowalliaUPC" w:eastAsia="Times New Roman" w:hAnsi="BrowalliaUPC" w:cs="BrowalliaUPC"/>
          <w:sz w:val="24"/>
        </w:rPr>
      </w:pPr>
    </w:p>
    <w:tbl>
      <w:tblPr>
        <w:tblW w:w="9214" w:type="dxa"/>
        <w:tblInd w:w="108" w:type="dxa"/>
        <w:tblLook w:val="01E0" w:firstRow="1" w:lastRow="1" w:firstColumn="1" w:lastColumn="1" w:noHBand="0" w:noVBand="0"/>
      </w:tblPr>
      <w:tblGrid>
        <w:gridCol w:w="1985"/>
        <w:gridCol w:w="1701"/>
        <w:gridCol w:w="5528"/>
      </w:tblGrid>
      <w:tr w:rsidR="00BF289E" w:rsidRPr="00BF289E" w:rsidTr="00725759">
        <w:trPr>
          <w:tblHeader/>
        </w:trPr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5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5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5" w:color="auto" w:fill="auto"/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b/>
                <w:bCs/>
                <w:sz w:val="26"/>
                <w:szCs w:val="26"/>
                <w:cs/>
              </w:rPr>
            </w:pPr>
          </w:p>
        </w:tc>
      </w:tr>
      <w:tr w:rsidR="00BF289E" w:rsidRPr="00BF289E" w:rsidTr="00725759"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ชลบุรี</w:t>
            </w: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4</w:t>
            </w:r>
          </w:p>
        </w:tc>
        <w:tc>
          <w:tcPr>
            <w:tcW w:w="5528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 xml:space="preserve">(1) 112/177 หมู่ 1 ต.เสม็ด อ. เมือง จ. ชลบุรี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20000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 xml:space="preserve">(2) 70/23-24 หมู่ 11 ต.หนองปรือ อ.บางละมุง จ.ชลบุรี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20150</w:t>
            </w:r>
          </w:p>
        </w:tc>
      </w:tr>
      <w:tr w:rsidR="00BF289E" w:rsidRPr="00BF289E" w:rsidTr="00725759"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</w:p>
        </w:tc>
        <w:tc>
          <w:tcPr>
            <w:tcW w:w="5528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(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3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) ศูนย์การค้าแปซิฟิค พาร์ค ศรีราชา</w:t>
            </w:r>
          </w:p>
        </w:tc>
      </w:tr>
      <w:tr w:rsidR="00BF289E" w:rsidRPr="00BF289E" w:rsidTr="00725759"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</w:p>
        </w:tc>
        <w:tc>
          <w:tcPr>
            <w:tcW w:w="5528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(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4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) ศูนย์การค้าเซ็นทรัล พลาซ่า ชลบุรี</w:t>
            </w:r>
          </w:p>
        </w:tc>
      </w:tr>
      <w:tr w:rsidR="00BF289E" w:rsidRPr="00BF289E" w:rsidTr="00725759"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จันทบุรี</w:t>
            </w: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1</w:t>
            </w:r>
          </w:p>
        </w:tc>
        <w:tc>
          <w:tcPr>
            <w:tcW w:w="5528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30/255 หมู่ที่ 7 ต. จันทนิมิต อ.เมือง จันทบุรี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 22000</w:t>
            </w:r>
          </w:p>
        </w:tc>
      </w:tr>
      <w:tr w:rsidR="00BF289E" w:rsidRPr="00BF289E" w:rsidTr="00725759"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ระยอง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ฉะเชิงเทรา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ปราจีนบุรี</w:t>
            </w: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2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</w:rPr>
            </w:pP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1</w:t>
            </w:r>
          </w:p>
          <w:p w:rsidR="00D207D5" w:rsidRPr="00BF289E" w:rsidRDefault="00D207D5" w:rsidP="00D207D5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2</w:t>
            </w:r>
          </w:p>
        </w:tc>
        <w:tc>
          <w:tcPr>
            <w:tcW w:w="5528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(1)</w:t>
            </w:r>
            <w:r w:rsidRPr="00BF289E">
              <w:rPr>
                <w:rFonts w:ascii="BrowalliaUPC" w:eastAsia="Times New Roman" w:hAnsi="BrowalliaUPC" w:cs="BrowalliaUPC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65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/19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 xml:space="preserve">ถ.จันทอุดม ต.ท่าประดู่ อ.เมือง จ.ระยอง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21000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(2)</w:t>
            </w:r>
            <w:r w:rsidRPr="00BF289E">
              <w:rPr>
                <w:rFonts w:ascii="BrowalliaUPC" w:eastAsia="Times New Roman" w:hAnsi="BrowalliaUPC" w:cs="BrowalliaUPC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ศูนย์การค้าแพชชั่น ระยอง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ศูนย์การค้าโรบินสันฉะเชิงเทรา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(1) 592/34-35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 xml:space="preserve">หมู่ที่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7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 xml:space="preserve">ต.ท่าตูมอ.ศรีมหาโพธิ จ.ปราจีนบุรี 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(2)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ศูนย์การค้าโรบินสั</w:t>
            </w:r>
            <w:r w:rsidRPr="00BF289E">
              <w:rPr>
                <w:rFonts w:ascii="BrowalliaUPC" w:eastAsia="Times New Roman" w:hAnsi="BrowalliaUPC" w:cs="BrowalliaUPC" w:hint="cs"/>
                <w:sz w:val="26"/>
                <w:szCs w:val="26"/>
                <w:cs/>
              </w:rPr>
              <w:t>น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 xml:space="preserve"> ปราจีนบุรี </w:t>
            </w:r>
          </w:p>
        </w:tc>
      </w:tr>
      <w:tr w:rsidR="00BF289E" w:rsidRPr="00BF289E" w:rsidTr="00725759"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สระบุรี</w:t>
            </w: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1</w:t>
            </w:r>
          </w:p>
        </w:tc>
        <w:tc>
          <w:tcPr>
            <w:tcW w:w="5528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184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 xml:space="preserve">ถ.พหลโยธิน ต.ปากเพรียว อ.เมือง จ.สระบุรี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18000</w:t>
            </w:r>
          </w:p>
        </w:tc>
      </w:tr>
      <w:tr w:rsidR="00BF289E" w:rsidRPr="00BF289E" w:rsidTr="00725759"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ลพบุรี</w:t>
            </w: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1</w:t>
            </w:r>
          </w:p>
        </w:tc>
        <w:tc>
          <w:tcPr>
            <w:tcW w:w="5528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136 ถนนนารายณ์มหาราช ต.ทะเลชุบศร อ.เมือง จ.ลพบุรี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 15000</w:t>
            </w:r>
          </w:p>
        </w:tc>
      </w:tr>
      <w:tr w:rsidR="00BF289E" w:rsidRPr="00BF289E" w:rsidTr="00725759"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เชียงใหม่</w:t>
            </w: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2</w:t>
            </w:r>
          </w:p>
        </w:tc>
        <w:tc>
          <w:tcPr>
            <w:tcW w:w="5528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(1)</w:t>
            </w:r>
            <w:r w:rsidRPr="00BF289E">
              <w:rPr>
                <w:rFonts w:ascii="BrowalliaUPC" w:eastAsia="Times New Roman" w:hAnsi="BrowalliaUPC" w:cs="BrowalliaUPC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38/12-13 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 xml:space="preserve">ถนนเชียงใหม่-ลำปาง  ต.ช้างเผือก  อ.เมือง  จ.เชียงใหม่ 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50300</w:t>
            </w:r>
          </w:p>
        </w:tc>
      </w:tr>
      <w:tr w:rsidR="00BF289E" w:rsidRPr="00BF289E" w:rsidTr="00725759"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</w:p>
        </w:tc>
        <w:tc>
          <w:tcPr>
            <w:tcW w:w="5528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(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2)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ศูนย์การค้าเซ็นทรัล แอร์พอร์ต พลาซา เชียงใหม่</w:t>
            </w:r>
          </w:p>
        </w:tc>
      </w:tr>
      <w:tr w:rsidR="00BF289E" w:rsidRPr="00BF289E" w:rsidTr="00725759"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เชียงราย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2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rPr>
                <w:rFonts w:ascii="BrowalliaUPC" w:eastAsia="Times New Roman" w:hAnsi="BrowalliaUPC" w:cs="BrowalliaUPC"/>
                <w:sz w:val="26"/>
                <w:szCs w:val="26"/>
              </w:rPr>
            </w:pPr>
          </w:p>
        </w:tc>
        <w:tc>
          <w:tcPr>
            <w:tcW w:w="5528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(1) 149/4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 xml:space="preserve">หมู่11 เทศบาลบ้านดู่ ถ.พหลโยธิน อ.เมือง จ.เชียงราย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57100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(2)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 xml:space="preserve"> ศูนย์การค้าเซ็นทรัล พลาซ่า เชียงราย</w:t>
            </w:r>
          </w:p>
        </w:tc>
      </w:tr>
      <w:tr w:rsidR="00BF289E" w:rsidRPr="00BF289E" w:rsidTr="00725759"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พิษณุโลก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พะเยา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น่าน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กำแพงเพชร</w:t>
            </w: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2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</w:rPr>
            </w:pP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1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1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1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</w:rPr>
            </w:pPr>
          </w:p>
        </w:tc>
        <w:tc>
          <w:tcPr>
            <w:tcW w:w="5528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(1)399/2-3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ถ.บรมไตรโลกนาถ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 2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ต.ในเมือง อ.เมือง จ.พิษณุโลก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 65000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(2)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ศูนย์การค้า เซ็นทรัล พลาซ่า พิษณุโลก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 xml:space="preserve">ศูนย์การค้า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TOP PLAZA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พะเยา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 xml:space="preserve">โครงการน้ำทองน่าน 300/161 หมู่ 6 ต.คู่ใต้ อ.เมือง จ.น่าน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55000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252/8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ถ.เจริญสุข ต.ในเมือง อ.เมือง จ.กำแพงเพชร</w:t>
            </w:r>
          </w:p>
        </w:tc>
      </w:tr>
      <w:tr w:rsidR="00BF289E" w:rsidRPr="00BF289E" w:rsidTr="00725759"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พิจิตร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นครราชสีมา</w:t>
            </w: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1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3</w:t>
            </w:r>
          </w:p>
        </w:tc>
        <w:tc>
          <w:tcPr>
            <w:tcW w:w="5528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 xml:space="preserve">ศูนย์การค้า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TOP Plaza Phichit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(1) 223, 225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ถ.มิตรภาพ ต.ในเมือง อ.เมือง จ.นครราชสีมา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 30000</w:t>
            </w:r>
          </w:p>
        </w:tc>
      </w:tr>
      <w:tr w:rsidR="00BF289E" w:rsidRPr="00BF289E" w:rsidTr="00725759"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</w:p>
        </w:tc>
        <w:tc>
          <w:tcPr>
            <w:tcW w:w="5528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(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2)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ศูนย์การค้าเดอะมอลล์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โคราช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(3)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 xml:space="preserve"> ศูนย์การค้าเทอมินอล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21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โคราช</w:t>
            </w:r>
          </w:p>
        </w:tc>
      </w:tr>
      <w:tr w:rsidR="00BF289E" w:rsidRPr="00BF289E" w:rsidTr="00725759"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ชัยภูมิ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ยโสธร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ขอนแก่น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ร้อยเอ็ด</w:t>
            </w: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1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1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2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</w:rPr>
            </w:pP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2</w:t>
            </w:r>
          </w:p>
        </w:tc>
        <w:tc>
          <w:tcPr>
            <w:tcW w:w="5528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ศูนย์การค้าโรบินสัน ชัยภูมิ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 xml:space="preserve">406/25 ถ.วิทยะธำรงค์ ต.ในเมือง อ.เมือง จ.ยโสธร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35000 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(1)</w:t>
            </w:r>
            <w:r w:rsidRPr="00BF289E">
              <w:rPr>
                <w:rFonts w:ascii="BrowalliaUPC" w:eastAsia="Times New Roman" w:hAnsi="BrowalliaUPC" w:cs="BrowalliaUPC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588/31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หมู่ที่ 5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 xml:space="preserve">ต.เมืองเก่า อ.เมือง จ.ขอนแก่น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40000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(2)</w:t>
            </w:r>
            <w:r w:rsidRPr="00BF289E">
              <w:rPr>
                <w:rFonts w:ascii="BrowalliaUPC" w:eastAsia="Times New Roman" w:hAnsi="BrowalliaUPC" w:cs="BrowalliaUPC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ศูนย์การค้า แฟรี่ ขอนแก่น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(1) 288/21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 xml:space="preserve">หมู่ที่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7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 xml:space="preserve">ต.นิเวศน์ อ.ธวัชบุรี จ.ร้อยเอ็ด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45170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(2)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ศูนย์การค้าโรบินสันร้อยเอ็ด</w:t>
            </w:r>
          </w:p>
        </w:tc>
      </w:tr>
      <w:tr w:rsidR="00BF289E" w:rsidRPr="00BF289E" w:rsidTr="00725759"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อุดรธานี</w:t>
            </w: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1</w:t>
            </w:r>
          </w:p>
        </w:tc>
        <w:tc>
          <w:tcPr>
            <w:tcW w:w="5528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(1)</w:t>
            </w:r>
            <w:r w:rsidRPr="00BF289E">
              <w:rPr>
                <w:rFonts w:ascii="BrowalliaUPC" w:eastAsia="Times New Roman" w:hAnsi="BrowalliaUPC" w:cs="BrowalliaUPC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333/ 65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 xml:space="preserve">ม.3 ต.สามพร้าว อ.เมือง จ.อุดรธานี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41000</w:t>
            </w:r>
          </w:p>
        </w:tc>
      </w:tr>
      <w:tr w:rsidR="00BF289E" w:rsidRPr="00BF289E" w:rsidTr="00725759"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อุบลราชธานี</w:t>
            </w: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1</w:t>
            </w:r>
          </w:p>
        </w:tc>
        <w:tc>
          <w:tcPr>
            <w:tcW w:w="5528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  <w:tab w:val="left" w:pos="4035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188,190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ถ.อุปราช ต.ในเมือง อ.เมือง จ.อุบลราชธานี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 34000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ab/>
            </w:r>
          </w:p>
        </w:tc>
      </w:tr>
      <w:tr w:rsidR="00BF289E" w:rsidRPr="00BF289E" w:rsidTr="00725759"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บุรีรัมย์</w:t>
            </w: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2</w:t>
            </w:r>
          </w:p>
        </w:tc>
        <w:tc>
          <w:tcPr>
            <w:tcW w:w="5528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(1)</w:t>
            </w:r>
            <w:r w:rsidRPr="00BF289E">
              <w:rPr>
                <w:rFonts w:ascii="BrowalliaUPC" w:eastAsia="Times New Roman" w:hAnsi="BrowalliaUPC" w:cs="BrowalliaUPC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40/7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ถ.ธานี ต.ในเมือง อ.เมือง จ.บุรีรัมย์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 31000 (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เยื้องโชว์รูมอีซูซุ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)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(2)</w:t>
            </w:r>
            <w:r w:rsidRPr="00BF289E">
              <w:rPr>
                <w:rFonts w:ascii="BrowalliaUPC" w:eastAsia="Times New Roman" w:hAnsi="BrowalliaUPC" w:cs="BrowalliaUPC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ศูนย์การค้าโรบินสัน บุรีรัมย์</w:t>
            </w:r>
          </w:p>
        </w:tc>
      </w:tr>
      <w:tr w:rsidR="00BF289E" w:rsidRPr="00BF289E" w:rsidTr="00725759"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ประจวบคีรีขันธ์</w:t>
            </w: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2</w:t>
            </w:r>
          </w:p>
        </w:tc>
        <w:tc>
          <w:tcPr>
            <w:tcW w:w="5528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(1)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ศูนย์การค้าหัวหิน มาร์เก็ต วิลเลจ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(2)</w:t>
            </w:r>
            <w:r w:rsidRPr="00BF289E">
              <w:rPr>
                <w:rFonts w:ascii="BrowalliaUPC" w:eastAsia="Times New Roman" w:hAnsi="BrowalliaUPC" w:cs="BrowalliaUPC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 xml:space="preserve">99/5 ถ.มหาราช ต.ประจวบคีรีขันธ์ อ.ประจวบคีรีขันธ์ จ.ประจวบคีรีขันธ์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77000</w:t>
            </w:r>
          </w:p>
        </w:tc>
      </w:tr>
      <w:tr w:rsidR="00BF289E" w:rsidRPr="00BF289E" w:rsidTr="00725759"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สุราษฎร์ธานี</w:t>
            </w: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2</w:t>
            </w:r>
          </w:p>
        </w:tc>
        <w:tc>
          <w:tcPr>
            <w:tcW w:w="5528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(1) 263/4-5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 xml:space="preserve">ถ.ชนเกษม ต.ตลาด อ.เมือง จ.สุราษฎ์ธานี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84000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lastRenderedPageBreak/>
              <w:t>(2)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 xml:space="preserve"> ศูนย์การค้าเทสโก้ โลตัส สุราษฎร์ธานี</w:t>
            </w:r>
          </w:p>
        </w:tc>
      </w:tr>
      <w:tr w:rsidR="00BF289E" w:rsidRPr="00BF289E" w:rsidTr="00725759"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lastRenderedPageBreak/>
              <w:t>นครศรีธรรมราช</w:t>
            </w: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2</w:t>
            </w:r>
          </w:p>
        </w:tc>
        <w:tc>
          <w:tcPr>
            <w:tcW w:w="5528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(1)</w:t>
            </w:r>
            <w:r w:rsidRPr="00BF289E">
              <w:rPr>
                <w:rFonts w:ascii="BrowalliaUPC" w:eastAsia="Times New Roman" w:hAnsi="BrowalliaUPC" w:cs="BrowalliaUPC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8/16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ถ.พัฒนาการคูขวาง ต.ในเมือง อ.เมือง จ.นครศรีธรรมราช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 80000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(2)</w:t>
            </w:r>
            <w:r w:rsidRPr="00BF289E">
              <w:rPr>
                <w:rFonts w:ascii="BrowalliaUPC" w:eastAsia="Times New Roman" w:hAnsi="BrowalliaUPC" w:cs="BrowalliaUPC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ศูนย์การค้าโรบินสันโอเชี่ยน นครศรีธรรมราช</w:t>
            </w:r>
          </w:p>
        </w:tc>
      </w:tr>
      <w:tr w:rsidR="00BF289E" w:rsidRPr="00BF289E" w:rsidTr="00725759"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ภูเก็ต</w:t>
            </w: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1</w:t>
            </w:r>
          </w:p>
        </w:tc>
        <w:tc>
          <w:tcPr>
            <w:tcW w:w="5528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110/1 ถนนวิชิตสงคราม ต.ตลาดเหนือ อ.เมือง จ.ภูเก็ต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 83000</w:t>
            </w:r>
          </w:p>
        </w:tc>
      </w:tr>
      <w:tr w:rsidR="00BF289E" w:rsidRPr="00BF289E" w:rsidTr="00725759"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สงขลา</w:t>
            </w: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2</w:t>
            </w:r>
          </w:p>
        </w:tc>
        <w:tc>
          <w:tcPr>
            <w:tcW w:w="5528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(1)</w:t>
            </w:r>
            <w:r w:rsidRPr="00BF289E">
              <w:rPr>
                <w:rFonts w:ascii="BrowalliaUPC" w:eastAsia="Times New Roman" w:hAnsi="BrowalliaUPC" w:cs="BrowalliaUPC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488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/5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ถ.เพชรเกษม อ.หาดใหญ่ จ.สงขลา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 90110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(2)</w:t>
            </w:r>
            <w:r w:rsidRPr="00BF289E">
              <w:rPr>
                <w:rFonts w:ascii="BrowalliaUPC" w:eastAsia="Times New Roman" w:hAnsi="BrowalliaUPC" w:cs="BrowalliaUPC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ศูนย์การค้าไดอาน่าหาดใหญ่</w:t>
            </w:r>
          </w:p>
        </w:tc>
      </w:tr>
      <w:tr w:rsidR="00BF289E" w:rsidRPr="00BF289E" w:rsidTr="00725759"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ปัตตานี</w:t>
            </w: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1</w:t>
            </w:r>
          </w:p>
        </w:tc>
        <w:tc>
          <w:tcPr>
            <w:tcW w:w="5528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300/67-68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 xml:space="preserve">ถ.หนองจิก ต.รูสะมิแล อ.เมือง จ.ปัตตานี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94000</w:t>
            </w:r>
          </w:p>
        </w:tc>
      </w:tr>
      <w:tr w:rsidR="00BF289E" w:rsidRPr="00BF289E" w:rsidTr="00725759"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ตรัง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ชุมพร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 xml:space="preserve">ยะลา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(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เบตง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)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กระบี่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เพชรบูรณ์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มุกดาหาร</w:t>
            </w: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2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</w:rPr>
            </w:pP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</w:rPr>
            </w:pP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1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</w:rPr>
            </w:pP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</w:rPr>
            </w:pP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</w:rPr>
            </w:pP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1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 xml:space="preserve">           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1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26"/>
                <w:szCs w:val="26"/>
              </w:rPr>
            </w:pPr>
          </w:p>
        </w:tc>
        <w:tc>
          <w:tcPr>
            <w:tcW w:w="5528" w:type="dxa"/>
            <w:tcBorders>
              <w:left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(1)</w:t>
            </w:r>
            <w:r w:rsidRPr="00BF289E">
              <w:rPr>
                <w:rFonts w:ascii="BrowalliaUPC" w:eastAsia="Times New Roman" w:hAnsi="BrowalliaUPC" w:cs="BrowalliaUPC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ศูนย์การค้า โรบินสัน ตรัง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(2)</w:t>
            </w:r>
            <w:r w:rsidRPr="00BF289E">
              <w:rPr>
                <w:rFonts w:ascii="BrowalliaUPC" w:eastAsia="Times New Roman" w:hAnsi="BrowalliaUPC" w:cs="BrowalliaUPC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491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 xml:space="preserve">ถ.พัทลุง ต.ทับเทียง อ.เมือง จ.ตรัง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92000 (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ตรงข้ามโรงแรมเรือ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รัษฎา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)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เลขที่2/2 ถ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.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 xml:space="preserve">ทวีสินค้า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(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ปั๊ม ปตท.ทองมี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)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 xml:space="preserve"> ต.ท่าตะเภา อ.เมือง จ.ชุมพร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86000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 xml:space="preserve">117 ถ.จับทโรชัย ต.เบตง อ.เบตง จ.ยะลา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95110 (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ติดสมาคมแต้จิ๋ว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)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 xml:space="preserve">464/7 ถ.อุดรกิจ ต.กระบี่ใหญ่ อ.เมือง จ.กระบี่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81000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52/45 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ถนนเทพาพัฒนา ต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.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ในเมือง อ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.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เมือง จ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>.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เพชรบูรณ์</w:t>
            </w:r>
            <w:r w:rsidRPr="00BF289E">
              <w:rPr>
                <w:rFonts w:ascii="BrowalliaUPC" w:eastAsia="Times New Roman" w:hAnsi="BrowalliaUPC" w:cs="BrowalliaUPC"/>
                <w:sz w:val="26"/>
                <w:szCs w:val="26"/>
              </w:rPr>
              <w:t xml:space="preserve"> 67000</w:t>
            </w:r>
          </w:p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both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6"/>
                <w:szCs w:val="26"/>
                <w:cs/>
              </w:rPr>
              <w:t>ศูนย์การค้า โรบินสันมุกดาหาร</w:t>
            </w:r>
          </w:p>
        </w:tc>
      </w:tr>
      <w:tr w:rsidR="00BF289E" w:rsidRPr="00BF289E" w:rsidTr="00725759"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b/>
                <w:bCs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b/>
                <w:bCs/>
                <w:sz w:val="26"/>
                <w:szCs w:val="26"/>
                <w:cs/>
              </w:rPr>
              <w:t>รวม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b/>
                <w:bCs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 w:hint="cs"/>
                <w:b/>
                <w:bCs/>
                <w:sz w:val="26"/>
                <w:szCs w:val="26"/>
                <w:cs/>
              </w:rPr>
              <w:t>87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07D5" w:rsidRPr="00BF289E" w:rsidRDefault="00D207D5" w:rsidP="00D207D5">
            <w:pPr>
              <w:tabs>
                <w:tab w:val="left" w:pos="1080"/>
                <w:tab w:val="left" w:pos="1980"/>
                <w:tab w:val="left" w:pos="2520"/>
              </w:tabs>
              <w:spacing w:after="0" w:line="240" w:lineRule="auto"/>
              <w:jc w:val="center"/>
              <w:rPr>
                <w:rFonts w:ascii="BrowalliaUPC" w:eastAsia="Times New Roman" w:hAnsi="BrowalliaUPC" w:cs="BrowalliaUPC"/>
                <w:b/>
                <w:bCs/>
                <w:sz w:val="26"/>
                <w:szCs w:val="26"/>
                <w:cs/>
              </w:rPr>
            </w:pPr>
          </w:p>
        </w:tc>
      </w:tr>
    </w:tbl>
    <w:p w:rsidR="00D207D5" w:rsidRPr="00BF289E" w:rsidRDefault="00D207D5" w:rsidP="00D207D5">
      <w:pPr>
        <w:spacing w:after="0" w:line="240" w:lineRule="auto"/>
        <w:ind w:firstLine="1440"/>
        <w:jc w:val="both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-9525</wp:posOffset>
                </wp:positionH>
                <wp:positionV relativeFrom="paragraph">
                  <wp:posOffset>-1683385</wp:posOffset>
                </wp:positionV>
                <wp:extent cx="5867400" cy="0"/>
                <wp:effectExtent l="9525" t="12700" r="9525" b="6350"/>
                <wp:wrapNone/>
                <wp:docPr id="12" name="Straight Arrow Connector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86740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E0513E6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2" o:spid="_x0000_s1026" type="#_x0000_t32" style="position:absolute;margin-left:-.75pt;margin-top:-132.55pt;width:462pt;height: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HiltJgIAAEwEAAAOAAAAZHJzL2Uyb0RvYy54bWysVMGO2jAQvVfqP1i5s0loYCEirFYJ9LLt&#10;IrH9AGM7xGrisWxDQFX/vWMDEdteqqo5OOOM582bmecsnk5dS47CWAmqiNKHJCJCMeBS7Yvo29t6&#10;NIuIdVRx2oISRXQWNnpafvyw6HUuxtBAy4UhCKJs3usiapzTeRxb1oiO2gfQQqGzBtNRh1uzj7mh&#10;PaJ3bTxOkmncg+HaABPW4tfq4oyWAb+uBXOvdW2FI20RITcXVhPWnV/j5YLme0N1I9mVBv0HFh2V&#10;CpMOUBV1lByM/AOqk8yAhdo9MOhiqGvJRKgBq0mT36rZNlSLUAs2x+qhTfb/wbKvx40hkuPsxhFR&#10;tMMZbZ2hct848mwM9KQEpbCPYAgewX712uYYVqqN8RWzk9rqF2DfLVFQNlTtReD9dtaIlfqI+F2I&#10;31iNWXf9F+B4hh4chOadatN5SGwLOYUZnYcZiZMjDD9OZtPHLMFRspsvpvktUBvrPgvoiDeKyF4L&#10;GSpIQxp6fLHO06L5LcBnVbCWbRsE0SrSF9F8Mp6EAAut5N7pj1mz35WtIUfqJRWeUCN67o8ZOCge&#10;wBpB+epqOyrbi43JW+XxsDCkc7UumvkxT+ar2WqWjbLxdDXKkqoaPa/LbDRdp4+T6lNVllX601NL&#10;s7yRnAvl2d30m2Z/p4/rTboob1Dw0Ib4PXroF5K9vQPpMFk/zIssdsDPG3ObOEo2HL5eL38n7vdo&#10;3/8Elr8AAAD//wMAUEsDBBQABgAIAAAAIQAlyUEs3gAAAAwBAAAPAAAAZHJzL2Rvd25yZXYueG1s&#10;TI9Ba8MwDIXvg/0Ho8Euo3ViSFnTOKUMdthxbaFXN9aSdLEcYqfJ+uunHcZ2Enrv8fSp2M6uE1cc&#10;QutJQ7pMQCBV3rZUazgeXhfPIEI0ZE3nCTV8YYBteX9XmNz6id7xuo+14BIKudHQxNjnUoaqQWfC&#10;0vdI7H34wZnI61BLO5iJy10nVZKspDMt8YXG9PjSYPW5H50GDGOWJru1q49vt+nppG6XqT9o/fgw&#10;7zYgIs7xLww/+IwOJTOd/Ug2iE7DIs04yVOtshQEJ9ZKsXT+lWRZyP9PlN8AAAD//wMAUEsBAi0A&#10;FAAGAAgAAAAhALaDOJL+AAAA4QEAABMAAAAAAAAAAAAAAAAAAAAAAFtDb250ZW50X1R5cGVzXS54&#10;bWxQSwECLQAUAAYACAAAACEAOP0h/9YAAACUAQAACwAAAAAAAAAAAAAAAAAvAQAAX3JlbHMvLnJl&#10;bHNQSwECLQAUAAYACAAAACEA3h4pbSYCAABMBAAADgAAAAAAAAAAAAAAAAAuAgAAZHJzL2Uyb0Rv&#10;Yy54bWxQSwECLQAUAAYACAAAACEAJclBLN4AAAAMAQAADwAAAAAAAAAAAAAAAACABAAAZHJzL2Rv&#10;d25yZXYueG1sUEsFBgAAAAAEAAQA8wAAAIsFAAAAAA==&#10;"/>
            </w:pict>
          </mc:Fallback>
        </mc:AlternateContent>
      </w:r>
      <w:r w:rsidRPr="00BF289E">
        <w:rPr>
          <w:rFonts w:ascii="BrowalliaUPC" w:eastAsia="Times New Roman" w:hAnsi="BrowalliaUPC" w:cs="BrowalliaUPC"/>
          <w:sz w:val="26"/>
          <w:szCs w:val="26"/>
        </w:rPr>
        <w:tab/>
      </w:r>
    </w:p>
    <w:p w:rsidR="00D207D5" w:rsidRPr="00BF289E" w:rsidRDefault="00D207D5" w:rsidP="00D207D5">
      <w:pPr>
        <w:spacing w:after="0" w:line="240" w:lineRule="auto"/>
        <w:jc w:val="both"/>
        <w:rPr>
          <w:rFonts w:ascii="BrowalliaUPC" w:eastAsia="Times New Roman" w:hAnsi="BrowalliaUPC" w:cs="BrowalliaUPC"/>
          <w:sz w:val="26"/>
          <w:szCs w:val="26"/>
        </w:rPr>
      </w:pPr>
    </w:p>
    <w:p w:rsidR="00D207D5" w:rsidRPr="00BF289E" w:rsidRDefault="00D207D5" w:rsidP="00D207D5">
      <w:pPr>
        <w:tabs>
          <w:tab w:val="left" w:pos="1843"/>
        </w:tabs>
        <w:spacing w:after="0" w:line="240" w:lineRule="auto"/>
        <w:ind w:firstLine="1418"/>
        <w:jc w:val="both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b/>
          <w:bCs/>
          <w:sz w:val="26"/>
          <w:szCs w:val="26"/>
        </w:rPr>
        <w:t>2</w:t>
      </w:r>
      <w:r w:rsidRPr="00BF289E">
        <w:rPr>
          <w:rFonts w:ascii="BrowalliaUPC" w:eastAsia="Times New Roman" w:hAnsi="BrowalliaUPC" w:cs="BrowalliaUPC"/>
          <w:b/>
          <w:bCs/>
          <w:sz w:val="26"/>
          <w:szCs w:val="26"/>
          <w:cs/>
        </w:rPr>
        <w:t>.</w:t>
      </w:r>
      <w:r w:rsidRPr="00BF289E">
        <w:rPr>
          <w:rFonts w:ascii="BrowalliaUPC" w:eastAsia="Times New Roman" w:hAnsi="BrowalliaUPC" w:cs="BrowalliaUPC"/>
          <w:b/>
          <w:bCs/>
          <w:sz w:val="26"/>
          <w:szCs w:val="26"/>
          <w:cs/>
        </w:rPr>
        <w:tab/>
        <w:t>การเสนอขายสินค้าผ่านการขายส่ง</w:t>
      </w:r>
    </w:p>
    <w:p w:rsidR="00D207D5" w:rsidRPr="00BF289E" w:rsidRDefault="00D207D5" w:rsidP="00D207D5">
      <w:pPr>
        <w:tabs>
          <w:tab w:val="left" w:pos="2268"/>
        </w:tabs>
        <w:spacing w:after="0" w:line="240" w:lineRule="auto"/>
        <w:ind w:firstLine="1843"/>
        <w:jc w:val="both"/>
        <w:rPr>
          <w:rFonts w:ascii="BrowalliaUPC" w:eastAsia="Times New Roman" w:hAnsi="BrowalliaUPC" w:cs="BrowalliaUPC"/>
          <w:b/>
          <w:bCs/>
          <w:sz w:val="26"/>
          <w:szCs w:val="26"/>
        </w:rPr>
      </w:pPr>
      <w:r w:rsidRPr="00BF289E">
        <w:rPr>
          <w:rFonts w:ascii="BrowalliaUPC" w:eastAsia="Times New Roman" w:hAnsi="BrowalliaUPC" w:cs="BrowalliaUPC"/>
          <w:b/>
          <w:bCs/>
          <w:sz w:val="26"/>
          <w:szCs w:val="26"/>
          <w:cs/>
        </w:rPr>
        <w:t>2.1</w:t>
      </w:r>
      <w:r w:rsidRPr="00BF289E">
        <w:rPr>
          <w:rFonts w:ascii="BrowalliaUPC" w:eastAsia="Times New Roman" w:hAnsi="BrowalliaUPC" w:cs="BrowalliaUPC"/>
          <w:b/>
          <w:bCs/>
          <w:sz w:val="26"/>
          <w:szCs w:val="26"/>
        </w:rPr>
        <w:tab/>
      </w:r>
      <w:r w:rsidRPr="00BF289E">
        <w:rPr>
          <w:rFonts w:ascii="BrowalliaUPC" w:eastAsia="Times New Roman" w:hAnsi="BrowalliaUPC" w:cs="BrowalliaUPC"/>
          <w:b/>
          <w:bCs/>
          <w:sz w:val="26"/>
          <w:szCs w:val="26"/>
          <w:cs/>
        </w:rPr>
        <w:t>การขายส่งในประเทศ</w:t>
      </w:r>
    </w:p>
    <w:p w:rsidR="00D207D5" w:rsidRPr="00BF289E" w:rsidRDefault="00D207D5" w:rsidP="00D207D5">
      <w:pPr>
        <w:spacing w:after="0" w:line="240" w:lineRule="auto"/>
        <w:ind w:firstLine="2268"/>
        <w:jc w:val="both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บริษัทเสนอขายสินค้าแบบขายส่งในประเทศให้แก่ลูกค้าประเภทต่างๆ ดังนี้ </w:t>
      </w:r>
    </w:p>
    <w:p w:rsidR="00D207D5" w:rsidRPr="00BF289E" w:rsidRDefault="00D207D5" w:rsidP="00D207D5">
      <w:pPr>
        <w:tabs>
          <w:tab w:val="left" w:pos="2694"/>
        </w:tabs>
        <w:spacing w:after="0" w:line="240" w:lineRule="auto"/>
        <w:ind w:firstLine="2268"/>
        <w:jc w:val="both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t>(ก)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ab/>
        <w:t xml:space="preserve">ห้างสรรพสินค้า และห้างค้าปลีกแบบโมเดิร์นเทรด อาทิ เดอะมอลล์ดีพาร์ทเม้นสโตร์, บิ๊กซี,          แม็คโคร, เทสโก้โลตัส, ห้างสรรพสินค้าโรบินสัน </w:t>
      </w:r>
    </w:p>
    <w:p w:rsidR="00D207D5" w:rsidRPr="00BF289E" w:rsidRDefault="00D207D5" w:rsidP="00D207D5">
      <w:pPr>
        <w:tabs>
          <w:tab w:val="left" w:pos="2694"/>
        </w:tabs>
        <w:spacing w:after="0" w:line="240" w:lineRule="auto"/>
        <w:ind w:firstLine="2268"/>
        <w:jc w:val="both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t>(ข)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ab/>
        <w:t xml:space="preserve">ร้านจำหน่ายสินค้าเฉพาะอย่าง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(Category Killer)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>เช่น โฮมเวิร์ค โฮมโปร สปอร์ตมอลล์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 </w:t>
      </w:r>
    </w:p>
    <w:p w:rsidR="00D207D5" w:rsidRPr="00BF289E" w:rsidRDefault="00D207D5" w:rsidP="00D207D5">
      <w:pPr>
        <w:tabs>
          <w:tab w:val="left" w:pos="2694"/>
        </w:tabs>
        <w:spacing w:after="0" w:line="240" w:lineRule="auto"/>
        <w:jc w:val="both"/>
        <w:rPr>
          <w:rFonts w:ascii="BrowalliaUPC" w:eastAsia="Times New Roman" w:hAnsi="BrowalliaUPC" w:cs="BrowalliaUPC"/>
          <w:sz w:val="26"/>
          <w:szCs w:val="26"/>
          <w:cs/>
        </w:rPr>
      </w:pPr>
      <w:r w:rsidRPr="00BF289E">
        <w:rPr>
          <w:rFonts w:ascii="BrowalliaUPC" w:eastAsia="Times New Roman" w:hAnsi="BrowalliaUPC" w:cs="BrowalliaUPC" w:hint="cs"/>
          <w:sz w:val="26"/>
          <w:szCs w:val="26"/>
          <w:cs/>
        </w:rPr>
        <w:t>ไทวัสดุ</w:t>
      </w:r>
    </w:p>
    <w:p w:rsidR="00D207D5" w:rsidRPr="00BF289E" w:rsidRDefault="00D207D5" w:rsidP="00D207D5">
      <w:pPr>
        <w:tabs>
          <w:tab w:val="left" w:pos="2694"/>
        </w:tabs>
        <w:spacing w:after="0" w:line="240" w:lineRule="auto"/>
        <w:ind w:firstLine="2268"/>
        <w:jc w:val="both"/>
        <w:rPr>
          <w:rFonts w:ascii="BrowalliaUPC" w:eastAsia="Times New Roman" w:hAnsi="BrowalliaUPC" w:cs="BrowalliaUPC"/>
          <w:sz w:val="26"/>
          <w:szCs w:val="26"/>
          <w:cs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t>(ค)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ab/>
        <w:t>ผู้ประกอบการประเภทร้านขายยา และบริษัทต่างๆ</w:t>
      </w:r>
    </w:p>
    <w:p w:rsidR="00D207D5" w:rsidRPr="00BF289E" w:rsidRDefault="00D207D5" w:rsidP="00D207D5">
      <w:pPr>
        <w:tabs>
          <w:tab w:val="left" w:pos="2268"/>
        </w:tabs>
        <w:spacing w:after="0" w:line="240" w:lineRule="auto"/>
        <w:ind w:firstLine="2268"/>
        <w:jc w:val="both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t>สำหรับการขายส่งในประเทศนั้น จะมีทั้งลักษณะที่เป็น (1) การขายขาด โดยลูกค้าจะสั่งซื้อสินค้ามายังบริษัท และบริษัทจะจัดส่งสินค้าให้แก่ลูกค้าตามรายการที่สั่งซื้อ โดยจะเก็บเงินค่าสินค้าทั้งหมดจากลูกค้าเมื่อส่งสินค้าให้แก่ลูกค้า ซึ่งบริษัทจะให้เครดิตเทอมแก่ลูกค้าประมาณ 90 วัน และ (2) การฝากขาย โดยบริษัทจะเป็นผู้จัดหาสินค้าและนำสินค้า</w:t>
      </w:r>
      <w:r w:rsidRPr="00BF289E">
        <w:rPr>
          <w:rFonts w:ascii="BrowalliaUPC" w:eastAsia="Times New Roman" w:hAnsi="BrowalliaUPC" w:cs="BrowalliaUPC"/>
          <w:spacing w:val="-4"/>
          <w:sz w:val="26"/>
          <w:szCs w:val="26"/>
          <w:cs/>
        </w:rPr>
        <w:t>ดังกล่าวไปฝากขายกับลูกค้า โดยลูกค้าจะชำระเงินค่าสินค้าให้แก่บริษัท เมื่อสามารถจำหน่ายสินค้าที่บริษัทนำไปฝากขายได้แล้ว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>เท่านั้น ทั้งนี้ ลูกค้าที่เป็นลูกค้าฝากขายของบริษัท ได้แก่ ห้างสรรพสินค้าโรบินสัน, เดอะมอลล์ดีพาร์ทเม้นสโตร์, ซุปเปอร์สปอร์ต เป็นต้น</w:t>
      </w:r>
    </w:p>
    <w:p w:rsidR="00D207D5" w:rsidRPr="00BF289E" w:rsidRDefault="00D207D5" w:rsidP="00D207D5">
      <w:pPr>
        <w:spacing w:after="0" w:line="240" w:lineRule="auto"/>
        <w:ind w:firstLine="2694"/>
        <w:jc w:val="both"/>
        <w:rPr>
          <w:rFonts w:ascii="BrowalliaUPC" w:eastAsia="Times New Roman" w:hAnsi="BrowalliaUPC" w:cs="BrowalliaUPC"/>
          <w:sz w:val="26"/>
          <w:szCs w:val="26"/>
        </w:rPr>
      </w:pPr>
    </w:p>
    <w:p w:rsidR="00D207D5" w:rsidRPr="00BF289E" w:rsidRDefault="00D207D5" w:rsidP="00D207D5">
      <w:pPr>
        <w:tabs>
          <w:tab w:val="left" w:pos="1418"/>
        </w:tabs>
        <w:spacing w:after="0" w:line="240" w:lineRule="auto"/>
        <w:ind w:firstLine="851"/>
        <w:jc w:val="both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b/>
          <w:bCs/>
          <w:sz w:val="26"/>
          <w:szCs w:val="26"/>
          <w:cs/>
        </w:rPr>
        <w:t>(2.4)</w:t>
      </w:r>
      <w:r w:rsidRPr="00BF289E">
        <w:rPr>
          <w:rFonts w:ascii="BrowalliaUPC" w:eastAsia="Times New Roman" w:hAnsi="BrowalliaUPC" w:cs="BrowalliaUPC"/>
          <w:b/>
          <w:bCs/>
          <w:sz w:val="26"/>
          <w:szCs w:val="26"/>
          <w:cs/>
        </w:rPr>
        <w:tab/>
        <w:t>ภาพรวมอุตสาหกรรม</w:t>
      </w:r>
    </w:p>
    <w:p w:rsidR="00D207D5" w:rsidRPr="00BF289E" w:rsidRDefault="00D207D5" w:rsidP="00D207D5">
      <w:pPr>
        <w:spacing w:after="0" w:line="240" w:lineRule="auto"/>
        <w:jc w:val="both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tab/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ab/>
        <w:t>ค้าปลีกและส่งในปี 256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1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>ค่อนข้างชะลอตัว ส่งผลทำให้ ภาพรวมตลาด มีแนวโน้มลดลงไปบ้าง แต่ก็ยังสามารถที่จะปรับตัว ให้สามารถ ดำเนินธุรกิจไปต่อได้ ทั้งในด้านนโยบาย การลดต้นทุน ด้านต่างๆ รวมถึงการ ปรับธุรกิจค้าปลีกของช่องทาง ให้แตกต่างจาก อุตสาหกรรม ค้าปลีกทั่วไป ส่งผลทำให้ ค้าปลีก ค้าส่ง ทีวีไดเร็ค มีแนวโน้ม กลับมาทำกำไรได้ในอนาคต</w:t>
      </w:r>
    </w:p>
    <w:p w:rsidR="00D207D5" w:rsidRPr="00BF289E" w:rsidRDefault="00D207D5" w:rsidP="00D207D5">
      <w:pPr>
        <w:spacing w:after="0" w:line="240" w:lineRule="auto"/>
        <w:jc w:val="both"/>
        <w:rPr>
          <w:rFonts w:ascii="BrowalliaUPC" w:eastAsia="Times New Roman" w:hAnsi="BrowalliaUPC" w:cs="BrowalliaUPC"/>
          <w:sz w:val="26"/>
          <w:szCs w:val="26"/>
          <w:cs/>
        </w:rPr>
      </w:pPr>
    </w:p>
    <w:p w:rsidR="00D207D5" w:rsidRPr="00BF289E" w:rsidRDefault="00D207D5" w:rsidP="00D207D5">
      <w:pPr>
        <w:tabs>
          <w:tab w:val="left" w:pos="1418"/>
        </w:tabs>
        <w:spacing w:after="0" w:line="240" w:lineRule="auto"/>
        <w:jc w:val="both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lastRenderedPageBreak/>
        <w:t xml:space="preserve">               </w:t>
      </w:r>
      <w:r w:rsidRPr="00BF289E">
        <w:rPr>
          <w:rFonts w:ascii="BrowalliaUPC" w:eastAsia="Times New Roman" w:hAnsi="BrowalliaUPC" w:cs="BrowalliaUPC"/>
          <w:b/>
          <w:bCs/>
          <w:sz w:val="26"/>
          <w:szCs w:val="26"/>
          <w:cs/>
        </w:rPr>
        <w:t>(2.5)</w:t>
      </w:r>
      <w:r w:rsidRPr="00BF289E">
        <w:rPr>
          <w:rFonts w:ascii="BrowalliaUPC" w:eastAsia="Times New Roman" w:hAnsi="BrowalliaUPC" w:cs="BrowalliaUPC"/>
          <w:b/>
          <w:bCs/>
          <w:sz w:val="26"/>
          <w:szCs w:val="26"/>
          <w:cs/>
        </w:rPr>
        <w:tab/>
        <w:t xml:space="preserve">ภาวะการแข่งขัน   </w:t>
      </w:r>
      <w:r w:rsidRPr="00BF289E">
        <w:rPr>
          <w:rFonts w:ascii="BrowalliaUPC" w:eastAsia="Times New Roman" w:hAnsi="BrowalliaUPC" w:cs="BrowalliaUPC"/>
          <w:b/>
          <w:bCs/>
          <w:sz w:val="26"/>
          <w:szCs w:val="26"/>
        </w:rPr>
        <w:t xml:space="preserve">    </w:t>
      </w:r>
    </w:p>
    <w:p w:rsidR="00D207D5" w:rsidRPr="00BF289E" w:rsidRDefault="00D207D5" w:rsidP="00D207D5">
      <w:pPr>
        <w:spacing w:after="0" w:line="240" w:lineRule="auto"/>
        <w:ind w:firstLine="1418"/>
        <w:jc w:val="both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t>ธุรกิจตลาดทั่วไปมีการแข่งขันสูงในด้านการใช้ช่องทางในการเสนอขายสินค้าและบริการ และการแข่งขันในการสรรหาสินค้าและบริการมาเสนอขาย ทั้งนี้ สามารถแบ่งกลุ่มคู่แข่งขันที่อยู่ในอุตสาหกรรมออกเป็นกลุ่มต่างๆ ได้ดังนี้</w:t>
      </w:r>
    </w:p>
    <w:p w:rsidR="00D207D5" w:rsidRPr="00BF289E" w:rsidRDefault="00D207D5" w:rsidP="00D207D5">
      <w:pPr>
        <w:tabs>
          <w:tab w:val="left" w:pos="1418"/>
          <w:tab w:val="left" w:pos="1843"/>
        </w:tabs>
        <w:spacing w:after="0" w:line="240" w:lineRule="auto"/>
        <w:jc w:val="both"/>
        <w:rPr>
          <w:rFonts w:ascii="BrowalliaUPC" w:eastAsia="Times New Roman" w:hAnsi="BrowalliaUPC" w:cs="BrowalliaUPC"/>
          <w:sz w:val="26"/>
          <w:szCs w:val="26"/>
          <w:cs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tab/>
        <w:t>1.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ab/>
        <w:t>กลุ่มผู้จำหน่ายสินค้าประเภทเครื่องออกกำลังกาย</w:t>
      </w:r>
    </w:p>
    <w:p w:rsidR="00D207D5" w:rsidRPr="00BF289E" w:rsidRDefault="00D207D5" w:rsidP="00D207D5">
      <w:pPr>
        <w:tabs>
          <w:tab w:val="left" w:pos="1418"/>
          <w:tab w:val="left" w:pos="1843"/>
        </w:tabs>
        <w:spacing w:after="0" w:line="240" w:lineRule="auto"/>
        <w:jc w:val="both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tab/>
      </w:r>
      <w:r w:rsidRPr="00BF289E">
        <w:rPr>
          <w:rFonts w:ascii="BrowalliaUPC" w:eastAsia="Times New Roman" w:hAnsi="BrowalliaUPC" w:cs="BrowalliaUPC"/>
          <w:sz w:val="26"/>
          <w:szCs w:val="26"/>
        </w:rPr>
        <w:t>2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>.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ab/>
        <w:t>กลุ่มผู้จำหน่ายผลิตภัณฑ์ความงามและอาหารเสริม</w:t>
      </w:r>
    </w:p>
    <w:p w:rsidR="00D207D5" w:rsidRPr="00BF289E" w:rsidRDefault="00D207D5" w:rsidP="00D207D5">
      <w:pPr>
        <w:tabs>
          <w:tab w:val="left" w:pos="1418"/>
          <w:tab w:val="left" w:pos="1843"/>
        </w:tabs>
        <w:spacing w:after="0" w:line="240" w:lineRule="auto"/>
        <w:jc w:val="both"/>
        <w:rPr>
          <w:rFonts w:ascii="BrowalliaUPC" w:eastAsia="Times New Roman" w:hAnsi="BrowalliaUPC" w:cs="BrowalliaUPC"/>
          <w:sz w:val="26"/>
          <w:szCs w:val="26"/>
          <w:cs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tab/>
      </w:r>
      <w:r w:rsidRPr="00BF289E">
        <w:rPr>
          <w:rFonts w:ascii="BrowalliaUPC" w:eastAsia="Times New Roman" w:hAnsi="BrowalliaUPC" w:cs="BrowalliaUPC"/>
          <w:sz w:val="26"/>
          <w:szCs w:val="26"/>
        </w:rPr>
        <w:t>3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>.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ab/>
        <w:t>กลุ่มผู้จำหน่ายเครื่องใช้ในครัวเรือน</w:t>
      </w:r>
    </w:p>
    <w:p w:rsidR="00D207D5" w:rsidRPr="00BF289E" w:rsidRDefault="00D207D5" w:rsidP="00D207D5">
      <w:pPr>
        <w:tabs>
          <w:tab w:val="left" w:pos="1418"/>
          <w:tab w:val="left" w:pos="1843"/>
        </w:tabs>
        <w:spacing w:after="0" w:line="240" w:lineRule="auto"/>
        <w:jc w:val="both"/>
        <w:rPr>
          <w:rFonts w:ascii="BrowalliaUPC" w:eastAsia="Times New Roman" w:hAnsi="BrowalliaUPC" w:cs="BrowalliaUPC"/>
          <w:sz w:val="26"/>
          <w:szCs w:val="26"/>
          <w:cs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tab/>
      </w:r>
      <w:r w:rsidRPr="00BF289E">
        <w:rPr>
          <w:rFonts w:ascii="BrowalliaUPC" w:eastAsia="Times New Roman" w:hAnsi="BrowalliaUPC" w:cs="BrowalliaUPC"/>
          <w:sz w:val="26"/>
          <w:szCs w:val="26"/>
        </w:rPr>
        <w:t>4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>.</w:t>
      </w:r>
      <w:r w:rsidRPr="00BF289E">
        <w:rPr>
          <w:rFonts w:ascii="BrowalliaUPC" w:eastAsia="Times New Roman" w:hAnsi="BrowalliaUPC" w:cs="BrowalliaUPC"/>
          <w:sz w:val="26"/>
          <w:szCs w:val="26"/>
        </w:rPr>
        <w:tab/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>กลุ่มผู้จำหน่ายสินค้าหลากหลายประเภท</w:t>
      </w:r>
    </w:p>
    <w:p w:rsidR="00D207D5" w:rsidRPr="00BF289E" w:rsidRDefault="00D207D5" w:rsidP="00D207D5">
      <w:pPr>
        <w:spacing w:after="0" w:line="240" w:lineRule="auto"/>
        <w:ind w:firstLine="1418"/>
        <w:jc w:val="thaiDistribute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บริษัทได้พิจารณาถึงภาวะการแข่งขันของกลุ่มผู้ประกอบการดังกล่าวข้างต้น ผู้ประกอบการแต่ละรายต่างมีจุดเด่นที่แตกต่างกัน ซึ่งถือเป็นการกำหนดตำแหน่งทางด้านผลิตภัณฑ์และการให้บริการ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(Positioning)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ที่แตกต่างกัน อย่างไรก็ตาม บริษัทมีนโยบายรองรับการแข่งขันที่สูงขึ้นในธุรกิจตลาดทั่วไปโดยการปรับปรุงร้านค้าปลีก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TV Direct Showcase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>เพื่อทุกสาขาสามารถทำกำไรภายในสาขาเองให้ได้เพื่อส่งผลต่อภาพรวมธุรกิจปัจจุบันให้ได้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>และการจำหน่ายสินค้าให้ผู้ประกอบการค้าส่งและค้าปลีกให้มีจำนวนรายเพิ่มขึ้น นอกจากนี้ บริษัทมีนโยบายให้ความสำคัญกับการบริหารจัดการสินค้าคงเหลือ และบริษัทได้พัฒนาการส่งมอบสินค้าต่อผู้บริโภคภายในระยะเวลารวดเร็ว บริษัทจึงเชื่อมั่นว่ามีความพร้อมและความสามารถเพียงพอที่จะรองรับการแข่งขันในการประกอบธุรกิจที่มีแนวโน้มเพิ่มขึ้นในอนาคต</w:t>
      </w:r>
    </w:p>
    <w:p w:rsidR="00D207D5" w:rsidRPr="00BF289E" w:rsidRDefault="00D207D5" w:rsidP="00D207D5">
      <w:pPr>
        <w:spacing w:after="0" w:line="240" w:lineRule="auto"/>
        <w:ind w:firstLine="1418"/>
        <w:jc w:val="both"/>
        <w:rPr>
          <w:rFonts w:ascii="BrowalliaUPC" w:eastAsia="Times New Roman" w:hAnsi="BrowalliaUPC" w:cs="BrowalliaUPC"/>
          <w:sz w:val="26"/>
          <w:szCs w:val="26"/>
        </w:rPr>
      </w:pPr>
    </w:p>
    <w:p w:rsidR="00D207D5" w:rsidRPr="00BF289E" w:rsidRDefault="00D207D5" w:rsidP="00D207D5">
      <w:pPr>
        <w:spacing w:after="0" w:line="240" w:lineRule="auto"/>
        <w:ind w:firstLine="1418"/>
        <w:jc w:val="both"/>
        <w:rPr>
          <w:rFonts w:ascii="BrowalliaUPC" w:eastAsia="Times New Roman" w:hAnsi="BrowalliaUPC" w:cs="BrowalliaUPC"/>
          <w:sz w:val="26"/>
          <w:szCs w:val="26"/>
          <w:cs/>
        </w:rPr>
      </w:pPr>
    </w:p>
    <w:p w:rsidR="00D207D5" w:rsidRPr="00BF289E" w:rsidRDefault="00D207D5" w:rsidP="00D207D5">
      <w:pPr>
        <w:tabs>
          <w:tab w:val="left" w:pos="851"/>
        </w:tabs>
        <w:spacing w:after="0" w:line="240" w:lineRule="auto"/>
        <w:ind w:firstLine="426"/>
        <w:jc w:val="both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b/>
          <w:bCs/>
          <w:sz w:val="26"/>
          <w:szCs w:val="26"/>
          <w:cs/>
        </w:rPr>
        <w:t>(</w:t>
      </w:r>
      <w:r w:rsidRPr="00BF289E">
        <w:rPr>
          <w:rFonts w:ascii="BrowalliaUPC" w:eastAsia="Times New Roman" w:hAnsi="BrowalliaUPC" w:cs="BrowalliaUPC"/>
          <w:b/>
          <w:bCs/>
          <w:sz w:val="26"/>
          <w:szCs w:val="26"/>
        </w:rPr>
        <w:t>3</w:t>
      </w:r>
      <w:r w:rsidRPr="00BF289E">
        <w:rPr>
          <w:rFonts w:ascii="BrowalliaUPC" w:eastAsia="Times New Roman" w:hAnsi="BrowalliaUPC" w:cs="BrowalliaUPC"/>
          <w:b/>
          <w:bCs/>
          <w:sz w:val="26"/>
          <w:szCs w:val="26"/>
          <w:cs/>
        </w:rPr>
        <w:t>)</w:t>
      </w:r>
      <w:r w:rsidRPr="00BF289E">
        <w:rPr>
          <w:rFonts w:ascii="BrowalliaUPC" w:eastAsia="Times New Roman" w:hAnsi="BrowalliaUPC" w:cs="BrowalliaUPC"/>
          <w:b/>
          <w:bCs/>
          <w:sz w:val="26"/>
          <w:szCs w:val="26"/>
          <w:cs/>
        </w:rPr>
        <w:tab/>
        <w:t>การจัดส่งสินค้า</w:t>
      </w:r>
    </w:p>
    <w:p w:rsidR="00D207D5" w:rsidRPr="00BF289E" w:rsidRDefault="00D207D5" w:rsidP="00D207D5">
      <w:pPr>
        <w:spacing w:after="0" w:line="240" w:lineRule="auto"/>
        <w:ind w:firstLine="851"/>
        <w:jc w:val="both"/>
        <w:rPr>
          <w:rFonts w:ascii="BrowalliaUPC" w:eastAsia="Times New Roman" w:hAnsi="BrowalliaUPC" w:cs="BrowalliaUPC"/>
          <w:sz w:val="26"/>
          <w:szCs w:val="26"/>
          <w:cs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t>บริษัทมีระบบจัดส่งสินค้าให้แก่ลูกค้า ดังนี้</w:t>
      </w:r>
    </w:p>
    <w:p w:rsidR="00D207D5" w:rsidRPr="00BF289E" w:rsidRDefault="00D207D5" w:rsidP="00DE2DEF">
      <w:pPr>
        <w:numPr>
          <w:ilvl w:val="0"/>
          <w:numId w:val="20"/>
        </w:numPr>
        <w:tabs>
          <w:tab w:val="left" w:pos="1276"/>
        </w:tabs>
        <w:spacing w:after="0" w:line="240" w:lineRule="auto"/>
        <w:jc w:val="both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t>การขนส่งสินค้าให้แก่ลูกค้าในประเทศ บริษัทจะดำเนินการจัดส่งโดยตรง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>ดังนี้</w:t>
      </w:r>
    </w:p>
    <w:p w:rsidR="00D207D5" w:rsidRPr="00BF289E" w:rsidRDefault="00D207D5" w:rsidP="00D207D5">
      <w:pPr>
        <w:tabs>
          <w:tab w:val="left" w:pos="1701"/>
        </w:tabs>
        <w:spacing w:after="0" w:line="240" w:lineRule="auto"/>
        <w:ind w:firstLine="1271"/>
        <w:jc w:val="both"/>
        <w:rPr>
          <w:rFonts w:ascii="BrowalliaUPC" w:eastAsia="Times New Roman" w:hAnsi="BrowalliaUPC" w:cs="BrowalliaUPC"/>
          <w:sz w:val="26"/>
          <w:szCs w:val="26"/>
          <w:cs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t>(ก)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ab/>
        <w:t>บริษัทขนส่งสินค้าจากคลังสินค้าไปที่ศูนย์กระจายสินค้าหลัก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>หรือสาขาร้านค้าปลีกต่างๆ โดยใช้รถขนส่งสินค้าซึ่งปัจจุบันมีจำนวน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 26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คัน </w:t>
      </w:r>
      <w:r w:rsidRPr="00BF289E">
        <w:rPr>
          <w:rFonts w:ascii="BrowalliaUPC" w:eastAsia="Times New Roman" w:hAnsi="BrowalliaUPC" w:cs="BrowalliaUPC" w:hint="cs"/>
          <w:sz w:val="26"/>
          <w:szCs w:val="26"/>
          <w:cs/>
        </w:rPr>
        <w:t xml:space="preserve">และ มีทีมจัดส่งสินค้าในแต่ละภูมิภาคอีกทั้งหมด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200 </w:t>
      </w:r>
      <w:r w:rsidRPr="00BF289E">
        <w:rPr>
          <w:rFonts w:ascii="BrowalliaUPC" w:eastAsia="Times New Roman" w:hAnsi="BrowalliaUPC" w:cs="BrowalliaUPC" w:hint="cs"/>
          <w:sz w:val="26"/>
          <w:szCs w:val="26"/>
          <w:cs/>
        </w:rPr>
        <w:t>คัน</w:t>
      </w:r>
    </w:p>
    <w:p w:rsidR="00D207D5" w:rsidRPr="00BF289E" w:rsidRDefault="00D207D5" w:rsidP="00D207D5">
      <w:pPr>
        <w:tabs>
          <w:tab w:val="left" w:pos="1701"/>
        </w:tabs>
        <w:spacing w:after="0" w:line="240" w:lineRule="auto"/>
        <w:ind w:firstLine="1271"/>
        <w:jc w:val="both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t>(ข)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ab/>
        <w:t xml:space="preserve">สำหรับลูกค้าขายส่งในกรุงเทพมหานครและปริมณฑล บริษัทจะใช้รถขนส่งของบริษัทในการจัดส่งสินค้าให้ลูกค้าภายใน </w:t>
      </w:r>
      <w:r w:rsidRPr="00BF289E">
        <w:rPr>
          <w:rFonts w:ascii="BrowalliaUPC" w:eastAsia="Times New Roman" w:hAnsi="BrowalliaUPC" w:cs="BrowalliaUPC"/>
          <w:sz w:val="26"/>
          <w:szCs w:val="26"/>
        </w:rPr>
        <w:t>3-5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 วัน และสำหรับลูกค้าในต่างจังหวัด บริษัทใช้บริการว่าจ้างสายส่งในการจัดส่งสินค้าให้แก่ลูกค้าที่สั่งซื้อสินค้าภายใน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5-7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วัน </w:t>
      </w:r>
    </w:p>
    <w:p w:rsidR="00D207D5" w:rsidRPr="00BF289E" w:rsidRDefault="00D207D5" w:rsidP="00D207D5">
      <w:pPr>
        <w:spacing w:after="0" w:line="240" w:lineRule="auto"/>
        <w:ind w:firstLine="851"/>
        <w:jc w:val="both"/>
        <w:rPr>
          <w:rFonts w:ascii="BrowalliaUPC" w:eastAsia="Times New Roman" w:hAnsi="BrowalliaUPC" w:cs="BrowalliaUPC"/>
          <w:b/>
          <w:bCs/>
          <w:sz w:val="26"/>
          <w:szCs w:val="26"/>
        </w:rPr>
      </w:pPr>
    </w:p>
    <w:p w:rsidR="00D207D5" w:rsidRPr="00BF289E" w:rsidRDefault="00D207D5" w:rsidP="00D207D5">
      <w:pPr>
        <w:tabs>
          <w:tab w:val="left" w:pos="993"/>
        </w:tabs>
        <w:spacing w:after="0" w:line="240" w:lineRule="auto"/>
        <w:ind w:firstLine="426"/>
        <w:jc w:val="both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b/>
          <w:bCs/>
          <w:sz w:val="26"/>
          <w:szCs w:val="26"/>
          <w:cs/>
        </w:rPr>
        <w:t>ข้อจำกัดในการประกอบธุรกิจของบริษัท</w:t>
      </w:r>
    </w:p>
    <w:p w:rsidR="00D207D5" w:rsidRPr="00BF289E" w:rsidRDefault="00D207D5" w:rsidP="00D207D5">
      <w:pPr>
        <w:spacing w:after="0" w:line="240" w:lineRule="auto"/>
        <w:ind w:firstLine="993"/>
        <w:jc w:val="both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t>การประกอบธุรกิจตลาดแบบตรงของบริษัทเป็นการเสนอขายสินค้าหรือบริการโดยตรงให้แก่ผู้บริโภค โดยบริษัท</w:t>
      </w:r>
      <w:r w:rsidRPr="00BF289E">
        <w:rPr>
          <w:rFonts w:ascii="BrowalliaUPC" w:eastAsia="Times New Roman" w:hAnsi="BrowalliaUPC" w:cs="BrowalliaUPC"/>
          <w:spacing w:val="-4"/>
          <w:sz w:val="26"/>
          <w:szCs w:val="26"/>
          <w:cs/>
        </w:rPr>
        <w:t>ได้จดทะเบียนการประกอบธุรกิจตลาดแบบตรงไว้กับสำนักงานคณะกรรมการคุ้มครองผู้บริโภค</w:t>
      </w:r>
      <w:r w:rsidRPr="00BF289E">
        <w:rPr>
          <w:rFonts w:ascii="BrowalliaUPC" w:eastAsia="Times New Roman" w:hAnsi="BrowalliaUPC" w:cs="BrowalliaUPC"/>
          <w:spacing w:val="-4"/>
          <w:sz w:val="26"/>
          <w:szCs w:val="26"/>
        </w:rPr>
        <w:t xml:space="preserve"> </w:t>
      </w:r>
      <w:r w:rsidRPr="00BF289E">
        <w:rPr>
          <w:rFonts w:ascii="BrowalliaUPC" w:eastAsia="Times New Roman" w:hAnsi="BrowalliaUPC" w:cs="BrowalliaUPC"/>
          <w:spacing w:val="-4"/>
          <w:sz w:val="26"/>
          <w:szCs w:val="26"/>
          <w:cs/>
        </w:rPr>
        <w:t>ซึ่งเป็นไปตามที่กำหนดไว้ใน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>พระราช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>บัญญัติขายตรงและตลาดแบบตรง พ.ศ. 2545 นอกจากนี้ บริษัทมีนโยบายปฏิบัติตามพระราชบัญญัติคุ้มครองผู้บริโภค พ.ศ. 2522 และกฎระเบียบต่างๆ ของหน่วยงานที่กำกับดูแล ได้แก่ สินค้าของบริษัทที่จะจำหน่ายต่อผู้บริโภคโดยเฉพาะสินค้าประเภทอาหาร เครื่องสำอาง เครื่องมือแพทย์ วัตถุอันตรายที่ใช้ในบ้านเรือน จะต้องได้รับอนุญาตจากคณะกรรมการอาหารและยา และข้อความ</w:t>
      </w:r>
      <w:r w:rsidRPr="00BF289E">
        <w:rPr>
          <w:rFonts w:ascii="BrowalliaUPC" w:eastAsia="Times New Roman" w:hAnsi="BrowalliaUPC" w:cs="BrowalliaUPC"/>
          <w:spacing w:val="-4"/>
          <w:sz w:val="26"/>
          <w:szCs w:val="26"/>
          <w:cs/>
        </w:rPr>
        <w:t>หรือโฆษณาในการสื่อสารข้อมูลเพื่อเสนอขายสินค้าและบริการของบริษัท บริษัทมีนโยบายที่จะส่งตัวอย่างการโฆษณาสินค้า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>ดังกล่าวให้คณะกรรมการอาหารและยาตรวจสอบก่อน</w:t>
      </w:r>
    </w:p>
    <w:p w:rsidR="00D207D5" w:rsidRPr="00BF289E" w:rsidRDefault="00D207D5" w:rsidP="00D207D5">
      <w:pPr>
        <w:spacing w:after="0" w:line="240" w:lineRule="auto"/>
        <w:ind w:firstLine="993"/>
        <w:jc w:val="both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t>ในการจำหน่ายสินค้าของบริษัท บริษัทกำหนดให้ลูกค้ามีสิทธิยกเลิกการซื้อสินค้าได้ โดยบริษัทรับประกันความพอใจใน</w:t>
      </w:r>
      <w:r w:rsidRPr="00BF289E">
        <w:rPr>
          <w:rFonts w:ascii="BrowalliaUPC" w:eastAsia="Times New Roman" w:hAnsi="BrowalliaUPC" w:cs="BrowalliaUPC"/>
          <w:spacing w:val="-4"/>
          <w:sz w:val="26"/>
          <w:szCs w:val="26"/>
          <w:cs/>
        </w:rPr>
        <w:t>สินค้าที่ลูกค้าซื้อ ทั้งนี้ ภายใน 30 วัน นับแต่วันที่ลูกค้าได้รับสินค้า หากลูกค้าไม่พอใจในสภาพสินค้า บริษัทยินยอมรับสินค้า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ดังกล่าวคืนหรือเปลี่ยนสินค้าชุดใหม่หรือสินค้าอื่นให้แก่ลูกค้าภายใน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15-30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วัน นับแต่วันที่ได้รับแจ้งจากลูกค้า และบริษัทจะดำเนินการคืนเงินให้แก่ลูกค้าภายใน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7-30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>วัน ตามวิธีการที่ลูกค้าชำระเงินค่าสินค้าให้แก่บริษัท กล่าวคือ</w:t>
      </w:r>
    </w:p>
    <w:p w:rsidR="00D207D5" w:rsidRPr="00BF289E" w:rsidRDefault="00D207D5" w:rsidP="00D207D5">
      <w:pPr>
        <w:tabs>
          <w:tab w:val="left" w:pos="1418"/>
        </w:tabs>
        <w:spacing w:after="0" w:line="240" w:lineRule="auto"/>
        <w:ind w:firstLine="993"/>
        <w:jc w:val="both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t>(ก)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ab/>
        <w:t xml:space="preserve">ในกรณีที่ลูกค้าชำระเป็นเงินสดหรือการโอนเงินเข้าบัญชี บริษัทจะดำเนินการคืนเงินภายใน </w:t>
      </w:r>
      <w:r w:rsidRPr="00BF289E">
        <w:rPr>
          <w:rFonts w:ascii="BrowalliaUPC" w:eastAsia="Times New Roman" w:hAnsi="BrowalliaUPC" w:cs="BrowalliaUPC"/>
          <w:sz w:val="26"/>
          <w:szCs w:val="26"/>
        </w:rPr>
        <w:t>7-15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 วัน นับจากวันที่ได้รับสินค้าคืนครบถ้วนและอยู่ในสภาพดี</w:t>
      </w:r>
    </w:p>
    <w:p w:rsidR="00D207D5" w:rsidRPr="00BF289E" w:rsidRDefault="00D207D5" w:rsidP="00D207D5">
      <w:pPr>
        <w:tabs>
          <w:tab w:val="left" w:pos="1418"/>
        </w:tabs>
        <w:spacing w:after="0" w:line="240" w:lineRule="auto"/>
        <w:ind w:firstLine="993"/>
        <w:jc w:val="both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t>(ข)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ab/>
        <w:t>ในกรณีที่ลูกค้าชำระเป็นบัตรเครดิต บริษัทจะดำเนินการคืนเงินให้ผ่านบัตรเครดิต ซึ่งบริษัทบัตรเครดิตจะดำเนินการเดบิตเงินคืนให้ลูกค้าในรอบบัญชีถัดไป</w:t>
      </w:r>
    </w:p>
    <w:p w:rsidR="00D207D5" w:rsidRPr="00BF289E" w:rsidRDefault="00D207D5" w:rsidP="00D207D5">
      <w:pPr>
        <w:tabs>
          <w:tab w:val="left" w:pos="1418"/>
        </w:tabs>
        <w:spacing w:after="0" w:line="240" w:lineRule="auto"/>
        <w:jc w:val="both"/>
        <w:rPr>
          <w:rFonts w:ascii="BrowalliaUPC" w:eastAsia="Times New Roman" w:hAnsi="BrowalliaUPC" w:cs="BrowalliaUPC"/>
          <w:sz w:val="26"/>
          <w:szCs w:val="26"/>
        </w:rPr>
      </w:pPr>
    </w:p>
    <w:p w:rsidR="00D207D5" w:rsidRPr="00BF289E" w:rsidRDefault="00D207D5" w:rsidP="00D207D5">
      <w:pPr>
        <w:tabs>
          <w:tab w:val="left" w:pos="1418"/>
        </w:tabs>
        <w:spacing w:after="0" w:line="240" w:lineRule="auto"/>
        <w:ind w:firstLine="993"/>
        <w:jc w:val="both"/>
        <w:rPr>
          <w:rFonts w:ascii="BrowalliaUPC" w:eastAsia="Times New Roman" w:hAnsi="BrowalliaUPC" w:cs="BrowalliaUPC"/>
          <w:sz w:val="26"/>
          <w:szCs w:val="26"/>
          <w:cs/>
        </w:rPr>
      </w:pPr>
    </w:p>
    <w:p w:rsidR="00D207D5" w:rsidRPr="00BF289E" w:rsidRDefault="00D207D5" w:rsidP="00D207D5">
      <w:pPr>
        <w:tabs>
          <w:tab w:val="left" w:pos="720"/>
        </w:tabs>
        <w:spacing w:after="0" w:line="240" w:lineRule="auto"/>
        <w:ind w:hanging="720"/>
        <w:rPr>
          <w:rFonts w:ascii="Browallia New" w:eastAsia="Times New Roman" w:hAnsi="Browallia New" w:cs="Browallia New"/>
          <w:b/>
          <w:bCs/>
          <w:sz w:val="26"/>
          <w:szCs w:val="26"/>
        </w:rPr>
      </w:pPr>
      <w:r w:rsidRPr="00BF289E">
        <w:rPr>
          <w:rFonts w:ascii="BrowalliaUPC" w:eastAsia="Times New Roman" w:hAnsi="BrowalliaUPC" w:cs="BrowalliaUPC"/>
          <w:b/>
          <w:bCs/>
          <w:sz w:val="26"/>
          <w:szCs w:val="26"/>
        </w:rPr>
        <w:tab/>
      </w:r>
      <w:r w:rsidRPr="00BF289E">
        <w:rPr>
          <w:rFonts w:ascii="Browallia New" w:eastAsia="Times New Roman" w:hAnsi="Browallia New" w:cs="Browallia New" w:hint="cs"/>
          <w:b/>
          <w:bCs/>
          <w:sz w:val="26"/>
          <w:szCs w:val="26"/>
          <w:cs/>
        </w:rPr>
        <w:t>ตารางแสดง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>มูลค่าการรับคืนสินค้า</w:t>
      </w:r>
      <w:r w:rsidRPr="00BF289E">
        <w:rPr>
          <w:rFonts w:ascii="Browallia New" w:eastAsia="Times New Roman" w:hAnsi="Browallia New" w:cs="Browallia New" w:hint="cs"/>
          <w:b/>
          <w:bCs/>
          <w:sz w:val="26"/>
          <w:szCs w:val="26"/>
          <w:cs/>
        </w:rPr>
        <w:t>ตั้งแต่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 xml:space="preserve">ปี 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</w:rPr>
        <w:t>2559</w:t>
      </w:r>
      <w:r w:rsidRPr="00BF289E">
        <w:rPr>
          <w:rFonts w:ascii="Browallia New" w:eastAsia="Times New Roman" w:hAnsi="Browallia New" w:cs="Browallia New" w:hint="cs"/>
          <w:b/>
          <w:bCs/>
          <w:sz w:val="26"/>
          <w:szCs w:val="26"/>
          <w:cs/>
        </w:rPr>
        <w:t>-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</w:rPr>
        <w:t xml:space="preserve">2561                                            </w:t>
      </w:r>
    </w:p>
    <w:p w:rsidR="00D207D5" w:rsidRPr="00BF289E" w:rsidRDefault="00D207D5" w:rsidP="00D207D5">
      <w:pPr>
        <w:spacing w:after="0" w:line="240" w:lineRule="auto"/>
        <w:ind w:right="261" w:hanging="720"/>
        <w:jc w:val="right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                            (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หน่วย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: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ล้านบาท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)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523"/>
        <w:gridCol w:w="1557"/>
        <w:gridCol w:w="1414"/>
        <w:gridCol w:w="1414"/>
      </w:tblGrid>
      <w:tr w:rsidR="00BF289E" w:rsidRPr="00BF289E" w:rsidTr="00725759">
        <w:tc>
          <w:tcPr>
            <w:tcW w:w="4536" w:type="dxa"/>
            <w:shd w:val="pct15" w:color="auto" w:fill="auto"/>
          </w:tcPr>
          <w:p w:rsidR="00D207D5" w:rsidRPr="00BF289E" w:rsidRDefault="00D207D5" w:rsidP="00D207D5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</w:rPr>
            </w:pPr>
          </w:p>
        </w:tc>
        <w:tc>
          <w:tcPr>
            <w:tcW w:w="1560" w:type="dxa"/>
            <w:shd w:val="pct15" w:color="auto" w:fill="auto"/>
          </w:tcPr>
          <w:p w:rsidR="00D207D5" w:rsidRPr="00BF289E" w:rsidRDefault="00D207D5" w:rsidP="00D207D5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BF289E"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</w:rPr>
              <w:t>2559</w:t>
            </w:r>
          </w:p>
        </w:tc>
        <w:tc>
          <w:tcPr>
            <w:tcW w:w="1417" w:type="dxa"/>
            <w:shd w:val="pct15" w:color="auto" w:fill="auto"/>
          </w:tcPr>
          <w:p w:rsidR="00D207D5" w:rsidRPr="00BF289E" w:rsidRDefault="00D207D5" w:rsidP="00D207D5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BF289E"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</w:rPr>
              <w:t>2560</w:t>
            </w:r>
          </w:p>
        </w:tc>
        <w:tc>
          <w:tcPr>
            <w:tcW w:w="1417" w:type="dxa"/>
            <w:shd w:val="pct15" w:color="auto" w:fill="auto"/>
          </w:tcPr>
          <w:p w:rsidR="00D207D5" w:rsidRPr="00BF289E" w:rsidRDefault="00D207D5" w:rsidP="00D207D5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 w:hint="cs"/>
                <w:b/>
                <w:bCs/>
                <w:sz w:val="26"/>
                <w:szCs w:val="26"/>
                <w:cs/>
              </w:rPr>
              <w:t xml:space="preserve">ปี </w:t>
            </w:r>
            <w:r w:rsidRPr="00BF289E"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</w:rPr>
              <w:t>2561</w:t>
            </w:r>
          </w:p>
        </w:tc>
      </w:tr>
      <w:tr w:rsidR="00D207D5" w:rsidRPr="00BF289E" w:rsidTr="00725759">
        <w:tc>
          <w:tcPr>
            <w:tcW w:w="4536" w:type="dxa"/>
          </w:tcPr>
          <w:p w:rsidR="00D207D5" w:rsidRPr="00BF289E" w:rsidRDefault="00D207D5" w:rsidP="00D207D5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มูลค่าการรับคืนสินค้า</w:t>
            </w:r>
          </w:p>
        </w:tc>
        <w:tc>
          <w:tcPr>
            <w:tcW w:w="1560" w:type="dxa"/>
          </w:tcPr>
          <w:p w:rsidR="00D207D5" w:rsidRPr="00BF289E" w:rsidRDefault="00D207D5" w:rsidP="00D207D5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10.31</w:t>
            </w:r>
          </w:p>
        </w:tc>
        <w:tc>
          <w:tcPr>
            <w:tcW w:w="1417" w:type="dxa"/>
          </w:tcPr>
          <w:p w:rsidR="00D207D5" w:rsidRPr="00BF289E" w:rsidRDefault="00D207D5" w:rsidP="00D207D5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12.63</w:t>
            </w:r>
          </w:p>
        </w:tc>
        <w:tc>
          <w:tcPr>
            <w:tcW w:w="1417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17.35</w:t>
            </w:r>
          </w:p>
        </w:tc>
      </w:tr>
    </w:tbl>
    <w:p w:rsidR="00D207D5" w:rsidRPr="00BF289E" w:rsidRDefault="00D207D5" w:rsidP="00D207D5">
      <w:pPr>
        <w:tabs>
          <w:tab w:val="left" w:pos="720"/>
        </w:tabs>
        <w:spacing w:after="0" w:line="240" w:lineRule="auto"/>
        <w:ind w:hanging="720"/>
        <w:rPr>
          <w:rFonts w:ascii="Browallia New" w:eastAsia="Times New Roman" w:hAnsi="Browallia New" w:cs="Browallia New"/>
          <w:sz w:val="26"/>
          <w:szCs w:val="26"/>
          <w:cs/>
        </w:rPr>
      </w:pPr>
    </w:p>
    <w:p w:rsidR="00D207D5" w:rsidRPr="00BF289E" w:rsidRDefault="00D207D5" w:rsidP="00D207D5">
      <w:pPr>
        <w:tabs>
          <w:tab w:val="left" w:pos="993"/>
        </w:tabs>
        <w:spacing w:after="0" w:line="240" w:lineRule="auto"/>
        <w:ind w:firstLine="426"/>
        <w:jc w:val="both"/>
        <w:rPr>
          <w:rFonts w:ascii="Browallia New" w:eastAsia="Times New Roman" w:hAnsi="Browallia New" w:cs="Browallia New"/>
          <w:b/>
          <w:bCs/>
          <w:sz w:val="26"/>
          <w:szCs w:val="26"/>
        </w:rPr>
      </w:pPr>
      <w:r w:rsidRPr="00BF289E">
        <w:rPr>
          <w:rFonts w:ascii="Browallia New" w:eastAsia="Times New Roman" w:hAnsi="Browallia New" w:cs="Browallia New"/>
          <w:b/>
          <w:bCs/>
          <w:sz w:val="26"/>
          <w:szCs w:val="26"/>
        </w:rPr>
        <w:tab/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>การพึ่งพิงลูกค้า</w:t>
      </w:r>
    </w:p>
    <w:p w:rsidR="00D207D5" w:rsidRPr="00BF289E" w:rsidRDefault="00D207D5" w:rsidP="00D207D5">
      <w:pPr>
        <w:spacing w:after="0" w:line="240" w:lineRule="auto"/>
        <w:ind w:firstLine="993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ในปี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2561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บริษัทไม่มีการพึ่งพิงลูกค้ารายใหญ่หรือลูกค้ารายใดรายหนึ่งที่มีสัดส่วนเกินกว่าร้อยละ</w:t>
      </w:r>
      <w:r w:rsidRPr="00BF289E">
        <w:rPr>
          <w:rFonts w:ascii="Browallia New" w:eastAsia="Times New Roman" w:hAnsi="Browallia New" w:cs="Browallia New"/>
          <w:sz w:val="26"/>
          <w:szCs w:val="26"/>
        </w:rPr>
        <w:t>30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ของรายได้รวม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</w:t>
      </w:r>
    </w:p>
    <w:p w:rsidR="00D207D5" w:rsidRPr="00BF289E" w:rsidRDefault="00D207D5" w:rsidP="00D207D5">
      <w:pPr>
        <w:tabs>
          <w:tab w:val="left" w:pos="993"/>
        </w:tabs>
        <w:spacing w:after="0" w:line="240" w:lineRule="auto"/>
        <w:ind w:firstLine="426"/>
        <w:jc w:val="both"/>
        <w:rPr>
          <w:rFonts w:ascii="Browallia New" w:eastAsia="Times New Roman" w:hAnsi="Browallia New" w:cs="Browallia New"/>
          <w:sz w:val="26"/>
          <w:szCs w:val="26"/>
        </w:rPr>
      </w:pPr>
    </w:p>
    <w:p w:rsidR="00D207D5" w:rsidRPr="00BF289E" w:rsidRDefault="00D207D5" w:rsidP="00D207D5">
      <w:pPr>
        <w:tabs>
          <w:tab w:val="left" w:pos="851"/>
        </w:tabs>
        <w:spacing w:after="0" w:line="240" w:lineRule="auto"/>
        <w:ind w:firstLine="426"/>
        <w:jc w:val="both"/>
        <w:rPr>
          <w:rFonts w:ascii="Browallia New" w:eastAsia="Times New Roman" w:hAnsi="Browallia New" w:cs="Browallia New"/>
          <w:b/>
          <w:bCs/>
          <w:sz w:val="26"/>
          <w:szCs w:val="26"/>
        </w:rPr>
      </w:pPr>
      <w:r w:rsidRPr="00BF289E">
        <w:rPr>
          <w:rFonts w:ascii="Browallia New" w:eastAsia="Times New Roman" w:hAnsi="Browallia New" w:cs="Browallia New"/>
          <w:b/>
          <w:bCs/>
          <w:sz w:val="26"/>
          <w:szCs w:val="26"/>
        </w:rPr>
        <w:tab/>
      </w:r>
      <w:r w:rsidRPr="00BF289E">
        <w:rPr>
          <w:rFonts w:ascii="Browallia New" w:eastAsia="Times New Roman" w:hAnsi="Browallia New" w:cs="Browallia New" w:hint="cs"/>
          <w:b/>
          <w:bCs/>
          <w:sz w:val="26"/>
          <w:szCs w:val="26"/>
          <w:cs/>
        </w:rPr>
        <w:t>การจัดหาผลิตภัณฑ์</w:t>
      </w:r>
    </w:p>
    <w:p w:rsidR="00D207D5" w:rsidRPr="00BF289E" w:rsidRDefault="00D207D5" w:rsidP="00D207D5">
      <w:pPr>
        <w:spacing w:after="0" w:line="240" w:lineRule="auto"/>
        <w:ind w:firstLine="851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 w:hint="cs"/>
          <w:spacing w:val="-2"/>
          <w:sz w:val="26"/>
          <w:szCs w:val="26"/>
          <w:cs/>
        </w:rPr>
        <w:t xml:space="preserve">ในการประกอบธุรกิจของบริษัทนั้น </w:t>
      </w:r>
      <w:r w:rsidRPr="00BF289E">
        <w:rPr>
          <w:rFonts w:ascii="Browallia New" w:eastAsia="Times New Roman" w:hAnsi="Browallia New" w:cs="Browallia New"/>
          <w:spacing w:val="-2"/>
          <w:sz w:val="26"/>
          <w:szCs w:val="26"/>
          <w:cs/>
        </w:rPr>
        <w:t>บริษัท</w:t>
      </w:r>
      <w:r w:rsidRPr="00BF289E">
        <w:rPr>
          <w:rFonts w:ascii="Browallia New" w:eastAsia="Times New Roman" w:hAnsi="Browallia New" w:cs="Browallia New" w:hint="cs"/>
          <w:spacing w:val="-2"/>
          <w:sz w:val="26"/>
          <w:szCs w:val="26"/>
          <w:cs/>
        </w:rPr>
        <w:t>จะต้อง</w:t>
      </w:r>
      <w:r w:rsidRPr="00BF289E">
        <w:rPr>
          <w:rFonts w:ascii="Browallia New" w:eastAsia="Times New Roman" w:hAnsi="Browallia New" w:cs="Browallia New"/>
          <w:spacing w:val="-2"/>
          <w:sz w:val="26"/>
          <w:szCs w:val="26"/>
          <w:cs/>
        </w:rPr>
        <w:t xml:space="preserve">มีการจัดหาผลิตภัณฑ์ใหม่ๆ </w:t>
      </w:r>
      <w:r w:rsidRPr="00BF289E">
        <w:rPr>
          <w:rFonts w:ascii="Browallia New" w:eastAsia="Times New Roman" w:hAnsi="Browallia New" w:cs="Browallia New" w:hint="cs"/>
          <w:spacing w:val="-2"/>
          <w:sz w:val="26"/>
          <w:szCs w:val="26"/>
          <w:cs/>
        </w:rPr>
        <w:t>เพื่อนำ</w:t>
      </w:r>
      <w:r w:rsidRPr="00BF289E">
        <w:rPr>
          <w:rFonts w:ascii="Browallia New" w:eastAsia="Times New Roman" w:hAnsi="Browallia New" w:cs="Browallia New"/>
          <w:spacing w:val="-2"/>
          <w:sz w:val="26"/>
          <w:szCs w:val="26"/>
          <w:cs/>
        </w:rPr>
        <w:t>เสนอต่อลูกค้าอย่างสม่ำเสมอ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โดย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ฝ่ายสินค้าและการตลาด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จะ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เป็นผู้สรรหาผลิตภัณฑ์และติดต่อไปยังผู้จัดจำหน่ายทั้งในและต่างประเทศ โดย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จะมีการขอ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ตัวอย่างสินค้า</w:t>
      </w:r>
      <w:r w:rsidRPr="00BF289E">
        <w:rPr>
          <w:rFonts w:ascii="Browallia New" w:eastAsia="Times New Roman" w:hAnsi="Browallia New" w:cs="Browallia New"/>
          <w:spacing w:val="-2"/>
          <w:sz w:val="26"/>
          <w:szCs w:val="26"/>
          <w:cs/>
        </w:rPr>
        <w:t>มา</w:t>
      </w:r>
      <w:r w:rsidRPr="00BF289E">
        <w:rPr>
          <w:rFonts w:ascii="Browallia New" w:eastAsia="Times New Roman" w:hAnsi="Browallia New" w:cs="Browallia New" w:hint="cs"/>
          <w:spacing w:val="-2"/>
          <w:sz w:val="26"/>
          <w:szCs w:val="26"/>
          <w:cs/>
        </w:rPr>
        <w:t>เพื่อ</w:t>
      </w:r>
      <w:r w:rsidRPr="00BF289E">
        <w:rPr>
          <w:rFonts w:ascii="Browallia New" w:eastAsia="Times New Roman" w:hAnsi="Browallia New" w:cs="Browallia New"/>
          <w:spacing w:val="-2"/>
          <w:sz w:val="26"/>
          <w:szCs w:val="26"/>
          <w:cs/>
        </w:rPr>
        <w:t>พิจารณาก่อนตัดสินใจเลือกสินค้ามานำเสนอต่อลูกค้า</w:t>
      </w:r>
      <w:r w:rsidRPr="00BF289E">
        <w:rPr>
          <w:rFonts w:ascii="Browallia New" w:eastAsia="Times New Roman" w:hAnsi="Browallia New" w:cs="Browallia New" w:hint="cs"/>
          <w:spacing w:val="-2"/>
          <w:sz w:val="26"/>
          <w:szCs w:val="26"/>
          <w:cs/>
        </w:rPr>
        <w:t xml:space="preserve"> หรือ</w:t>
      </w:r>
      <w:r w:rsidRPr="00BF289E">
        <w:rPr>
          <w:rFonts w:ascii="Browallia New" w:eastAsia="Times New Roman" w:hAnsi="Browallia New" w:cs="Browallia New"/>
          <w:spacing w:val="-2"/>
          <w:sz w:val="26"/>
          <w:szCs w:val="26"/>
          <w:cs/>
        </w:rPr>
        <w:t>บุคลากรฝ่ายสินค้าและการตลาด</w:t>
      </w:r>
      <w:r w:rsidRPr="00BF289E">
        <w:rPr>
          <w:rFonts w:ascii="Browallia New" w:eastAsia="Times New Roman" w:hAnsi="Browallia New" w:cs="Browallia New" w:hint="cs"/>
          <w:spacing w:val="-2"/>
          <w:sz w:val="26"/>
          <w:szCs w:val="26"/>
          <w:cs/>
        </w:rPr>
        <w:t>จะ</w:t>
      </w:r>
      <w:r w:rsidRPr="00BF289E">
        <w:rPr>
          <w:rFonts w:ascii="Browallia New" w:eastAsia="Times New Roman" w:hAnsi="Browallia New" w:cs="Browallia New"/>
          <w:spacing w:val="-2"/>
          <w:sz w:val="26"/>
          <w:szCs w:val="26"/>
          <w:cs/>
        </w:rPr>
        <w:t>เดินทางไปสรรหาและคัด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เลือกผลิตภัณฑ์จาก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ผู้ผลิตและจำหน่ายสินค้าใน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ต่างประเทศ เช่น เกาหลีใต้ ฮ่องกง ไต้หวัน ญี่ปุ่น เป็นต้น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นอกเหนือจากการที่บริษัทเป็นผู้ติดต่อไปยังผู้ผลิตหรือผู้จัดจำหน่ายแล้ว ยังมีกรณีที่ผู้ผลิตหรือผู้จัดจำหน่ายทำการติดต่อบริษัทเพื่อขอนำเสนอสินค้าให้แก่ บริษัทเพื่อพิจารณาอีกด้วย โดยหลักสำคัญในการเลือกสรรสินค้าของบริษัทนั้น จะเน้นที่คุณภาพของสินค้ามากกว่าราคา </w:t>
      </w:r>
    </w:p>
    <w:p w:rsidR="00D207D5" w:rsidRPr="00BF289E" w:rsidRDefault="00D207D5" w:rsidP="00D207D5">
      <w:pPr>
        <w:tabs>
          <w:tab w:val="left" w:pos="720"/>
        </w:tabs>
        <w:spacing w:after="0" w:line="240" w:lineRule="auto"/>
        <w:ind w:hanging="720"/>
        <w:rPr>
          <w:rFonts w:ascii="BrowalliaUPC" w:eastAsia="Times New Roman" w:hAnsi="BrowalliaUPC" w:cs="BrowalliaUPC"/>
          <w:sz w:val="26"/>
          <w:szCs w:val="26"/>
        </w:rPr>
      </w:pPr>
    </w:p>
    <w:p w:rsidR="00D207D5" w:rsidRPr="00BF289E" w:rsidRDefault="00D207D5" w:rsidP="00D207D5">
      <w:pPr>
        <w:spacing w:after="0" w:line="240" w:lineRule="auto"/>
        <w:jc w:val="both"/>
        <w:rPr>
          <w:rFonts w:ascii="BrowalliaUPC" w:eastAsia="Times New Roman" w:hAnsi="BrowalliaUPC" w:cs="BrowalliaUPC"/>
          <w:sz w:val="26"/>
          <w:szCs w:val="26"/>
        </w:rPr>
      </w:pPr>
    </w:p>
    <w:p w:rsidR="00D207D5" w:rsidRPr="00BF289E" w:rsidRDefault="00D207D5" w:rsidP="00D207D5">
      <w:pPr>
        <w:spacing w:after="0" w:line="240" w:lineRule="auto"/>
        <w:ind w:firstLine="851"/>
        <w:jc w:val="both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รายละเอียดการซื้อสินค้าจากในประเทศและต่างประเทศในปี </w:t>
      </w:r>
      <w:r w:rsidRPr="00BF289E">
        <w:rPr>
          <w:rFonts w:ascii="BrowalliaUPC" w:eastAsia="Times New Roman" w:hAnsi="BrowalliaUPC" w:cs="BrowalliaUPC"/>
          <w:sz w:val="26"/>
          <w:szCs w:val="26"/>
        </w:rPr>
        <w:t>2559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>-</w:t>
      </w:r>
      <w:r w:rsidRPr="00BF289E">
        <w:rPr>
          <w:rFonts w:ascii="BrowalliaUPC" w:eastAsia="Times New Roman" w:hAnsi="BrowalliaUPC" w:cs="BrowalliaUPC"/>
          <w:sz w:val="26"/>
          <w:szCs w:val="26"/>
        </w:rPr>
        <w:t>2561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ab/>
      </w:r>
    </w:p>
    <w:p w:rsidR="00D207D5" w:rsidRPr="00BF289E" w:rsidRDefault="00D207D5" w:rsidP="00D207D5">
      <w:pPr>
        <w:spacing w:after="0" w:line="240" w:lineRule="auto"/>
        <w:ind w:firstLine="851"/>
        <w:jc w:val="both"/>
        <w:rPr>
          <w:rFonts w:ascii="BrowalliaUPC" w:eastAsia="Times New Roman" w:hAnsi="BrowalliaUPC" w:cs="BrowalliaUPC"/>
          <w:sz w:val="26"/>
          <w:szCs w:val="26"/>
        </w:rPr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835"/>
        <w:gridCol w:w="993"/>
        <w:gridCol w:w="1134"/>
        <w:gridCol w:w="1134"/>
        <w:gridCol w:w="992"/>
        <w:gridCol w:w="1134"/>
        <w:gridCol w:w="1134"/>
      </w:tblGrid>
      <w:tr w:rsidR="00BF289E" w:rsidRPr="00BF289E" w:rsidTr="00725759">
        <w:trPr>
          <w:tblHeader/>
        </w:trPr>
        <w:tc>
          <w:tcPr>
            <w:tcW w:w="2835" w:type="dxa"/>
            <w:vMerge w:val="restart"/>
            <w:shd w:val="pct15" w:color="auto" w:fill="auto"/>
          </w:tcPr>
          <w:p w:rsidR="00D207D5" w:rsidRPr="00BF289E" w:rsidRDefault="00D207D5" w:rsidP="00D207D5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b/>
                <w:bCs/>
                <w:sz w:val="24"/>
                <w:szCs w:val="24"/>
              </w:rPr>
            </w:pPr>
            <w:r w:rsidRPr="00BF289E">
              <w:rPr>
                <w:rFonts w:ascii="BrowalliaUPC" w:eastAsia="Times New Roman" w:hAnsi="BrowalliaUPC" w:cs="BrowalliaUPC"/>
                <w:b/>
                <w:bCs/>
                <w:sz w:val="24"/>
                <w:szCs w:val="24"/>
                <w:cs/>
              </w:rPr>
              <w:t>ยอดสั่งซื้อ</w:t>
            </w:r>
          </w:p>
        </w:tc>
        <w:tc>
          <w:tcPr>
            <w:tcW w:w="2127" w:type="dxa"/>
            <w:gridSpan w:val="2"/>
            <w:shd w:val="pct15" w:color="auto" w:fill="auto"/>
          </w:tcPr>
          <w:p w:rsidR="00D207D5" w:rsidRPr="00BF289E" w:rsidRDefault="00D207D5" w:rsidP="00D207D5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b/>
                <w:bCs/>
                <w:sz w:val="24"/>
                <w:szCs w:val="24"/>
              </w:rPr>
            </w:pPr>
            <w:r w:rsidRPr="00BF289E">
              <w:rPr>
                <w:rFonts w:ascii="BrowalliaUPC" w:eastAsia="Times New Roman" w:hAnsi="BrowalliaUPC" w:cs="BrowalliaUPC"/>
                <w:b/>
                <w:bCs/>
                <w:sz w:val="24"/>
                <w:szCs w:val="24"/>
                <w:cs/>
              </w:rPr>
              <w:t xml:space="preserve">ปี </w:t>
            </w:r>
            <w:r w:rsidRPr="00BF289E">
              <w:rPr>
                <w:rFonts w:ascii="BrowalliaUPC" w:eastAsia="Times New Roman" w:hAnsi="BrowalliaUPC" w:cs="BrowalliaUPC"/>
                <w:b/>
                <w:bCs/>
                <w:sz w:val="24"/>
                <w:szCs w:val="24"/>
              </w:rPr>
              <w:t>2559</w:t>
            </w:r>
          </w:p>
        </w:tc>
        <w:tc>
          <w:tcPr>
            <w:tcW w:w="2126" w:type="dxa"/>
            <w:gridSpan w:val="2"/>
            <w:shd w:val="pct15" w:color="auto" w:fill="auto"/>
          </w:tcPr>
          <w:p w:rsidR="00D207D5" w:rsidRPr="00BF289E" w:rsidRDefault="00D207D5" w:rsidP="00D207D5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b/>
                <w:bCs/>
                <w:sz w:val="24"/>
                <w:szCs w:val="24"/>
              </w:rPr>
            </w:pPr>
            <w:r w:rsidRPr="00BF289E">
              <w:rPr>
                <w:rFonts w:ascii="BrowalliaUPC" w:eastAsia="Times New Roman" w:hAnsi="BrowalliaUPC" w:cs="BrowalliaUPC"/>
                <w:b/>
                <w:bCs/>
                <w:sz w:val="24"/>
                <w:szCs w:val="24"/>
                <w:cs/>
              </w:rPr>
              <w:t xml:space="preserve">ปี </w:t>
            </w:r>
            <w:r w:rsidRPr="00BF289E">
              <w:rPr>
                <w:rFonts w:ascii="BrowalliaUPC" w:eastAsia="Times New Roman" w:hAnsi="BrowalliaUPC" w:cs="BrowalliaUPC"/>
                <w:b/>
                <w:bCs/>
                <w:sz w:val="24"/>
                <w:szCs w:val="24"/>
              </w:rPr>
              <w:t>2560</w:t>
            </w:r>
          </w:p>
        </w:tc>
        <w:tc>
          <w:tcPr>
            <w:tcW w:w="2268" w:type="dxa"/>
            <w:gridSpan w:val="2"/>
            <w:shd w:val="pct15" w:color="auto" w:fill="auto"/>
          </w:tcPr>
          <w:p w:rsidR="00D207D5" w:rsidRPr="00BF289E" w:rsidRDefault="00D207D5" w:rsidP="00D207D5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b/>
                <w:bCs/>
                <w:sz w:val="24"/>
                <w:szCs w:val="24"/>
              </w:rPr>
            </w:pPr>
            <w:r w:rsidRPr="00BF289E">
              <w:rPr>
                <w:rFonts w:ascii="BrowalliaUPC" w:eastAsia="Times New Roman" w:hAnsi="BrowalliaUPC" w:cs="BrowalliaUPC"/>
                <w:b/>
                <w:bCs/>
                <w:sz w:val="24"/>
                <w:szCs w:val="24"/>
                <w:cs/>
              </w:rPr>
              <w:t xml:space="preserve">ปี </w:t>
            </w:r>
            <w:r w:rsidRPr="00BF289E">
              <w:rPr>
                <w:rFonts w:ascii="BrowalliaUPC" w:eastAsia="Times New Roman" w:hAnsi="BrowalliaUPC" w:cs="BrowalliaUPC"/>
                <w:b/>
                <w:bCs/>
                <w:sz w:val="24"/>
                <w:szCs w:val="24"/>
              </w:rPr>
              <w:t>2561</w:t>
            </w:r>
          </w:p>
        </w:tc>
      </w:tr>
      <w:tr w:rsidR="00BF289E" w:rsidRPr="00BF289E" w:rsidTr="00725759">
        <w:trPr>
          <w:tblHeader/>
        </w:trPr>
        <w:tc>
          <w:tcPr>
            <w:tcW w:w="2835" w:type="dxa"/>
            <w:vMerge/>
            <w:shd w:val="pct15" w:color="auto" w:fill="auto"/>
          </w:tcPr>
          <w:p w:rsidR="00D207D5" w:rsidRPr="00BF289E" w:rsidRDefault="00D207D5" w:rsidP="00D207D5">
            <w:pPr>
              <w:spacing w:after="0" w:line="240" w:lineRule="auto"/>
              <w:jc w:val="both"/>
              <w:rPr>
                <w:rFonts w:ascii="BrowalliaUPC" w:eastAsia="Times New Roman" w:hAnsi="BrowalliaUPC" w:cs="BrowalliaUPC"/>
                <w:b/>
                <w:bCs/>
                <w:sz w:val="24"/>
                <w:szCs w:val="24"/>
              </w:rPr>
            </w:pPr>
          </w:p>
        </w:tc>
        <w:tc>
          <w:tcPr>
            <w:tcW w:w="993" w:type="dxa"/>
            <w:shd w:val="pct15" w:color="auto" w:fill="auto"/>
          </w:tcPr>
          <w:p w:rsidR="00D207D5" w:rsidRPr="00BF289E" w:rsidRDefault="00D207D5" w:rsidP="00D207D5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b/>
                <w:bCs/>
                <w:sz w:val="24"/>
                <w:szCs w:val="24"/>
              </w:rPr>
            </w:pPr>
            <w:r w:rsidRPr="00BF289E">
              <w:rPr>
                <w:rFonts w:ascii="BrowalliaUPC" w:eastAsia="Times New Roman" w:hAnsi="BrowalliaUPC" w:cs="BrowalliaUPC"/>
                <w:b/>
                <w:bCs/>
                <w:sz w:val="24"/>
                <w:szCs w:val="24"/>
                <w:cs/>
              </w:rPr>
              <w:t>ล้านบาท</w:t>
            </w:r>
          </w:p>
        </w:tc>
        <w:tc>
          <w:tcPr>
            <w:tcW w:w="1134" w:type="dxa"/>
            <w:shd w:val="pct15" w:color="auto" w:fill="auto"/>
          </w:tcPr>
          <w:p w:rsidR="00D207D5" w:rsidRPr="00BF289E" w:rsidRDefault="00D207D5" w:rsidP="00D207D5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b/>
                <w:bCs/>
                <w:sz w:val="24"/>
                <w:szCs w:val="24"/>
              </w:rPr>
            </w:pPr>
            <w:r w:rsidRPr="00BF289E">
              <w:rPr>
                <w:rFonts w:ascii="BrowalliaUPC" w:eastAsia="Times New Roman" w:hAnsi="BrowalliaUPC" w:cs="BrowalliaUPC"/>
                <w:b/>
                <w:bCs/>
                <w:sz w:val="24"/>
                <w:szCs w:val="24"/>
                <w:cs/>
              </w:rPr>
              <w:t>ร้อยละ</w:t>
            </w:r>
          </w:p>
        </w:tc>
        <w:tc>
          <w:tcPr>
            <w:tcW w:w="1134" w:type="dxa"/>
            <w:shd w:val="pct15" w:color="auto" w:fill="auto"/>
          </w:tcPr>
          <w:p w:rsidR="00D207D5" w:rsidRPr="00BF289E" w:rsidRDefault="00D207D5" w:rsidP="00D207D5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b/>
                <w:bCs/>
                <w:sz w:val="24"/>
                <w:szCs w:val="24"/>
              </w:rPr>
            </w:pPr>
            <w:r w:rsidRPr="00BF289E">
              <w:rPr>
                <w:rFonts w:ascii="BrowalliaUPC" w:eastAsia="Times New Roman" w:hAnsi="BrowalliaUPC" w:cs="BrowalliaUPC"/>
                <w:b/>
                <w:bCs/>
                <w:sz w:val="24"/>
                <w:szCs w:val="24"/>
                <w:cs/>
              </w:rPr>
              <w:t>ล้านบาท</w:t>
            </w:r>
          </w:p>
        </w:tc>
        <w:tc>
          <w:tcPr>
            <w:tcW w:w="992" w:type="dxa"/>
            <w:shd w:val="pct15" w:color="auto" w:fill="auto"/>
          </w:tcPr>
          <w:p w:rsidR="00D207D5" w:rsidRPr="00BF289E" w:rsidRDefault="00D207D5" w:rsidP="00D207D5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b/>
                <w:bCs/>
                <w:sz w:val="24"/>
                <w:szCs w:val="24"/>
              </w:rPr>
            </w:pPr>
            <w:r w:rsidRPr="00BF289E">
              <w:rPr>
                <w:rFonts w:ascii="BrowalliaUPC" w:eastAsia="Times New Roman" w:hAnsi="BrowalliaUPC" w:cs="BrowalliaUPC"/>
                <w:b/>
                <w:bCs/>
                <w:sz w:val="24"/>
                <w:szCs w:val="24"/>
                <w:cs/>
              </w:rPr>
              <w:t>ร้อยละ</w:t>
            </w:r>
          </w:p>
        </w:tc>
        <w:tc>
          <w:tcPr>
            <w:tcW w:w="1134" w:type="dxa"/>
            <w:shd w:val="pct15" w:color="auto" w:fill="auto"/>
          </w:tcPr>
          <w:p w:rsidR="00D207D5" w:rsidRPr="00BF289E" w:rsidRDefault="00D207D5" w:rsidP="00D207D5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b/>
                <w:bCs/>
                <w:sz w:val="24"/>
                <w:szCs w:val="24"/>
              </w:rPr>
            </w:pPr>
            <w:r w:rsidRPr="00BF289E">
              <w:rPr>
                <w:rFonts w:ascii="BrowalliaUPC" w:eastAsia="Times New Roman" w:hAnsi="BrowalliaUPC" w:cs="BrowalliaUPC"/>
                <w:b/>
                <w:bCs/>
                <w:sz w:val="24"/>
                <w:szCs w:val="24"/>
                <w:cs/>
              </w:rPr>
              <w:t>ล้านบาท</w:t>
            </w:r>
          </w:p>
        </w:tc>
        <w:tc>
          <w:tcPr>
            <w:tcW w:w="1134" w:type="dxa"/>
            <w:shd w:val="pct15" w:color="auto" w:fill="auto"/>
          </w:tcPr>
          <w:p w:rsidR="00D207D5" w:rsidRPr="00BF289E" w:rsidRDefault="00D207D5" w:rsidP="00D207D5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b/>
                <w:bCs/>
                <w:sz w:val="24"/>
                <w:szCs w:val="24"/>
              </w:rPr>
            </w:pPr>
            <w:r w:rsidRPr="00BF289E">
              <w:rPr>
                <w:rFonts w:ascii="BrowalliaUPC" w:eastAsia="Times New Roman" w:hAnsi="BrowalliaUPC" w:cs="BrowalliaUPC"/>
                <w:b/>
                <w:bCs/>
                <w:sz w:val="24"/>
                <w:szCs w:val="24"/>
                <w:cs/>
              </w:rPr>
              <w:t>ร้อยละ</w:t>
            </w:r>
          </w:p>
        </w:tc>
      </w:tr>
      <w:tr w:rsidR="00BF289E" w:rsidRPr="00BF289E" w:rsidTr="00725759">
        <w:tc>
          <w:tcPr>
            <w:tcW w:w="2835" w:type="dxa"/>
          </w:tcPr>
          <w:p w:rsidR="00D207D5" w:rsidRPr="00BF289E" w:rsidRDefault="00D207D5" w:rsidP="00D207D5">
            <w:pPr>
              <w:spacing w:after="0" w:line="240" w:lineRule="auto"/>
              <w:rPr>
                <w:rFonts w:ascii="BrowalliaUPC" w:eastAsia="Times New Roman" w:hAnsi="BrowalliaUPC" w:cs="BrowalliaUPC"/>
                <w:sz w:val="24"/>
                <w:szCs w:val="24"/>
              </w:rPr>
            </w:pPr>
            <w:r w:rsidRPr="00BF289E">
              <w:rPr>
                <w:rFonts w:ascii="BrowalliaUPC" w:eastAsia="Times New Roman" w:hAnsi="BrowalliaUPC" w:cs="BrowalliaUPC"/>
                <w:sz w:val="24"/>
                <w:szCs w:val="24"/>
                <w:cs/>
              </w:rPr>
              <w:t>ซื้อสินค้าภายในประเทศ</w:t>
            </w:r>
          </w:p>
        </w:tc>
        <w:tc>
          <w:tcPr>
            <w:tcW w:w="993" w:type="dxa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>260.9</w:t>
            </w:r>
          </w:p>
        </w:tc>
        <w:tc>
          <w:tcPr>
            <w:tcW w:w="1134" w:type="dxa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>27.51</w:t>
            </w:r>
          </w:p>
        </w:tc>
        <w:tc>
          <w:tcPr>
            <w:tcW w:w="1134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 435.74 </w:t>
            </w:r>
          </w:p>
        </w:tc>
        <w:tc>
          <w:tcPr>
            <w:tcW w:w="992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 51.86 </w:t>
            </w:r>
          </w:p>
        </w:tc>
        <w:tc>
          <w:tcPr>
            <w:tcW w:w="1134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955.58  </w:t>
            </w:r>
          </w:p>
        </w:tc>
        <w:tc>
          <w:tcPr>
            <w:tcW w:w="1134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>71.12</w:t>
            </w:r>
          </w:p>
        </w:tc>
      </w:tr>
      <w:tr w:rsidR="00BF289E" w:rsidRPr="00BF289E" w:rsidTr="00725759">
        <w:tc>
          <w:tcPr>
            <w:tcW w:w="2835" w:type="dxa"/>
          </w:tcPr>
          <w:p w:rsidR="00D207D5" w:rsidRPr="00BF289E" w:rsidRDefault="00D207D5" w:rsidP="00D207D5">
            <w:pPr>
              <w:spacing w:after="0" w:line="240" w:lineRule="auto"/>
              <w:rPr>
                <w:rFonts w:ascii="BrowalliaUPC" w:eastAsia="Times New Roman" w:hAnsi="BrowalliaUPC" w:cs="BrowalliaUPC"/>
                <w:sz w:val="24"/>
                <w:szCs w:val="24"/>
              </w:rPr>
            </w:pPr>
            <w:r w:rsidRPr="00BF289E">
              <w:rPr>
                <w:rFonts w:ascii="BrowalliaUPC" w:eastAsia="Times New Roman" w:hAnsi="BrowalliaUPC" w:cs="BrowalliaUPC"/>
                <w:sz w:val="24"/>
                <w:szCs w:val="24"/>
                <w:cs/>
              </w:rPr>
              <w:t>ซื้อสินค้าจากต่างประเทศ</w:t>
            </w:r>
          </w:p>
        </w:tc>
        <w:tc>
          <w:tcPr>
            <w:tcW w:w="993" w:type="dxa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>687.51</w:t>
            </w:r>
          </w:p>
        </w:tc>
        <w:tc>
          <w:tcPr>
            <w:tcW w:w="1134" w:type="dxa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>72.49</w:t>
            </w:r>
          </w:p>
        </w:tc>
        <w:tc>
          <w:tcPr>
            <w:tcW w:w="1134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 404.46 </w:t>
            </w:r>
          </w:p>
        </w:tc>
        <w:tc>
          <w:tcPr>
            <w:tcW w:w="992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 48.14 </w:t>
            </w:r>
          </w:p>
        </w:tc>
        <w:tc>
          <w:tcPr>
            <w:tcW w:w="1134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388.07  </w:t>
            </w:r>
          </w:p>
        </w:tc>
        <w:tc>
          <w:tcPr>
            <w:tcW w:w="1134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>28.88</w:t>
            </w:r>
          </w:p>
        </w:tc>
      </w:tr>
      <w:tr w:rsidR="00D207D5" w:rsidRPr="00BF289E" w:rsidTr="00725759">
        <w:tc>
          <w:tcPr>
            <w:tcW w:w="2835" w:type="dxa"/>
          </w:tcPr>
          <w:p w:rsidR="00D207D5" w:rsidRPr="00BF289E" w:rsidRDefault="00D207D5" w:rsidP="00D207D5">
            <w:pPr>
              <w:spacing w:after="0" w:line="240" w:lineRule="auto"/>
              <w:rPr>
                <w:rFonts w:ascii="BrowalliaUPC" w:eastAsia="Times New Roman" w:hAnsi="BrowalliaUPC" w:cs="BrowalliaUPC"/>
                <w:sz w:val="24"/>
                <w:szCs w:val="24"/>
              </w:rPr>
            </w:pPr>
            <w:r w:rsidRPr="00BF289E">
              <w:rPr>
                <w:rFonts w:ascii="BrowalliaUPC" w:eastAsia="Times New Roman" w:hAnsi="BrowalliaUPC" w:cs="BrowalliaUPC"/>
                <w:sz w:val="24"/>
                <w:szCs w:val="24"/>
                <w:cs/>
              </w:rPr>
              <w:t>รวมยอดซื้อสินค้าสำเร็จรูป</w:t>
            </w:r>
          </w:p>
        </w:tc>
        <w:tc>
          <w:tcPr>
            <w:tcW w:w="993" w:type="dxa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>948.42</w:t>
            </w:r>
          </w:p>
        </w:tc>
        <w:tc>
          <w:tcPr>
            <w:tcW w:w="1134" w:type="dxa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>100.00</w:t>
            </w:r>
          </w:p>
        </w:tc>
        <w:tc>
          <w:tcPr>
            <w:tcW w:w="1134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 840.20 </w:t>
            </w:r>
          </w:p>
        </w:tc>
        <w:tc>
          <w:tcPr>
            <w:tcW w:w="992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 100.00 </w:t>
            </w:r>
          </w:p>
        </w:tc>
        <w:tc>
          <w:tcPr>
            <w:tcW w:w="1134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1,343.65 </w:t>
            </w:r>
          </w:p>
        </w:tc>
        <w:tc>
          <w:tcPr>
            <w:tcW w:w="1134" w:type="dxa"/>
            <w:shd w:val="clear" w:color="auto" w:fill="auto"/>
          </w:tcPr>
          <w:p w:rsidR="00D207D5" w:rsidRPr="00BF289E" w:rsidRDefault="00D207D5" w:rsidP="00D207D5">
            <w:pPr>
              <w:spacing w:after="0" w:line="240" w:lineRule="auto"/>
              <w:jc w:val="right"/>
              <w:rPr>
                <w:rFonts w:ascii="BrowalliaUPC" w:eastAsia="Times New Roman" w:hAnsi="BrowalliaUPC" w:cs="BrowalliaUPC"/>
                <w:sz w:val="24"/>
              </w:rPr>
            </w:pPr>
            <w:r w:rsidRPr="00BF289E">
              <w:rPr>
                <w:rFonts w:ascii="BrowalliaUPC" w:eastAsia="Times New Roman" w:hAnsi="BrowalliaUPC" w:cs="BrowalliaUPC"/>
                <w:sz w:val="24"/>
              </w:rPr>
              <w:t xml:space="preserve"> 100.00 </w:t>
            </w:r>
          </w:p>
        </w:tc>
      </w:tr>
    </w:tbl>
    <w:p w:rsidR="00D207D5" w:rsidRPr="00BF289E" w:rsidRDefault="00D207D5" w:rsidP="00D207D5">
      <w:pPr>
        <w:spacing w:after="0" w:line="240" w:lineRule="auto"/>
        <w:jc w:val="both"/>
        <w:rPr>
          <w:rFonts w:ascii="BrowalliaUPC" w:eastAsia="Times New Roman" w:hAnsi="BrowalliaUPC" w:cs="BrowalliaUPC"/>
          <w:sz w:val="26"/>
          <w:szCs w:val="26"/>
        </w:rPr>
      </w:pPr>
    </w:p>
    <w:p w:rsidR="00D207D5" w:rsidRPr="00BF289E" w:rsidRDefault="00D207D5" w:rsidP="00D207D5">
      <w:pPr>
        <w:spacing w:after="0" w:line="240" w:lineRule="auto"/>
        <w:ind w:firstLine="851"/>
        <w:jc w:val="both"/>
        <w:rPr>
          <w:rFonts w:ascii="BrowalliaUPC" w:eastAsia="Times New Roman" w:hAnsi="BrowalliaUPC" w:cs="BrowalliaUPC"/>
          <w:sz w:val="26"/>
          <w:szCs w:val="26"/>
        </w:rPr>
      </w:pPr>
    </w:p>
    <w:p w:rsidR="00D207D5" w:rsidRPr="00BF289E" w:rsidRDefault="00D207D5" w:rsidP="00D207D5">
      <w:pPr>
        <w:spacing w:after="0" w:line="240" w:lineRule="auto"/>
        <w:ind w:firstLine="851"/>
        <w:jc w:val="both"/>
        <w:rPr>
          <w:rFonts w:ascii="BrowalliaUPC" w:eastAsia="Times New Roman" w:hAnsi="BrowalliaUPC" w:cs="BrowalliaUPC"/>
          <w:sz w:val="26"/>
          <w:szCs w:val="26"/>
        </w:rPr>
      </w:pPr>
    </w:p>
    <w:p w:rsidR="00D207D5" w:rsidRPr="00BF289E" w:rsidRDefault="00D207D5" w:rsidP="00D207D5">
      <w:pPr>
        <w:spacing w:after="0" w:line="240" w:lineRule="auto"/>
        <w:ind w:firstLine="851"/>
        <w:jc w:val="both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t>ลักษณะของสินค้าที่บริษัทจำหน่าย สามารถแบ่งเป็นประเภทใหญ่ๆ ดังนี้</w:t>
      </w:r>
    </w:p>
    <w:p w:rsidR="00D207D5" w:rsidRPr="00BF289E" w:rsidRDefault="00D207D5" w:rsidP="00DE2DEF">
      <w:pPr>
        <w:numPr>
          <w:ilvl w:val="0"/>
          <w:numId w:val="18"/>
        </w:numPr>
        <w:tabs>
          <w:tab w:val="left" w:pos="1276"/>
        </w:tabs>
        <w:spacing w:after="0" w:line="240" w:lineRule="auto"/>
        <w:ind w:left="0" w:firstLine="851"/>
        <w:jc w:val="both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สินค้า </w:t>
      </w:r>
      <w:r w:rsidRPr="00BF289E">
        <w:rPr>
          <w:rFonts w:ascii="BrowalliaUPC" w:eastAsia="Times New Roman" w:hAnsi="BrowalliaUPC" w:cs="BrowalliaUPC"/>
          <w:sz w:val="26"/>
          <w:szCs w:val="26"/>
        </w:rPr>
        <w:t>House Brand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  เป็นสินค้าที่บริษัทเป็นเจ้าของลิขสิทธิ์เครื่องหมายการค้า ซึ่งปัจจุบัน มีเครื่องหมายการค้าที่บริษัทเป็นเจ้าของลิขสิทธิ์จำนวน 3 เครื่องหมายการค้า ประกอบด้วย </w:t>
      </w:r>
    </w:p>
    <w:p w:rsidR="00D207D5" w:rsidRPr="00BF289E" w:rsidRDefault="00D207D5" w:rsidP="00DE2DEF">
      <w:pPr>
        <w:numPr>
          <w:ilvl w:val="0"/>
          <w:numId w:val="19"/>
        </w:numPr>
        <w:tabs>
          <w:tab w:val="left" w:pos="1276"/>
          <w:tab w:val="left" w:pos="1701"/>
        </w:tabs>
        <w:spacing w:after="0" w:line="240" w:lineRule="auto"/>
        <w:jc w:val="both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เครื่องหมายการค้า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Fatis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>ประเภทผลิตภัณฑ์เสริมอาหาร</w:t>
      </w:r>
    </w:p>
    <w:p w:rsidR="00D207D5" w:rsidRPr="00BF289E" w:rsidRDefault="00D207D5" w:rsidP="00DE2DEF">
      <w:pPr>
        <w:numPr>
          <w:ilvl w:val="0"/>
          <w:numId w:val="19"/>
        </w:numPr>
        <w:tabs>
          <w:tab w:val="left" w:pos="1276"/>
          <w:tab w:val="left" w:pos="1701"/>
        </w:tabs>
        <w:spacing w:after="0" w:line="240" w:lineRule="auto"/>
        <w:ind w:left="0" w:firstLine="1271"/>
        <w:jc w:val="both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เครื่องหมายการค้า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Welness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>ประเภทผลิตภัณฑ์เพื่อสุขภาพ</w:t>
      </w:r>
    </w:p>
    <w:p w:rsidR="00D207D5" w:rsidRPr="00BF289E" w:rsidRDefault="00D207D5" w:rsidP="00DE2DEF">
      <w:pPr>
        <w:numPr>
          <w:ilvl w:val="0"/>
          <w:numId w:val="19"/>
        </w:numPr>
        <w:tabs>
          <w:tab w:val="left" w:pos="1276"/>
          <w:tab w:val="left" w:pos="1701"/>
        </w:tabs>
        <w:spacing w:after="0" w:line="240" w:lineRule="auto"/>
        <w:ind w:left="0" w:firstLine="1271"/>
        <w:jc w:val="both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เครื่องหมายการค้า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Nuvite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>ประเภทผลิตภัณฑ์เสริมความงาม</w:t>
      </w:r>
    </w:p>
    <w:p w:rsidR="00D207D5" w:rsidRPr="00BF289E" w:rsidRDefault="00D207D5" w:rsidP="00D207D5">
      <w:pPr>
        <w:tabs>
          <w:tab w:val="left" w:pos="1276"/>
          <w:tab w:val="left" w:pos="1701"/>
        </w:tabs>
        <w:spacing w:after="0" w:line="240" w:lineRule="auto"/>
        <w:ind w:left="1271"/>
        <w:jc w:val="both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สำหรับสินค้าประเภทนี้ บริษัทจะว่าจ้างผู้ผลิตทั้งในประเทศและต่างประเทศในการผลิตสินค้าให้แก่บริษัท </w:t>
      </w:r>
    </w:p>
    <w:p w:rsidR="00D207D5" w:rsidRPr="00BF289E" w:rsidRDefault="00D207D5" w:rsidP="00DE2DEF">
      <w:pPr>
        <w:numPr>
          <w:ilvl w:val="0"/>
          <w:numId w:val="18"/>
        </w:numPr>
        <w:tabs>
          <w:tab w:val="left" w:pos="1276"/>
        </w:tabs>
        <w:spacing w:after="0" w:line="240" w:lineRule="auto"/>
        <w:ind w:left="0" w:firstLine="851"/>
        <w:jc w:val="thaiDistribute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t>สินค้าที่บริษัทได้รับการแต่งตั้งเป็นตัวแทนจำหน่าย  สินค้าประเภทนี้ บริษัทได้รับการแต่งตั้งจากผู้ผลิตหรือผู้จัดจำหน่ายสินค้าให้เป็นตัวแทนจำหน่ายในพื้นที่ที่กำหนด โดยปัจจุบัน ผลิตภัณฑ์หลักที่บริษัทได้รับการแต่งตั้งให้เป็นตัวแทนจำหน่าย ประกอบด้วย</w:t>
      </w:r>
    </w:p>
    <w:p w:rsidR="00D207D5" w:rsidRPr="00BF289E" w:rsidRDefault="00D207D5" w:rsidP="00D207D5">
      <w:pPr>
        <w:tabs>
          <w:tab w:val="left" w:pos="1701"/>
        </w:tabs>
        <w:spacing w:after="0" w:line="240" w:lineRule="auto"/>
        <w:ind w:firstLine="1276"/>
        <w:jc w:val="both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t>(ก)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ab/>
        <w:t xml:space="preserve">ผลิตภัณฑ์ดูแลเส้นผม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Velform Hair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และ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Velform Hair2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โดยบริษัทได้รับการแต่งตั้งจากบริษัท อินดัสเท็กซ์ จำกัด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(Industex, S.L.)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>ประเทศสเปน ให้เป็นตัวแทนจำหน่ายผลิตภัณฑ์ดังกล่าวแต่เพียงผู้เดียว (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Exclusive Rights)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>ใน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lastRenderedPageBreak/>
        <w:t>ประเทศไทย   ผ่านช่องทางการตลาดทางทีวี โฮมช้อปปิ้ง เมล์ออเดอร์และสื่อสิ่งพิมพ์ และระบบออนไลน์ผ่านเว็บไซด์ (</w:t>
      </w:r>
      <w:r w:rsidRPr="00BF289E">
        <w:rPr>
          <w:rFonts w:ascii="BrowalliaUPC" w:eastAsia="Times New Roman" w:hAnsi="BrowalliaUPC" w:cs="BrowalliaUPC"/>
          <w:sz w:val="26"/>
          <w:szCs w:val="26"/>
        </w:rPr>
        <w:t>E-Commerce)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 </w:t>
      </w:r>
    </w:p>
    <w:p w:rsidR="00D207D5" w:rsidRPr="00BF289E" w:rsidRDefault="00D207D5" w:rsidP="00D207D5">
      <w:pPr>
        <w:tabs>
          <w:tab w:val="left" w:pos="1701"/>
        </w:tabs>
        <w:spacing w:after="0" w:line="240" w:lineRule="auto"/>
        <w:ind w:firstLine="1276"/>
        <w:jc w:val="both"/>
        <w:rPr>
          <w:rFonts w:ascii="BrowalliaUPC" w:eastAsia="Times New Roman" w:hAnsi="BrowalliaUPC" w:cs="BrowalliaUPC"/>
          <w:sz w:val="26"/>
          <w:szCs w:val="26"/>
          <w:cs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t>(ข)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ab/>
        <w:t xml:space="preserve">ผลิตภัณฑ์แชมพู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Bawang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โดยบริษัทได้รับการแต่งตั้งจาก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Hong Kong Bawang International Trading Limited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>ให้เป็นตัวแทนจำหน่ายผลิตภัณฑ์ดังกล่าวแต่เพียงผู้เดียว (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Exclusive Rights)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>ในประเทศไทย โดยบริษัทมีข้อตกลงกับ</w:t>
      </w:r>
      <w:r w:rsidRPr="00BF289E">
        <w:rPr>
          <w:rFonts w:ascii="BrowalliaUPC" w:eastAsia="Times New Roman" w:hAnsi="BrowalliaUPC" w:cs="BrowalliaUPC"/>
          <w:sz w:val="26"/>
          <w:szCs w:val="26"/>
        </w:rPr>
        <w:t>Hong Kong Bawang International Trading Limited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 ที่จะไม่จำหน่ายผลิตภัณฑ์แชมพู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Bawang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ให้แก่ลูกค้านอกประเทศไทยที่มีวัตถุประสงค์เพื่อนำเข้าแชมพู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Bawang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>มาจำหน่ายในประเทศไทยอีกด้วย</w:t>
      </w:r>
    </w:p>
    <w:p w:rsidR="00D207D5" w:rsidRPr="00BF289E" w:rsidRDefault="00D207D5" w:rsidP="00D207D5">
      <w:pPr>
        <w:tabs>
          <w:tab w:val="left" w:pos="1701"/>
        </w:tabs>
        <w:spacing w:after="0" w:line="240" w:lineRule="auto"/>
        <w:ind w:firstLine="1276"/>
        <w:jc w:val="both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t>(ค)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ab/>
        <w:t xml:space="preserve">ผลิตภัณฑ์แว่นตา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Eagle Eyes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โดยบริษัทได้รับการแต่งตั้งจาก </w:t>
      </w:r>
      <w:r w:rsidRPr="00BF289E">
        <w:rPr>
          <w:rFonts w:ascii="BrowalliaUPC" w:eastAsia="Times New Roman" w:hAnsi="BrowalliaUPC" w:cs="BrowalliaUPC"/>
          <w:sz w:val="26"/>
          <w:szCs w:val="26"/>
        </w:rPr>
        <w:t>Sun Tiger Inc. dba Eagle Eyes Optics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 ให้เป็นตัวแทนจำหน่ายผลิตภัณฑ์ดังกล่าวแต่เพียงผู้เดียว (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Exclusive Rights)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ในประเทศไทย เวียดนาม กัมพูชา และลาว </w:t>
      </w:r>
    </w:p>
    <w:p w:rsidR="00D207D5" w:rsidRPr="00BF289E" w:rsidRDefault="00D207D5" w:rsidP="00D207D5">
      <w:pPr>
        <w:tabs>
          <w:tab w:val="left" w:pos="1276"/>
          <w:tab w:val="left" w:pos="1701"/>
        </w:tabs>
        <w:spacing w:after="0" w:line="240" w:lineRule="auto"/>
        <w:jc w:val="both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tab/>
        <w:t>(ง)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ab/>
        <w:t xml:space="preserve">ผลิตภัณฑ์ไล่หนูและแมลงสาบ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Pest Free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โดยบริษัทได้รับการแต่งตั้งจาก </w:t>
      </w:r>
      <w:r w:rsidRPr="00BF289E">
        <w:rPr>
          <w:rFonts w:ascii="BrowalliaUPC" w:eastAsia="Times New Roman" w:hAnsi="BrowalliaUPC" w:cs="BrowalliaUPC"/>
          <w:sz w:val="26"/>
          <w:szCs w:val="26"/>
        </w:rPr>
        <w:t>Pest Free Australia Pty Limited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 ให้เป็นตัวแทนจำหน่ายผลิตภัณฑ์ดังกล่าวแต่เพียงผู้เดียว (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Exclusive Rights)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>ในประเทศไทย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ab/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ab/>
      </w:r>
    </w:p>
    <w:p w:rsidR="00D207D5" w:rsidRPr="00BF289E" w:rsidRDefault="00D207D5" w:rsidP="00D207D5">
      <w:pPr>
        <w:tabs>
          <w:tab w:val="left" w:pos="1276"/>
          <w:tab w:val="left" w:pos="1701"/>
        </w:tabs>
        <w:spacing w:after="0" w:line="240" w:lineRule="auto"/>
        <w:jc w:val="both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tab/>
      </w:r>
      <w:r w:rsidRPr="00BF289E">
        <w:rPr>
          <w:rFonts w:ascii="BrowalliaUPC" w:eastAsia="Times New Roman" w:hAnsi="BrowalliaUPC" w:cs="BrowalliaUPC"/>
          <w:sz w:val="26"/>
          <w:szCs w:val="26"/>
        </w:rPr>
        <w:t>(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>จ</w:t>
      </w:r>
      <w:r w:rsidRPr="00BF289E">
        <w:rPr>
          <w:rFonts w:ascii="BrowalliaUPC" w:eastAsia="Times New Roman" w:hAnsi="BrowalliaUPC" w:cs="BrowalliaUPC"/>
          <w:sz w:val="26"/>
          <w:szCs w:val="26"/>
        </w:rPr>
        <w:t>)</w:t>
      </w:r>
      <w:r w:rsidRPr="00BF289E">
        <w:rPr>
          <w:rFonts w:ascii="BrowalliaUPC" w:eastAsia="Times New Roman" w:hAnsi="BrowalliaUPC" w:cs="BrowalliaUPC"/>
          <w:sz w:val="26"/>
          <w:szCs w:val="26"/>
        </w:rPr>
        <w:tab/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ผลิตภัณฑ์ชุดชั้นในสวมสบาย 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Genie 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โดยบริษัทได้รับการแต่งตั้งจาก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Tristar Product Inc. 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>ให้เป็นตัวแทนจำหน่ายผลิตภัณฑ์ดังกล่าวแต่เพียงผู้เดียว (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Exclusive Rights)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>ในประเทศไทย</w:t>
      </w:r>
    </w:p>
    <w:p w:rsidR="00D207D5" w:rsidRPr="00BF289E" w:rsidRDefault="00D207D5" w:rsidP="00D207D5">
      <w:pPr>
        <w:tabs>
          <w:tab w:val="left" w:pos="1276"/>
          <w:tab w:val="left" w:pos="1701"/>
        </w:tabs>
        <w:spacing w:after="0" w:line="240" w:lineRule="auto"/>
        <w:jc w:val="both"/>
        <w:rPr>
          <w:rFonts w:ascii="BrowalliaUPC" w:eastAsia="Times New Roman" w:hAnsi="BrowalliaUPC" w:cs="BrowalliaUPC"/>
          <w:sz w:val="26"/>
          <w:szCs w:val="26"/>
          <w:cs/>
        </w:rPr>
      </w:pPr>
      <w:r w:rsidRPr="00BF289E">
        <w:rPr>
          <w:rFonts w:ascii="BrowalliaUPC" w:eastAsia="Times New Roman" w:hAnsi="BrowalliaUPC" w:cs="BrowalliaUPC"/>
          <w:sz w:val="26"/>
          <w:szCs w:val="26"/>
        </w:rPr>
        <w:tab/>
        <w:t>(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>ฉ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)  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ผลิตภัณฑ์ดูแลรถยนต์ 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Motor Up 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โดยบริษัทได้รับการแต่งตั้งจาก </w:t>
      </w:r>
      <w:r w:rsidRPr="00BF289E">
        <w:rPr>
          <w:rFonts w:ascii="BrowalliaUPC" w:eastAsia="Times New Roman" w:hAnsi="BrowalliaUPC" w:cs="BrowalliaUPC"/>
          <w:sz w:val="26"/>
          <w:szCs w:val="26"/>
        </w:rPr>
        <w:t>MotorUP Europe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    ให้เป็นตัวแทนจำหน่ายผลิตภัณฑ์ดังกล่าวแต่เพียงผู้เดียว  (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Exclusive Rights) 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>ในประเทศไทย</w:t>
      </w:r>
    </w:p>
    <w:p w:rsidR="00D207D5" w:rsidRPr="00BF289E" w:rsidRDefault="00D207D5" w:rsidP="00DE2DEF">
      <w:pPr>
        <w:numPr>
          <w:ilvl w:val="0"/>
          <w:numId w:val="18"/>
        </w:numPr>
        <w:tabs>
          <w:tab w:val="left" w:pos="1276"/>
        </w:tabs>
        <w:spacing w:after="0" w:line="240" w:lineRule="auto"/>
        <w:ind w:left="0" w:firstLine="851"/>
        <w:jc w:val="both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สินค้าฝากขาย  เป็นสินค้าที่บริษัทรับมาจากเจ้าของสินค้ารายต่างๆ โดยบริษัทจะชำระค่าสินค้าให้แก่ผู้ขายก็ต่อเมื่อบริษัทสามารถขายสินค้าให้แก่ลูกค้าได้เท่านั้น สินค้าประเภทนี้ ได้แก่ สินค้าประเภทผลิตภัณฑ์เสริมความงาม เครื่องใช้ในครัว เครื่องใช้ในบ้าน หรือสินค้าที่เป็นสินค้าเทคโนโลยี ทั้งนี้ ในปัจจุบัน สินค้าที่จำหน่ายผ่านช่องทาง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Home shopping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และทาง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online 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จะเป็นสินค้าฝากขายส่วนใหญ่ ซึ่งจะช่วยลดความเสี่ยงในการรับภาระเรื่องต้นทุนในการเก็บสต็อกสินค้าให้แก่บริษัทได้อย่างมาก </w:t>
      </w:r>
    </w:p>
    <w:p w:rsidR="00D207D5" w:rsidRPr="00BF289E" w:rsidRDefault="00D207D5" w:rsidP="00D207D5">
      <w:pPr>
        <w:tabs>
          <w:tab w:val="left" w:pos="1276"/>
        </w:tabs>
        <w:spacing w:after="0" w:line="240" w:lineRule="auto"/>
        <w:jc w:val="both"/>
        <w:rPr>
          <w:rFonts w:ascii="BrowalliaUPC" w:eastAsia="Times New Roman" w:hAnsi="BrowalliaUPC" w:cs="BrowalliaUPC"/>
          <w:sz w:val="26"/>
          <w:szCs w:val="26"/>
        </w:rPr>
      </w:pPr>
    </w:p>
    <w:p w:rsidR="00D207D5" w:rsidRPr="00BF289E" w:rsidRDefault="00D207D5" w:rsidP="00D207D5">
      <w:pPr>
        <w:tabs>
          <w:tab w:val="left" w:pos="1276"/>
        </w:tabs>
        <w:spacing w:after="0" w:line="240" w:lineRule="auto"/>
        <w:ind w:left="851"/>
        <w:jc w:val="both"/>
        <w:rPr>
          <w:rFonts w:ascii="BrowalliaUPC" w:eastAsia="Times New Roman" w:hAnsi="BrowalliaUPC" w:cs="BrowalliaUPC"/>
          <w:sz w:val="26"/>
          <w:szCs w:val="26"/>
        </w:rPr>
      </w:pPr>
    </w:p>
    <w:p w:rsidR="00D207D5" w:rsidRPr="00BF289E" w:rsidRDefault="00D207D5" w:rsidP="00D207D5">
      <w:pPr>
        <w:spacing w:after="0" w:line="240" w:lineRule="auto"/>
        <w:ind w:firstLine="851"/>
        <w:jc w:val="both"/>
        <w:rPr>
          <w:rFonts w:ascii="BrowalliaUPC" w:eastAsia="Times New Roman" w:hAnsi="BrowalliaUPC" w:cs="BrowalliaUPC"/>
          <w:b/>
          <w:bCs/>
          <w:sz w:val="26"/>
          <w:szCs w:val="26"/>
        </w:rPr>
      </w:pPr>
    </w:p>
    <w:p w:rsidR="00D207D5" w:rsidRPr="00BF289E" w:rsidRDefault="00D207D5" w:rsidP="00D207D5">
      <w:pPr>
        <w:spacing w:after="0" w:line="240" w:lineRule="auto"/>
        <w:ind w:firstLine="851"/>
        <w:jc w:val="both"/>
        <w:rPr>
          <w:rFonts w:ascii="BrowalliaUPC" w:eastAsia="Times New Roman" w:hAnsi="BrowalliaUPC" w:cs="BrowalliaUPC"/>
          <w:b/>
          <w:bCs/>
          <w:sz w:val="26"/>
          <w:szCs w:val="26"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t>ทั้งนี้ สัดส่วนการจัดหาสินค้าตามลักษณะที่กล่าวข้างต้นที่ประมาณการโดยบริษัทสามารถสรุปได้ดังนี้</w:t>
      </w:r>
    </w:p>
    <w:p w:rsidR="00D207D5" w:rsidRPr="00BF289E" w:rsidRDefault="00D207D5" w:rsidP="00D207D5">
      <w:pPr>
        <w:spacing w:after="0" w:line="240" w:lineRule="auto"/>
        <w:ind w:firstLine="851"/>
        <w:jc w:val="both"/>
        <w:rPr>
          <w:rFonts w:ascii="BrowalliaUPC" w:eastAsia="Times New Roman" w:hAnsi="BrowalliaUPC" w:cs="BrowalliaUPC"/>
          <w:b/>
          <w:bCs/>
          <w:sz w:val="26"/>
          <w:szCs w:val="26"/>
        </w:rPr>
      </w:pPr>
      <w:r w:rsidRPr="00BF289E">
        <w:rPr>
          <w:rFonts w:ascii="BrowalliaUPC" w:eastAsia="Times New Roman" w:hAnsi="BrowalliaUPC" w:cs="BrowalliaUPC"/>
          <w:b/>
          <w:bCs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4163695</wp:posOffset>
                </wp:positionH>
                <wp:positionV relativeFrom="paragraph">
                  <wp:posOffset>93345</wp:posOffset>
                </wp:positionV>
                <wp:extent cx="961390" cy="514350"/>
                <wp:effectExtent l="1270" t="0" r="0" b="3810"/>
                <wp:wrapNone/>
                <wp:docPr id="11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1390" cy="514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C2499" w:rsidRDefault="009C2499" w:rsidP="00D207D5">
                            <w:pPr>
                              <w:rPr>
                                <w:rFonts w:ascii="Browallia New" w:hAnsi="Browallia New" w:cs="Browallia New"/>
                                <w:szCs w:val="22"/>
                              </w:rPr>
                            </w:pPr>
                            <w:r w:rsidRPr="002225D5">
                              <w:rPr>
                                <w:rFonts w:ascii="Browallia New" w:hAnsi="Browallia New" w:cs="Browallia New"/>
                                <w:sz w:val="20"/>
                                <w:szCs w:val="20"/>
                                <w:cs/>
                              </w:rPr>
                              <w:t xml:space="preserve">สินค้า </w:t>
                            </w:r>
                            <w:r w:rsidRPr="002225D5">
                              <w:rPr>
                                <w:rFonts w:ascii="Browallia New" w:hAnsi="Browallia New" w:cs="Browallia New"/>
                                <w:sz w:val="20"/>
                                <w:szCs w:val="20"/>
                              </w:rPr>
                              <w:t>House Brand 6.28%</w:t>
                            </w:r>
                            <w:r w:rsidRPr="002225D5">
                              <w:rPr>
                                <w:rFonts w:ascii="Browallia New" w:hAnsi="Browallia New" w:cs="Browallia New"/>
                                <w:szCs w:val="22"/>
                              </w:rPr>
                              <w:t xml:space="preserve"> </w:t>
                            </w:r>
                          </w:p>
                          <w:p w:rsidR="009C2499" w:rsidRPr="00640B95" w:rsidRDefault="009C2499" w:rsidP="00D207D5">
                            <w:pPr>
                              <w:rPr>
                                <w:rFonts w:ascii="Browallia New" w:hAnsi="Browallia New" w:cs="Browallia New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1" o:spid="_x0000_s1026" type="#_x0000_t202" style="position:absolute;left:0;text-align:left;margin-left:327.85pt;margin-top:7.35pt;width:75.7pt;height:40.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NzJVtQIAALoFAAAOAAAAZHJzL2Uyb0RvYy54bWysVG1vmzAQ/j5p/8Hyd8pLTRJQSdWGME3q&#10;XqR2P8ABE6yBzWwn0E377zubJk1aTZq28cGyfefn7rl7uKvrsWvRninNpchweBFgxEQpKy62Gf7y&#10;UHgLjLShoqKtFCzDj0zj6+XbN1dDn7JINrKtmEIAInQ69BlujOlT39dlwzqqL2TPBBhrqTpq4Ki2&#10;fqXoAOhd60dBMPMHqapeyZJpDbf5ZMRLh1/XrDSf6lozg9oMQ27GrcqtG7v6yyuabhXtG14+pUH/&#10;IouOcgFBj1A5NRTtFH8F1fFSSS1rc1HKzpd1zUvmOACbMHjB5r6hPXNcoDi6P5ZJ/z/Y8uP+s0K8&#10;gt6FGAnaQY8e2GjQrRwRXEF9hl6n4Hbfg6MZ4R58HVfd38nyq0ZCrhoqtuxGKTk0jFaQn3vpnzyd&#10;cLQF2QwfZAVx6M5IBzTWqrPFg3IgQIc+PR57Y3Mp4TKZhZcJWEowxSG5jF3vfJoeHvdKm3dMdshu&#10;Mqyg9Q6c7u+0ARrgenCxsYQseNu69rfi7AIcpxsIDU+tzSbhuvkjCZL1Yr0gHolma48Eee7dFCvi&#10;zYpwHueX+WqVhz9t3JCkDa8qJmyYg7JC8mede9L4pImjtrRseWXhbEpabTerVqE9BWUX7rPNguRP&#10;3PzzNJwZuLygFEYkuI0Sr5gt5h4pSOwl82DhBWFym8wCkpC8OKd0xwX7d0pogK7GUTxp6bfcAve9&#10;5kbTjhuYHS3vMrw4OtHUKnAtKtdaQ3k77U9KYdN/LgVU7NBop1cr0UmsZtyMgGJFvJHVIyhXSVAW&#10;iBAGHmwaqb5jNMDwyLD+tqOKYdS+F6D+JCTETht3IPE8goM6tWxOLVSUAJVhg9G0XZlpQu16xbcN&#10;RJr+NyFv4I+puVPzc1ZAxR5gQDhST8PMTqDTs/N6HrnLXwAAAP//AwBQSwMEFAAGAAgAAAAhANJ5&#10;yZ/dAAAACQEAAA8AAABkcnMvZG93bnJldi54bWxMj01PwzAMhu9I/IfISNxYMrTuozSdEIgriPEh&#10;cfMar61onKrJ1vLvMSd2sqzn1evHxXbynTrRENvAFuYzA4q4Cq7l2sL729PNGlRMyA67wGThhyJs&#10;y8uLAnMXRn6l0y7VSko45mihSanPtY5VQx7jLPTEwg5h8JhkHWrtBhyl3Hf61pil9tiyXGiwp4eG&#10;qu/d0Vv4eD58fS7MS/3os34Mk9HsN9ra66vp/g5Uoin9h+FPX9ShFKd9OLKLqrOwzLKVRAUsZEpg&#10;bVZzUHsLGwG6LPT5B+UvAAAA//8DAFBLAQItABQABgAIAAAAIQC2gziS/gAAAOEBAAATAAAAAAAA&#10;AAAAAAAAAAAAAABbQ29udGVudF9UeXBlc10ueG1sUEsBAi0AFAAGAAgAAAAhADj9If/WAAAAlAEA&#10;AAsAAAAAAAAAAAAAAAAALwEAAF9yZWxzLy5yZWxzUEsBAi0AFAAGAAgAAAAhAGk3MlW1AgAAugUA&#10;AA4AAAAAAAAAAAAAAAAALgIAAGRycy9lMm9Eb2MueG1sUEsBAi0AFAAGAAgAAAAhANJ5yZ/dAAAA&#10;CQEAAA8AAAAAAAAAAAAAAAAADwUAAGRycy9kb3ducmV2LnhtbFBLBQYAAAAABAAEAPMAAAAZBgAA&#10;AAA=&#10;" filled="f" stroked="f">
                <v:textbox>
                  <w:txbxContent>
                    <w:p w:rsidR="009C2499" w:rsidRDefault="009C2499" w:rsidP="00D207D5">
                      <w:pPr>
                        <w:rPr>
                          <w:rFonts w:ascii="Browallia New" w:hAnsi="Browallia New" w:cs="Browallia New"/>
                          <w:szCs w:val="22"/>
                        </w:rPr>
                      </w:pPr>
                      <w:r w:rsidRPr="002225D5">
                        <w:rPr>
                          <w:rFonts w:ascii="Browallia New" w:hAnsi="Browallia New" w:cs="Browallia New"/>
                          <w:sz w:val="20"/>
                          <w:szCs w:val="20"/>
                          <w:cs/>
                        </w:rPr>
                        <w:t xml:space="preserve">สินค้า </w:t>
                      </w:r>
                      <w:r w:rsidRPr="002225D5">
                        <w:rPr>
                          <w:rFonts w:ascii="Browallia New" w:hAnsi="Browallia New" w:cs="Browallia New"/>
                          <w:sz w:val="20"/>
                          <w:szCs w:val="20"/>
                        </w:rPr>
                        <w:t>House Brand 6.28%</w:t>
                      </w:r>
                      <w:r w:rsidRPr="002225D5">
                        <w:rPr>
                          <w:rFonts w:ascii="Browallia New" w:hAnsi="Browallia New" w:cs="Browallia New"/>
                          <w:szCs w:val="22"/>
                        </w:rPr>
                        <w:t xml:space="preserve"> </w:t>
                      </w:r>
                    </w:p>
                    <w:p w:rsidR="009C2499" w:rsidRPr="00640B95" w:rsidRDefault="009C2499" w:rsidP="00D207D5">
                      <w:pPr>
                        <w:rPr>
                          <w:rFonts w:ascii="Browallia New" w:hAnsi="Browallia New" w:cs="Browallia New"/>
                          <w:szCs w:val="2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BF289E">
        <w:rPr>
          <w:rFonts w:ascii="BrowalliaUPC" w:eastAsia="Times New Roman" w:hAnsi="BrowalliaUPC" w:cs="BrowalliaUPC"/>
          <w:b/>
          <w:bCs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-392430</wp:posOffset>
                </wp:positionH>
                <wp:positionV relativeFrom="paragraph">
                  <wp:posOffset>363855</wp:posOffset>
                </wp:positionV>
                <wp:extent cx="1685925" cy="582295"/>
                <wp:effectExtent l="0" t="0" r="1905" b="0"/>
                <wp:wrapNone/>
                <wp:docPr id="10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85925" cy="582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C2499" w:rsidRPr="002225D5" w:rsidRDefault="009C2499" w:rsidP="00D207D5">
                            <w:pPr>
                              <w:jc w:val="right"/>
                              <w:rPr>
                                <w:rFonts w:ascii="Browallia New" w:hAnsi="Browallia New" w:cs="Browallia New"/>
                                <w:sz w:val="20"/>
                                <w:szCs w:val="20"/>
                              </w:rPr>
                            </w:pPr>
                            <w:r w:rsidRPr="002225D5">
                              <w:rPr>
                                <w:rFonts w:ascii="Browallia New" w:hAnsi="Browallia New" w:cs="Browallia New"/>
                                <w:sz w:val="20"/>
                                <w:szCs w:val="20"/>
                                <w:cs/>
                              </w:rPr>
                              <w:t>สินค้าที่บริษัทจัดซื้อเอง</w:t>
                            </w:r>
                          </w:p>
                          <w:p w:rsidR="009C2499" w:rsidRPr="00640B95" w:rsidRDefault="009C2499" w:rsidP="00D207D5">
                            <w:pPr>
                              <w:jc w:val="right"/>
                              <w:rPr>
                                <w:rFonts w:ascii="Browallia New" w:hAnsi="Browallia New" w:cs="Browallia New"/>
                                <w:sz w:val="20"/>
                                <w:szCs w:val="20"/>
                              </w:rPr>
                            </w:pPr>
                            <w:r w:rsidRPr="002225D5">
                              <w:rPr>
                                <w:rFonts w:ascii="Browallia New" w:hAnsi="Browallia New" w:cs="Browallia New"/>
                                <w:sz w:val="20"/>
                                <w:szCs w:val="20"/>
                              </w:rPr>
                              <w:t>24.91%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" o:spid="_x0000_s1027" type="#_x0000_t202" style="position:absolute;left:0;text-align:left;margin-left:-30.9pt;margin-top:28.65pt;width:132.75pt;height:45.8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daktwIAAMIFAAAOAAAAZHJzL2Uyb0RvYy54bWysVG1vmzAQ/j5p/8Hyd8rLTAKopGpDmCZ1&#10;L1K7H+CACdbAZrYT0lX77zubJE1bTZq28QHZvvNz99w9vsurfd+hHVOaS5Hj8CLAiIlK1lxscvz1&#10;vvQSjLShoqadFCzHD0zjq8XbN5fjkLFItrKrmUIAInQ2DjlujRky39dVy3qqL+TABBgbqXpqYKs2&#10;fq3oCOh950dBMPNHqepByYppDafFZMQLh980rDKfm0Yzg7ocQ27G/ZX7r+3fX1zSbKPo0PLqkAb9&#10;iyx6ygUEPUEV1FC0VfwVVM8rJbVszEUle182Da+Y4wBswuAFm7uWDsxxgeLo4VQm/f9gq0+7Lwrx&#10;GnoH5RG0hx7ds71BN3KP4AjqMw46A7e7ARzNHs7B13HVw62svmkk5LKlYsOulZJjy2gN+YX2pn92&#10;dcLRFmQ9fpQ1xKFbIx3QvlG9LR6UAwE6JPJw6o3NpbIhZ0mcRjFGFdjiJIrS2IWg2fH2oLR5z2SP&#10;7CLHCnrv0OnuVhubDc2OLjaYkCXvOtf/Tjw7AMfpBGLDVWuzWbh2PqZBukpWCfFINFt5JCgK77pc&#10;Em9WhvO4eFcsl0X408YNSdbyumbChjlKKyR/1rqDyCdRnMSlZcdrC2dT0mqzXnYK7ShIu3TfoSBn&#10;bv7zNFwRgMsLSmFEgpso9cpZMvdISWIvnQeJF4TpTToLSEqK8jmlWy7Yv1NCY47TGHrq6PyWW+C+&#10;19xo1nMDw6PjfY6TkxPNrARXonatNZR30/qsFDb9p1JAu4+NdoK1Gp3Uavbr/fQ2bHQr5rWsH0DB&#10;SoLAQKYw+GDRSvUDoxGGSI719y1VDKPug4BXkIaE2KnjNiSeR7BR55b1uYWKCqBybDCalkszTart&#10;oPimhUjTuxPyGl5Ow52on7I6vDcYFI7bYajZSXS+d15Po3fxCwAA//8DAFBLAwQUAAYACAAAACEA&#10;loZa994AAAAKAQAADwAAAGRycy9kb3ducmV2LnhtbEyPy07DMBBF90j8gzVI7Fq7bxoyqRCILYjy&#10;kNi58TSJiMdR7Dbh7xlWsBzdo3vP5LvRt+pMfWwCI8ymBhRxGVzDFcLb6+PkBlRMlp1tAxPCN0XY&#10;FZcXuc1cGPiFzvtUKSnhmFmEOqUu0zqWNXkbp6EjluwYem+TnH2lXW8HKfetnhuz1t42LAu17ei+&#10;pvJrf/II70/Hz4+lea4e/Kobwmg0+61GvL4a725BJRrTHwy/+qIOhTgdwoldVC3CZD0T9YSw2ixA&#10;CTA3iw2og5DLrQFd5Pr/C8UPAAAA//8DAFBLAQItABQABgAIAAAAIQC2gziS/gAAAOEBAAATAAAA&#10;AAAAAAAAAAAAAAAAAABbQ29udGVudF9UeXBlc10ueG1sUEsBAi0AFAAGAAgAAAAhADj9If/WAAAA&#10;lAEAAAsAAAAAAAAAAAAAAAAALwEAAF9yZWxzLy5yZWxzUEsBAi0AFAAGAAgAAAAhAOot1qS3AgAA&#10;wgUAAA4AAAAAAAAAAAAAAAAALgIAAGRycy9lMm9Eb2MueG1sUEsBAi0AFAAGAAgAAAAhAJaGWvfe&#10;AAAACgEAAA8AAAAAAAAAAAAAAAAAEQUAAGRycy9kb3ducmV2LnhtbFBLBQYAAAAABAAEAPMAAAAc&#10;BgAAAAA=&#10;" filled="f" stroked="f">
                <v:textbox>
                  <w:txbxContent>
                    <w:p w:rsidR="009C2499" w:rsidRPr="002225D5" w:rsidRDefault="009C2499" w:rsidP="00D207D5">
                      <w:pPr>
                        <w:jc w:val="right"/>
                        <w:rPr>
                          <w:rFonts w:ascii="Browallia New" w:hAnsi="Browallia New" w:cs="Browallia New"/>
                          <w:sz w:val="20"/>
                          <w:szCs w:val="20"/>
                        </w:rPr>
                      </w:pPr>
                      <w:r w:rsidRPr="002225D5">
                        <w:rPr>
                          <w:rFonts w:ascii="Browallia New" w:hAnsi="Browallia New" w:cs="Browallia New"/>
                          <w:sz w:val="20"/>
                          <w:szCs w:val="20"/>
                          <w:cs/>
                        </w:rPr>
                        <w:t>สินค้าที่บริษัทจัดซื้อเอง</w:t>
                      </w:r>
                    </w:p>
                    <w:p w:rsidR="009C2499" w:rsidRPr="00640B95" w:rsidRDefault="009C2499" w:rsidP="00D207D5">
                      <w:pPr>
                        <w:jc w:val="right"/>
                        <w:rPr>
                          <w:rFonts w:ascii="Browallia New" w:hAnsi="Browallia New" w:cs="Browallia New"/>
                          <w:sz w:val="20"/>
                          <w:szCs w:val="20"/>
                        </w:rPr>
                      </w:pPr>
                      <w:r w:rsidRPr="002225D5">
                        <w:rPr>
                          <w:rFonts w:ascii="Browallia New" w:hAnsi="Browallia New" w:cs="Browallia New"/>
                          <w:sz w:val="20"/>
                          <w:szCs w:val="20"/>
                        </w:rPr>
                        <w:t>24.91%</w:t>
                      </w:r>
                    </w:p>
                  </w:txbxContent>
                </v:textbox>
              </v:shape>
            </w:pict>
          </mc:Fallback>
        </mc:AlternateContent>
      </w:r>
      <w:r w:rsidRPr="00BF289E">
        <w:rPr>
          <w:rFonts w:ascii="BrowalliaUPC" w:eastAsia="Times New Roman" w:hAnsi="BrowalliaUPC" w:cs="BrowalliaUPC"/>
          <w:b/>
          <w:bCs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1390650</wp:posOffset>
                </wp:positionH>
                <wp:positionV relativeFrom="paragraph">
                  <wp:posOffset>57785</wp:posOffset>
                </wp:positionV>
                <wp:extent cx="2562225" cy="2305050"/>
                <wp:effectExtent l="0" t="0" r="0" b="1270"/>
                <wp:wrapNone/>
                <wp:docPr id="9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62225" cy="2305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C2499" w:rsidRDefault="009C2499" w:rsidP="00D207D5">
                            <w:r w:rsidRPr="004D161F"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381250" cy="2324100"/>
                                  <wp:effectExtent l="0" t="0" r="0" b="0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3284" t="16148" r="39114" b="5591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81250" cy="23241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" o:spid="_x0000_s1028" type="#_x0000_t202" style="position:absolute;left:0;text-align:left;margin-left:109.5pt;margin-top:4.55pt;width:201.75pt;height:181.5pt;z-index:25168896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4w3PgwIAABUFAAAOAAAAZHJzL2Uyb0RvYy54bWysVOtq2zAU/j/YOwj9T32Zk8amTlnbZQy6&#10;C7R7AMWSYzFZR0hq7G7s3XckJ2m6C4wxBxRdjr5z+b6ji8uxV2QnrJOga5qdpZQI3QCXelvTz/fr&#10;2ZIS55nmTIEWNX0Ujl6uXr64GEwlcuhAcWEJgmhXDaamnfemShLXdKJn7gyM0HjYgu2Zx6XdJtyy&#10;AdF7leRpukgGsNxYaIRzuHszHdJVxG9b0fiPbeuEJ6qmGJuPo43jJozJ6oJVW8tMJ5t9GOwfouiZ&#10;1Oj0CHXDPCMPVv4C1cvGgoPWnzXQJ9C2shExB8wmS3/K5q5jRsRcsDjOHMvk/h9s82H3yRLJa1pS&#10;olmPFN2L0ZMrGEkZqjMYV6HRnUEzP+I2shwzdeYWmi+OaLjumN6K19bC0AnGMbos3ExOrk44LoBs&#10;hvfA0Q178BCBxtb2oXRYDILoyNLjkZkQSoOb+XyR5/mckgbP8lfpHH/RB6sO1411/q2AnoRJTS1S&#10;H+HZ7tb5EA6rDibBmwMl+VoqFRd2u7lWluwYymQdvz36MzOlg7GGcG1CnHYwSvQRzkK8kfZvZZYX&#10;6VVeztaL5fmsWBfzWXmeLmdpVl6Vi7Qoi5v19xBgVlSd5FzoW6nFQYJZ8XcU75thEk8UIRmQyjmW&#10;Kub1xyTT+P0uyV567Egl+5ouj0asCsy+0RzTZpVnUk3z5Hn4scpYg8N/rErUQaB+EoEfN2MUXB68&#10;B41sgD+iMCwgbcg+viY46cB+pWTAzqypxqeDEvVOo7TKrChCI8dFMT/PcWFPTzanJ0w3CFRTT8k0&#10;vfZT8z8YK7cd+pnErOE1yrGVUShPMe1FjL0XM9q/E6G5T9fR6uk1W/0AAAD//wMAUEsDBBQABgAI&#10;AAAAIQCwjZOI3gAAAAkBAAAPAAAAZHJzL2Rvd25yZXYueG1sTI8xT8MwFIR3JP6D9ZDYqBOjlDbE&#10;qSpQp6oDpRKraz/iiPg5xG5r/j1mouPpTnffNavkBnbGKfSeJJSzAhiS9qanTsLhffOwABaiIqMG&#10;TyjhBwOs2tubRtXGX+gNz/vYsVxCoVYSbIxjzXnQFp0KMz8iZe/TT07FLKeOm0ldcrkbuCiKOXeq&#10;p7xg1YgvFvXX/uQkfOPrbv1RHbTepGq709ZsF8lIeX+X1s/AIqb4H4Y//IwObWY6+hOZwAYJolzm&#10;L1HCsgSW/bkQFbCjhMcnUQJvG379oP0FAAD//wMAUEsBAi0AFAAGAAgAAAAhALaDOJL+AAAA4QEA&#10;ABMAAAAAAAAAAAAAAAAAAAAAAFtDb250ZW50X1R5cGVzXS54bWxQSwECLQAUAAYACAAAACEAOP0h&#10;/9YAAACUAQAACwAAAAAAAAAAAAAAAAAvAQAAX3JlbHMvLnJlbHNQSwECLQAUAAYACAAAACEAWuMN&#10;z4MCAAAVBQAADgAAAAAAAAAAAAAAAAAuAgAAZHJzL2Uyb0RvYy54bWxQSwECLQAUAAYACAAAACEA&#10;sI2TiN4AAAAJAQAADwAAAAAAAAAAAAAAAADdBAAAZHJzL2Rvd25yZXYueG1sUEsFBgAAAAAEAAQA&#10;8wAAAOgFAAAAAA==&#10;" stroked="f">
                <v:textbox>
                  <w:txbxContent>
                    <w:p w:rsidR="009C2499" w:rsidRDefault="009C2499" w:rsidP="00D207D5">
                      <w:r w:rsidRPr="004D161F">
                        <w:rPr>
                          <w:noProof/>
                        </w:rPr>
                        <w:drawing>
                          <wp:inline distT="0" distB="0" distL="0" distR="0">
                            <wp:extent cx="2381250" cy="2324100"/>
                            <wp:effectExtent l="0" t="0" r="0" b="0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3284" t="16148" r="39114" b="5591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381250" cy="23241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D207D5" w:rsidRPr="00BF289E" w:rsidRDefault="00D207D5" w:rsidP="00D207D5">
      <w:pPr>
        <w:spacing w:after="0" w:line="240" w:lineRule="auto"/>
        <w:ind w:firstLine="851"/>
        <w:jc w:val="both"/>
        <w:rPr>
          <w:rFonts w:ascii="BrowalliaUPC" w:eastAsia="Times New Roman" w:hAnsi="BrowalliaUPC" w:cs="BrowalliaUPC"/>
          <w:b/>
          <w:bCs/>
          <w:sz w:val="26"/>
          <w:szCs w:val="26"/>
        </w:rPr>
      </w:pPr>
    </w:p>
    <w:p w:rsidR="00D207D5" w:rsidRPr="00BF289E" w:rsidRDefault="00D207D5" w:rsidP="00D207D5">
      <w:pPr>
        <w:spacing w:after="0" w:line="240" w:lineRule="auto"/>
        <w:ind w:firstLine="851"/>
        <w:jc w:val="both"/>
        <w:rPr>
          <w:rFonts w:ascii="BrowalliaUPC" w:eastAsia="Times New Roman" w:hAnsi="BrowalliaUPC" w:cs="BrowalliaUPC"/>
          <w:b/>
          <w:bCs/>
          <w:sz w:val="26"/>
          <w:szCs w:val="26"/>
        </w:rPr>
      </w:pPr>
    </w:p>
    <w:p w:rsidR="00D207D5" w:rsidRPr="00BF289E" w:rsidRDefault="00D207D5" w:rsidP="00D207D5">
      <w:pPr>
        <w:spacing w:after="0" w:line="240" w:lineRule="auto"/>
        <w:ind w:firstLine="851"/>
        <w:jc w:val="both"/>
        <w:rPr>
          <w:rFonts w:ascii="BrowalliaUPC" w:eastAsia="Times New Roman" w:hAnsi="BrowalliaUPC" w:cs="BrowalliaUPC"/>
          <w:b/>
          <w:bCs/>
          <w:sz w:val="26"/>
          <w:szCs w:val="26"/>
        </w:rPr>
      </w:pPr>
    </w:p>
    <w:p w:rsidR="00D207D5" w:rsidRPr="00BF289E" w:rsidRDefault="00D207D5" w:rsidP="00D207D5">
      <w:pPr>
        <w:spacing w:after="0" w:line="240" w:lineRule="auto"/>
        <w:ind w:firstLine="851"/>
        <w:jc w:val="both"/>
        <w:rPr>
          <w:rFonts w:ascii="BrowalliaUPC" w:eastAsia="Times New Roman" w:hAnsi="BrowalliaUPC" w:cs="BrowalliaUPC"/>
          <w:b/>
          <w:bCs/>
          <w:sz w:val="26"/>
          <w:szCs w:val="26"/>
        </w:rPr>
      </w:pPr>
      <w:r w:rsidRPr="00BF289E">
        <w:rPr>
          <w:rFonts w:ascii="BrowalliaUPC" w:eastAsia="Times New Roman" w:hAnsi="BrowalliaUPC" w:cs="BrowalliaUPC"/>
          <w:b/>
          <w:bCs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-351155</wp:posOffset>
                </wp:positionH>
                <wp:positionV relativeFrom="paragraph">
                  <wp:posOffset>208915</wp:posOffset>
                </wp:positionV>
                <wp:extent cx="1857375" cy="502285"/>
                <wp:effectExtent l="1270" t="1270" r="0" b="1270"/>
                <wp:wrapNone/>
                <wp:docPr id="7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57375" cy="5022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C2499" w:rsidRPr="002225D5" w:rsidRDefault="009C2499" w:rsidP="00D207D5">
                            <w:pPr>
                              <w:rPr>
                                <w:rFonts w:ascii="Browallia New" w:hAnsi="Browallia New" w:cs="Browallia New"/>
                                <w:szCs w:val="22"/>
                              </w:rPr>
                            </w:pPr>
                            <w:r w:rsidRPr="002225D5">
                              <w:rPr>
                                <w:rFonts w:ascii="Browallia New" w:hAnsi="Browallia New" w:cs="Browallia New"/>
                                <w:sz w:val="20"/>
                                <w:szCs w:val="20"/>
                                <w:cs/>
                              </w:rPr>
                              <w:t>สินค้าที่เป็น</w:t>
                            </w:r>
                            <w:r w:rsidRPr="002225D5">
                              <w:rPr>
                                <w:rFonts w:ascii="Browallia New" w:hAnsi="Browallia New" w:cs="Browallia New"/>
                                <w:szCs w:val="22"/>
                                <w:cs/>
                              </w:rPr>
                              <w:t>ตัวแทน</w:t>
                            </w:r>
                            <w:r w:rsidRPr="002225D5">
                              <w:rPr>
                                <w:rFonts w:ascii="Browallia New" w:hAnsi="Browallia New" w:cs="Browallia New" w:hint="cs"/>
                                <w:szCs w:val="22"/>
                                <w:cs/>
                              </w:rPr>
                              <w:t>จำหน่าย</w:t>
                            </w:r>
                          </w:p>
                          <w:p w:rsidR="009C2499" w:rsidRPr="00640B95" w:rsidRDefault="009C2499" w:rsidP="00D207D5">
                            <w:pPr>
                              <w:rPr>
                                <w:rFonts w:ascii="Browallia New" w:hAnsi="Browallia New" w:cs="Browallia New"/>
                                <w:szCs w:val="22"/>
                              </w:rPr>
                            </w:pPr>
                            <w:r w:rsidRPr="002225D5">
                              <w:rPr>
                                <w:rFonts w:ascii="Browallia New" w:hAnsi="Browallia New" w:cs="Browallia New"/>
                                <w:szCs w:val="22"/>
                              </w:rPr>
                              <w:t>9.46%</w:t>
                            </w:r>
                            <w:r w:rsidRPr="002225D5">
                              <w:rPr>
                                <w:rFonts w:ascii="Browallia New" w:hAnsi="Browallia New" w:cs="Browallia New" w:hint="cs"/>
                                <w:szCs w:val="22"/>
                                <w:cs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" o:spid="_x0000_s1029" type="#_x0000_t202" style="position:absolute;left:0;text-align:left;margin-left:-27.65pt;margin-top:16.45pt;width:146.25pt;height:39.5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nCLuAIAAMAFAAAOAAAAZHJzL2Uyb0RvYy54bWysVNtu2zAMfR+wfxD07vpSO76gTtHG8TCg&#10;uwDtPkCx5ViYLXmSErsb9u+j5CRNWwwYtvnBkETqkIc84tX11HdoT6VigufYv/AworwSNePbHH95&#10;KJ0EI6UJr0knOM3xI1X4evn2zdU4ZDQQrehqKhGAcJWNQ45brYfMdVXV0p6oCzFQDsZGyJ5o2Mqt&#10;W0syAnrfuYHnLdxRyHqQoqJKwWkxG/HS4jcNrfSnplFUoy7HkJu2f2n/G/N3l1ck20oytKw6pEH+&#10;IoueMA5BT1AF0QTtJHsF1bNKCiUafVGJ3hVNwypqOQAb33vB5r4lA7VcoDhqOJVJ/T/Y6uP+s0Ss&#10;znGMESc9tOiBThrdignFpjrjoDJwuh/ATU9wDF22TNVwJ6qvCnGxagnf0hspxdhSUkN2vrnpnl2d&#10;cZQB2YwfRA1hyE4LCzQ1sjelg2IgQIcuPZ46Y1KpTMgkii/jCKMKbJEXBElkQ5DseHuQSr+jokdm&#10;kWMJnbfoZH+ntMmGZEcXE4yLknWd7X7Hnx2A43wCseGqsZksbDN/pF66TtZJ6ITBYu2EXlE4N+Uq&#10;dBalH0fFZbFaFf5PE9cPs5bVNeUmzFFYfvhnjTtIfJbESVpKdKw2cCYlJbebVSfRnoCwS/sdCnLm&#10;5j5PwxYBuLyg5AehdxukTrlIYicsw8hJYy9xPD+9TRdemIZF+ZzSHeP03ymhMcdpFESzmH7LzbPf&#10;a24k65mG0dGxPsfJyYlkRoJrXtvWasK6eX1WCpP+Uymg3cdGW8Eajc5q1dNmsi/j0kQ3Yt6I+hEU&#10;LAUIDGQKYw8WrZDfMRphhORYfdsRSTHq3nN4Bakfhmbm2E0YxQFs5Lllc24hvAKoHGuM5uVKz3Nq&#10;N0i2bSHS/O64uIGX0zAr6qesDu8NxoTldhhpZg6d763X0+Bd/gIAAP//AwBQSwMEFAAGAAgAAAAh&#10;AOQ0H0zeAAAACgEAAA8AAABkcnMvZG93bnJldi54bWxMj8tOwzAQRfdI/IM1SOxauw4BGuJUCMQW&#10;1PKQ2LnxNImIx1HsNuHvGVawHN2je8+Um9n34oRj7AIZWC0VCKQ6uI4aA2+vT4tbEDFZcrYPhAa+&#10;McKmOj8rbeHCRFs87VIjuIRiYQ20KQ2FlLFu0du4DAMSZ4cwepv4HBvpRjtxue+lVupaetsRL7R2&#10;wIcW66/d0Rt4fz58flypl+bR58MUZiXJr6Uxlxfz/R2IhHP6g+FXn9WhYqd9OJKLojewyPOMUQOZ&#10;XoNgQGc3GsSeyZVWIKtS/n+h+gEAAP//AwBQSwECLQAUAAYACAAAACEAtoM4kv4AAADhAQAAEwAA&#10;AAAAAAAAAAAAAAAAAAAAW0NvbnRlbnRfVHlwZXNdLnhtbFBLAQItABQABgAIAAAAIQA4/SH/1gAA&#10;AJQBAAALAAAAAAAAAAAAAAAAAC8BAABfcmVscy8ucmVsc1BLAQItABQABgAIAAAAIQDBmnCLuAIA&#10;AMAFAAAOAAAAAAAAAAAAAAAAAC4CAABkcnMvZTJvRG9jLnhtbFBLAQItABQABgAIAAAAIQDkNB9M&#10;3gAAAAoBAAAPAAAAAAAAAAAAAAAAABIFAABkcnMvZG93bnJldi54bWxQSwUGAAAAAAQABADzAAAA&#10;HQYAAAAA&#10;" filled="f" stroked="f">
                <v:textbox>
                  <w:txbxContent>
                    <w:p w:rsidR="009C2499" w:rsidRPr="002225D5" w:rsidRDefault="009C2499" w:rsidP="00D207D5">
                      <w:pPr>
                        <w:rPr>
                          <w:rFonts w:ascii="Browallia New" w:hAnsi="Browallia New" w:cs="Browallia New"/>
                          <w:szCs w:val="22"/>
                        </w:rPr>
                      </w:pPr>
                      <w:r w:rsidRPr="002225D5">
                        <w:rPr>
                          <w:rFonts w:ascii="Browallia New" w:hAnsi="Browallia New" w:cs="Browallia New"/>
                          <w:sz w:val="20"/>
                          <w:szCs w:val="20"/>
                          <w:cs/>
                        </w:rPr>
                        <w:t>สินค้าที่เป็น</w:t>
                      </w:r>
                      <w:r w:rsidRPr="002225D5">
                        <w:rPr>
                          <w:rFonts w:ascii="Browallia New" w:hAnsi="Browallia New" w:cs="Browallia New"/>
                          <w:szCs w:val="22"/>
                          <w:cs/>
                        </w:rPr>
                        <w:t>ตัวแทน</w:t>
                      </w:r>
                      <w:r w:rsidRPr="002225D5">
                        <w:rPr>
                          <w:rFonts w:ascii="Browallia New" w:hAnsi="Browallia New" w:cs="Browallia New" w:hint="cs"/>
                          <w:szCs w:val="22"/>
                          <w:cs/>
                        </w:rPr>
                        <w:t>จำหน่าย</w:t>
                      </w:r>
                    </w:p>
                    <w:p w:rsidR="009C2499" w:rsidRPr="00640B95" w:rsidRDefault="009C2499" w:rsidP="00D207D5">
                      <w:pPr>
                        <w:rPr>
                          <w:rFonts w:ascii="Browallia New" w:hAnsi="Browallia New" w:cs="Browallia New"/>
                          <w:szCs w:val="22"/>
                        </w:rPr>
                      </w:pPr>
                      <w:r w:rsidRPr="002225D5">
                        <w:rPr>
                          <w:rFonts w:ascii="Browallia New" w:hAnsi="Browallia New" w:cs="Browallia New"/>
                          <w:szCs w:val="22"/>
                        </w:rPr>
                        <w:t>9.46%</w:t>
                      </w:r>
                      <w:r w:rsidRPr="002225D5">
                        <w:rPr>
                          <w:rFonts w:ascii="Browallia New" w:hAnsi="Browallia New" w:cs="Browallia New" w:hint="cs"/>
                          <w:szCs w:val="22"/>
                          <w:cs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D207D5" w:rsidRPr="00BF289E" w:rsidRDefault="00D207D5" w:rsidP="00D207D5">
      <w:pPr>
        <w:spacing w:after="0" w:line="240" w:lineRule="auto"/>
        <w:ind w:firstLine="851"/>
        <w:jc w:val="both"/>
        <w:rPr>
          <w:rFonts w:ascii="BrowalliaUPC" w:eastAsia="Times New Roman" w:hAnsi="BrowalliaUPC" w:cs="BrowalliaUPC"/>
          <w:b/>
          <w:bCs/>
          <w:sz w:val="26"/>
          <w:szCs w:val="26"/>
        </w:rPr>
      </w:pPr>
      <w:r w:rsidRPr="00BF289E">
        <w:rPr>
          <w:rFonts w:ascii="BrowalliaUPC" w:eastAsia="Times New Roman" w:hAnsi="BrowalliaUPC" w:cs="BrowalliaUPC"/>
          <w:b/>
          <w:bCs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4126865</wp:posOffset>
                </wp:positionH>
                <wp:positionV relativeFrom="paragraph">
                  <wp:posOffset>30480</wp:posOffset>
                </wp:positionV>
                <wp:extent cx="1400175" cy="645160"/>
                <wp:effectExtent l="2540" t="0" r="0" b="2540"/>
                <wp:wrapNone/>
                <wp:docPr id="6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00175" cy="6451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C2499" w:rsidRPr="002225D5" w:rsidRDefault="009C2499" w:rsidP="00D207D5">
                            <w:pPr>
                              <w:rPr>
                                <w:rFonts w:ascii="Browallia New" w:hAnsi="Browallia New" w:cs="Browallia New"/>
                                <w:sz w:val="20"/>
                                <w:szCs w:val="20"/>
                              </w:rPr>
                            </w:pPr>
                            <w:r w:rsidRPr="002225D5">
                              <w:rPr>
                                <w:rFonts w:ascii="Browallia New" w:hAnsi="Browallia New" w:cs="Browallia New" w:hint="cs"/>
                                <w:sz w:val="20"/>
                                <w:szCs w:val="20"/>
                                <w:cs/>
                              </w:rPr>
                              <w:t>สินค้าฝากขาย</w:t>
                            </w:r>
                          </w:p>
                          <w:p w:rsidR="009C2499" w:rsidRPr="00640B95" w:rsidRDefault="009C2499" w:rsidP="00D207D5">
                            <w:pPr>
                              <w:rPr>
                                <w:rFonts w:ascii="Browallia New" w:hAnsi="Browallia New" w:cs="Browallia New"/>
                                <w:sz w:val="20"/>
                                <w:szCs w:val="20"/>
                              </w:rPr>
                            </w:pPr>
                            <w:r w:rsidRPr="002225D5">
                              <w:rPr>
                                <w:rFonts w:ascii="Browallia New" w:hAnsi="Browallia New" w:cs="Browallia New" w:hint="cs"/>
                                <w:sz w:val="26"/>
                                <w:szCs w:val="26"/>
                                <w:cs/>
                              </w:rPr>
                              <w:t xml:space="preserve">         </w:t>
                            </w:r>
                            <w:r w:rsidRPr="002225D5">
                              <w:rPr>
                                <w:rFonts w:ascii="Browallia New" w:hAnsi="Browallia New" w:cs="Browallia New"/>
                                <w:sz w:val="20"/>
                                <w:szCs w:val="20"/>
                              </w:rPr>
                              <w:t>59.36%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" o:spid="_x0000_s1030" type="#_x0000_t202" style="position:absolute;left:0;text-align:left;margin-left:324.95pt;margin-top:2.4pt;width:110.25pt;height:50.8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m46kuQIAAMAFAAAOAAAAZHJzL2Uyb0RvYy54bWysVNtunDAQfa/Uf7D8TrjUyy4obJQsS1Up&#10;vUhJP8ALZrEKNrW9C2nVf+/Y7C3JS9WWB2R77DNnZs7M9c3YtWjPlOZSZDi8CjBiopQVF9sMf30s&#10;vAVG2lBR0VYKluEnpvHN8u2b66FPWSQb2VZMIQAROh36DDfG9Knv67JhHdVXsmcCjLVUHTWwVVu/&#10;UnQA9K71oyCI/UGqqleyZFrDaT4Z8dLh1zUrzee61sygNsPAzbi/cv+N/fvLa5puFe0bXh5o0L9g&#10;0VEuwOkJKqeGop3ir6A6XiqpZW2uStn5sq55yVwMEE0YvIjmoaE9c7FAcnR/SpP+f7Dlp/0XhXiV&#10;4RgjQTso0SMbDbqTI4ptdoZep3DpoYdrZoRjqLKLVPf3svymkZCrhootu1VKDg2jFbAL7Uv/4umE&#10;oy3IZvgoK3BDd0Y6oLFWnU0dJAMBOlTp6VQZS6W0LkkQhPMZRiXYYjILY1c6n6bH173S5j2THbKL&#10;DCuovEOn+3ttLBuaHq9YZ0IWvG1d9Vvx7AAuTifgG55am2XhivkzCZL1Yr0gHonitUeCPPduixXx&#10;4gLY5e/y1SoPf1m/IUkbXlVMWDdHYYXkzwp3kPgkiZO0tGx5ZeEsJa22m1Wr0J6CsAv3uZyD5XzN&#10;f07DJQFieRFSGJHgLkq8Il7MPVKQmZfMg4UXhMldEgckIXnxPKR7Lti/h4SGDCezaDaJ6Uz6RWyB&#10;+17HRtOOGxgdLe8yvDhdoqmV4FpUrrSG8nZaX6TC0j+nAsp9LLQTrNXopFYzbkbXGeTYBxtZPYGC&#10;lQSBgUxh7MGikeoHRgOMkAzr7zuqGEbtBwFdkISE2JnjNmQ2j2CjLi2bSwsVJUBl2GA0LVdmmlO7&#10;XvFtA56mvhPyFjqn5k7UtsUmVod+gzHhYjuMNDuHLvfu1nnwLn8DAAD//wMAUEsDBBQABgAIAAAA&#10;IQC4OyW33QAAAAkBAAAPAAAAZHJzL2Rvd25yZXYueG1sTI/LTsMwEEX3SP0HayqxozaVCU2IU1Ug&#10;tiDKQ2LnxtMkIh5HsduEv2dYwXJ0j+6cW25n34szjrELZOB6pUAg1cF11Bh4e3282oCIyZKzfSA0&#10;8I0RttXiorSFCxO94HmfGsElFAtroE1pKKSMdYvexlUYkDg7htHbxOfYSDfaict9L9dKZdLbjvhD&#10;awe8b7H+2p+8gfen4+eHVs/Ng78ZpjArST6Xxlwu590diIRz+oPhV5/VoWKnQziRi6I3kOk8Z9SA&#10;5gWcb26VBnFgUGUaZFXK/wuqHwAAAP//AwBQSwECLQAUAAYACAAAACEAtoM4kv4AAADhAQAAEwAA&#10;AAAAAAAAAAAAAAAAAAAAW0NvbnRlbnRfVHlwZXNdLnhtbFBLAQItABQABgAIAAAAIQA4/SH/1gAA&#10;AJQBAAALAAAAAAAAAAAAAAAAAC8BAABfcmVscy8ucmVsc1BLAQItABQABgAIAAAAIQDnm46kuQIA&#10;AMAFAAAOAAAAAAAAAAAAAAAAAC4CAABkcnMvZTJvRG9jLnhtbFBLAQItABQABgAIAAAAIQC4OyW3&#10;3QAAAAkBAAAPAAAAAAAAAAAAAAAAABMFAABkcnMvZG93bnJldi54bWxQSwUGAAAAAAQABADzAAAA&#10;HQYAAAAA&#10;" filled="f" stroked="f">
                <v:textbox>
                  <w:txbxContent>
                    <w:p w:rsidR="009C2499" w:rsidRPr="002225D5" w:rsidRDefault="009C2499" w:rsidP="00D207D5">
                      <w:pPr>
                        <w:rPr>
                          <w:rFonts w:ascii="Browallia New" w:hAnsi="Browallia New" w:cs="Browallia New"/>
                          <w:sz w:val="20"/>
                          <w:szCs w:val="20"/>
                        </w:rPr>
                      </w:pPr>
                      <w:r w:rsidRPr="002225D5">
                        <w:rPr>
                          <w:rFonts w:ascii="Browallia New" w:hAnsi="Browallia New" w:cs="Browallia New" w:hint="cs"/>
                          <w:sz w:val="20"/>
                          <w:szCs w:val="20"/>
                          <w:cs/>
                        </w:rPr>
                        <w:t>สินค้าฝากขาย</w:t>
                      </w:r>
                    </w:p>
                    <w:p w:rsidR="009C2499" w:rsidRPr="00640B95" w:rsidRDefault="009C2499" w:rsidP="00D207D5">
                      <w:pPr>
                        <w:rPr>
                          <w:rFonts w:ascii="Browallia New" w:hAnsi="Browallia New" w:cs="Browallia New"/>
                          <w:sz w:val="20"/>
                          <w:szCs w:val="20"/>
                        </w:rPr>
                      </w:pPr>
                      <w:r w:rsidRPr="002225D5">
                        <w:rPr>
                          <w:rFonts w:ascii="Browallia New" w:hAnsi="Browallia New" w:cs="Browallia New" w:hint="cs"/>
                          <w:sz w:val="26"/>
                          <w:szCs w:val="26"/>
                          <w:cs/>
                        </w:rPr>
                        <w:t xml:space="preserve">         </w:t>
                      </w:r>
                      <w:r w:rsidRPr="002225D5">
                        <w:rPr>
                          <w:rFonts w:ascii="Browallia New" w:hAnsi="Browallia New" w:cs="Browallia New"/>
                          <w:sz w:val="20"/>
                          <w:szCs w:val="20"/>
                        </w:rPr>
                        <w:t>59.36%</w:t>
                      </w:r>
                    </w:p>
                  </w:txbxContent>
                </v:textbox>
              </v:shape>
            </w:pict>
          </mc:Fallback>
        </mc:AlternateContent>
      </w:r>
    </w:p>
    <w:p w:rsidR="00D207D5" w:rsidRPr="00BF289E" w:rsidRDefault="00D207D5" w:rsidP="00D207D5">
      <w:pPr>
        <w:spacing w:after="0" w:line="240" w:lineRule="auto"/>
        <w:ind w:firstLine="851"/>
        <w:jc w:val="both"/>
        <w:rPr>
          <w:rFonts w:ascii="BrowalliaUPC" w:eastAsia="Times New Roman" w:hAnsi="BrowalliaUPC" w:cs="BrowalliaUPC"/>
          <w:b/>
          <w:bCs/>
          <w:sz w:val="26"/>
          <w:szCs w:val="26"/>
        </w:rPr>
      </w:pPr>
    </w:p>
    <w:p w:rsidR="00D207D5" w:rsidRPr="00BF289E" w:rsidRDefault="00D207D5" w:rsidP="00D207D5">
      <w:pPr>
        <w:spacing w:after="0" w:line="240" w:lineRule="auto"/>
        <w:ind w:firstLine="851"/>
        <w:jc w:val="both"/>
        <w:rPr>
          <w:rFonts w:ascii="BrowalliaUPC" w:eastAsia="Times New Roman" w:hAnsi="BrowalliaUPC" w:cs="BrowalliaUPC"/>
          <w:b/>
          <w:bCs/>
          <w:sz w:val="26"/>
          <w:szCs w:val="26"/>
        </w:rPr>
      </w:pPr>
    </w:p>
    <w:p w:rsidR="00D207D5" w:rsidRPr="00BF289E" w:rsidRDefault="00D207D5" w:rsidP="00D207D5">
      <w:pPr>
        <w:spacing w:after="0" w:line="240" w:lineRule="auto"/>
        <w:ind w:firstLine="851"/>
        <w:jc w:val="both"/>
        <w:rPr>
          <w:rFonts w:ascii="BrowalliaUPC" w:eastAsia="Times New Roman" w:hAnsi="BrowalliaUPC" w:cs="BrowalliaUPC"/>
          <w:b/>
          <w:bCs/>
          <w:sz w:val="26"/>
          <w:szCs w:val="26"/>
        </w:rPr>
      </w:pPr>
    </w:p>
    <w:p w:rsidR="00D207D5" w:rsidRPr="00BF289E" w:rsidRDefault="00D207D5" w:rsidP="00D207D5">
      <w:pPr>
        <w:spacing w:after="0" w:line="240" w:lineRule="auto"/>
        <w:ind w:firstLine="851"/>
        <w:jc w:val="both"/>
        <w:rPr>
          <w:rFonts w:ascii="BrowalliaUPC" w:eastAsia="Times New Roman" w:hAnsi="BrowalliaUPC" w:cs="BrowalliaUPC"/>
          <w:b/>
          <w:bCs/>
          <w:sz w:val="26"/>
          <w:szCs w:val="26"/>
        </w:rPr>
      </w:pPr>
    </w:p>
    <w:p w:rsidR="00D207D5" w:rsidRPr="00BF289E" w:rsidRDefault="00D207D5" w:rsidP="00D207D5">
      <w:pPr>
        <w:spacing w:after="0" w:line="240" w:lineRule="auto"/>
        <w:ind w:firstLine="851"/>
        <w:jc w:val="both"/>
        <w:rPr>
          <w:rFonts w:ascii="BrowalliaUPC" w:eastAsia="Times New Roman" w:hAnsi="BrowalliaUPC" w:cs="BrowalliaUPC"/>
          <w:b/>
          <w:bCs/>
          <w:sz w:val="26"/>
          <w:szCs w:val="26"/>
        </w:rPr>
      </w:pPr>
    </w:p>
    <w:p w:rsidR="00D207D5" w:rsidRPr="00BF289E" w:rsidRDefault="00D207D5" w:rsidP="00D207D5">
      <w:pPr>
        <w:spacing w:after="0" w:line="240" w:lineRule="auto"/>
        <w:ind w:firstLine="851"/>
        <w:jc w:val="both"/>
        <w:rPr>
          <w:rFonts w:ascii="BrowalliaUPC" w:eastAsia="Times New Roman" w:hAnsi="BrowalliaUPC" w:cs="BrowalliaUPC"/>
          <w:b/>
          <w:bCs/>
          <w:sz w:val="26"/>
          <w:szCs w:val="26"/>
          <w:u w:val="single"/>
        </w:rPr>
      </w:pPr>
      <w:r w:rsidRPr="00BF289E">
        <w:rPr>
          <w:rFonts w:ascii="BrowalliaUPC" w:eastAsia="Times New Roman" w:hAnsi="BrowalliaUPC" w:cs="BrowalliaUPC"/>
          <w:b/>
          <w:bCs/>
          <w:sz w:val="26"/>
          <w:szCs w:val="26"/>
          <w:u w:val="single"/>
          <w:cs/>
        </w:rPr>
        <w:t>การพึ่งพิงผู้จัดจำหน่าย</w:t>
      </w:r>
    </w:p>
    <w:p w:rsidR="00D207D5" w:rsidRPr="00BF289E" w:rsidRDefault="00D207D5" w:rsidP="00D207D5">
      <w:pPr>
        <w:spacing w:after="0" w:line="240" w:lineRule="auto"/>
        <w:ind w:firstLine="851"/>
        <w:jc w:val="both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ในปี </w:t>
      </w:r>
      <w:r w:rsidRPr="00BF289E">
        <w:rPr>
          <w:rFonts w:ascii="BrowalliaUPC" w:eastAsia="Times New Roman" w:hAnsi="BrowalliaUPC" w:cs="BrowalliaUPC"/>
          <w:sz w:val="26"/>
          <w:szCs w:val="26"/>
        </w:rPr>
        <w:t>2561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 บริษัทไม่มีการพึ่งพิงผู้จัดจำหน่ายรายใดรายหนึ่งที่มีสัดส่วนเกินกว่าร้อยละ 30 ของรายได้รวม</w:t>
      </w:r>
    </w:p>
    <w:p w:rsidR="00D207D5" w:rsidRPr="00BF289E" w:rsidRDefault="00D207D5" w:rsidP="00D207D5">
      <w:pPr>
        <w:spacing w:after="0" w:line="240" w:lineRule="auto"/>
        <w:ind w:firstLine="851"/>
        <w:jc w:val="both"/>
        <w:rPr>
          <w:rFonts w:ascii="BrowalliaUPC" w:eastAsia="Times New Roman" w:hAnsi="BrowalliaUPC" w:cs="BrowalliaUPC"/>
          <w:b/>
          <w:bCs/>
          <w:sz w:val="26"/>
          <w:szCs w:val="26"/>
        </w:rPr>
      </w:pPr>
    </w:p>
    <w:p w:rsidR="00D207D5" w:rsidRPr="00BF289E" w:rsidRDefault="00D207D5" w:rsidP="00D207D5">
      <w:pPr>
        <w:tabs>
          <w:tab w:val="left" w:pos="993"/>
        </w:tabs>
        <w:spacing w:after="0" w:line="240" w:lineRule="auto"/>
        <w:ind w:firstLine="426"/>
        <w:jc w:val="both"/>
        <w:rPr>
          <w:rFonts w:ascii="BrowalliaUPC" w:eastAsia="Times New Roman" w:hAnsi="BrowalliaUPC" w:cs="BrowalliaUPC"/>
          <w:b/>
          <w:bCs/>
          <w:sz w:val="26"/>
          <w:szCs w:val="26"/>
        </w:rPr>
      </w:pPr>
    </w:p>
    <w:p w:rsidR="00D207D5" w:rsidRPr="00BF289E" w:rsidRDefault="00D207D5" w:rsidP="00D207D5">
      <w:pPr>
        <w:tabs>
          <w:tab w:val="left" w:pos="993"/>
        </w:tabs>
        <w:spacing w:after="0" w:line="240" w:lineRule="auto"/>
        <w:ind w:firstLine="426"/>
        <w:jc w:val="both"/>
        <w:rPr>
          <w:rFonts w:ascii="BrowalliaUPC" w:eastAsia="Times New Roman" w:hAnsi="BrowalliaUPC" w:cs="BrowalliaUPC"/>
          <w:b/>
          <w:bCs/>
          <w:sz w:val="26"/>
          <w:szCs w:val="26"/>
        </w:rPr>
      </w:pPr>
      <w:r w:rsidRPr="00BF289E">
        <w:rPr>
          <w:rFonts w:ascii="BrowalliaUPC" w:eastAsia="Times New Roman" w:hAnsi="BrowalliaUPC" w:cs="BrowalliaUPC"/>
          <w:b/>
          <w:bCs/>
          <w:sz w:val="26"/>
          <w:szCs w:val="26"/>
          <w:cs/>
        </w:rPr>
        <w:t>การบริหารสินค้าคงคลัง</w:t>
      </w:r>
    </w:p>
    <w:p w:rsidR="00D207D5" w:rsidRPr="00BF289E" w:rsidRDefault="00D207D5" w:rsidP="00D207D5">
      <w:pPr>
        <w:tabs>
          <w:tab w:val="left" w:pos="993"/>
        </w:tabs>
        <w:spacing w:after="0" w:line="240" w:lineRule="auto"/>
        <w:ind w:firstLine="426"/>
        <w:jc w:val="both"/>
        <w:rPr>
          <w:rFonts w:ascii="BrowalliaUPC" w:eastAsia="Times New Roman" w:hAnsi="BrowalliaUPC" w:cs="BrowalliaUPC"/>
          <w:b/>
          <w:bCs/>
          <w:sz w:val="26"/>
          <w:szCs w:val="26"/>
        </w:rPr>
      </w:pPr>
    </w:p>
    <w:p w:rsidR="00D207D5" w:rsidRPr="00BF289E" w:rsidRDefault="00D207D5" w:rsidP="00D207D5">
      <w:pPr>
        <w:spacing w:after="0" w:line="240" w:lineRule="auto"/>
        <w:ind w:firstLine="993"/>
        <w:jc w:val="thaiDistribute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t>บริษัทมีการบริหารจัดการสินค้าคงเหลือโดยได้จัดตั้งฝ่ายบริหารซัพพลายเชน เพื่อทำหน้าที่ติดตามดูแลการเคลื่อน ไหวของสินค้าที่บริษัทจำหน่าย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และบริษัทได้เช่าอาคารคลังสินค้าเพื่อใช้ในการจัดเก็บสินค้าของบริษัท ตั้งอยู่ที่เลขที่ 345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lastRenderedPageBreak/>
        <w:t xml:space="preserve">หมู่ที่ 15  ซอยโรงเรียนบางกะสี ถนนเลียบคลองส่งน้ำสุวรรณภูมิ ตำบลบางเสาธง อำเภอบางเสาธง จังหวัดสมุทรปราการ 10540 ซึ่งมีพื้นที่จัดเก็บสินค้ารวม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9,124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ตารางเมตร  โดยแบ่งเป็นคลังสินค้าธรรมดา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6,422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ตารางเมตร คลังสินค้าปรับอากาศ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1,045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ตารางเมตรและพื้นที่ส่วนกลาง  โดยบริษัททำสัญญากับบริษัท ไพโอเนียร์ โลจิสติกส์ จำกัด เพื่อเช่าอาคารคลังสินค้าจากบริษัท ไพโอเนียร์ โลจิสติกส์ จำกัด และให้บริษัทดังกล่าวบริหารจัดการสินค้าคงคลัง สัญญาฉบับปัจจุบันอายุสัญญา </w:t>
      </w:r>
      <w:r w:rsidRPr="00BF289E">
        <w:rPr>
          <w:rFonts w:ascii="BrowalliaUPC" w:eastAsia="Times New Roman" w:hAnsi="BrowalliaUPC" w:cs="BrowalliaUPC"/>
          <w:sz w:val="26"/>
          <w:szCs w:val="26"/>
        </w:rPr>
        <w:t>4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 ปี เริ่มตั้งแต่วันที่ 1 กุมภาพันธ์ 25</w:t>
      </w:r>
      <w:r w:rsidRPr="00BF289E">
        <w:rPr>
          <w:rFonts w:ascii="BrowalliaUPC" w:eastAsia="Times New Roman" w:hAnsi="BrowalliaUPC" w:cs="BrowalliaUPC"/>
          <w:sz w:val="26"/>
          <w:szCs w:val="26"/>
        </w:rPr>
        <w:t>60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 ถึงวันที่ 31 มกราคม 25</w:t>
      </w:r>
      <w:r w:rsidRPr="00BF289E">
        <w:rPr>
          <w:rFonts w:ascii="BrowalliaUPC" w:eastAsia="Times New Roman" w:hAnsi="BrowalliaUPC" w:cs="BrowalliaUPC"/>
          <w:sz w:val="26"/>
          <w:szCs w:val="26"/>
        </w:rPr>
        <w:t>64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  โดยบริษัท ไพโอเนียร์ โลจิสติกส์ จำกัด จะให้บริการตรวจรับสินค้าคงคลัง บริหารจัดการสินค้าคงคลัง นำสินค้าคงคลังออกจากคลังสินค้าตามคำสั่งของบริษัทเพื่อจัดเตรียมส่งให้รถรับส่งสินค้าของบริษัทที่มารับสินค้าที่อาคารคลังสินค้า และรถรับส่งสินค้าของบริษัทจะนำสินค้าดังกล่าวส่งให้จุดกระจายสินค้าตามคำสั่งของบริษัท โดยการปฏิบัติหน้าที่ของบริษัท ไพโอเนียร์ โลจิสติกส์ จำกัด ได้มีการประสานงานกับบริษัท และบริษัทจัดส่งเจ้าหน้าที่ไปปฏิบัติงานประจำที่อาคารคลังสินค้าดังกล่าวด้วย นอกจากนี้ บริษัทมีคลังสินค้าย่อยตั้งอยู่ที่เลขที่ 110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/3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>หมู่ 6 แขวงท่าแร้ง เขตบางเขน กรุงเทพฯ</w:t>
      </w:r>
    </w:p>
    <w:p w:rsidR="00D207D5" w:rsidRPr="00BF289E" w:rsidRDefault="00D207D5" w:rsidP="00D207D5">
      <w:pPr>
        <w:spacing w:after="0" w:line="240" w:lineRule="auto"/>
        <w:ind w:firstLine="993"/>
        <w:jc w:val="both"/>
        <w:rPr>
          <w:rFonts w:ascii="BrowalliaUPC" w:eastAsia="Times New Roman" w:hAnsi="BrowalliaUPC" w:cs="BrowalliaUPC"/>
          <w:sz w:val="26"/>
          <w:szCs w:val="26"/>
        </w:rPr>
      </w:pPr>
    </w:p>
    <w:p w:rsidR="00D207D5" w:rsidRPr="00BF289E" w:rsidRDefault="00D207D5" w:rsidP="00D207D5">
      <w:pPr>
        <w:spacing w:after="0" w:line="240" w:lineRule="auto"/>
        <w:ind w:firstLine="993"/>
        <w:jc w:val="both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sz w:val="26"/>
          <w:szCs w:val="26"/>
          <w:cs/>
        </w:rPr>
        <w:t>บริษัทยังมีศูนย์กระจายสินค้าหลัก 2 แห่ง เพื่อทำหน้าที่กระจายสินค้าไปยังร้านค้าปลีกต่างๆ ของบริษัท และไปยังลูกค้าของบริษัท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>ได้แก่ (1) ศูนย์กระจายสินค้าดินแดง ตั้งอยู่ที่เลขที่ 4026</w:t>
      </w:r>
      <w:r w:rsidRPr="00BF289E">
        <w:rPr>
          <w:rFonts w:ascii="BrowalliaUPC" w:eastAsia="Times New Roman" w:hAnsi="BrowalliaUPC" w:cs="BrowalliaUPC"/>
          <w:sz w:val="26"/>
          <w:szCs w:val="26"/>
        </w:rPr>
        <w:t>,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4028 และ 4030 ซอยโรงหนังจักรวาล ถนนอโศก-ดินแดง แขวงดินแดง  เขตดินแดง กรุงเทพฯ  (2) ศูนย์กระจายสินค้าท่าพระ ตั้งอยู่ที่เลขที่ 296 ถนนพาณิชยการธนบุรี แขวงวัดท่าพระ เขตบางกอกใหญ่ กรุงเทพฯ  โดยนอกเหนือจากศูนย์กระจายสินค้าทั้งสองแห่งดังกล่าว ร้านค้าปลีก </w:t>
      </w:r>
      <w:r w:rsidRPr="00BF289E">
        <w:rPr>
          <w:rFonts w:ascii="BrowalliaUPC" w:eastAsia="Times New Roman" w:hAnsi="BrowalliaUPC" w:cs="BrowalliaUPC"/>
          <w:sz w:val="26"/>
          <w:szCs w:val="26"/>
        </w:rPr>
        <w:t xml:space="preserve">TV Direct Showcase 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จำนวน </w:t>
      </w:r>
      <w:r w:rsidRPr="00BF289E">
        <w:rPr>
          <w:rFonts w:ascii="BrowalliaUPC" w:eastAsia="Times New Roman" w:hAnsi="BrowalliaUPC" w:cs="BrowalliaUPC"/>
          <w:sz w:val="26"/>
          <w:szCs w:val="26"/>
        </w:rPr>
        <w:t>42</w:t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 แห่ง ที่ทำหน้าเป็นศูนย์กระจายสินค้าร่วมด้วย  </w:t>
      </w:r>
    </w:p>
    <w:p w:rsidR="00D207D5" w:rsidRPr="00BF289E" w:rsidRDefault="00D207D5" w:rsidP="00D207D5">
      <w:pPr>
        <w:spacing w:after="0" w:line="240" w:lineRule="auto"/>
        <w:ind w:firstLine="993"/>
        <w:jc w:val="both"/>
        <w:rPr>
          <w:rFonts w:ascii="BrowalliaUPC" w:eastAsia="Times New Roman" w:hAnsi="BrowalliaUPC" w:cs="BrowalliaUPC"/>
          <w:sz w:val="26"/>
          <w:szCs w:val="26"/>
          <w:cs/>
        </w:rPr>
      </w:pPr>
    </w:p>
    <w:p w:rsidR="00D207D5" w:rsidRPr="00BF289E" w:rsidRDefault="00D207D5" w:rsidP="00D207D5">
      <w:pPr>
        <w:tabs>
          <w:tab w:val="left" w:pos="993"/>
        </w:tabs>
        <w:spacing w:after="0" w:line="240" w:lineRule="auto"/>
        <w:ind w:firstLine="426"/>
        <w:jc w:val="both"/>
        <w:rPr>
          <w:rFonts w:ascii="BrowalliaUPC" w:eastAsia="Times New Roman" w:hAnsi="BrowalliaUPC" w:cs="BrowalliaUPC"/>
          <w:sz w:val="26"/>
          <w:szCs w:val="26"/>
        </w:rPr>
      </w:pPr>
      <w:r w:rsidRPr="00BF289E">
        <w:rPr>
          <w:rFonts w:ascii="BrowalliaUPC" w:eastAsia="Times New Roman" w:hAnsi="BrowalliaUPC" w:cs="BrowalliaUPC"/>
          <w:noProof/>
          <w:sz w:val="24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3207385</wp:posOffset>
            </wp:positionH>
            <wp:positionV relativeFrom="paragraph">
              <wp:posOffset>133985</wp:posOffset>
            </wp:positionV>
            <wp:extent cx="3067050" cy="1779270"/>
            <wp:effectExtent l="0" t="0" r="0" b="0"/>
            <wp:wrapTight wrapText="bothSides">
              <wp:wrapPolygon edited="0">
                <wp:start x="0" y="0"/>
                <wp:lineTo x="0" y="21276"/>
                <wp:lineTo x="21466" y="21276"/>
                <wp:lineTo x="21466" y="0"/>
                <wp:lineTo x="0" y="0"/>
              </wp:wrapPolygon>
            </wp:wrapTight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1779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F289E">
        <w:rPr>
          <w:rFonts w:ascii="BrowalliaUPC" w:eastAsia="Times New Roman" w:hAnsi="BrowalliaUPC" w:cs="BrowalliaUPC"/>
          <w:noProof/>
          <w:sz w:val="24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-295275</wp:posOffset>
            </wp:positionH>
            <wp:positionV relativeFrom="paragraph">
              <wp:posOffset>132080</wp:posOffset>
            </wp:positionV>
            <wp:extent cx="3100070" cy="1781175"/>
            <wp:effectExtent l="0" t="0" r="5080" b="9525"/>
            <wp:wrapTight wrapText="bothSides">
              <wp:wrapPolygon edited="0">
                <wp:start x="0" y="0"/>
                <wp:lineTo x="0" y="21484"/>
                <wp:lineTo x="21503" y="21484"/>
                <wp:lineTo x="21503" y="0"/>
                <wp:lineTo x="0" y="0"/>
              </wp:wrapPolygon>
            </wp:wrapTight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0070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F289E">
        <w:rPr>
          <w:rFonts w:ascii="BrowalliaUPC" w:eastAsia="Times New Roman" w:hAnsi="BrowalliaUPC" w:cs="BrowalliaUPC"/>
          <w:sz w:val="26"/>
          <w:szCs w:val="26"/>
          <w:cs/>
        </w:rPr>
        <w:t xml:space="preserve">  </w:t>
      </w:r>
    </w:p>
    <w:p w:rsidR="00D207D5" w:rsidRPr="00BF289E" w:rsidRDefault="00D207D5" w:rsidP="00D207D5">
      <w:pPr>
        <w:spacing w:after="0" w:line="240" w:lineRule="auto"/>
        <w:jc w:val="both"/>
        <w:rPr>
          <w:rFonts w:ascii="BrowalliaUPC" w:eastAsia="Times New Roman" w:hAnsi="BrowalliaUPC" w:cs="BrowalliaUPC"/>
          <w:b/>
          <w:bCs/>
          <w:sz w:val="26"/>
          <w:szCs w:val="26"/>
        </w:rPr>
      </w:pPr>
    </w:p>
    <w:p w:rsidR="00D207D5" w:rsidRPr="00BF289E" w:rsidRDefault="00D207D5" w:rsidP="00D207D5">
      <w:pPr>
        <w:spacing w:after="0" w:line="240" w:lineRule="auto"/>
        <w:ind w:firstLine="851"/>
        <w:jc w:val="both"/>
        <w:rPr>
          <w:rFonts w:ascii="BrowalliaUPC" w:eastAsia="Times New Roman" w:hAnsi="BrowalliaUPC" w:cs="BrowalliaUPC"/>
          <w:b/>
          <w:bCs/>
          <w:sz w:val="26"/>
          <w:szCs w:val="26"/>
        </w:rPr>
      </w:pPr>
    </w:p>
    <w:p w:rsidR="00D207D5" w:rsidRPr="00BF289E" w:rsidRDefault="00D207D5" w:rsidP="00D207D5">
      <w:pPr>
        <w:spacing w:after="0" w:line="240" w:lineRule="auto"/>
        <w:ind w:firstLine="851"/>
        <w:jc w:val="both"/>
        <w:rPr>
          <w:rFonts w:ascii="BrowalliaUPC" w:eastAsia="Times New Roman" w:hAnsi="BrowalliaUPC" w:cs="BrowalliaUPC"/>
          <w:b/>
          <w:bCs/>
          <w:sz w:val="26"/>
          <w:szCs w:val="26"/>
        </w:rPr>
      </w:pPr>
    </w:p>
    <w:p w:rsidR="00D207D5" w:rsidRPr="00BF289E" w:rsidRDefault="00D207D5" w:rsidP="00D207D5">
      <w:pPr>
        <w:spacing w:after="0" w:line="240" w:lineRule="auto"/>
        <w:ind w:firstLine="851"/>
        <w:jc w:val="both"/>
        <w:rPr>
          <w:rFonts w:ascii="BrowalliaUPC" w:eastAsia="Times New Roman" w:hAnsi="BrowalliaUPC" w:cs="BrowalliaUPC"/>
          <w:b/>
          <w:bCs/>
          <w:sz w:val="26"/>
          <w:szCs w:val="26"/>
        </w:rPr>
      </w:pPr>
    </w:p>
    <w:p w:rsidR="00D207D5" w:rsidRPr="00BF289E" w:rsidRDefault="00D207D5"/>
    <w:p w:rsidR="00D207D5" w:rsidRPr="00BF289E" w:rsidRDefault="00D207D5"/>
    <w:p w:rsidR="00D207D5" w:rsidRPr="00BF289E" w:rsidRDefault="00D207D5"/>
    <w:p w:rsidR="00D207D5" w:rsidRPr="00BF289E" w:rsidRDefault="00D207D5"/>
    <w:p w:rsidR="00D207D5" w:rsidRPr="00BF289E" w:rsidRDefault="00D207D5"/>
    <w:p w:rsidR="00D207D5" w:rsidRPr="00BF289E" w:rsidRDefault="00D207D5"/>
    <w:p w:rsidR="00D207D5" w:rsidRPr="00BF289E" w:rsidRDefault="00D207D5"/>
    <w:p w:rsidR="00D207D5" w:rsidRPr="00BF289E" w:rsidRDefault="00D207D5"/>
    <w:p w:rsidR="00574326" w:rsidRPr="00BF289E" w:rsidRDefault="00574326" w:rsidP="00574326">
      <w:pPr>
        <w:tabs>
          <w:tab w:val="left" w:pos="426"/>
        </w:tabs>
        <w:spacing w:after="0" w:line="240" w:lineRule="auto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lastRenderedPageBreak/>
        <w:tab/>
      </w:r>
      <w:r w:rsidR="00E310FF">
        <w:rPr>
          <w:rFonts w:ascii="Browallia New" w:eastAsia="Times New Roman" w:hAnsi="Browallia New" w:cs="Browallia New"/>
          <w:b/>
          <w:bCs/>
          <w:sz w:val="26"/>
          <w:szCs w:val="26"/>
        </w:rPr>
        <w:t xml:space="preserve">3.  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>ปัจจัยความเสี่ยง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 </w:t>
      </w:r>
    </w:p>
    <w:p w:rsidR="00574326" w:rsidRPr="00BF289E" w:rsidRDefault="00574326" w:rsidP="00574326">
      <w:pPr>
        <w:spacing w:after="0" w:line="240" w:lineRule="auto"/>
        <w:ind w:firstLine="426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     </w:t>
      </w:r>
      <w:bookmarkStart w:id="0" w:name="_GoBack"/>
      <w:bookmarkEnd w:id="0"/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ปัจจัยความเสี่ยงที่สำคัญของบริษัทและ/หรือบริษัทย่อย รวมทั้ง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การบริหารและ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แนวทางการป้องกันความเสี่ยง มีดังนี้</w:t>
      </w:r>
    </w:p>
    <w:p w:rsidR="00574326" w:rsidRPr="00BF289E" w:rsidRDefault="00574326" w:rsidP="00574326">
      <w:pPr>
        <w:tabs>
          <w:tab w:val="left" w:pos="993"/>
        </w:tabs>
        <w:spacing w:after="0" w:line="240" w:lineRule="auto"/>
        <w:ind w:left="426" w:hanging="426"/>
        <w:rPr>
          <w:rFonts w:ascii="Browallia New" w:eastAsia="Times New Roman" w:hAnsi="Browallia New" w:cs="Browallia New"/>
          <w:b/>
          <w:bCs/>
          <w:sz w:val="26"/>
          <w:szCs w:val="26"/>
        </w:rPr>
      </w:pPr>
      <w:r w:rsidRPr="00BF289E">
        <w:rPr>
          <w:rFonts w:ascii="Browallia New" w:eastAsia="Times New Roman" w:hAnsi="Browallia New" w:cs="Browallia New" w:hint="cs"/>
          <w:b/>
          <w:bCs/>
          <w:sz w:val="26"/>
          <w:szCs w:val="26"/>
          <w:cs/>
        </w:rPr>
        <w:t xml:space="preserve"> </w:t>
      </w:r>
    </w:p>
    <w:p w:rsidR="00574326" w:rsidRPr="00BF289E" w:rsidRDefault="00574326" w:rsidP="00574326">
      <w:pPr>
        <w:tabs>
          <w:tab w:val="left" w:pos="993"/>
        </w:tabs>
        <w:spacing w:after="0" w:line="240" w:lineRule="auto"/>
        <w:ind w:left="426" w:hanging="426"/>
        <w:rPr>
          <w:rFonts w:ascii="Browallia New" w:eastAsia="Times New Roman" w:hAnsi="Browallia New" w:cs="Browallia New"/>
          <w:b/>
          <w:bCs/>
          <w:sz w:val="26"/>
          <w:szCs w:val="26"/>
        </w:rPr>
      </w:pP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ab/>
      </w:r>
      <w:r w:rsidRPr="00BF289E">
        <w:rPr>
          <w:rFonts w:ascii="Browallia New" w:eastAsia="Times New Roman" w:hAnsi="Browallia New" w:cs="Browallia New"/>
          <w:b/>
          <w:bCs/>
          <w:spacing w:val="-6"/>
          <w:sz w:val="26"/>
          <w:szCs w:val="26"/>
          <w:cs/>
        </w:rPr>
        <w:t xml:space="preserve"> 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</w:rPr>
        <w:t>1.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ab/>
        <w:t>ความมีเสถียรภาพของระบบคอมพิวเตอร์ที่ใช้ในการประกอบธุรกิจ</w:t>
      </w:r>
    </w:p>
    <w:p w:rsidR="00574326" w:rsidRPr="00BF289E" w:rsidRDefault="00574326" w:rsidP="00574326">
      <w:pPr>
        <w:tabs>
          <w:tab w:val="left" w:pos="993"/>
        </w:tabs>
        <w:spacing w:after="0" w:line="240" w:lineRule="auto"/>
        <w:jc w:val="both"/>
        <w:rPr>
          <w:rFonts w:ascii="Browallia New" w:eastAsia="Times New Roman" w:hAnsi="Browallia New" w:cs="Browallia New"/>
          <w:spacing w:val="-4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ab/>
      </w:r>
      <w:r w:rsidRPr="00BF289E">
        <w:rPr>
          <w:rFonts w:ascii="Browallia New" w:eastAsia="Times New Roman" w:hAnsi="Browallia New" w:cs="Browallia New"/>
          <w:spacing w:val="-4"/>
          <w:sz w:val="26"/>
          <w:szCs w:val="26"/>
          <w:cs/>
        </w:rPr>
        <w:t>การประกอบธุรกิจของบริษัทต้องอาศัยระบบคอมพิวเตอร์ในการจัดเก็บข้อมูลและประมวลผลข้อมูลที่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สำคัญ ได้แก่ ข้อมูลคำสั่งซื้อสินค้าของลูกค้า ข้อมูลการจัดส่งสินค้าให้แก่ลูกค้า ข้อมูลสินค้าคงเหลือ ฐานข้อมูลลูกค้าจำนวนประมาณ 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3.9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ล้านราย การเชื่อมโยงข้อมูลระหว่างสำนักงานใหญ่กับคลังสินค้า การเชื่อมโยงข้อมูลระหว่างสำนักงานใหญ่กับศูนย์กระจายสินค้าและสาขาต่างๆ ระบบการขายสินค้าออนไลน์ผ่านเว็บไซด์ เป็นต้น หากระบบคอมพิวเตอร์มีความขัดข้องจากสาเหตุต่างๆ เช่น โปรแกรมคอมพิวเตอร์ขัดข้อง ระบบไฟฟ้าขัดข้อง และหากบริษัทไม่สามารถแก้ไขปัญหาได้ทันท่วงที ย่อมส่งผลกระทบในแง่ลบต่อการประกอบธุรกิจของบริษัท </w:t>
      </w:r>
    </w:p>
    <w:p w:rsidR="00574326" w:rsidRPr="00BF289E" w:rsidRDefault="00574326" w:rsidP="00574326">
      <w:pPr>
        <w:tabs>
          <w:tab w:val="left" w:pos="993"/>
        </w:tabs>
        <w:spacing w:after="0" w:line="240" w:lineRule="auto"/>
        <w:jc w:val="both"/>
        <w:rPr>
          <w:rFonts w:ascii="Browallia New" w:eastAsia="Times New Roman" w:hAnsi="Browallia New" w:cs="Browallia New"/>
          <w:spacing w:val="-4"/>
          <w:sz w:val="26"/>
          <w:szCs w:val="26"/>
        </w:rPr>
      </w:pPr>
      <w:r w:rsidRPr="00BF289E">
        <w:rPr>
          <w:rFonts w:ascii="Browallia New" w:eastAsia="Times New Roman" w:hAnsi="Browallia New" w:cs="Browallia New" w:hint="cs"/>
          <w:b/>
          <w:bCs/>
          <w:spacing w:val="-4"/>
          <w:sz w:val="26"/>
          <w:szCs w:val="26"/>
          <w:cs/>
        </w:rPr>
        <w:t>การบริหารความเสี่ยงของบริษัท</w:t>
      </w:r>
      <w:r w:rsidRPr="00BF289E">
        <w:rPr>
          <w:rFonts w:ascii="Browallia New" w:eastAsia="Times New Roman" w:hAnsi="Browallia New" w:cs="Browallia New"/>
          <w:spacing w:val="-4"/>
          <w:sz w:val="26"/>
          <w:szCs w:val="26"/>
          <w:cs/>
        </w:rPr>
        <w:t xml:space="preserve"> </w:t>
      </w:r>
    </w:p>
    <w:p w:rsidR="00574326" w:rsidRPr="00BF289E" w:rsidRDefault="00574326" w:rsidP="00574326">
      <w:pPr>
        <w:tabs>
          <w:tab w:val="left" w:pos="993"/>
        </w:tabs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 w:hint="cs"/>
          <w:spacing w:val="-4"/>
          <w:sz w:val="26"/>
          <w:szCs w:val="26"/>
          <w:cs/>
        </w:rPr>
        <w:t xml:space="preserve">              </w:t>
      </w:r>
      <w:r w:rsidRPr="00BF289E">
        <w:rPr>
          <w:rFonts w:ascii="Browallia New" w:eastAsia="Times New Roman" w:hAnsi="Browallia New" w:cs="Browallia New"/>
          <w:spacing w:val="-4"/>
          <w:sz w:val="26"/>
          <w:szCs w:val="26"/>
          <w:cs/>
        </w:rPr>
        <w:t>บริษัทมีมาตรการเพื่อรองรับระบบ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คอมพิวเตอร์ขัดข้องดังนี้</w:t>
      </w:r>
    </w:p>
    <w:p w:rsidR="00574326" w:rsidRPr="00BF289E" w:rsidRDefault="00574326" w:rsidP="00574326">
      <w:pPr>
        <w:tabs>
          <w:tab w:val="left" w:pos="993"/>
        </w:tabs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  <w:cs/>
        </w:rPr>
      </w:pP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                (1)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พัฒนาประสิทธิภาพของเครื่องคอมพิวเตอร์แม่ข่าย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(Server)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และระบบเครือข่าย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(Networking)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ในการสำรองข้อมูล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(Backup)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และการกู้คืนข้อมูล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(Recovery) 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รวมถึงจัดตั้ง และบริหารระบบ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 Cloud Data Center 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หากเกิด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กรณีฉุกเฉิน </w:t>
      </w:r>
    </w:p>
    <w:p w:rsidR="00574326" w:rsidRPr="00BF289E" w:rsidRDefault="00574326" w:rsidP="00574326">
      <w:pPr>
        <w:tabs>
          <w:tab w:val="left" w:pos="993"/>
          <w:tab w:val="left" w:pos="1418"/>
        </w:tabs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</w:rPr>
        <w:tab/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(</w:t>
      </w:r>
      <w:r w:rsidRPr="00BF289E">
        <w:rPr>
          <w:rFonts w:ascii="Browallia New" w:eastAsia="Times New Roman" w:hAnsi="Browallia New" w:cs="Browallia New"/>
          <w:sz w:val="26"/>
          <w:szCs w:val="26"/>
        </w:rPr>
        <w:t>2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)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ab/>
      </w:r>
      <w:r w:rsidRPr="00BF289E">
        <w:rPr>
          <w:rFonts w:ascii="Browallia New" w:eastAsia="Times New Roman" w:hAnsi="Browallia New" w:cs="Browallia New"/>
          <w:spacing w:val="-4"/>
          <w:sz w:val="26"/>
          <w:szCs w:val="26"/>
          <w:cs/>
        </w:rPr>
        <w:t xml:space="preserve">จัดให้มีระบบไฟฟ้าสำรอง </w:t>
      </w:r>
      <w:r w:rsidRPr="00BF289E">
        <w:rPr>
          <w:rFonts w:ascii="Browallia New" w:eastAsia="Times New Roman" w:hAnsi="Browallia New" w:cs="Browallia New"/>
          <w:spacing w:val="-4"/>
          <w:sz w:val="26"/>
          <w:szCs w:val="26"/>
        </w:rPr>
        <w:t xml:space="preserve">(UPS) </w:t>
      </w:r>
      <w:r w:rsidRPr="00BF289E">
        <w:rPr>
          <w:rFonts w:ascii="Browallia New" w:eastAsia="Times New Roman" w:hAnsi="Browallia New" w:cs="Browallia New"/>
          <w:spacing w:val="-4"/>
          <w:sz w:val="26"/>
          <w:szCs w:val="26"/>
          <w:cs/>
        </w:rPr>
        <w:t>ซึ่งหากกระแสไฟฟ้าขัดข้อง ระบบไฟฟ้าสำรองจะสามารถ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ให้บริการต่อเนื่องได้ประมาณ 1 ชั่วโมง</w:t>
      </w:r>
    </w:p>
    <w:p w:rsidR="00574326" w:rsidRPr="00BF289E" w:rsidRDefault="00574326" w:rsidP="00574326">
      <w:pPr>
        <w:tabs>
          <w:tab w:val="left" w:pos="993"/>
          <w:tab w:val="left" w:pos="1418"/>
        </w:tabs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ab/>
        <w:t>(</w:t>
      </w:r>
      <w:r w:rsidRPr="00BF289E">
        <w:rPr>
          <w:rFonts w:ascii="Browallia New" w:eastAsia="Times New Roman" w:hAnsi="Browallia New" w:cs="Browallia New"/>
          <w:sz w:val="26"/>
          <w:szCs w:val="26"/>
        </w:rPr>
        <w:t>3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)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ab/>
        <w:t>จัดให้มีตาราง การบำรุงรักษาหม้อแปลงไฟฟ้า และตู้สวิทซ์บอร์ดซึ่งเป็นแผงจ่ายไฟฟ้าขนาดใหญ่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 Main Distribution Board (MDB)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และตู้ 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Load Center (LC) </w:t>
      </w:r>
    </w:p>
    <w:p w:rsidR="00574326" w:rsidRPr="00BF289E" w:rsidRDefault="00574326" w:rsidP="00574326">
      <w:pPr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ab/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ab/>
      </w:r>
    </w:p>
    <w:p w:rsidR="00574326" w:rsidRPr="00BF289E" w:rsidRDefault="00574326" w:rsidP="00574326">
      <w:pPr>
        <w:tabs>
          <w:tab w:val="left" w:pos="426"/>
          <w:tab w:val="left" w:pos="993"/>
        </w:tabs>
        <w:spacing w:after="0" w:line="240" w:lineRule="auto"/>
        <w:jc w:val="both"/>
        <w:rPr>
          <w:rFonts w:ascii="Browallia New" w:eastAsia="Times New Roman" w:hAnsi="Browallia New" w:cs="Browallia New"/>
          <w:b/>
          <w:bCs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ab/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</w:rPr>
        <w:t>2.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ab/>
        <w:t>ความมีเสถียรภาพของระบบโทรศัพท์ที่ใช้ในการประกอบธุรกิจ</w:t>
      </w:r>
    </w:p>
    <w:p w:rsidR="00574326" w:rsidRPr="00BF289E" w:rsidRDefault="00574326" w:rsidP="00574326">
      <w:pPr>
        <w:tabs>
          <w:tab w:val="left" w:pos="993"/>
        </w:tabs>
        <w:spacing w:after="0" w:line="240" w:lineRule="auto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ab/>
      </w:r>
      <w:r w:rsidRPr="00BF289E">
        <w:rPr>
          <w:rFonts w:ascii="Browallia New" w:eastAsia="Times New Roman" w:hAnsi="Browallia New" w:cs="Browallia New"/>
          <w:spacing w:val="-2"/>
          <w:sz w:val="26"/>
          <w:szCs w:val="26"/>
          <w:cs/>
        </w:rPr>
        <w:t>การประกอบธุรกิจของบริษัทต้องอาศัยระบบโทรศัพท์ที่ใช้ในการติดต่อระหว่างลูกค้ากับบริษัททั้ง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ระบบโทรศัพท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์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แบบโทรเข้า (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Inbound Call Center)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และระบบโทรศัพท์แบบโทรออก 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(Outbound Call Center)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ดังนั้น หากระบบโทรศัพท์มีความขัดข้องจากสาเหตุต่างๆ เช่น ระบบควบคุมโทรศัพท์ขัดข้อง คู่สายโทรศัพท์ไม่สามารถรองรับปริมาณการโทรศัพท์ได้เพียงพอ ก็จะส่งผลกระทบต่อการประกอบธุรกิจของบริษัท </w:t>
      </w:r>
    </w:p>
    <w:p w:rsidR="00574326" w:rsidRPr="00BF289E" w:rsidRDefault="00574326" w:rsidP="00574326">
      <w:pPr>
        <w:tabs>
          <w:tab w:val="left" w:pos="993"/>
        </w:tabs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 w:hint="cs"/>
          <w:b/>
          <w:bCs/>
          <w:spacing w:val="-4"/>
          <w:sz w:val="26"/>
          <w:szCs w:val="26"/>
          <w:cs/>
        </w:rPr>
        <w:t>การบริหารความเสี่ยงของบริษัท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ab/>
      </w:r>
    </w:p>
    <w:p w:rsidR="00574326" w:rsidRPr="00BF289E" w:rsidRDefault="00574326" w:rsidP="00574326">
      <w:pPr>
        <w:tabs>
          <w:tab w:val="left" w:pos="993"/>
        </w:tabs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         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บริษัทตระหนักถึงความสำคัญของระบบโทรศัพท์ และได้มีมาตรการป้องกันระบบโทรศัพท์ขัดข้องดังนี้</w:t>
      </w:r>
    </w:p>
    <w:p w:rsidR="00574326" w:rsidRPr="00BF289E" w:rsidRDefault="00574326" w:rsidP="00574326">
      <w:pPr>
        <w:tabs>
          <w:tab w:val="left" w:pos="993"/>
          <w:tab w:val="left" w:pos="1418"/>
        </w:tabs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ab/>
        <w:t>(1)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ab/>
        <w:t>จัดให้มีคู่สายโทรศัพท์ที่พอเพียงรองรับปริมาณการใช้งานสายเรียกเข้าสูงสุด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 1,500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สายต่อ ช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ั่วโมง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</w:t>
      </w:r>
    </w:p>
    <w:p w:rsidR="00574326" w:rsidRPr="00BF289E" w:rsidRDefault="00574326" w:rsidP="00574326">
      <w:pPr>
        <w:tabs>
          <w:tab w:val="left" w:pos="993"/>
          <w:tab w:val="left" w:pos="1418"/>
        </w:tabs>
        <w:spacing w:after="0" w:line="240" w:lineRule="auto"/>
        <w:jc w:val="thaiDistribute"/>
        <w:rPr>
          <w:rFonts w:ascii="Browallia New" w:eastAsia="Times New Roman" w:hAnsi="Browallia New" w:cs="Browallia New"/>
          <w:sz w:val="26"/>
          <w:szCs w:val="26"/>
          <w:cs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ab/>
        <w:t>(2)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ab/>
        <w:t xml:space="preserve">เช่า ใช้บริการระบบ 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Call Center Solution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สำหรับหน่วยงานโทรศัพท์แบบโทรเข้า (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Inbound Call Center)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กับบริษัท 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แอดวานซ์ อินโฟร์ เซอร์วิส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จำกัด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(มหาชน)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โดยบริการที่บริษัทจะได้รับที่สำคัญ คือการจัดการสายเรียกเข้าของลูกค้าและกระจายสายเรียกเข้าไปยังพนักงานรับโทรศัพท์ โดยระบบจะเลือกเส้นทางจัดส่ง</w:t>
      </w:r>
      <w:r w:rsidRPr="00BF289E">
        <w:rPr>
          <w:rFonts w:ascii="Browallia New" w:eastAsia="Times New Roman" w:hAnsi="Browallia New" w:cs="Browallia New"/>
          <w:spacing w:val="-4"/>
          <w:sz w:val="26"/>
          <w:szCs w:val="26"/>
          <w:cs/>
        </w:rPr>
        <w:t>สายเรียกเข้าที่เหมาะสม ระบบบริการข้อมูลอัตโนมัติด้วยเสียง การแสดงข้อมูลของลูกค้าที่กำหนดไว้บนคอมพิวเตอร์ การ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ให้บริการบำรุงรักษาผ่านระบบบำรุงรักษาระยะไกล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(Remote Maintenance)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การให้คำแนะนำในการแก้ไขปัญหา เป็นต้น นอกจากนี้ </w:t>
      </w:r>
      <w:r w:rsidRPr="00BF289E">
        <w:rPr>
          <w:rFonts w:ascii="Browallia New" w:eastAsia="Times New Roman" w:hAnsi="Browallia New" w:cs="Browallia New"/>
          <w:spacing w:val="-4"/>
          <w:sz w:val="26"/>
          <w:szCs w:val="26"/>
          <w:cs/>
        </w:rPr>
        <w:t>บริษัทยังใช้ระบบโทรศัพท์</w:t>
      </w:r>
      <w:r w:rsidRPr="00BF289E">
        <w:rPr>
          <w:rFonts w:ascii="Browallia New" w:eastAsia="Times New Roman" w:hAnsi="Browallia New" w:cs="Browallia New" w:hint="cs"/>
          <w:spacing w:val="-4"/>
          <w:sz w:val="26"/>
          <w:szCs w:val="26"/>
          <w:cs/>
        </w:rPr>
        <w:t xml:space="preserve">พื้นฐานของบริษัท ที โอ ที จำกัด(มหาชน) </w:t>
      </w:r>
      <w:r w:rsidRPr="00BF289E">
        <w:rPr>
          <w:rFonts w:ascii="Browallia New" w:eastAsia="Times New Roman" w:hAnsi="Browallia New" w:cs="Browallia New"/>
          <w:spacing w:val="-4"/>
          <w:sz w:val="26"/>
          <w:szCs w:val="26"/>
          <w:cs/>
        </w:rPr>
        <w:t>และระบบโทรศัพท์มือถือ</w:t>
      </w:r>
      <w:r w:rsidRPr="00BF289E">
        <w:rPr>
          <w:rFonts w:ascii="Browallia New" w:eastAsia="Times New Roman" w:hAnsi="Browallia New" w:cs="Browallia New" w:hint="cs"/>
          <w:spacing w:val="-4"/>
          <w:sz w:val="26"/>
          <w:szCs w:val="26"/>
          <w:cs/>
        </w:rPr>
        <w:t xml:space="preserve">จากบริษัทหลายราย </w:t>
      </w:r>
      <w:r w:rsidRPr="00BF289E">
        <w:rPr>
          <w:rFonts w:ascii="Browallia New" w:eastAsia="Times New Roman" w:hAnsi="Browallia New" w:cs="Browallia New"/>
          <w:spacing w:val="-4"/>
          <w:sz w:val="26"/>
          <w:szCs w:val="26"/>
          <w:cs/>
        </w:rPr>
        <w:t xml:space="preserve"> ซึ่งหากโครงข่ายโทรศัพท์ของ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ผู้ประกอบการรายใดขัดข้อง บริษัทสามารถใช้โครงข่ายโทรศัพท์ของผู้ประกอบการรายอื่นทดแทนได้ทันที</w:t>
      </w:r>
    </w:p>
    <w:p w:rsidR="00574326" w:rsidRPr="00BF289E" w:rsidRDefault="00574326" w:rsidP="00574326">
      <w:pPr>
        <w:tabs>
          <w:tab w:val="left" w:pos="993"/>
          <w:tab w:val="left" w:pos="1418"/>
        </w:tabs>
        <w:spacing w:after="0" w:line="240" w:lineRule="auto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ab/>
        <w:t>(</w:t>
      </w:r>
      <w:r w:rsidRPr="00BF289E">
        <w:rPr>
          <w:rFonts w:ascii="Browallia New" w:eastAsia="Times New Roman" w:hAnsi="Browallia New" w:cs="Browallia New"/>
          <w:sz w:val="26"/>
          <w:szCs w:val="26"/>
        </w:rPr>
        <w:t>3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)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ab/>
        <w:t>จัดให้มีระบบบริหารจัดการระบบโทรศัพท์เพื่อใช้รองรับปริมาณสายโทรเข้าที่มีจำนวนมาก</w:t>
      </w:r>
    </w:p>
    <w:p w:rsidR="00574326" w:rsidRPr="00BF289E" w:rsidRDefault="00574326" w:rsidP="00574326">
      <w:pPr>
        <w:tabs>
          <w:tab w:val="left" w:pos="993"/>
          <w:tab w:val="left" w:pos="1418"/>
        </w:tabs>
        <w:spacing w:after="0" w:line="240" w:lineRule="auto"/>
        <w:jc w:val="thaiDistribute"/>
        <w:rPr>
          <w:rFonts w:ascii="Browallia New" w:eastAsia="Times New Roman" w:hAnsi="Browallia New" w:cs="Browallia New"/>
          <w:sz w:val="26"/>
          <w:szCs w:val="26"/>
          <w:cs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ab/>
        <w:t>(</w:t>
      </w:r>
      <w:r w:rsidRPr="00BF289E">
        <w:rPr>
          <w:rFonts w:ascii="Browallia New" w:eastAsia="Times New Roman" w:hAnsi="Browallia New" w:cs="Browallia New"/>
          <w:sz w:val="26"/>
          <w:szCs w:val="26"/>
        </w:rPr>
        <w:t>4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)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ab/>
        <w:t>จัดให้มีระบบสำรองพลังงาน</w:t>
      </w:r>
      <w:r w:rsidRPr="00BF289E">
        <w:rPr>
          <w:rFonts w:ascii="Browallia New" w:eastAsia="Times New Roman" w:hAnsi="Browallia New" w:cs="Browallia New"/>
          <w:sz w:val="26"/>
          <w:szCs w:val="26"/>
        </w:rPr>
        <w:t>(Battery Backup)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ซึ่งสามารถใช้งานได้ 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8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ชั่วโมงในกรณีที่ไฟฟ้าดับ</w:t>
      </w:r>
    </w:p>
    <w:p w:rsidR="00574326" w:rsidRPr="00BF289E" w:rsidRDefault="00574326" w:rsidP="00574326">
      <w:pPr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ab/>
      </w:r>
    </w:p>
    <w:p w:rsidR="00574326" w:rsidRPr="00BF289E" w:rsidRDefault="00574326" w:rsidP="00574326">
      <w:pPr>
        <w:tabs>
          <w:tab w:val="left" w:pos="426"/>
          <w:tab w:val="left" w:pos="993"/>
        </w:tabs>
        <w:spacing w:after="0" w:line="240" w:lineRule="auto"/>
        <w:jc w:val="both"/>
        <w:rPr>
          <w:rFonts w:ascii="Browallia New" w:eastAsia="Times New Roman" w:hAnsi="Browallia New" w:cs="Browallia New"/>
          <w:b/>
          <w:bCs/>
          <w:sz w:val="26"/>
          <w:szCs w:val="26"/>
          <w:cs/>
        </w:rPr>
      </w:pP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ab/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</w:rPr>
        <w:t>3.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ab/>
        <w:t>การถูกละเมิดลิขสิทธิ์เครื่องหมายการค้า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</w:rPr>
        <w:t>/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>เครื่องหมายบริการ</w:t>
      </w:r>
    </w:p>
    <w:p w:rsidR="00574326" w:rsidRPr="00BF289E" w:rsidRDefault="00574326" w:rsidP="00574326">
      <w:pPr>
        <w:tabs>
          <w:tab w:val="left" w:pos="993"/>
        </w:tabs>
        <w:spacing w:after="0" w:line="240" w:lineRule="auto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ab/>
        <w:t xml:space="preserve">บริษัทจำหน่ายสินค้าภายใต้เครื่องหมายบริการ 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“TV Direct” </w:t>
      </w:r>
      <w:r w:rsidRPr="00BF289E">
        <w:rPr>
          <w:rFonts w:ascii="Browallia New" w:eastAsia="Times New Roman" w:hAnsi="Browallia New" w:cs="Browallia New"/>
          <w:noProof/>
          <w:sz w:val="26"/>
          <w:szCs w:val="26"/>
        </w:rPr>
        <w:drawing>
          <wp:inline distT="0" distB="0" distL="0" distR="0">
            <wp:extent cx="438150" cy="409575"/>
            <wp:effectExtent l="0" t="0" r="0" b="952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และจำหน่ายสินค้าผ่านร้านค้าปลีกภายใต้เครื่องหมายบริการ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“TV Direct Showcase”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บริษัทจึงมีความเสี่ยงในการถูกละเมิดลิขสิทธิ์เครื่องหมายการค้าหรือเครื่องหมายบริการ </w:t>
      </w:r>
    </w:p>
    <w:p w:rsidR="00574326" w:rsidRPr="00BF289E" w:rsidRDefault="00574326" w:rsidP="00574326">
      <w:pPr>
        <w:tabs>
          <w:tab w:val="left" w:pos="993"/>
        </w:tabs>
        <w:spacing w:after="0" w:line="240" w:lineRule="auto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 w:hint="cs"/>
          <w:b/>
          <w:bCs/>
          <w:spacing w:val="-4"/>
          <w:sz w:val="26"/>
          <w:szCs w:val="26"/>
          <w:cs/>
        </w:rPr>
        <w:lastRenderedPageBreak/>
        <w:t>การบริหารความเสี่ยงของบริษัท</w:t>
      </w:r>
    </w:p>
    <w:p w:rsidR="00574326" w:rsidRPr="00BF289E" w:rsidRDefault="00574326" w:rsidP="00574326">
      <w:pPr>
        <w:tabs>
          <w:tab w:val="left" w:pos="993"/>
        </w:tabs>
        <w:spacing w:after="0" w:line="240" w:lineRule="auto"/>
        <w:jc w:val="thaiDistribute"/>
        <w:rPr>
          <w:rFonts w:ascii="Browallia New" w:eastAsia="Times New Roman" w:hAnsi="Browallia New" w:cs="Browallia New"/>
          <w:sz w:val="26"/>
          <w:szCs w:val="26"/>
          <w:cs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            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บริษัทได้ดำเนินการจดทะเบียนลิขสิทธิ์เครื่องหมายการค้าและเครื่องหมายบริการต่างๆ แล้ว ดังนี้</w:t>
      </w:r>
    </w:p>
    <w:p w:rsidR="00574326" w:rsidRPr="00BF289E" w:rsidRDefault="00574326" w:rsidP="00574326">
      <w:pPr>
        <w:tabs>
          <w:tab w:val="left" w:pos="993"/>
          <w:tab w:val="left" w:pos="1418"/>
        </w:tabs>
        <w:spacing w:after="0" w:line="240" w:lineRule="auto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</w:rPr>
        <w:tab/>
        <w:t>(1)</w:t>
      </w:r>
      <w:r w:rsidRPr="00BF289E">
        <w:rPr>
          <w:rFonts w:ascii="Browallia New" w:eastAsia="Times New Roman" w:hAnsi="Browallia New" w:cs="Browallia New"/>
          <w:sz w:val="26"/>
          <w:szCs w:val="26"/>
        </w:rPr>
        <w:tab/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บริษัทได้จดทะเบียนเครื่องหมายบริการ 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“TV Direct”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สำหรับบริการนำสินค้าหลายชนิดมารวมกันเพื่อความ</w:t>
      </w:r>
      <w:r w:rsidRPr="00BF289E">
        <w:rPr>
          <w:rFonts w:ascii="Browallia New" w:eastAsia="Times New Roman" w:hAnsi="Browallia New" w:cs="Browallia New"/>
          <w:spacing w:val="-4"/>
          <w:sz w:val="26"/>
          <w:szCs w:val="26"/>
          <w:cs/>
        </w:rPr>
        <w:t>สะดวกในการเลือกซื้อ</w:t>
      </w:r>
      <w:r w:rsidRPr="00BF289E">
        <w:rPr>
          <w:rFonts w:ascii="Browallia New" w:eastAsia="Times New Roman" w:hAnsi="Browallia New" w:cs="Browallia New" w:hint="cs"/>
          <w:spacing w:val="-4"/>
          <w:sz w:val="26"/>
          <w:szCs w:val="26"/>
          <w:cs/>
        </w:rPr>
        <w:t xml:space="preserve">ของลูกค้า </w:t>
      </w:r>
      <w:r w:rsidRPr="00BF289E">
        <w:rPr>
          <w:rFonts w:ascii="Browallia New" w:eastAsia="Times New Roman" w:hAnsi="Browallia New" w:cs="Browallia New"/>
          <w:spacing w:val="-4"/>
          <w:sz w:val="26"/>
          <w:szCs w:val="26"/>
          <w:cs/>
        </w:rPr>
        <w:t>โดยบริษัทได้จดทะเบียนเครื่องหมายบริการดังกล่าวไว้กับกรมทรัพย์สินทางปัญญา การจดทะเบียน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เครื่อง หมายบริการนี้มีอายุ 10 ปี นับแต่วันที่ 28 ตุลาคม 25</w:t>
      </w:r>
      <w:r w:rsidRPr="00BF289E">
        <w:rPr>
          <w:rFonts w:ascii="Browallia New" w:eastAsia="Times New Roman" w:hAnsi="Browallia New" w:cs="Browallia New"/>
          <w:sz w:val="26"/>
          <w:szCs w:val="26"/>
        </w:rPr>
        <w:t>61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ถึงวันที่ 27 ตุลาคม 25</w:t>
      </w:r>
      <w:r w:rsidRPr="00BF289E">
        <w:rPr>
          <w:rFonts w:ascii="Browallia New" w:eastAsia="Times New Roman" w:hAnsi="Browallia New" w:cs="Browallia New"/>
          <w:sz w:val="26"/>
          <w:szCs w:val="26"/>
        </w:rPr>
        <w:t>7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1 และสามารถต่ออายุได้ทุกๆ 10 ปี </w:t>
      </w:r>
    </w:p>
    <w:p w:rsidR="00574326" w:rsidRPr="00BF289E" w:rsidRDefault="00574326" w:rsidP="00574326">
      <w:pPr>
        <w:tabs>
          <w:tab w:val="left" w:pos="993"/>
          <w:tab w:val="left" w:pos="1418"/>
        </w:tabs>
        <w:spacing w:after="0" w:line="240" w:lineRule="auto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ab/>
        <w:t>(2)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ab/>
        <w:t xml:space="preserve">บริษัทได้จดเครื่องหมายบริการในการประกอบธุรกิจร้านค้าปลีกไว้กับกรมทรัพย์สินทางปัญญา คือ เครื่อง หมายบริการ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“TV Direct Showcase”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สำหรับบริการนำสินค้าหลายชนิดมารวมกันเพื่อความสะดวกในการเลือกซื้อหรือบริการ </w:t>
      </w:r>
      <w:r w:rsidRPr="00BF289E">
        <w:rPr>
          <w:rFonts w:ascii="Browallia New" w:eastAsia="Times New Roman" w:hAnsi="Browallia New" w:cs="Browallia New"/>
          <w:spacing w:val="-4"/>
          <w:sz w:val="26"/>
          <w:szCs w:val="26"/>
          <w:cs/>
        </w:rPr>
        <w:t>การจดทะเบียน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เครื่องหมายบริการนี้มีอายุ 10 ปี นับแต่วันที่ 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21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กันยายน 2553 ถึงวันที่ 20 กันยายน 2563 และสามารถต่ออายุได้ทุกๆ 10 ปี </w:t>
      </w:r>
    </w:p>
    <w:p w:rsidR="00574326" w:rsidRPr="00BF289E" w:rsidRDefault="00574326" w:rsidP="00574326">
      <w:pPr>
        <w:tabs>
          <w:tab w:val="left" w:pos="993"/>
          <w:tab w:val="left" w:pos="1418"/>
        </w:tabs>
        <w:spacing w:after="0" w:line="240" w:lineRule="auto"/>
        <w:jc w:val="thaiDistribute"/>
        <w:rPr>
          <w:rFonts w:ascii="Browallia New" w:eastAsia="Times New Roman" w:hAnsi="Browallia New" w:cs="Browallia New"/>
          <w:sz w:val="26"/>
          <w:szCs w:val="26"/>
          <w:cs/>
        </w:rPr>
      </w:pPr>
    </w:p>
    <w:p w:rsidR="00574326" w:rsidRPr="00BF289E" w:rsidRDefault="00574326" w:rsidP="00574326">
      <w:pPr>
        <w:spacing w:after="0" w:line="240" w:lineRule="auto"/>
        <w:ind w:firstLine="993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pacing w:val="-6"/>
          <w:sz w:val="26"/>
          <w:szCs w:val="26"/>
          <w:cs/>
        </w:rPr>
        <w:t>นอกจากนี้ บริษัทมีนโยบายที่จะติดตามดูแลไม่ให้มีการละเมิดลิขสิทธิ์การใช้เครื่องหมายการค้าหรือเครื่องหมาย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บริการของบริษัท โดยหากมีกรณีดังกล่าวเกิดขึ้น บริษัทจะดำเนินตามกฎหมายต่อไป</w:t>
      </w:r>
    </w:p>
    <w:p w:rsidR="00574326" w:rsidRPr="00BF289E" w:rsidRDefault="00574326" w:rsidP="00574326">
      <w:pPr>
        <w:tabs>
          <w:tab w:val="left" w:pos="993"/>
        </w:tabs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</w:p>
    <w:p w:rsidR="00574326" w:rsidRPr="00BF289E" w:rsidRDefault="00574326" w:rsidP="00574326">
      <w:pPr>
        <w:tabs>
          <w:tab w:val="left" w:pos="426"/>
          <w:tab w:val="left" w:pos="993"/>
        </w:tabs>
        <w:spacing w:after="0" w:line="240" w:lineRule="auto"/>
        <w:jc w:val="both"/>
        <w:rPr>
          <w:rFonts w:ascii="Browallia New" w:eastAsia="Times New Roman" w:hAnsi="Browallia New" w:cs="Browallia New"/>
          <w:b/>
          <w:bCs/>
          <w:sz w:val="26"/>
          <w:szCs w:val="26"/>
          <w:cs/>
        </w:rPr>
      </w:pPr>
      <w:r w:rsidRPr="00BF289E">
        <w:rPr>
          <w:rFonts w:ascii="Browallia New" w:eastAsia="Times New Roman" w:hAnsi="Browallia New" w:cs="Browallia New"/>
          <w:sz w:val="26"/>
          <w:szCs w:val="26"/>
        </w:rPr>
        <w:tab/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</w:rPr>
        <w:t>4.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ab/>
      </w:r>
      <w:r w:rsidRPr="00BF289E">
        <w:rPr>
          <w:rFonts w:ascii="Browallia New" w:eastAsia="Times New Roman" w:hAnsi="Browallia New" w:cs="Browallia New" w:hint="cs"/>
          <w:b/>
          <w:bCs/>
          <w:sz w:val="26"/>
          <w:szCs w:val="26"/>
          <w:cs/>
        </w:rPr>
        <w:t>การรักษาส่วนแบ่งตลาด</w:t>
      </w:r>
    </w:p>
    <w:p w:rsidR="00574326" w:rsidRPr="00BF289E" w:rsidRDefault="00574326" w:rsidP="00574326">
      <w:pPr>
        <w:tabs>
          <w:tab w:val="left" w:pos="993"/>
        </w:tabs>
        <w:spacing w:after="0" w:line="240" w:lineRule="auto"/>
        <w:jc w:val="thaiDistribute"/>
        <w:rPr>
          <w:rFonts w:ascii="Browallia New" w:eastAsia="Times New Roman" w:hAnsi="Browallia New" w:cs="Browallia New"/>
          <w:spacing w:val="-4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ab/>
      </w:r>
      <w:r w:rsidRPr="00BF289E">
        <w:rPr>
          <w:rFonts w:ascii="Browallia New" w:eastAsia="Times New Roman" w:hAnsi="Browallia New" w:cs="Browallia New"/>
          <w:spacing w:val="-4"/>
          <w:sz w:val="26"/>
          <w:szCs w:val="26"/>
          <w:cs/>
        </w:rPr>
        <w:t xml:space="preserve">บริษัทประกอบธุรกิจจำหน่ายสินค้าและบริการผ่านช่องทางการตลาดหลากหลายช่องทาง </w:t>
      </w:r>
      <w:r w:rsidRPr="00BF289E">
        <w:rPr>
          <w:rFonts w:ascii="Browallia New" w:eastAsia="Times New Roman" w:hAnsi="Browallia New" w:cs="Browallia New"/>
          <w:spacing w:val="-4"/>
          <w:sz w:val="26"/>
          <w:szCs w:val="26"/>
        </w:rPr>
        <w:t>(Multichannel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 Marketing)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รูปแบบ 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Omni Channel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โดย โครงสร้างรายได้ของบริษัทและบริษัทย่อยในสัดส่วนประมาณร้อยละ 7</w:t>
      </w:r>
      <w:r w:rsidRPr="00BF289E">
        <w:rPr>
          <w:rFonts w:ascii="Browallia New" w:eastAsia="Times New Roman" w:hAnsi="Browallia New" w:cs="Browallia New"/>
          <w:sz w:val="26"/>
          <w:szCs w:val="26"/>
        </w:rPr>
        <w:t>0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 เป็นรายได้จากการขายและบริการผ่านช่องทางการจัดจำหน่ายทางทีวีและการตลาดแบบตรง 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(Direct Marketing)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ซึ่งภาพรวมสภาวะการแข่งขันในธุรกิจตลาดแบบตรง 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(Direct Marketing)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มี</w:t>
      </w:r>
      <w:r w:rsidRPr="00BF289E">
        <w:rPr>
          <w:rFonts w:ascii="Browallia New" w:eastAsia="Times New Roman" w:hAnsi="Browallia New" w:cs="Browallia New"/>
          <w:spacing w:val="-4"/>
          <w:sz w:val="26"/>
          <w:szCs w:val="26"/>
          <w:cs/>
        </w:rPr>
        <w:t xml:space="preserve">แนวโน้มสูงขึ้นทั้งจากผู้ประกอบการในประเทศและต่างประเทศ </w:t>
      </w:r>
      <w:r w:rsidRPr="00BF289E">
        <w:rPr>
          <w:rFonts w:ascii="Browallia New" w:eastAsia="Times New Roman" w:hAnsi="Browallia New" w:cs="Browallia New" w:hint="cs"/>
          <w:spacing w:val="-4"/>
          <w:sz w:val="26"/>
          <w:szCs w:val="26"/>
          <w:cs/>
        </w:rPr>
        <w:t>จึงมีความเสี่ยงในด้านการแข่งขันกับผู้ประกอบการรายอื่นๆในธุรกิจเดียวกัน</w:t>
      </w:r>
    </w:p>
    <w:p w:rsidR="00574326" w:rsidRPr="00BF289E" w:rsidRDefault="00574326" w:rsidP="00574326">
      <w:pPr>
        <w:tabs>
          <w:tab w:val="left" w:pos="993"/>
        </w:tabs>
        <w:spacing w:after="0" w:line="240" w:lineRule="auto"/>
        <w:jc w:val="thaiDistribute"/>
        <w:rPr>
          <w:rFonts w:ascii="Browallia New" w:eastAsia="Times New Roman" w:hAnsi="Browallia New" w:cs="Browallia New"/>
          <w:b/>
          <w:bCs/>
          <w:spacing w:val="-4"/>
          <w:sz w:val="26"/>
          <w:szCs w:val="26"/>
        </w:rPr>
      </w:pPr>
    </w:p>
    <w:p w:rsidR="00574326" w:rsidRPr="00BF289E" w:rsidRDefault="00574326" w:rsidP="00574326">
      <w:pPr>
        <w:tabs>
          <w:tab w:val="left" w:pos="993"/>
        </w:tabs>
        <w:spacing w:after="0" w:line="240" w:lineRule="auto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 w:hint="cs"/>
          <w:b/>
          <w:bCs/>
          <w:spacing w:val="-4"/>
          <w:sz w:val="26"/>
          <w:szCs w:val="26"/>
          <w:cs/>
        </w:rPr>
        <w:t>การบริหารความเสี่ยงของบริษัท</w:t>
      </w:r>
    </w:p>
    <w:p w:rsidR="00574326" w:rsidRPr="00BF289E" w:rsidRDefault="00574326" w:rsidP="00574326">
      <w:pPr>
        <w:tabs>
          <w:tab w:val="left" w:pos="993"/>
        </w:tabs>
        <w:spacing w:after="0" w:line="240" w:lineRule="auto"/>
        <w:jc w:val="thaiDistribute"/>
        <w:rPr>
          <w:rFonts w:ascii="Browallia New" w:eastAsia="Times New Roman" w:hAnsi="Browallia New" w:cs="Browallia New"/>
          <w:sz w:val="26"/>
          <w:szCs w:val="26"/>
          <w:cs/>
        </w:rPr>
      </w:pPr>
      <w:r w:rsidRPr="00BF289E">
        <w:rPr>
          <w:rFonts w:ascii="Browallia New" w:eastAsia="Times New Roman" w:hAnsi="Browallia New" w:cs="Browallia New" w:hint="cs"/>
          <w:spacing w:val="-4"/>
          <w:sz w:val="26"/>
          <w:szCs w:val="26"/>
          <w:cs/>
        </w:rPr>
        <w:t xml:space="preserve">             </w:t>
      </w:r>
      <w:r w:rsidRPr="00BF289E">
        <w:rPr>
          <w:rFonts w:ascii="Browallia New" w:eastAsia="Times New Roman" w:hAnsi="Browallia New" w:cs="Browallia New"/>
          <w:spacing w:val="-4"/>
          <w:sz w:val="26"/>
          <w:szCs w:val="26"/>
          <w:cs/>
        </w:rPr>
        <w:t xml:space="preserve"> บริษัทและผู้บริหารมี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ประสบการณ์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ใน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ธุรกิจตลาดแบบตรงมานานกว่า 1</w:t>
      </w:r>
      <w:r w:rsidRPr="00BF289E">
        <w:rPr>
          <w:rFonts w:ascii="Browallia New" w:eastAsia="Times New Roman" w:hAnsi="Browallia New" w:cs="Browallia New"/>
          <w:sz w:val="26"/>
          <w:szCs w:val="26"/>
        </w:rPr>
        <w:t>9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ปี ส่งผลทำให้มีความเข้าใจภาพรวมของตลาด สามารถประเมินความต้องการซื้อสินค้าและบริการของผู้บริโภคได้อย่างถูกต้อง จึงสามารถจัดหาสินค้าและบริการให้สอดคล้องกับความต้องการของผู้บริโภคกลุ่มต่างๆ ที่มีความต้องการแตกต่างกัน  โดยปัจจุบันบริษัทมีสินค้าที่จำหน่ายมากกว่า 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2,000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รายการ รวมทั้งบริษัทได้ใช้ช่องทางการจำหน่ายหลากหลายช่องทางเพื่อเสนอขายสินค้าและบริการ ไม่ว่าจะเป็นการเสนอขายสินค้าและบริการผ่านโทรทัศน์ภาคปกติ ผ่านโทรทัศน์ผ่านดาวเทียม ผ่านเคเบิลทีวี ผ่านระบบโทรศัพท์แบบโทรออก (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Outbound Call Center)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ผ่านสื่อสิ่งพิมพ์ในรูปแบบแคตตาล็อก ไดเร็คเมล์ แผ่นพับ ผ่านระบบออนไลน์ผ่านเว็บไซด์ (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E-Commerce)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ประกอบกับการขายปลีกผ่านร้านค้าของบริษัท ได้แก่ ร้าน 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TV Direct Showcase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จึงทำให้แหล่งที่มาของรายได้ของบริษัทมาจากหลากหลายช่องทางไม่ได้พึ่งพิงเฉพาะการตลาดแบบตรงเท่านั้น</w:t>
      </w:r>
    </w:p>
    <w:p w:rsidR="00574326" w:rsidRPr="00BF289E" w:rsidRDefault="00574326" w:rsidP="00574326">
      <w:pPr>
        <w:tabs>
          <w:tab w:val="left" w:pos="993"/>
        </w:tabs>
        <w:spacing w:after="0" w:line="240" w:lineRule="auto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ab/>
        <w:t xml:space="preserve">นอกจากนี้ บริษัทได้ลงทุนในระบบเทคโนโลยีที่สนับสนุนการประกอบธุรกิจของบริษัท เช่น ระบบโทรศัพท์ 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(Software One App)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ระบบไฟฟ้า และระบบคอมพิวเตอร์ เป็นต้น โดยบริษัทจัดหาโปรแกรมคอมพิวเตอร์มาใช้ในการจัดเก็บและประมวลผลข้อมูลของลูกค้าซึ่งบริษัทมีฐานลูกค้าจำนวนประมาณ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 3.9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ล้านราย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เพื่อใช้ติดต่อสร้างความสัมพันธ์กับลูกค้าและนำเสนอขายสินค้าและบริการ</w:t>
      </w:r>
      <w:r w:rsidRPr="00BF289E">
        <w:rPr>
          <w:rFonts w:ascii="Browallia New" w:eastAsia="Times New Roman" w:hAnsi="Browallia New" w:cs="Browallia New"/>
          <w:spacing w:val="-4"/>
          <w:sz w:val="26"/>
          <w:szCs w:val="26"/>
          <w:cs/>
        </w:rPr>
        <w:t>ต่างๆ ให้เหมาะสมและเกิดประสิทธิภาพสูงสุด รวมทั้งบริษัทได้ให้ความสำคัญกับการผลิตสื่อโฆษณาเพื่อแนะนำสินค้าและ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บริการโดยบริษัทมีสตูดิโอเป็นของตนเองเพื่อใช้ผลิตรายการ บริษัทมีนโยบายให้ความสำคัญกับการบริหารจัดการสินค้าคงเหลือ และ</w:t>
      </w:r>
      <w:r w:rsidRPr="00BF289E">
        <w:rPr>
          <w:rFonts w:ascii="Browallia New" w:eastAsia="Times New Roman" w:hAnsi="Browallia New" w:cs="Browallia New"/>
          <w:spacing w:val="-4"/>
          <w:sz w:val="26"/>
          <w:szCs w:val="26"/>
          <w:cs/>
        </w:rPr>
        <w:t>บริษัทได้พัฒนาการส่งมอบสินค้าให้แก่ผู้บริโภคภายในเวลาที่รวดเร็ว  บริษัทจึงเชื่อมั่นว่ามีความพร้อม ประสบการณ์ในการประกอบธุรกิจ และความสามารถ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เพียงพอที่จะรองรับการแข่งขันในการประกอบธุรกิจที่มีแนวโน้มเพิ่มขึ้นในอนาคต</w:t>
      </w:r>
    </w:p>
    <w:p w:rsidR="00574326" w:rsidRPr="00BF289E" w:rsidRDefault="00574326" w:rsidP="00574326">
      <w:pPr>
        <w:tabs>
          <w:tab w:val="left" w:pos="993"/>
        </w:tabs>
        <w:spacing w:after="0" w:line="240" w:lineRule="auto"/>
        <w:jc w:val="thaiDistribute"/>
        <w:rPr>
          <w:rFonts w:ascii="Browallia New" w:eastAsia="Times New Roman" w:hAnsi="Browallia New" w:cs="Browallia New"/>
          <w:sz w:val="26"/>
          <w:szCs w:val="26"/>
        </w:rPr>
      </w:pPr>
    </w:p>
    <w:p w:rsidR="00574326" w:rsidRPr="00BF289E" w:rsidRDefault="00574326" w:rsidP="00574326">
      <w:pPr>
        <w:tabs>
          <w:tab w:val="left" w:pos="993"/>
        </w:tabs>
        <w:spacing w:after="0" w:line="240" w:lineRule="auto"/>
        <w:jc w:val="thaiDistribute"/>
        <w:rPr>
          <w:rFonts w:ascii="Browallia New" w:eastAsia="Times New Roman" w:hAnsi="Browallia New" w:cs="Browallia New"/>
          <w:sz w:val="26"/>
          <w:szCs w:val="26"/>
        </w:rPr>
      </w:pPr>
    </w:p>
    <w:p w:rsidR="00574326" w:rsidRPr="00BF289E" w:rsidRDefault="00574326" w:rsidP="00574326">
      <w:pPr>
        <w:tabs>
          <w:tab w:val="left" w:pos="993"/>
        </w:tabs>
        <w:spacing w:after="0" w:line="240" w:lineRule="auto"/>
        <w:jc w:val="thaiDistribute"/>
        <w:rPr>
          <w:rFonts w:ascii="Browallia New" w:eastAsia="Times New Roman" w:hAnsi="Browallia New" w:cs="Browallia New"/>
          <w:sz w:val="26"/>
          <w:szCs w:val="26"/>
        </w:rPr>
      </w:pPr>
    </w:p>
    <w:p w:rsidR="00574326" w:rsidRPr="00BF289E" w:rsidRDefault="00574326" w:rsidP="00574326">
      <w:pPr>
        <w:tabs>
          <w:tab w:val="left" w:pos="540"/>
        </w:tabs>
        <w:spacing w:after="0" w:line="240" w:lineRule="auto"/>
        <w:rPr>
          <w:rFonts w:ascii="Browallia New" w:eastAsia="Times New Roman" w:hAnsi="Browallia New" w:cs="Browallia New"/>
          <w:b/>
          <w:bCs/>
          <w:sz w:val="26"/>
          <w:szCs w:val="26"/>
        </w:rPr>
      </w:pPr>
    </w:p>
    <w:p w:rsidR="00574326" w:rsidRPr="00BF289E" w:rsidRDefault="00574326" w:rsidP="00574326">
      <w:pPr>
        <w:tabs>
          <w:tab w:val="left" w:pos="540"/>
        </w:tabs>
        <w:spacing w:after="0" w:line="240" w:lineRule="auto"/>
        <w:rPr>
          <w:rFonts w:ascii="Browallia New" w:eastAsia="Times New Roman" w:hAnsi="Browallia New" w:cs="Browallia New"/>
          <w:b/>
          <w:bCs/>
          <w:sz w:val="26"/>
          <w:szCs w:val="26"/>
        </w:rPr>
      </w:pPr>
    </w:p>
    <w:p w:rsidR="00574326" w:rsidRPr="00BF289E" w:rsidRDefault="00574326" w:rsidP="00574326">
      <w:pPr>
        <w:tabs>
          <w:tab w:val="left" w:pos="540"/>
        </w:tabs>
        <w:spacing w:after="0" w:line="240" w:lineRule="auto"/>
        <w:rPr>
          <w:rFonts w:ascii="Browallia New" w:eastAsia="Times New Roman" w:hAnsi="Browallia New" w:cs="Browallia New"/>
          <w:b/>
          <w:bCs/>
          <w:sz w:val="26"/>
          <w:szCs w:val="26"/>
        </w:rPr>
      </w:pPr>
    </w:p>
    <w:p w:rsidR="00574326" w:rsidRPr="00BF289E" w:rsidRDefault="00574326" w:rsidP="00574326">
      <w:pPr>
        <w:tabs>
          <w:tab w:val="left" w:pos="426"/>
          <w:tab w:val="left" w:pos="993"/>
        </w:tabs>
        <w:spacing w:after="0" w:line="240" w:lineRule="auto"/>
        <w:jc w:val="both"/>
        <w:rPr>
          <w:rFonts w:ascii="Browallia New" w:eastAsia="Times New Roman" w:hAnsi="Browallia New" w:cs="Browallia New"/>
          <w:b/>
          <w:bCs/>
          <w:sz w:val="26"/>
          <w:szCs w:val="26"/>
        </w:rPr>
      </w:pP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ab/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</w:rPr>
        <w:t xml:space="preserve">5. 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ab/>
        <w:t>การปฏิบัติตามกฎหมายและข้อบังคับที่สำคัญของหน่วยงานที่กำกับดูแล</w:t>
      </w:r>
    </w:p>
    <w:p w:rsidR="00574326" w:rsidRPr="00BF289E" w:rsidRDefault="00574326" w:rsidP="00574326">
      <w:pPr>
        <w:tabs>
          <w:tab w:val="left" w:pos="720"/>
          <w:tab w:val="left" w:pos="993"/>
        </w:tabs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ab/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ab/>
      </w:r>
      <w:r w:rsidRPr="00BF289E">
        <w:rPr>
          <w:rFonts w:ascii="Browallia New" w:eastAsia="Times New Roman" w:hAnsi="Browallia New" w:cs="Browallia New"/>
          <w:spacing w:val="-6"/>
          <w:sz w:val="26"/>
          <w:szCs w:val="26"/>
          <w:cs/>
        </w:rPr>
        <w:t>การประกอบธุรกิจของบริษัทต้องปฏิบัติตามกฎหมายและข้อบังคับที่สำคัญของหน่วยงานที่กำกับดูแล เช่น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พระราชบัญญัติขายตรงและตลาดแบบตรง พระราชบัญญัติคุ้มครองผู้บริโภค เป็นต้น โดยหน่วยงานที่กำกับดูแลการประกอบธุรกิจที่สำคัญของบริษัท ได้แก่ กระทรวงพาณิชย์ กระทรวงสาธารณสุข สำนักงานคณะกรรมการอาหารและยา สำนักงานคณะกรรมการคุ้มครองผู้บริโภค 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และคณะกรรมการกิจการกระจายเสียงกิจการโทรทัศน์ และกิจการโทรคมนาคม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เป็นต้น โดยบริษัทมีความเสี่ยงที่สำคัญจากการปฏิบัติตามกฎหมายและข้อบังคับที่สำคัญของหน่วยงานที่กำกับดูแล ดังนี้</w:t>
      </w:r>
    </w:p>
    <w:p w:rsidR="00574326" w:rsidRPr="00BF289E" w:rsidRDefault="00574326" w:rsidP="00574326">
      <w:pPr>
        <w:tabs>
          <w:tab w:val="left" w:pos="720"/>
          <w:tab w:val="left" w:pos="993"/>
        </w:tabs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</w:p>
    <w:p w:rsidR="00574326" w:rsidRPr="00BF289E" w:rsidRDefault="00574326" w:rsidP="00574326">
      <w:pPr>
        <w:tabs>
          <w:tab w:val="left" w:pos="993"/>
          <w:tab w:val="left" w:pos="1560"/>
        </w:tabs>
        <w:spacing w:after="0" w:line="240" w:lineRule="auto"/>
        <w:ind w:firstLine="993"/>
        <w:jc w:val="thaiDistribute"/>
        <w:rPr>
          <w:rFonts w:ascii="Browallia New" w:eastAsia="Times New Roman" w:hAnsi="Browallia New" w:cs="Browallia New"/>
          <w:b/>
          <w:bCs/>
          <w:sz w:val="26"/>
          <w:szCs w:val="26"/>
        </w:rPr>
      </w:pPr>
      <w:r w:rsidRPr="00BF289E">
        <w:rPr>
          <w:rFonts w:ascii="Browallia New" w:eastAsia="Times New Roman" w:hAnsi="Browallia New" w:cs="Browallia New"/>
          <w:b/>
          <w:bCs/>
          <w:sz w:val="26"/>
          <w:szCs w:val="26"/>
        </w:rPr>
        <w:t>5.1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ab/>
        <w:t>การโฆษณาผลิตภัณฑ์หรือบริการที่ไม่เป็นไปตามข้อกำหนดของหน่วยงานที่กำกับดูแล</w:t>
      </w:r>
    </w:p>
    <w:p w:rsidR="00574326" w:rsidRPr="00BF289E" w:rsidRDefault="00574326" w:rsidP="00574326">
      <w:pPr>
        <w:spacing w:after="0" w:line="240" w:lineRule="auto"/>
        <w:ind w:firstLine="1560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ในการประกอบธุรกิจของบริษัทนั้น บริษัทได้นำการโฆษณาและประชาสัมพันธ์มาใช้เพื่อนำเสนอสินค้าและ</w:t>
      </w:r>
      <w:r w:rsidRPr="00BF289E">
        <w:rPr>
          <w:rFonts w:ascii="Browallia New" w:eastAsia="Times New Roman" w:hAnsi="Browallia New" w:cs="Browallia New"/>
          <w:spacing w:val="-2"/>
          <w:sz w:val="26"/>
          <w:szCs w:val="26"/>
          <w:cs/>
        </w:rPr>
        <w:t>บริการ บริษัทจึงมีความเสี่ยงที่จะถูกฟ้องร้องจากผู้บริโภคหรือหน่วยงานที่กำกับดูแล หากข้อความในการสื่อสาร</w:t>
      </w:r>
      <w:r w:rsidRPr="00BF289E">
        <w:rPr>
          <w:rFonts w:ascii="Browallia New" w:eastAsia="Times New Roman" w:hAnsi="Browallia New" w:cs="Browallia New"/>
          <w:spacing w:val="-4"/>
          <w:sz w:val="26"/>
          <w:szCs w:val="26"/>
          <w:cs/>
        </w:rPr>
        <w:t>ข้อมูลเพื่อเสนอขายสินค้าหรือบริการของบริษัทไม่เป็นไปตามบทบัญญัติของกฎหมายว่าด้วยการคุ้มครองผู้บริโภคในส่วนที่</w:t>
      </w:r>
      <w:r w:rsidRPr="00BF289E">
        <w:rPr>
          <w:rFonts w:ascii="Browallia New" w:eastAsia="Times New Roman" w:hAnsi="Browallia New" w:cs="Browallia New"/>
          <w:spacing w:val="-2"/>
          <w:sz w:val="26"/>
          <w:szCs w:val="26"/>
          <w:cs/>
        </w:rPr>
        <w:t>เกี่ยวกับ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การ</w:t>
      </w:r>
      <w:r w:rsidRPr="00BF289E">
        <w:rPr>
          <w:rFonts w:ascii="Browallia New" w:eastAsia="Times New Roman" w:hAnsi="Browallia New" w:cs="Browallia New"/>
          <w:spacing w:val="-4"/>
          <w:sz w:val="26"/>
          <w:szCs w:val="26"/>
          <w:cs/>
        </w:rPr>
        <w:t>คุ้มครองผู้บริโภคด้านการโฆษณา เช่น มีการโฆษณาสินค้าและบริการโดยใช้ข้อความที่เป็นเท็จหรือเกินความจริง การใช้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ข้อความที่จะก่อให้เกิดความเข้าใจผิดในสาระสำคัญเกี่ยวกับสินค้าหรือบริการ การใช้ข้อความที่เป็นการสนับสนุนโดยตรงหรือโดยอ้อมให้มี</w:t>
      </w:r>
      <w:r w:rsidRPr="00BF289E">
        <w:rPr>
          <w:rFonts w:ascii="Browallia New" w:eastAsia="Times New Roman" w:hAnsi="Browallia New" w:cs="Browallia New"/>
          <w:spacing w:val="-4"/>
          <w:sz w:val="26"/>
          <w:szCs w:val="26"/>
          <w:cs/>
        </w:rPr>
        <w:t>การกระทำผิดกฎหมายหรือศีลธรรมหรือนำไปสู่ความเสื่อมเสียในวัฒนธรรมของชาติ การใช้ข้อความที่จะทำให้เกิดความ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แตกแยก</w:t>
      </w:r>
      <w:r w:rsidRPr="00BF289E">
        <w:rPr>
          <w:rFonts w:ascii="Browallia New" w:eastAsia="Times New Roman" w:hAnsi="Browallia New" w:cs="Browallia New"/>
          <w:spacing w:val="-2"/>
          <w:sz w:val="26"/>
          <w:szCs w:val="26"/>
          <w:cs/>
        </w:rPr>
        <w:t>หรือเสื่อมเสียความสามัคคีในหมู่ประชาชน เป็นต้น</w:t>
      </w:r>
      <w:r w:rsidRPr="00BF289E">
        <w:rPr>
          <w:rFonts w:ascii="Browallia New" w:eastAsia="Times New Roman" w:hAnsi="Browallia New" w:cs="Browallia New"/>
          <w:spacing w:val="-2"/>
          <w:sz w:val="26"/>
          <w:szCs w:val="26"/>
        </w:rPr>
        <w:t xml:space="preserve"> </w:t>
      </w:r>
      <w:r w:rsidRPr="00BF289E">
        <w:rPr>
          <w:rFonts w:ascii="Browallia New" w:eastAsia="Times New Roman" w:hAnsi="Browallia New" w:cs="Browallia New"/>
          <w:spacing w:val="-2"/>
          <w:sz w:val="26"/>
          <w:szCs w:val="26"/>
          <w:cs/>
        </w:rPr>
        <w:t>ซึ่งหากบริษัทมีการโฆษณาที่ฝ่าฝืนหรือไม่เป็นไปตามที่กำหนด</w:t>
      </w:r>
      <w:r w:rsidRPr="00BF289E">
        <w:rPr>
          <w:rFonts w:ascii="Browallia New" w:eastAsia="Times New Roman" w:hAnsi="Browallia New" w:cs="Browallia New"/>
          <w:spacing w:val="-4"/>
          <w:sz w:val="26"/>
          <w:szCs w:val="26"/>
          <w:cs/>
        </w:rPr>
        <w:t>ของหน่วยงานที่กำกับดูแล อาจจะส่งผลกระทบต่อการประกอบธุรกิจของบริษัท โดยบริษัทอาจถูกเปรียบเทียบปรับ หรือ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กรรมการของบริษัทอาจต้องระวางโทษจำคุก หรือทั้งจำทั้งปรับ ตามแต่กรณี ซึ่งย่อมจะส่งผลกระทบในแง่ลบต่อการประกอบธุรกิจของบริษัท </w:t>
      </w:r>
    </w:p>
    <w:p w:rsidR="00574326" w:rsidRPr="00BF289E" w:rsidRDefault="00574326" w:rsidP="00574326">
      <w:pPr>
        <w:tabs>
          <w:tab w:val="left" w:pos="993"/>
        </w:tabs>
        <w:spacing w:after="0" w:line="240" w:lineRule="auto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 w:hint="cs"/>
          <w:b/>
          <w:bCs/>
          <w:spacing w:val="-4"/>
          <w:sz w:val="26"/>
          <w:szCs w:val="26"/>
          <w:cs/>
        </w:rPr>
        <w:t>การบริหารความเสี่ยงของบริษัท</w:t>
      </w:r>
    </w:p>
    <w:p w:rsidR="00574326" w:rsidRPr="00BF289E" w:rsidRDefault="00574326" w:rsidP="00574326">
      <w:pPr>
        <w:spacing w:after="0" w:line="240" w:lineRule="auto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 w:hint="cs"/>
          <w:spacing w:val="-4"/>
          <w:sz w:val="26"/>
          <w:szCs w:val="26"/>
          <w:cs/>
        </w:rPr>
        <w:t xml:space="preserve">                 </w:t>
      </w:r>
      <w:r w:rsidRPr="00BF289E">
        <w:rPr>
          <w:rFonts w:ascii="Browallia New" w:eastAsia="Times New Roman" w:hAnsi="Browallia New" w:cs="Browallia New"/>
          <w:spacing w:val="-4"/>
          <w:sz w:val="26"/>
          <w:szCs w:val="26"/>
          <w:cs/>
        </w:rPr>
        <w:t xml:space="preserve"> บริษัทได้ตระหนักถึงความเสี่ยงดังกล่าว และบริษัทมีนโยบายที่จะปฏิบัติตามข้อกำหนดของหน่วยงานที่กำกับดูแล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เกี่ยวกับการโฆษณาอย่างเคร่งครัด โดยมีการนำส่งตัวอย่างโฆษณาให้หน่วยงานที่กำกับดูแลตรวจสอบก่อนที่จะเผยแพร่โฆษณานั้นๆ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BF289E">
        <w:rPr>
          <w:rFonts w:ascii="Browallia New" w:eastAsia="Times New Roman" w:hAnsi="Browallia New" w:cs="Browallia New"/>
          <w:spacing w:val="-4"/>
          <w:sz w:val="26"/>
          <w:szCs w:val="26"/>
          <w:cs/>
        </w:rPr>
        <w:t>และมอบหมายให้ฝ่ายผลิตสื่อโฆษณาซึ่งอยู่ในฝ่ายสินค้าและการตลาด เพื่อประสานงานกับกอง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โฆษณาของหน่วยงานต่างๆ</w:t>
      </w:r>
    </w:p>
    <w:p w:rsidR="00574326" w:rsidRPr="00BF289E" w:rsidRDefault="00574326" w:rsidP="00574326">
      <w:pPr>
        <w:spacing w:after="0" w:line="240" w:lineRule="auto"/>
        <w:ind w:firstLine="1560"/>
        <w:jc w:val="both"/>
        <w:rPr>
          <w:rFonts w:ascii="Browallia New" w:eastAsia="Times New Roman" w:hAnsi="Browallia New" w:cs="Browallia New"/>
          <w:sz w:val="26"/>
          <w:szCs w:val="26"/>
        </w:rPr>
      </w:pPr>
    </w:p>
    <w:p w:rsidR="00574326" w:rsidRPr="00BF289E" w:rsidRDefault="00574326" w:rsidP="00574326">
      <w:pPr>
        <w:tabs>
          <w:tab w:val="left" w:pos="1560"/>
        </w:tabs>
        <w:spacing w:after="0" w:line="240" w:lineRule="auto"/>
        <w:ind w:firstLine="993"/>
        <w:jc w:val="both"/>
        <w:rPr>
          <w:rFonts w:ascii="Browallia New" w:eastAsia="Times New Roman" w:hAnsi="Browallia New" w:cs="Browallia New"/>
          <w:b/>
          <w:bCs/>
          <w:sz w:val="26"/>
          <w:szCs w:val="26"/>
        </w:rPr>
      </w:pPr>
      <w:r w:rsidRPr="00BF289E">
        <w:rPr>
          <w:rFonts w:ascii="Browallia New" w:eastAsia="Times New Roman" w:hAnsi="Browallia New" w:cs="Browallia New"/>
          <w:b/>
          <w:bCs/>
          <w:sz w:val="26"/>
          <w:szCs w:val="26"/>
        </w:rPr>
        <w:t>5.2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ab/>
        <w:t>การเปลี่ยนแปลงกฎหมายที่เกี่ยวข้องกับการคุ้มครองข้อมูลส่วนบุคคล</w:t>
      </w:r>
    </w:p>
    <w:p w:rsidR="00574326" w:rsidRPr="00BF289E" w:rsidRDefault="00574326" w:rsidP="00574326">
      <w:pPr>
        <w:spacing w:after="0" w:line="240" w:lineRule="auto"/>
        <w:ind w:firstLine="1560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บริษัทได้มีนโยบายการเก็บข้อมูลส่วนบุคคล โดยมีการจัดเก็บข้อมูลลูกค้าและมีการนำเสนอขายสินค้าและบริการผ่านฐานข้อมูลลูกค้าของบริษัท และจากการที่ปัจจุบันมีการล่วงละเมิดข้อมูลส่วนบุคคล โดยเฉพาะการนำข้อมูลส่วนบุคคลไปแสวงหาประโยชน์หรือเปิดเผยโดยไม่ได้รับความยินยอมจากบุคคลซึ่งเป็นเจ้าของข้อมูลจนสร้างความเดือดร้อนรำคาญหรือความเสียหายให้แก่บุคคลดังกล่าว ภาครัฐจึงได้มีนโยบายที่จะให้มีกฎหมายกำกับดูแลคุ้มครองข้อมูลส่วนบุคคล ดังจะเห็นได้จากร่างพระราชบัญญัติคุ้มครองข้อมูลส่วนบุคคลอยู่ในขั้นตอนนิติบัญญัติ โดยร่างพระราชบัญญัติดังกล่าวจะควบคุมการใช้</w:t>
      </w:r>
      <w:r w:rsidRPr="00BF289E">
        <w:rPr>
          <w:rFonts w:ascii="Browallia New" w:eastAsia="Times New Roman" w:hAnsi="Browallia New" w:cs="Browallia New"/>
          <w:spacing w:val="-4"/>
          <w:sz w:val="26"/>
          <w:szCs w:val="26"/>
          <w:cs/>
        </w:rPr>
        <w:t>ข้อมูลส่วนบุคคลเชิงธุรกิจหรือเชิงพาณิชย์จะต้องได้รับความยินยอมจากเจ้าของข้อมูลส่วนบุคคลก่อน ดังนั้น หากพระราช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บัญญัติ ดังกล่าวมีผลใช้บังคับอาจส่งผลกระทบต่อการประกอบธุรกิจของบริษัท </w:t>
      </w:r>
    </w:p>
    <w:p w:rsidR="00574326" w:rsidRPr="00BF289E" w:rsidRDefault="00574326" w:rsidP="00574326">
      <w:pPr>
        <w:spacing w:after="0" w:line="240" w:lineRule="auto"/>
        <w:ind w:firstLine="1560"/>
        <w:jc w:val="thaiDistribute"/>
        <w:rPr>
          <w:rFonts w:ascii="Browallia New" w:eastAsia="Times New Roman" w:hAnsi="Browallia New" w:cs="Browallia New"/>
          <w:sz w:val="26"/>
          <w:szCs w:val="26"/>
        </w:rPr>
      </w:pPr>
    </w:p>
    <w:p w:rsidR="00574326" w:rsidRPr="00BF289E" w:rsidRDefault="00574326" w:rsidP="00574326">
      <w:pPr>
        <w:tabs>
          <w:tab w:val="left" w:pos="993"/>
        </w:tabs>
        <w:spacing w:after="0" w:line="240" w:lineRule="auto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 w:hint="cs"/>
          <w:b/>
          <w:bCs/>
          <w:spacing w:val="-4"/>
          <w:sz w:val="26"/>
          <w:szCs w:val="26"/>
          <w:cs/>
        </w:rPr>
        <w:t>การบริหารความเสี่ยงของบริษัท</w:t>
      </w:r>
    </w:p>
    <w:p w:rsidR="00574326" w:rsidRPr="00BF289E" w:rsidRDefault="00574326" w:rsidP="00574326">
      <w:pPr>
        <w:spacing w:after="0" w:line="240" w:lineRule="auto"/>
        <w:jc w:val="thaiDistribute"/>
        <w:rPr>
          <w:rFonts w:ascii="Browallia New" w:eastAsia="Times New Roman" w:hAnsi="Browallia New" w:cs="Browallia New"/>
          <w:sz w:val="26"/>
          <w:szCs w:val="26"/>
          <w:cs/>
        </w:rPr>
      </w:pP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              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บริษัทได้ติดตามความคืบหน้าของร่างพระราชบัญญัติดังกล่าวอย่างต่อเนื่อง และบริษัทมีนโยบายที่จะประกอบธุรกิจให้เป็นตามกฎหมาย ข้อกำหนด และกฎระเบียบต่างๆ </w:t>
      </w:r>
      <w:r w:rsidRPr="00BF289E">
        <w:rPr>
          <w:rFonts w:ascii="Browallia New" w:eastAsia="Times New Roman" w:hAnsi="Browallia New" w:cs="Browallia New"/>
          <w:spacing w:val="-4"/>
          <w:sz w:val="26"/>
          <w:szCs w:val="26"/>
          <w:cs/>
        </w:rPr>
        <w:t xml:space="preserve">ที่เกี่ยวข้องกับการประกอบธุรกิจของบริษัท รวมทั้งบริษัทมีนโยบายว่าด้วยการคุ้มครองข้อมูลส่วนบุคคล </w:t>
      </w:r>
      <w:r w:rsidRPr="00BF289E">
        <w:rPr>
          <w:rFonts w:ascii="Browallia New" w:eastAsia="Times New Roman" w:hAnsi="Browallia New" w:cs="Browallia New"/>
          <w:spacing w:val="-4"/>
          <w:sz w:val="26"/>
          <w:szCs w:val="26"/>
        </w:rPr>
        <w:t>(Privacy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 Protection)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ดังนี้  </w:t>
      </w:r>
    </w:p>
    <w:p w:rsidR="00574326" w:rsidRPr="00BF289E" w:rsidRDefault="00574326" w:rsidP="00574326">
      <w:pPr>
        <w:tabs>
          <w:tab w:val="left" w:pos="1418"/>
          <w:tab w:val="left" w:pos="1843"/>
        </w:tabs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  <w:cs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ab/>
        <w:t>(</w:t>
      </w:r>
      <w:r w:rsidRPr="00BF289E">
        <w:rPr>
          <w:rFonts w:ascii="Browallia New" w:eastAsia="Times New Roman" w:hAnsi="Browallia New" w:cs="Browallia New"/>
          <w:sz w:val="26"/>
          <w:szCs w:val="26"/>
        </w:rPr>
        <w:t>1)</w:t>
      </w:r>
      <w:r w:rsidRPr="00BF289E">
        <w:rPr>
          <w:rFonts w:ascii="Browallia New" w:eastAsia="Times New Roman" w:hAnsi="Browallia New" w:cs="Browallia New"/>
          <w:sz w:val="26"/>
          <w:szCs w:val="26"/>
        </w:rPr>
        <w:tab/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บริษัทได้แจ้งให้ลูกค้าทราบเพื่อขออนุญาตนำข้อมูลของลูกค้าเพื่อที่จะทำการติดต่อลูกค้าในอนาคต</w:t>
      </w:r>
    </w:p>
    <w:p w:rsidR="00574326" w:rsidRPr="00BF289E" w:rsidRDefault="00574326" w:rsidP="00574326">
      <w:pPr>
        <w:tabs>
          <w:tab w:val="left" w:pos="1418"/>
          <w:tab w:val="left" w:pos="1843"/>
        </w:tabs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  <w:cs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ab/>
      </w:r>
      <w:r w:rsidRPr="00BF289E">
        <w:rPr>
          <w:rFonts w:ascii="Browallia New" w:eastAsia="Times New Roman" w:hAnsi="Browallia New" w:cs="Browallia New"/>
          <w:sz w:val="26"/>
          <w:szCs w:val="26"/>
        </w:rPr>
        <w:t>(2)</w:t>
      </w:r>
      <w:r w:rsidRPr="00BF289E">
        <w:rPr>
          <w:rFonts w:ascii="Browallia New" w:eastAsia="Times New Roman" w:hAnsi="Browallia New" w:cs="Browallia New"/>
          <w:sz w:val="26"/>
          <w:szCs w:val="26"/>
        </w:rPr>
        <w:tab/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บริษัทกำหนดนโยบายจำนวนครั้งในการติดต่อลูกค้าแต่ละรายในแต่ละเดือน</w:t>
      </w:r>
    </w:p>
    <w:p w:rsidR="00574326" w:rsidRPr="00BF289E" w:rsidRDefault="00574326" w:rsidP="00574326">
      <w:pPr>
        <w:tabs>
          <w:tab w:val="left" w:pos="1418"/>
          <w:tab w:val="left" w:pos="1843"/>
        </w:tabs>
        <w:spacing w:after="0" w:line="240" w:lineRule="auto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ab/>
        <w:t>(</w:t>
      </w:r>
      <w:r w:rsidRPr="00BF289E">
        <w:rPr>
          <w:rFonts w:ascii="Browallia New" w:eastAsia="Times New Roman" w:hAnsi="Browallia New" w:cs="Browallia New"/>
          <w:sz w:val="26"/>
          <w:szCs w:val="26"/>
        </w:rPr>
        <w:t>3)</w:t>
      </w:r>
      <w:r w:rsidRPr="00BF289E">
        <w:rPr>
          <w:rFonts w:ascii="Browallia New" w:eastAsia="Times New Roman" w:hAnsi="Browallia New" w:cs="Browallia New"/>
          <w:sz w:val="26"/>
          <w:szCs w:val="26"/>
        </w:rPr>
        <w:tab/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หากลูกค้ารายใดแจ้งความประสงค์ไม่ให้บริษัทติดต่อกลับ บริษัทจะปฏิบัติตามความประสงค์ของลูกค้าอย่างเคร่งครัด</w:t>
      </w:r>
    </w:p>
    <w:p w:rsidR="00574326" w:rsidRPr="00BF289E" w:rsidRDefault="00574326" w:rsidP="00574326">
      <w:pPr>
        <w:tabs>
          <w:tab w:val="left" w:pos="1418"/>
          <w:tab w:val="left" w:pos="1843"/>
        </w:tabs>
        <w:spacing w:after="0" w:line="240" w:lineRule="auto"/>
        <w:jc w:val="thaiDistribute"/>
        <w:rPr>
          <w:rFonts w:ascii="Browallia New" w:eastAsia="Times New Roman" w:hAnsi="Browallia New" w:cs="Browallia New"/>
          <w:sz w:val="26"/>
          <w:szCs w:val="26"/>
        </w:rPr>
      </w:pPr>
    </w:p>
    <w:p w:rsidR="00574326" w:rsidRPr="00BF289E" w:rsidRDefault="00574326" w:rsidP="00574326">
      <w:pPr>
        <w:tabs>
          <w:tab w:val="left" w:pos="993"/>
        </w:tabs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</w:p>
    <w:p w:rsidR="00574326" w:rsidRPr="00BF289E" w:rsidRDefault="00574326" w:rsidP="00574326">
      <w:pPr>
        <w:tabs>
          <w:tab w:val="left" w:pos="993"/>
        </w:tabs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</w:p>
    <w:p w:rsidR="00574326" w:rsidRPr="00BF289E" w:rsidRDefault="00574326" w:rsidP="00574326">
      <w:pPr>
        <w:tabs>
          <w:tab w:val="left" w:pos="993"/>
        </w:tabs>
        <w:spacing w:after="0" w:line="240" w:lineRule="auto"/>
        <w:jc w:val="both"/>
        <w:rPr>
          <w:rFonts w:ascii="Browallia New" w:eastAsia="Times New Roman" w:hAnsi="Browallia New" w:cs="Browallia New"/>
          <w:b/>
          <w:bCs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</w:rPr>
        <w:tab/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</w:rPr>
        <w:t xml:space="preserve">5.3 </w:t>
      </w:r>
      <w:r w:rsidRPr="00BF289E">
        <w:rPr>
          <w:rFonts w:ascii="Browallia New" w:eastAsia="Times New Roman" w:hAnsi="Browallia New" w:cs="Browallia New" w:hint="cs"/>
          <w:b/>
          <w:bCs/>
          <w:sz w:val="26"/>
          <w:szCs w:val="26"/>
          <w:cs/>
        </w:rPr>
        <w:t>ความเสี่ยงจาก พ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</w:rPr>
        <w:t>.</w:t>
      </w:r>
      <w:r w:rsidRPr="00BF289E">
        <w:rPr>
          <w:rFonts w:ascii="Browallia New" w:eastAsia="Times New Roman" w:hAnsi="Browallia New" w:cs="Browallia New" w:hint="cs"/>
          <w:b/>
          <w:bCs/>
          <w:sz w:val="26"/>
          <w:szCs w:val="26"/>
          <w:cs/>
        </w:rPr>
        <w:t>ร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</w:rPr>
        <w:t>.</w:t>
      </w:r>
      <w:r w:rsidRPr="00BF289E">
        <w:rPr>
          <w:rFonts w:ascii="Browallia New" w:eastAsia="Times New Roman" w:hAnsi="Browallia New" w:cs="Browallia New" w:hint="cs"/>
          <w:b/>
          <w:bCs/>
          <w:sz w:val="26"/>
          <w:szCs w:val="26"/>
          <w:cs/>
        </w:rPr>
        <w:t>บ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</w:rPr>
        <w:t>.</w:t>
      </w:r>
      <w:r w:rsidRPr="00BF289E">
        <w:rPr>
          <w:rFonts w:ascii="Browallia New" w:eastAsia="Times New Roman" w:hAnsi="Browallia New" w:cs="Browallia New" w:hint="cs"/>
          <w:b/>
          <w:bCs/>
          <w:sz w:val="26"/>
          <w:szCs w:val="26"/>
          <w:cs/>
        </w:rPr>
        <w:t>ประกอบกิจการกระจายเสียง กิจการโทรทัศน์และกิจการโทรคมนาคม</w:t>
      </w:r>
    </w:p>
    <w:p w:rsidR="00574326" w:rsidRPr="00BF289E" w:rsidRDefault="00574326" w:rsidP="00574326">
      <w:pPr>
        <w:tabs>
          <w:tab w:val="left" w:pos="993"/>
        </w:tabs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                       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จากการปฏิรูปสื่อของรัฐบาล มีผลทำให้คลื่นความถี่ และการจัดเรียงลำดับช่องสถานีถูกจัดสรรใหม่ และต้อง</w:t>
      </w:r>
    </w:p>
    <w:p w:rsidR="00574326" w:rsidRPr="00BF289E" w:rsidRDefault="00574326" w:rsidP="00574326">
      <w:pPr>
        <w:tabs>
          <w:tab w:val="left" w:pos="993"/>
        </w:tabs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ขอรับใบอนุญาตประกอบกิจการทางธุรกิจ และต้องเสียค่าธรรมเนียมใบอนุญาต และต้องส่งเงินรายปีเข้ากองทุน ของรายได้จาก</w:t>
      </w:r>
    </w:p>
    <w:p w:rsidR="00574326" w:rsidRPr="00BF289E" w:rsidRDefault="00574326" w:rsidP="00574326">
      <w:pPr>
        <w:tabs>
          <w:tab w:val="left" w:pos="993"/>
        </w:tabs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การโฆษณาทั้งทางตรงและทางอ้อม</w:t>
      </w:r>
    </w:p>
    <w:p w:rsidR="00574326" w:rsidRPr="00BF289E" w:rsidRDefault="00574326" w:rsidP="00574326">
      <w:pPr>
        <w:tabs>
          <w:tab w:val="left" w:pos="993"/>
        </w:tabs>
        <w:spacing w:after="0" w:line="240" w:lineRule="auto"/>
        <w:jc w:val="both"/>
        <w:rPr>
          <w:rFonts w:ascii="Browallia New" w:eastAsia="Times New Roman" w:hAnsi="Browallia New" w:cs="Browallia New"/>
          <w:b/>
          <w:bCs/>
          <w:sz w:val="26"/>
          <w:szCs w:val="26"/>
        </w:rPr>
      </w:pPr>
      <w:r w:rsidRPr="00BF289E">
        <w:rPr>
          <w:rFonts w:ascii="Browallia New" w:eastAsia="Times New Roman" w:hAnsi="Browallia New" w:cs="Browallia New" w:hint="cs"/>
          <w:b/>
          <w:bCs/>
          <w:sz w:val="26"/>
          <w:szCs w:val="26"/>
          <w:cs/>
        </w:rPr>
        <w:t>การบริหารความเสี่ยงของบริษัท</w:t>
      </w:r>
    </w:p>
    <w:p w:rsidR="00574326" w:rsidRPr="00BF289E" w:rsidRDefault="00574326" w:rsidP="00574326">
      <w:pPr>
        <w:tabs>
          <w:tab w:val="left" w:pos="851"/>
        </w:tabs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    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ab/>
        <w:t>บริษัท ได้เตรียมการรองรับการเปลี่ยนแปลงดังกล่าว โดยตั้งคณะทำงานเพื่อติดตาม และเตรียมงานในเรื่องต่างๆ เพื่อวางแผนงานทางธุรกิจ ให้เป็นไปตามกฎระเบียบ และมีประสิทธิภาพสูงสุด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การบริหารความเสี่ยง</w:t>
      </w:r>
    </w:p>
    <w:p w:rsidR="00574326" w:rsidRPr="00BF289E" w:rsidRDefault="00574326" w:rsidP="00574326">
      <w:pPr>
        <w:tabs>
          <w:tab w:val="left" w:pos="993"/>
        </w:tabs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</w:p>
    <w:p w:rsidR="00574326" w:rsidRPr="00BF289E" w:rsidRDefault="00574326" w:rsidP="00574326">
      <w:pPr>
        <w:tabs>
          <w:tab w:val="left" w:pos="426"/>
          <w:tab w:val="left" w:pos="851"/>
        </w:tabs>
        <w:spacing w:after="0" w:line="240" w:lineRule="auto"/>
        <w:jc w:val="thaiDistribute"/>
        <w:rPr>
          <w:rFonts w:ascii="Browallia New" w:eastAsia="Times New Roman" w:hAnsi="Browallia New" w:cs="Browallia New"/>
          <w:b/>
          <w:bCs/>
          <w:sz w:val="26"/>
          <w:szCs w:val="26"/>
        </w:rPr>
      </w:pP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ab/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 xml:space="preserve">6. </w:t>
      </w:r>
      <w:r w:rsidRPr="00BF289E">
        <w:rPr>
          <w:rFonts w:ascii="Browallia New" w:eastAsia="Times New Roman" w:hAnsi="Browallia New" w:cs="Browallia New" w:hint="cs"/>
          <w:b/>
          <w:bCs/>
          <w:sz w:val="26"/>
          <w:szCs w:val="26"/>
          <w:cs/>
        </w:rPr>
        <w:t xml:space="preserve"> </w:t>
      </w:r>
      <w:r w:rsidRPr="00BF289E">
        <w:rPr>
          <w:rFonts w:ascii="Browallia New" w:eastAsia="Times New Roman" w:hAnsi="Browallia New" w:cs="Browallia New" w:hint="cs"/>
          <w:b/>
          <w:bCs/>
          <w:sz w:val="26"/>
          <w:szCs w:val="26"/>
          <w:cs/>
        </w:rPr>
        <w:tab/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>การที่อุตสาหกรรมโทรทัศน์มีจำนวนช่องมากขึ้น ทำให้มีผู้ประกอบการ</w:t>
      </w:r>
      <w:r w:rsidRPr="00BF289E">
        <w:rPr>
          <w:rFonts w:ascii="Browallia New" w:eastAsia="Times New Roman" w:hAnsi="Browallia New" w:cs="Browallia New" w:hint="cs"/>
          <w:b/>
          <w:bCs/>
          <w:sz w:val="26"/>
          <w:szCs w:val="26"/>
          <w:cs/>
        </w:rPr>
        <w:t>จำหน่ายสินค้าทางทีวี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>รายใหม่</w:t>
      </w:r>
      <w:r w:rsidRPr="00BF289E">
        <w:rPr>
          <w:rFonts w:ascii="Browallia New" w:eastAsia="Times New Roman" w:hAnsi="Browallia New" w:cs="Browallia New" w:hint="cs"/>
          <w:b/>
          <w:bCs/>
          <w:sz w:val="26"/>
          <w:szCs w:val="26"/>
          <w:cs/>
        </w:rPr>
        <w:t xml:space="preserve"> 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>ที่อาจจะมีความรู้ ความเข้าใจด้านการผลิตรายการและการดูแลผู้บริโภคไม่ได้มาตรฐาน</w:t>
      </w:r>
    </w:p>
    <w:p w:rsidR="00574326" w:rsidRPr="00BF289E" w:rsidRDefault="00574326" w:rsidP="00574326">
      <w:pPr>
        <w:tabs>
          <w:tab w:val="left" w:pos="993"/>
        </w:tabs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</w:p>
    <w:p w:rsidR="00574326" w:rsidRPr="00BF289E" w:rsidRDefault="00574326" w:rsidP="00574326">
      <w:pPr>
        <w:tabs>
          <w:tab w:val="left" w:pos="851"/>
        </w:tabs>
        <w:spacing w:after="0" w:line="240" w:lineRule="auto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ab/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จากนโยบายภาครัฐที่ให้มีโทรทัศน์ระบบดิจิตอลมาทดแทนโทรทัศน์ระบบอนาล็อค โดยมีช่องพาณิชย์ถึง 24 ช่องและนอกจากนี้ยังมีโทรทัศน์ระบบตอบรับสมาชิกรายเดือนอีกไม่น้อยกว่า 70 ช่อง และสถานีโทรทัศน์เคเบิ้ลท้องถิ่นอีกไม่ต่ำกว่า 270 เน็ทเวิรค์  จึงจะทำให้มีปริมาณมีเดียเพิ่มขึ้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น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  เมื่อปริมาณของเวลาโฆษณามีการเพิ่มขึ้นอย่างมาก ประกอบกับแนวโน้มของผู้บริโภคยอมรับการซื้อสินค้าทางทีวีอย่างมั่นใจ ย่อมเป็นโอกาสของผู้ประกอบการรายใหม่ที่จะเข้ามาในธุรกิจนี้มากขึ้น    </w:t>
      </w:r>
    </w:p>
    <w:p w:rsidR="00574326" w:rsidRPr="00BF289E" w:rsidRDefault="00574326" w:rsidP="00574326">
      <w:pPr>
        <w:tabs>
          <w:tab w:val="left" w:pos="993"/>
        </w:tabs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</w:p>
    <w:p w:rsidR="00574326" w:rsidRPr="00BF289E" w:rsidRDefault="00574326" w:rsidP="00574326">
      <w:pPr>
        <w:tabs>
          <w:tab w:val="left" w:pos="851"/>
        </w:tabs>
        <w:spacing w:after="0" w:line="240" w:lineRule="auto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ab/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การขายสินค้าทางทีวี ดูอย่างผิวเผินแล้วไม่มีอะไรยุ่งยาก แค่หาสินค้า ทำโฆษณา ออกอากาศ รับคำสั่งซื้อส่งของและเก็บเงินจากลูกค้าเท่านั้น  แต่ในความเป็นจริงเนื้อหาของการประกอบธุรกิจนี้ กลับเต็มไปด้วยองค์ความรู้และจริยธรรม เพราะสื่อที่ใช้เป็นสื่อที่เข้าถึงอย่างทั่วถึงและง่าย  การทำรายการแนะนำสินค้าและการทำโฆษณาเพื่อขายสินค้าทางทีวี มีกฏหมายและระเบียบครอบคลุมอย่างน้อย 8 ฉบับ เพื่อก่อให้เกิดความเป็นธรรมต่อผู้บริโภค เมื่อมีผู้ประกอบการเพิ่มมากขึ้น ก็มีโอกาสมากที่อาจจะมีผู้ประกอบการที่ยังไม่เข้าใจบริบทของการขายสินค้าทางทีวีอย่างถ่องแท้ และนำมาซึ่งการโฆษณาในลักษณะโอ้อวดเกินจริง หรือก่อให้เกิดความเข้าใจผิด และกลายเป็นเหตุที่อาจจะทำให้ผู้บริโภคเสื่อมศรัทธาลงได้ </w:t>
      </w:r>
    </w:p>
    <w:p w:rsidR="00574326" w:rsidRPr="00BF289E" w:rsidRDefault="00574326" w:rsidP="00574326">
      <w:pPr>
        <w:tabs>
          <w:tab w:val="left" w:pos="993"/>
        </w:tabs>
        <w:spacing w:after="0" w:line="240" w:lineRule="auto"/>
        <w:jc w:val="thaiDistribute"/>
        <w:rPr>
          <w:rFonts w:ascii="Browallia New" w:eastAsia="Times New Roman" w:hAnsi="Browallia New" w:cs="Browallia New"/>
          <w:sz w:val="26"/>
          <w:szCs w:val="26"/>
        </w:rPr>
      </w:pPr>
    </w:p>
    <w:p w:rsidR="00574326" w:rsidRPr="00BF289E" w:rsidRDefault="00574326" w:rsidP="00574326">
      <w:pPr>
        <w:tabs>
          <w:tab w:val="left" w:pos="993"/>
        </w:tabs>
        <w:spacing w:after="0" w:line="240" w:lineRule="auto"/>
        <w:jc w:val="thaiDistribute"/>
        <w:rPr>
          <w:rFonts w:ascii="Browallia New" w:eastAsia="Times New Roman" w:hAnsi="Browallia New" w:cs="Browallia New"/>
          <w:b/>
          <w:bCs/>
          <w:sz w:val="26"/>
          <w:szCs w:val="26"/>
        </w:rPr>
      </w:pP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>การบริหารความเสี่ยง</w:t>
      </w:r>
    </w:p>
    <w:p w:rsidR="00574326" w:rsidRPr="00BF289E" w:rsidRDefault="00574326" w:rsidP="00574326">
      <w:pPr>
        <w:tabs>
          <w:tab w:val="left" w:pos="851"/>
        </w:tabs>
        <w:spacing w:after="0" w:line="240" w:lineRule="auto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ab/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บริษัทฯ ได้ร่วมกับบริษัทที่ดำเนินธุรกิจโฮมช้อปปิ้ง (24-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Hour Home Shopping Channel)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และทีวีช้อปปิ้ง (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Infomercial and Direct Response Television)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จัดตั้งสมาคม 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TV Home Shopping Association of Thailand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ขึ้นเพื่อสร้างข้อตกลงในการให้บริการเป็นมาตรฐานเดียวกัน พร้อมกันสร้าง 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Code of Conduct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เพื่อเป็นมาตรฐานจริยธรรมที่พึ่งจะปฎิบัติในการดูแลกิจการและผู้บริโภค </w:t>
      </w:r>
    </w:p>
    <w:p w:rsidR="00574326" w:rsidRPr="00BF289E" w:rsidRDefault="00574326" w:rsidP="00574326">
      <w:pPr>
        <w:tabs>
          <w:tab w:val="left" w:pos="993"/>
        </w:tabs>
        <w:spacing w:after="0" w:line="240" w:lineRule="auto"/>
        <w:jc w:val="thaiDistribute"/>
        <w:rPr>
          <w:rFonts w:ascii="Browallia New" w:eastAsia="Times New Roman" w:hAnsi="Browallia New" w:cs="Browallia New"/>
          <w:sz w:val="26"/>
          <w:szCs w:val="26"/>
        </w:rPr>
      </w:pPr>
    </w:p>
    <w:p w:rsidR="00574326" w:rsidRPr="00BF289E" w:rsidRDefault="00574326" w:rsidP="00574326">
      <w:pPr>
        <w:tabs>
          <w:tab w:val="left" w:pos="851"/>
        </w:tabs>
        <w:spacing w:after="0" w:line="240" w:lineRule="auto"/>
        <w:jc w:val="thaiDistribute"/>
        <w:rPr>
          <w:rFonts w:ascii="Browallia New" w:eastAsia="Times New Roman" w:hAnsi="Browallia New" w:cs="Browallia New"/>
          <w:sz w:val="26"/>
          <w:szCs w:val="26"/>
          <w:cs/>
        </w:rPr>
      </w:pP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ab/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หน้าที่ของสมาคมได้ถูกกำหนดในการประสานงานและให้ความเข้าใจกับหน่วยงานรัฐเช่น กสทช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,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สคบ</w:t>
      </w:r>
      <w:r w:rsidRPr="00BF289E">
        <w:rPr>
          <w:rFonts w:ascii="Browallia New" w:eastAsia="Times New Roman" w:hAnsi="Browallia New" w:cs="Browallia New"/>
          <w:sz w:val="26"/>
          <w:szCs w:val="26"/>
        </w:rPr>
        <w:t>.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และอื่นๆ เพื่อกำหนดกรอบระเบียบข้อบังคับที่นำไปสู่การกำกับดูแลและสร้างมาตรฐานให้กับธุรกิจการขายสินค้าทางทีวี  </w:t>
      </w:r>
    </w:p>
    <w:p w:rsidR="00574326" w:rsidRPr="00BF289E" w:rsidRDefault="00574326" w:rsidP="00574326">
      <w:pPr>
        <w:tabs>
          <w:tab w:val="left" w:pos="993"/>
        </w:tabs>
        <w:spacing w:after="0" w:line="240" w:lineRule="auto"/>
        <w:jc w:val="thaiDistribute"/>
        <w:rPr>
          <w:rFonts w:ascii="Browallia New" w:eastAsia="Times New Roman" w:hAnsi="Browallia New" w:cs="Browallia New"/>
          <w:sz w:val="26"/>
          <w:szCs w:val="26"/>
          <w:cs/>
        </w:rPr>
      </w:pP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       </w:t>
      </w:r>
    </w:p>
    <w:p w:rsidR="00574326" w:rsidRPr="00BF289E" w:rsidRDefault="00574326" w:rsidP="00574326">
      <w:pPr>
        <w:tabs>
          <w:tab w:val="left" w:pos="426"/>
          <w:tab w:val="left" w:pos="993"/>
        </w:tabs>
        <w:spacing w:after="0" w:line="240" w:lineRule="auto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ab/>
      </w:r>
    </w:p>
    <w:p w:rsidR="00D207D5" w:rsidRPr="00BF289E" w:rsidRDefault="00D207D5"/>
    <w:p w:rsidR="00574326" w:rsidRPr="00BF289E" w:rsidRDefault="00574326"/>
    <w:p w:rsidR="00574326" w:rsidRPr="00BF289E" w:rsidRDefault="00574326"/>
    <w:p w:rsidR="00574326" w:rsidRPr="00BF289E" w:rsidRDefault="00574326"/>
    <w:p w:rsidR="00574326" w:rsidRPr="00BF289E" w:rsidRDefault="00574326"/>
    <w:p w:rsidR="00574326" w:rsidRPr="00BF289E" w:rsidRDefault="00574326"/>
    <w:p w:rsidR="00115159" w:rsidRPr="00BF289E" w:rsidRDefault="00115159" w:rsidP="00115159">
      <w:pPr>
        <w:tabs>
          <w:tab w:val="left" w:pos="426"/>
        </w:tabs>
        <w:spacing w:after="0" w:line="240" w:lineRule="auto"/>
        <w:jc w:val="both"/>
        <w:rPr>
          <w:rFonts w:ascii="Browallia New" w:eastAsia="Times New Roman" w:hAnsi="Browallia New" w:cs="Browallia New"/>
          <w:b/>
          <w:bCs/>
          <w:sz w:val="26"/>
          <w:szCs w:val="26"/>
        </w:rPr>
      </w:pPr>
      <w:r w:rsidRPr="00BF289E">
        <w:rPr>
          <w:rFonts w:ascii="Browallia New" w:eastAsia="Times New Roman" w:hAnsi="Browallia New" w:cs="Browallia New"/>
          <w:b/>
          <w:bCs/>
          <w:sz w:val="26"/>
          <w:szCs w:val="26"/>
        </w:rPr>
        <w:lastRenderedPageBreak/>
        <w:t>4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 xml:space="preserve">. 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ab/>
        <w:t>ทรัพย์สินที่ใช้ในการประกอบธุรกิจ</w:t>
      </w:r>
    </w:p>
    <w:p w:rsidR="00115159" w:rsidRPr="00BF289E" w:rsidRDefault="00115159" w:rsidP="00DE2DEF">
      <w:pPr>
        <w:numPr>
          <w:ilvl w:val="1"/>
          <w:numId w:val="26"/>
        </w:numPr>
        <w:spacing w:after="0" w:line="240" w:lineRule="auto"/>
        <w:jc w:val="both"/>
        <w:rPr>
          <w:rFonts w:ascii="Browallia New" w:eastAsia="Times New Roman" w:hAnsi="Browallia New" w:cs="Browallia New"/>
          <w:b/>
          <w:bCs/>
          <w:sz w:val="26"/>
          <w:szCs w:val="26"/>
        </w:rPr>
      </w:pP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>ที่ดิน อาคาร และอุปกรณ์</w:t>
      </w:r>
    </w:p>
    <w:p w:rsidR="00115159" w:rsidRPr="00BF289E" w:rsidRDefault="00115159" w:rsidP="00115159">
      <w:pPr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ณ วันที่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31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ธันวาคม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2561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บริษัทและบริษัทย่อยมีทรัพย์สินถาวรหลักที่ใช้ในการประกอบธุรกิจ ดังนี้</w:t>
      </w:r>
    </w:p>
    <w:p w:rsidR="00115159" w:rsidRPr="00BF289E" w:rsidRDefault="00115159" w:rsidP="00115159">
      <w:pPr>
        <w:tabs>
          <w:tab w:val="left" w:pos="1560"/>
        </w:tabs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b/>
          <w:bCs/>
          <w:sz w:val="26"/>
          <w:szCs w:val="26"/>
        </w:rPr>
        <w:t>4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>.1.1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ab/>
        <w:t>ที่ดินและส่วนปรับปรุงที่ดิน</w:t>
      </w:r>
    </w:p>
    <w:tbl>
      <w:tblPr>
        <w:tblW w:w="907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268"/>
        <w:gridCol w:w="851"/>
        <w:gridCol w:w="1559"/>
        <w:gridCol w:w="1276"/>
        <w:gridCol w:w="850"/>
        <w:gridCol w:w="886"/>
        <w:gridCol w:w="1382"/>
      </w:tblGrid>
      <w:tr w:rsidR="00BF289E" w:rsidRPr="00BF289E" w:rsidTr="00725759">
        <w:trPr>
          <w:tblHeader/>
        </w:trPr>
        <w:tc>
          <w:tcPr>
            <w:tcW w:w="2268" w:type="dxa"/>
            <w:shd w:val="pct15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Cs w:val="22"/>
                <w:cs/>
              </w:rPr>
              <w:t>ประเภททรัพย์สิน</w:t>
            </w:r>
          </w:p>
        </w:tc>
        <w:tc>
          <w:tcPr>
            <w:tcW w:w="851" w:type="dxa"/>
            <w:shd w:val="pct15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Cs w:val="22"/>
                <w:cs/>
              </w:rPr>
              <w:t>ขนาดพื้นที่</w:t>
            </w:r>
          </w:p>
        </w:tc>
        <w:tc>
          <w:tcPr>
            <w:tcW w:w="1559" w:type="dxa"/>
            <w:shd w:val="pct15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Cs w:val="22"/>
                <w:cs/>
              </w:rPr>
              <w:t>การใช้งาน</w:t>
            </w:r>
          </w:p>
        </w:tc>
        <w:tc>
          <w:tcPr>
            <w:tcW w:w="1276" w:type="dxa"/>
            <w:shd w:val="pct15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Cs w:val="22"/>
                <w:cs/>
              </w:rPr>
              <w:t>มูลค่าทางบัญชี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Cs w:val="22"/>
                <w:cs/>
              </w:rPr>
              <w:t xml:space="preserve">ณ วันที่ 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Cs w:val="22"/>
              </w:rPr>
              <w:t>31</w:t>
            </w:r>
            <w:r w:rsidRPr="00BF289E">
              <w:rPr>
                <w:rFonts w:ascii="Browallia New" w:eastAsia="Times New Roman" w:hAnsi="Browallia New" w:cs="Browallia New"/>
                <w:b/>
                <w:bCs/>
                <w:szCs w:val="22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 w:hint="cs"/>
                <w:b/>
                <w:bCs/>
                <w:szCs w:val="22"/>
                <w:cs/>
              </w:rPr>
              <w:t>ธ</w:t>
            </w:r>
            <w:r w:rsidRPr="00BF289E">
              <w:rPr>
                <w:rFonts w:ascii="Browallia New" w:eastAsia="Times New Roman" w:hAnsi="Browallia New" w:cs="Browallia New"/>
                <w:b/>
                <w:bCs/>
                <w:szCs w:val="22"/>
                <w:cs/>
              </w:rPr>
              <w:t xml:space="preserve">.ค. </w:t>
            </w:r>
            <w:r w:rsidRPr="00BF289E">
              <w:rPr>
                <w:rFonts w:ascii="Browallia New" w:eastAsia="Times New Roman" w:hAnsi="Browallia New" w:cs="Browallia New"/>
                <w:b/>
                <w:bCs/>
                <w:szCs w:val="22"/>
              </w:rPr>
              <w:t>2561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Cs w:val="22"/>
                <w:cs/>
              </w:rPr>
              <w:t xml:space="preserve"> (</w:t>
            </w:r>
            <w:r w:rsidRPr="00BF289E">
              <w:rPr>
                <w:rFonts w:ascii="Browallia New" w:eastAsia="Times New Roman" w:hAnsi="Browallia New" w:cs="Browallia New" w:hint="cs"/>
                <w:b/>
                <w:bCs/>
                <w:szCs w:val="22"/>
                <w:cs/>
              </w:rPr>
              <w:t>ล้าน</w:t>
            </w:r>
            <w:r w:rsidRPr="00BF289E">
              <w:rPr>
                <w:rFonts w:ascii="Browallia New" w:eastAsia="Times New Roman" w:hAnsi="Browallia New" w:cs="Browallia New"/>
                <w:b/>
                <w:bCs/>
                <w:szCs w:val="22"/>
                <w:cs/>
              </w:rPr>
              <w:t>บาท)</w:t>
            </w:r>
          </w:p>
        </w:tc>
        <w:tc>
          <w:tcPr>
            <w:tcW w:w="850" w:type="dxa"/>
            <w:shd w:val="pct15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b/>
                <w:bCs/>
                <w:szCs w:val="22"/>
                <w:cs/>
              </w:rPr>
              <w:t>บริษัท</w:t>
            </w:r>
          </w:p>
        </w:tc>
        <w:tc>
          <w:tcPr>
            <w:tcW w:w="886" w:type="dxa"/>
            <w:shd w:val="pct15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Cs w:val="22"/>
                <w:cs/>
              </w:rPr>
              <w:t>ลักษณะกรรมสิทธิ์</w:t>
            </w:r>
          </w:p>
        </w:tc>
        <w:tc>
          <w:tcPr>
            <w:tcW w:w="1382" w:type="dxa"/>
            <w:shd w:val="pct15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Cs w:val="22"/>
                <w:cs/>
              </w:rPr>
              <w:t>ภาระผูกพัน</w:t>
            </w:r>
          </w:p>
        </w:tc>
      </w:tr>
      <w:tr w:rsidR="00BF289E" w:rsidRPr="00BF289E" w:rsidTr="00725759">
        <w:tc>
          <w:tcPr>
            <w:tcW w:w="2268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ที่ดิน โฉนดเลขที่ 1829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ตั้งอยู่ที่ ตำบลท่าแร้ง (จรเข้บัว) อำเภอบางเขน กรุงเทพฯ</w:t>
            </w:r>
          </w:p>
        </w:tc>
        <w:tc>
          <w:tcPr>
            <w:tcW w:w="851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ไร่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38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ตารางวา</w:t>
            </w:r>
          </w:p>
        </w:tc>
        <w:tc>
          <w:tcPr>
            <w:tcW w:w="1559" w:type="dxa"/>
            <w:vMerge w:val="restart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ที่ตั้งอาคารสำนักงาน 3 ชั้น จำนวน 1 หลัง  อาคาร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เ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อนกประสงค์ และลานจอดรถ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1276" w:type="dxa"/>
            <w:vMerge w:val="restart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11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.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63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850" w:type="dxa"/>
            <w:vMerge w:val="restart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บริษัท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ทีวี ไดเร็ค จำกัด (มหาชน)</w:t>
            </w:r>
          </w:p>
        </w:tc>
        <w:tc>
          <w:tcPr>
            <w:tcW w:w="886" w:type="dxa"/>
            <w:vMerge w:val="restart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บริษัทเป็นเจ้าของ</w:t>
            </w:r>
          </w:p>
        </w:tc>
        <w:tc>
          <w:tcPr>
            <w:tcW w:w="1382" w:type="dxa"/>
            <w:vMerge w:val="restart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จำนองเป็นหลักประกันเงินกู้ยืมกับธนาคารพาณิชย์</w:t>
            </w:r>
          </w:p>
        </w:tc>
      </w:tr>
      <w:tr w:rsidR="00BF289E" w:rsidRPr="00BF289E" w:rsidTr="00725759">
        <w:tc>
          <w:tcPr>
            <w:tcW w:w="2268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ที่ดิน โฉนดเลขที่ 209763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ตั้งอยู่ที่ ตำบลท่าแร้ง (จรเข้บัว) อำเภอบางเขน กรุงเทพฯ</w:t>
            </w:r>
          </w:p>
        </w:tc>
        <w:tc>
          <w:tcPr>
            <w:tcW w:w="851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2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งาน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87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ตารางวา</w:t>
            </w:r>
          </w:p>
        </w:tc>
        <w:tc>
          <w:tcPr>
            <w:tcW w:w="1559" w:type="dxa"/>
            <w:vMerge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1276" w:type="dxa"/>
            <w:vMerge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850" w:type="dxa"/>
            <w:vMerge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886" w:type="dxa"/>
            <w:vMerge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1382" w:type="dxa"/>
            <w:vMerge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</w:p>
        </w:tc>
      </w:tr>
      <w:tr w:rsidR="00BF289E" w:rsidRPr="00BF289E" w:rsidTr="00725759">
        <w:tc>
          <w:tcPr>
            <w:tcW w:w="2268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ที่ดิน โฉนดเลขที่ 24156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ตั้งอยู่ที่ ตำบลท่าแร้ง (หลุมไผ่) อำเภอบางเขน กรุงเทพฯ</w:t>
            </w:r>
          </w:p>
        </w:tc>
        <w:tc>
          <w:tcPr>
            <w:tcW w:w="851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งาน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9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ตารางวา</w:t>
            </w:r>
          </w:p>
        </w:tc>
        <w:tc>
          <w:tcPr>
            <w:tcW w:w="1559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ลานจอดรถ</w:t>
            </w:r>
          </w:p>
        </w:tc>
        <w:tc>
          <w:tcPr>
            <w:tcW w:w="1276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2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.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36</w:t>
            </w:r>
          </w:p>
        </w:tc>
        <w:tc>
          <w:tcPr>
            <w:tcW w:w="850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บริษัท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ทีวี ไดเร็ค จำกัด (มหาชน)</w:t>
            </w:r>
          </w:p>
        </w:tc>
        <w:tc>
          <w:tcPr>
            <w:tcW w:w="886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บริษัทเป็นเจ้าของ</w:t>
            </w:r>
          </w:p>
        </w:tc>
        <w:tc>
          <w:tcPr>
            <w:tcW w:w="1382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จำนองเป็นหลักประกันเงินกู้ยืมกับธนาคารพาณิชย์</w:t>
            </w:r>
          </w:p>
        </w:tc>
      </w:tr>
      <w:tr w:rsidR="00BF289E" w:rsidRPr="00BF289E" w:rsidTr="00725759">
        <w:tc>
          <w:tcPr>
            <w:tcW w:w="2268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ที่ดิน โฉนดเลขที่ 55643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ตั้งอยู่ที่ ตำบลท่าแร้ง (หลุมไผ่) อำเภอบางเขน กรุงเทพฯ</w:t>
            </w:r>
          </w:p>
        </w:tc>
        <w:tc>
          <w:tcPr>
            <w:tcW w:w="851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2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งาน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8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ตารางวา</w:t>
            </w:r>
          </w:p>
        </w:tc>
        <w:tc>
          <w:tcPr>
            <w:tcW w:w="1559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ลานจอดรถ</w:t>
            </w:r>
          </w:p>
        </w:tc>
        <w:tc>
          <w:tcPr>
            <w:tcW w:w="1276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5.82</w:t>
            </w:r>
          </w:p>
        </w:tc>
        <w:tc>
          <w:tcPr>
            <w:tcW w:w="850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บริษัท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ทีวี ไดเร็ค จำกัด (มหาชน)</w:t>
            </w:r>
          </w:p>
        </w:tc>
        <w:tc>
          <w:tcPr>
            <w:tcW w:w="886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บริษัทเป็นเจ้าของ</w:t>
            </w:r>
          </w:p>
        </w:tc>
        <w:tc>
          <w:tcPr>
            <w:tcW w:w="1382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จำนองเป็นหลักประกันเงินกู้ยืมกับธนาคารพาณิชย์</w:t>
            </w:r>
          </w:p>
        </w:tc>
      </w:tr>
      <w:tr w:rsidR="00BF289E" w:rsidRPr="00BF289E" w:rsidTr="00725759">
        <w:tc>
          <w:tcPr>
            <w:tcW w:w="2268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ที่ดิน โฉนดเลขที่ 1391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ตั้งอยู่ที่ ตำบลท่าแร้ง (หลุมไผ่) อำเภอบางเขน กรุงเทพฯ</w:t>
            </w:r>
          </w:p>
        </w:tc>
        <w:tc>
          <w:tcPr>
            <w:tcW w:w="851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2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งาน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50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ตารางวา</w:t>
            </w:r>
          </w:p>
        </w:tc>
        <w:tc>
          <w:tcPr>
            <w:tcW w:w="1559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ที่ตั้งอาคารสำนักงาน 2 ชั้น จำนวน 1 หลัง สตูดิโอชั้นเดียว 1 หลัง และอาคารโกดังชั้นเดียว 1 หลัง</w:t>
            </w:r>
          </w:p>
        </w:tc>
        <w:tc>
          <w:tcPr>
            <w:tcW w:w="1276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5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.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00</w:t>
            </w:r>
          </w:p>
        </w:tc>
        <w:tc>
          <w:tcPr>
            <w:tcW w:w="850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บริษัท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ทีวี ไดเร็ค จำกัด (มหาชน)</w:t>
            </w:r>
          </w:p>
        </w:tc>
        <w:tc>
          <w:tcPr>
            <w:tcW w:w="886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บริษัทเป็นเจ้าของ</w:t>
            </w:r>
          </w:p>
        </w:tc>
        <w:tc>
          <w:tcPr>
            <w:tcW w:w="1382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-</w:t>
            </w:r>
          </w:p>
        </w:tc>
      </w:tr>
      <w:tr w:rsidR="00BF289E" w:rsidRPr="00BF289E" w:rsidTr="00725759">
        <w:tc>
          <w:tcPr>
            <w:tcW w:w="2268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ที่ดิน โฉนดเลขที่ 135253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ตั้งอยู่ที่ ตำบลท่าแร้ง (หลุมไผ่) อำเภอบางเขน กรุงเทพฯ</w:t>
            </w:r>
          </w:p>
        </w:tc>
        <w:tc>
          <w:tcPr>
            <w:tcW w:w="851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   87.8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ตารางวา</w:t>
            </w:r>
          </w:p>
        </w:tc>
        <w:tc>
          <w:tcPr>
            <w:tcW w:w="1559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ที่ตั้งอาคาร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สตูดิโอ 2</w:t>
            </w:r>
          </w:p>
        </w:tc>
        <w:tc>
          <w:tcPr>
            <w:tcW w:w="1276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.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23</w:t>
            </w:r>
          </w:p>
        </w:tc>
        <w:tc>
          <w:tcPr>
            <w:tcW w:w="850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บริษัท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ทีวี ไดเร็ค จำกัด (มหาชน)</w:t>
            </w:r>
          </w:p>
        </w:tc>
        <w:tc>
          <w:tcPr>
            <w:tcW w:w="886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บริษัทเป็นเจ้าของ</w:t>
            </w:r>
          </w:p>
        </w:tc>
        <w:tc>
          <w:tcPr>
            <w:tcW w:w="1382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จำนองเป็นหลักประกันเงินกู้ยืมกับธนาคารพาณิชย์</w:t>
            </w:r>
          </w:p>
        </w:tc>
      </w:tr>
      <w:tr w:rsidR="00BF289E" w:rsidRPr="00BF289E" w:rsidTr="00725759">
        <w:tc>
          <w:tcPr>
            <w:tcW w:w="2268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ที่ดิน โฉนดเลขที่ 1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25216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ตั้งอยู่ที่ ตำบลท่าแร้ง (หลุมไผ่) อำเภอบางเขน กรุงเทพฯ</w:t>
            </w:r>
          </w:p>
        </w:tc>
        <w:tc>
          <w:tcPr>
            <w:tcW w:w="851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1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งาน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41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ตารางวา</w:t>
            </w:r>
          </w:p>
        </w:tc>
        <w:tc>
          <w:tcPr>
            <w:tcW w:w="1559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ที่ตั้งอาคารสำนักงาน 4 ชั้น</w:t>
            </w:r>
          </w:p>
        </w:tc>
        <w:tc>
          <w:tcPr>
            <w:tcW w:w="1276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2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.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53</w:t>
            </w:r>
          </w:p>
        </w:tc>
        <w:tc>
          <w:tcPr>
            <w:tcW w:w="850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บริษัท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ทีวี ไดเร็ค จำกัด (มหาชน)</w:t>
            </w:r>
          </w:p>
        </w:tc>
        <w:tc>
          <w:tcPr>
            <w:tcW w:w="886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บริษัทเป็นเจ้าของ</w:t>
            </w:r>
          </w:p>
        </w:tc>
        <w:tc>
          <w:tcPr>
            <w:tcW w:w="1382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จำนองเป็นหลักประกันเงินกู้ยืมกับธนาคารพาณิชย์</w:t>
            </w:r>
          </w:p>
        </w:tc>
      </w:tr>
      <w:tr w:rsidR="00BF289E" w:rsidRPr="00BF289E" w:rsidTr="00725759">
        <w:tc>
          <w:tcPr>
            <w:tcW w:w="2268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ที่ดิน โฉนดเลขที่ 1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53397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ตั้งอยู่ที่ ตำบลท่าแร้ง (หลุมไผ่) อำเภอบางเขน กรุงเทพฯ</w:t>
            </w:r>
          </w:p>
        </w:tc>
        <w:tc>
          <w:tcPr>
            <w:tcW w:w="851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    51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ตารางวา</w:t>
            </w:r>
          </w:p>
        </w:tc>
        <w:tc>
          <w:tcPr>
            <w:tcW w:w="1559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ที่ตั้งอาคารสำนักงาน 4 ชั้น</w:t>
            </w:r>
          </w:p>
        </w:tc>
        <w:tc>
          <w:tcPr>
            <w:tcW w:w="1276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0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.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92</w:t>
            </w:r>
          </w:p>
        </w:tc>
        <w:tc>
          <w:tcPr>
            <w:tcW w:w="850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บริษัท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ทีวี ไดเร็ค จำกัด (มหาชน)</w:t>
            </w:r>
          </w:p>
        </w:tc>
        <w:tc>
          <w:tcPr>
            <w:tcW w:w="886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บริษัทเป็นเจ้าของ</w:t>
            </w:r>
          </w:p>
        </w:tc>
        <w:tc>
          <w:tcPr>
            <w:tcW w:w="1382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จำนองเป็นหลักประกันเงินกู้ยืมกับธนาคารพาณิชย์</w:t>
            </w:r>
          </w:p>
        </w:tc>
      </w:tr>
      <w:tr w:rsidR="00BF289E" w:rsidRPr="00BF289E" w:rsidTr="00725759">
        <w:tc>
          <w:tcPr>
            <w:tcW w:w="2268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ที่ดิน โฉนดเลขที่ 1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25215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ตั้งอยู่ที่ ตำบลท่าแร้ง (หลุมไผ่) อำเภอบางเขน กรุงเทพฯ</w:t>
            </w:r>
          </w:p>
        </w:tc>
        <w:tc>
          <w:tcPr>
            <w:tcW w:w="851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    89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ตารางวา</w:t>
            </w:r>
          </w:p>
        </w:tc>
        <w:tc>
          <w:tcPr>
            <w:tcW w:w="1559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ที่ตั้งอาคารสำนักงาน 4 ชั้น</w:t>
            </w:r>
          </w:p>
        </w:tc>
        <w:tc>
          <w:tcPr>
            <w:tcW w:w="1276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6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.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50</w:t>
            </w:r>
          </w:p>
        </w:tc>
        <w:tc>
          <w:tcPr>
            <w:tcW w:w="850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บริษัท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ทีวี ไดเร็ค จำกัด (มหาชน)</w:t>
            </w:r>
          </w:p>
        </w:tc>
        <w:tc>
          <w:tcPr>
            <w:tcW w:w="886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บริษัทเป็นเจ้าของ</w:t>
            </w:r>
          </w:p>
        </w:tc>
        <w:tc>
          <w:tcPr>
            <w:tcW w:w="1382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จำนองเป็นหลักประกันเงินกู้ยืมกับธนาคารพาณิชย์</w:t>
            </w:r>
          </w:p>
        </w:tc>
      </w:tr>
      <w:tr w:rsidR="00BF289E" w:rsidRPr="00BF289E" w:rsidTr="00725759">
        <w:tc>
          <w:tcPr>
            <w:tcW w:w="2268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ที่ดิน โฉนดเลขที่ 153396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ตั้งอยู่ที่ ตำบลท่าแร้ง (หลุมไผ่) อำเภอบางเขน กรุงเทพฯ</w:t>
            </w:r>
          </w:p>
        </w:tc>
        <w:tc>
          <w:tcPr>
            <w:tcW w:w="851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    30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ตารางวา</w:t>
            </w:r>
          </w:p>
        </w:tc>
        <w:tc>
          <w:tcPr>
            <w:tcW w:w="1559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ที่ตั้งอาคารสำนักงาน 4 ชั้น</w:t>
            </w:r>
          </w:p>
        </w:tc>
        <w:tc>
          <w:tcPr>
            <w:tcW w:w="1276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2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.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26</w:t>
            </w:r>
          </w:p>
        </w:tc>
        <w:tc>
          <w:tcPr>
            <w:tcW w:w="850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บริษัท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ทีวี ไดเร็ค จำกัด (มหาชน)</w:t>
            </w:r>
          </w:p>
        </w:tc>
        <w:tc>
          <w:tcPr>
            <w:tcW w:w="886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บริษัทเป็นเจ้าของ</w:t>
            </w:r>
          </w:p>
        </w:tc>
        <w:tc>
          <w:tcPr>
            <w:tcW w:w="1382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จำนองเป็นหลักประกันเงินกู้ยืมกับธนาคารพาณิชย์</w:t>
            </w:r>
          </w:p>
        </w:tc>
      </w:tr>
      <w:tr w:rsidR="00BF289E" w:rsidRPr="00BF289E" w:rsidTr="00725759">
        <w:tc>
          <w:tcPr>
            <w:tcW w:w="2268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ที่ดิน โฉนดเลขที่ 125214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lastRenderedPageBreak/>
              <w:t>ตั้งอยู่ที่ ตำบลท่าแร้ง (หลุมไผ่) อำเภอบางเขน กรุงเทพฯ</w:t>
            </w:r>
          </w:p>
        </w:tc>
        <w:tc>
          <w:tcPr>
            <w:tcW w:w="851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lastRenderedPageBreak/>
              <w:t xml:space="preserve"> 58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ตารางวา</w:t>
            </w:r>
          </w:p>
        </w:tc>
        <w:tc>
          <w:tcPr>
            <w:tcW w:w="1559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ที่ตั้งอาคารสำนักงาน 4 ชั้น</w:t>
            </w:r>
          </w:p>
        </w:tc>
        <w:tc>
          <w:tcPr>
            <w:tcW w:w="1276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4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.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34</w:t>
            </w:r>
          </w:p>
        </w:tc>
        <w:tc>
          <w:tcPr>
            <w:tcW w:w="850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บริษัท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lastRenderedPageBreak/>
              <w:t>ทีวี ไดเร็ค จำกัด (มหาชน)</w:t>
            </w:r>
          </w:p>
        </w:tc>
        <w:tc>
          <w:tcPr>
            <w:tcW w:w="886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lastRenderedPageBreak/>
              <w:t>บริษัทเป็นเจ้าของ</w:t>
            </w:r>
          </w:p>
        </w:tc>
        <w:tc>
          <w:tcPr>
            <w:tcW w:w="1382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จำนองเป็นหลักประกันเงิน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lastRenderedPageBreak/>
              <w:t>กู้ยืมกับธนาคารพาณิชย์</w:t>
            </w:r>
          </w:p>
        </w:tc>
      </w:tr>
      <w:tr w:rsidR="00BF289E" w:rsidRPr="00BF289E" w:rsidTr="00725759">
        <w:tc>
          <w:tcPr>
            <w:tcW w:w="2268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lastRenderedPageBreak/>
              <w:t xml:space="preserve">ที่ดิน โฉนดเลขที่ 24168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ตั้งอยู่ที่ ตำบลท่าแร้ง (หลุมไผ่) อำเภอบางเขน กรุงเทพฯ</w:t>
            </w:r>
          </w:p>
        </w:tc>
        <w:tc>
          <w:tcPr>
            <w:tcW w:w="851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120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ตารางวา</w:t>
            </w:r>
          </w:p>
        </w:tc>
        <w:tc>
          <w:tcPr>
            <w:tcW w:w="1559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ลานจอดรถ</w:t>
            </w:r>
          </w:p>
        </w:tc>
        <w:tc>
          <w:tcPr>
            <w:tcW w:w="1276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2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.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20</w:t>
            </w:r>
          </w:p>
        </w:tc>
        <w:tc>
          <w:tcPr>
            <w:tcW w:w="850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บริษัท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ทีวี ไดเร็ค จำกัด (มหาชน)</w:t>
            </w:r>
          </w:p>
        </w:tc>
        <w:tc>
          <w:tcPr>
            <w:tcW w:w="886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บริษัทเป็นเจ้าของ</w:t>
            </w:r>
          </w:p>
        </w:tc>
        <w:tc>
          <w:tcPr>
            <w:tcW w:w="1382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จำนองเป็นหลักประกันเงินกู้ยืมกับธนาคารพาณิชย์</w:t>
            </w:r>
          </w:p>
        </w:tc>
      </w:tr>
      <w:tr w:rsidR="00BF289E" w:rsidRPr="00BF289E" w:rsidTr="00725759">
        <w:tc>
          <w:tcPr>
            <w:tcW w:w="2268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ที่ดิน โฉนดเลขที่ 24153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ตั้งอยู่ที่ ตำบลท่าแร้ง (หลุมไผ่) อำเภอบางเขน กรุงเทพฯ</w:t>
            </w:r>
          </w:p>
        </w:tc>
        <w:tc>
          <w:tcPr>
            <w:tcW w:w="851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 95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ตารางวา</w:t>
            </w:r>
          </w:p>
        </w:tc>
        <w:tc>
          <w:tcPr>
            <w:tcW w:w="1559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ลานจอดรถ</w:t>
            </w:r>
          </w:p>
        </w:tc>
        <w:tc>
          <w:tcPr>
            <w:tcW w:w="1276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.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84</w:t>
            </w:r>
          </w:p>
        </w:tc>
        <w:tc>
          <w:tcPr>
            <w:tcW w:w="850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บริษัท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ทีวี ไดเร็ค จำกัด (มหาชน)</w:t>
            </w:r>
          </w:p>
        </w:tc>
        <w:tc>
          <w:tcPr>
            <w:tcW w:w="886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บริษัทเป็นเจ้าของ</w:t>
            </w:r>
          </w:p>
        </w:tc>
        <w:tc>
          <w:tcPr>
            <w:tcW w:w="1382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จำนองเป็นหลักประกันเงินกู้ยืมกับธนาคารพาณิชย์</w:t>
            </w:r>
          </w:p>
        </w:tc>
      </w:tr>
      <w:tr w:rsidR="00BF289E" w:rsidRPr="00BF289E" w:rsidTr="00725759">
        <w:tc>
          <w:tcPr>
            <w:tcW w:w="2268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ที่ดินโฉนดเลขที่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 24154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ตั้งอยู่ที่ ตำบลท่าแร้ง (หลุมไผ่) อำเภอบางเขน กรุงเทพฯ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</w:p>
        </w:tc>
        <w:tc>
          <w:tcPr>
            <w:tcW w:w="851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100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ตารางวา</w:t>
            </w:r>
          </w:p>
        </w:tc>
        <w:tc>
          <w:tcPr>
            <w:tcW w:w="1559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ที่ดินพร้อมอาคารพาณิชย์</w:t>
            </w:r>
          </w:p>
        </w:tc>
        <w:tc>
          <w:tcPr>
            <w:tcW w:w="1276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4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.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19</w:t>
            </w:r>
          </w:p>
        </w:tc>
        <w:tc>
          <w:tcPr>
            <w:tcW w:w="850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บริษัท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ทีวี ไดเร็ค จำกัด (มหาชน)</w:t>
            </w:r>
          </w:p>
        </w:tc>
        <w:tc>
          <w:tcPr>
            <w:tcW w:w="886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บริษัทเป็นเจ้าของ</w:t>
            </w:r>
          </w:p>
        </w:tc>
        <w:tc>
          <w:tcPr>
            <w:tcW w:w="1382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จำนองเป็นหลักประกันเงินกู้ยืมกับธนาคารพาณิชย์</w:t>
            </w:r>
          </w:p>
        </w:tc>
      </w:tr>
      <w:tr w:rsidR="00BF289E" w:rsidRPr="00BF289E" w:rsidTr="00725759">
        <w:tc>
          <w:tcPr>
            <w:tcW w:w="2268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ที่ดิน โฉนดเลขที่ 135250 ขนาด ตั้งอยู่ที่ ตำบลท่าแร้ง (หลุมไผ่) อำเภอบางเขน กรุงเทพฯ</w:t>
            </w:r>
          </w:p>
        </w:tc>
        <w:tc>
          <w:tcPr>
            <w:tcW w:w="851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79.70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ตารางวา</w:t>
            </w:r>
          </w:p>
        </w:tc>
        <w:tc>
          <w:tcPr>
            <w:tcW w:w="1559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ลานจอดรถ</w:t>
            </w:r>
          </w:p>
        </w:tc>
        <w:tc>
          <w:tcPr>
            <w:tcW w:w="1276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3.19</w:t>
            </w:r>
          </w:p>
        </w:tc>
        <w:tc>
          <w:tcPr>
            <w:tcW w:w="850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บริษัท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ทีวี ไดเร็ค จำกัด (มหาชน)</w:t>
            </w:r>
          </w:p>
        </w:tc>
        <w:tc>
          <w:tcPr>
            <w:tcW w:w="886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บริษัทเป็นเจ้าของ</w:t>
            </w:r>
          </w:p>
        </w:tc>
        <w:tc>
          <w:tcPr>
            <w:tcW w:w="1382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จำนองเป็นหลักประกันเงินกู้ยืมกับธนาคารพาณิชย์</w:t>
            </w:r>
          </w:p>
        </w:tc>
      </w:tr>
      <w:tr w:rsidR="00BF289E" w:rsidRPr="00BF289E" w:rsidTr="00725759">
        <w:tc>
          <w:tcPr>
            <w:tcW w:w="2268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ที่ดินโฉนดเลขที่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 21163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ตั้งอยู่ที่ ตำบลท่าแร้ง (หลุมไผ่) อำเภอบางเขน กรุงเทพฯ</w:t>
            </w:r>
          </w:p>
        </w:tc>
        <w:tc>
          <w:tcPr>
            <w:tcW w:w="851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183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ตารางวา</w:t>
            </w:r>
          </w:p>
        </w:tc>
        <w:tc>
          <w:tcPr>
            <w:tcW w:w="1559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อาคารสำนักงาน 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4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ชั้น</w:t>
            </w:r>
          </w:p>
        </w:tc>
        <w:tc>
          <w:tcPr>
            <w:tcW w:w="1276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10.94</w:t>
            </w:r>
          </w:p>
        </w:tc>
        <w:tc>
          <w:tcPr>
            <w:tcW w:w="850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บริษัท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ทีวีดี ช้อปปิ้ง จำกัด </w:t>
            </w:r>
          </w:p>
        </w:tc>
        <w:tc>
          <w:tcPr>
            <w:tcW w:w="886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บริษัทเป็นเจ้าของ</w:t>
            </w:r>
          </w:p>
        </w:tc>
        <w:tc>
          <w:tcPr>
            <w:tcW w:w="1382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-</w:t>
            </w:r>
          </w:p>
        </w:tc>
      </w:tr>
      <w:tr w:rsidR="00BF289E" w:rsidRPr="00BF289E" w:rsidTr="00725759">
        <w:tc>
          <w:tcPr>
            <w:tcW w:w="2268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ที่ดินโฉนดเลขที่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 204143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ตั้งอยู่ที่ ตำบลท่าแร้ง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อำเภอบางเขน กรุงเทพฯ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851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150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ตารางวา</w:t>
            </w:r>
          </w:p>
        </w:tc>
        <w:tc>
          <w:tcPr>
            <w:tcW w:w="1559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ที่ดินพร้อมสิ่งปลูกสร้างตึก </w:t>
            </w:r>
            <w:r w:rsidRPr="00BF289E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2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ชั้น</w:t>
            </w:r>
          </w:p>
        </w:tc>
        <w:tc>
          <w:tcPr>
            <w:tcW w:w="1276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15.00</w:t>
            </w:r>
          </w:p>
        </w:tc>
        <w:tc>
          <w:tcPr>
            <w:tcW w:w="850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บริษัท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ทีวีดี ช้อปปิ้ง จำกัด </w:t>
            </w:r>
          </w:p>
        </w:tc>
        <w:tc>
          <w:tcPr>
            <w:tcW w:w="886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บริษัทเป็นเจ้าของ</w:t>
            </w:r>
          </w:p>
        </w:tc>
        <w:tc>
          <w:tcPr>
            <w:tcW w:w="1382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-</w:t>
            </w:r>
          </w:p>
        </w:tc>
      </w:tr>
      <w:tr w:rsidR="00BF289E" w:rsidRPr="00BF289E" w:rsidTr="00725759">
        <w:tc>
          <w:tcPr>
            <w:tcW w:w="2268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ที่ดินโฉนดเลขที่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 205067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ตั้งอยู่ที่ ตำบลท่าแร้ง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อำเภอบางเขน กรุงเทพฯ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851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120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ตารางวา</w:t>
            </w:r>
          </w:p>
        </w:tc>
        <w:tc>
          <w:tcPr>
            <w:tcW w:w="1559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ที่ดินพร้อมสิ่งปลูกสร้างครึ่งตึกครึ่งไม้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 w:hint="cs"/>
                <w:sz w:val="24"/>
                <w:szCs w:val="24"/>
                <w:cs/>
              </w:rPr>
              <w:t>2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ชั้น</w:t>
            </w:r>
          </w:p>
        </w:tc>
        <w:tc>
          <w:tcPr>
            <w:tcW w:w="1276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12.67</w:t>
            </w:r>
          </w:p>
        </w:tc>
        <w:tc>
          <w:tcPr>
            <w:tcW w:w="850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บริษัท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ทีวีดี ช้อปปิ้ง จำกัด </w:t>
            </w:r>
          </w:p>
        </w:tc>
        <w:tc>
          <w:tcPr>
            <w:tcW w:w="886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บริษัทเป็นเจ้าของ</w:t>
            </w:r>
          </w:p>
        </w:tc>
        <w:tc>
          <w:tcPr>
            <w:tcW w:w="1382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-</w:t>
            </w:r>
          </w:p>
        </w:tc>
      </w:tr>
      <w:tr w:rsidR="00BF289E" w:rsidRPr="00BF289E" w:rsidTr="00725759">
        <w:tc>
          <w:tcPr>
            <w:tcW w:w="2268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ส่วนปรับปรุงที่ดิน</w:t>
            </w:r>
          </w:p>
        </w:tc>
        <w:tc>
          <w:tcPr>
            <w:tcW w:w="851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1559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1276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1.18</w:t>
            </w:r>
          </w:p>
        </w:tc>
        <w:tc>
          <w:tcPr>
            <w:tcW w:w="850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บริษัท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ทีวี ไดเร็ค จำกัด (มหาชน)</w:t>
            </w:r>
          </w:p>
        </w:tc>
        <w:tc>
          <w:tcPr>
            <w:tcW w:w="886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บริษัทเป็นเจ้าของ</w:t>
            </w:r>
          </w:p>
        </w:tc>
        <w:tc>
          <w:tcPr>
            <w:tcW w:w="1382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-</w:t>
            </w:r>
          </w:p>
        </w:tc>
      </w:tr>
      <w:tr w:rsidR="00BF289E" w:rsidRPr="00BF289E" w:rsidTr="00725759">
        <w:tc>
          <w:tcPr>
            <w:tcW w:w="4678" w:type="dxa"/>
            <w:gridSpan w:val="3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รวม</w:t>
            </w:r>
          </w:p>
        </w:tc>
        <w:tc>
          <w:tcPr>
            <w:tcW w:w="1276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93.80</w:t>
            </w:r>
          </w:p>
        </w:tc>
        <w:tc>
          <w:tcPr>
            <w:tcW w:w="850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886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1382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</w:p>
        </w:tc>
      </w:tr>
      <w:tr w:rsidR="00BF289E" w:rsidRPr="00BF289E" w:rsidTr="00725759">
        <w:tc>
          <w:tcPr>
            <w:tcW w:w="4678" w:type="dxa"/>
            <w:gridSpan w:val="3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ค่าเผื่อการด้อยค่า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*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</w:t>
            </w:r>
          </w:p>
        </w:tc>
        <w:tc>
          <w:tcPr>
            <w:tcW w:w="1276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   0.00</w:t>
            </w:r>
          </w:p>
        </w:tc>
        <w:tc>
          <w:tcPr>
            <w:tcW w:w="850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886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1382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</w:p>
        </w:tc>
      </w:tr>
      <w:tr w:rsidR="00BF289E" w:rsidRPr="00BF289E" w:rsidTr="00725759">
        <w:tc>
          <w:tcPr>
            <w:tcW w:w="4678" w:type="dxa"/>
            <w:gridSpan w:val="3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ส่วนเกินจากการตีราคาที่ดิน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*</w:t>
            </w:r>
          </w:p>
        </w:tc>
        <w:tc>
          <w:tcPr>
            <w:tcW w:w="1276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i/>
                <w:iCs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i/>
                <w:iCs/>
                <w:szCs w:val="22"/>
              </w:rPr>
              <w:t xml:space="preserve">  58.55</w:t>
            </w:r>
          </w:p>
        </w:tc>
        <w:tc>
          <w:tcPr>
            <w:tcW w:w="850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886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1382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</w:p>
        </w:tc>
      </w:tr>
      <w:tr w:rsidR="00BF289E" w:rsidRPr="00BF289E" w:rsidTr="00725759">
        <w:tc>
          <w:tcPr>
            <w:tcW w:w="4678" w:type="dxa"/>
            <w:gridSpan w:val="3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Cs w:val="22"/>
                <w:cs/>
              </w:rPr>
              <w:t>รวม</w:t>
            </w:r>
          </w:p>
        </w:tc>
        <w:tc>
          <w:tcPr>
            <w:tcW w:w="1276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152.35</w:t>
            </w:r>
          </w:p>
        </w:tc>
        <w:tc>
          <w:tcPr>
            <w:tcW w:w="850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886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1382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</w:p>
        </w:tc>
      </w:tr>
    </w:tbl>
    <w:p w:rsidR="00115159" w:rsidRPr="00BF289E" w:rsidRDefault="00115159" w:rsidP="00115159">
      <w:pPr>
        <w:tabs>
          <w:tab w:val="left" w:pos="993"/>
        </w:tabs>
        <w:spacing w:after="0" w:line="240" w:lineRule="auto"/>
        <w:rPr>
          <w:rFonts w:ascii="Browallia New" w:eastAsia="Times New Roman" w:hAnsi="Browallia New" w:cs="Browallia New"/>
          <w:szCs w:val="22"/>
        </w:rPr>
      </w:pPr>
      <w:r w:rsidRPr="00BF289E">
        <w:rPr>
          <w:rFonts w:ascii="Browallia New" w:eastAsia="Times New Roman" w:hAnsi="Browallia New" w:cs="Browallia New"/>
          <w:szCs w:val="22"/>
          <w:cs/>
        </w:rPr>
        <w:t>หมายเหตุ</w:t>
      </w:r>
      <w:r w:rsidRPr="00BF289E">
        <w:rPr>
          <w:rFonts w:ascii="Browallia New" w:eastAsia="Times New Roman" w:hAnsi="Browallia New" w:cs="Browallia New"/>
          <w:szCs w:val="22"/>
        </w:rPr>
        <w:t xml:space="preserve"> :</w:t>
      </w:r>
      <w:r w:rsidRPr="00BF289E">
        <w:rPr>
          <w:rFonts w:ascii="Browallia New" w:eastAsia="Times New Roman" w:hAnsi="Browallia New" w:cs="Browallia New"/>
          <w:szCs w:val="22"/>
        </w:rPr>
        <w:tab/>
      </w:r>
    </w:p>
    <w:p w:rsidR="00115159" w:rsidRPr="00BF289E" w:rsidRDefault="00115159" w:rsidP="00115159">
      <w:pPr>
        <w:spacing w:after="0" w:line="240" w:lineRule="auto"/>
        <w:jc w:val="both"/>
        <w:rPr>
          <w:rFonts w:ascii="Browallia New" w:eastAsia="Times New Roman" w:hAnsi="Browallia New" w:cs="Browallia New"/>
          <w:szCs w:val="22"/>
          <w:cs/>
        </w:rPr>
      </w:pPr>
      <w:r w:rsidRPr="00BF289E">
        <w:rPr>
          <w:rFonts w:ascii="Browallia New" w:eastAsia="Times New Roman" w:hAnsi="Browallia New" w:cs="Browallia New"/>
          <w:szCs w:val="22"/>
        </w:rPr>
        <w:t xml:space="preserve">* </w:t>
      </w:r>
      <w:r w:rsidRPr="00BF289E">
        <w:rPr>
          <w:rFonts w:ascii="Browallia New" w:eastAsia="Times New Roman" w:hAnsi="Browallia New" w:cs="Browallia New" w:hint="cs"/>
          <w:szCs w:val="22"/>
          <w:cs/>
        </w:rPr>
        <w:tab/>
      </w:r>
      <w:r w:rsidRPr="00BF289E">
        <w:rPr>
          <w:rFonts w:ascii="Browallia New" w:eastAsia="Times New Roman" w:hAnsi="Browallia New" w:cs="Browallia New"/>
          <w:szCs w:val="22"/>
          <w:cs/>
        </w:rPr>
        <w:t xml:space="preserve">เมื่อวันที่ </w:t>
      </w:r>
      <w:r w:rsidRPr="00BF289E">
        <w:rPr>
          <w:rFonts w:ascii="Browallia New" w:eastAsia="Times New Roman" w:hAnsi="Browallia New" w:cs="Browallia New"/>
          <w:szCs w:val="22"/>
        </w:rPr>
        <w:t xml:space="preserve">24 </w:t>
      </w:r>
      <w:r w:rsidRPr="00BF289E">
        <w:rPr>
          <w:rFonts w:ascii="Browallia New" w:eastAsia="Times New Roman" w:hAnsi="Browallia New" w:cs="Browallia New"/>
          <w:szCs w:val="22"/>
          <w:cs/>
        </w:rPr>
        <w:t xml:space="preserve">ตุลาคม </w:t>
      </w:r>
      <w:r w:rsidRPr="00BF289E">
        <w:rPr>
          <w:rFonts w:ascii="Browallia New" w:eastAsia="Times New Roman" w:hAnsi="Browallia New" w:cs="Browallia New"/>
          <w:szCs w:val="22"/>
        </w:rPr>
        <w:t xml:space="preserve">2550 </w:t>
      </w:r>
      <w:r w:rsidRPr="00BF289E">
        <w:rPr>
          <w:rFonts w:ascii="Browallia New" w:eastAsia="Times New Roman" w:hAnsi="Browallia New" w:cs="Browallia New"/>
          <w:szCs w:val="22"/>
          <w:cs/>
        </w:rPr>
        <w:t xml:space="preserve">บริษัทได้จัดให้มีการประเมินที่ดินประเมินเลขที่ </w:t>
      </w:r>
      <w:r w:rsidRPr="00BF289E">
        <w:rPr>
          <w:rFonts w:ascii="Browallia New" w:eastAsia="Times New Roman" w:hAnsi="Browallia New" w:cs="Browallia New"/>
          <w:szCs w:val="22"/>
        </w:rPr>
        <w:t xml:space="preserve">1829, 209763, 24156 </w:t>
      </w:r>
      <w:r w:rsidRPr="00BF289E">
        <w:rPr>
          <w:rFonts w:ascii="Browallia New" w:eastAsia="Times New Roman" w:hAnsi="Browallia New" w:cs="Browallia New"/>
          <w:szCs w:val="22"/>
          <w:cs/>
        </w:rPr>
        <w:t xml:space="preserve">และ </w:t>
      </w:r>
      <w:r w:rsidRPr="00BF289E">
        <w:rPr>
          <w:rFonts w:ascii="Browallia New" w:eastAsia="Times New Roman" w:hAnsi="Browallia New" w:cs="Browallia New"/>
          <w:szCs w:val="22"/>
        </w:rPr>
        <w:t>55643</w:t>
      </w:r>
      <w:r w:rsidRPr="00BF289E">
        <w:rPr>
          <w:rFonts w:ascii="Browallia New" w:eastAsia="Times New Roman" w:hAnsi="Browallia New" w:cs="Browallia New"/>
          <w:szCs w:val="22"/>
          <w:cs/>
        </w:rPr>
        <w:t xml:space="preserve"> ซึ่งมีราคาประเมินรวม </w:t>
      </w:r>
      <w:r w:rsidRPr="00BF289E">
        <w:rPr>
          <w:rFonts w:ascii="Browallia New" w:eastAsia="Times New Roman" w:hAnsi="Browallia New" w:cs="Browallia New"/>
          <w:szCs w:val="22"/>
        </w:rPr>
        <w:t xml:space="preserve">48,930,000 </w:t>
      </w:r>
      <w:r w:rsidRPr="00BF289E">
        <w:rPr>
          <w:rFonts w:ascii="Browallia New" w:eastAsia="Times New Roman" w:hAnsi="Browallia New" w:cs="Browallia New"/>
          <w:szCs w:val="22"/>
          <w:cs/>
        </w:rPr>
        <w:t xml:space="preserve">บาท ผู้ประเมินคือ บริษัท เอ็น แอนด์ เอ แอพไพรซัล จำกัด ซึ่งเป็นบริษัทประเมินมูลค่าทรัพย์สินและผู้ประเมินหลักที่ได้รับความเห็นชอบจากสมาคมนักประเมินราคาอิสระไทย และสมาคมผู้ประเมินค่าทรัพย์สินแห่งประเทศไทย ราคาประเมินที่ดินดังกล่าวมีส่วนเกินจากการตีราคาที่ดินจำนวน </w:t>
      </w:r>
      <w:r w:rsidRPr="00BF289E">
        <w:rPr>
          <w:rFonts w:ascii="Browallia New" w:eastAsia="Times New Roman" w:hAnsi="Browallia New" w:cs="Browallia New"/>
          <w:szCs w:val="22"/>
        </w:rPr>
        <w:t xml:space="preserve">29,114,690 </w:t>
      </w:r>
      <w:r w:rsidRPr="00BF289E">
        <w:rPr>
          <w:rFonts w:ascii="Browallia New" w:eastAsia="Times New Roman" w:hAnsi="Browallia New" w:cs="Browallia New"/>
          <w:szCs w:val="22"/>
          <w:cs/>
        </w:rPr>
        <w:t>บาท</w:t>
      </w:r>
    </w:p>
    <w:p w:rsidR="00115159" w:rsidRPr="00BF289E" w:rsidRDefault="00115159" w:rsidP="00115159">
      <w:pPr>
        <w:spacing w:after="0" w:line="240" w:lineRule="auto"/>
        <w:jc w:val="both"/>
        <w:rPr>
          <w:rFonts w:ascii="Browallia New" w:eastAsia="Times New Roman" w:hAnsi="Browallia New" w:cs="Browallia New"/>
          <w:szCs w:val="22"/>
        </w:rPr>
      </w:pPr>
      <w:r w:rsidRPr="00BF289E">
        <w:rPr>
          <w:rFonts w:ascii="Browallia New" w:eastAsia="Times New Roman" w:hAnsi="Browallia New" w:cs="Browallia New" w:hint="cs"/>
          <w:szCs w:val="22"/>
          <w:cs/>
        </w:rPr>
        <w:tab/>
      </w:r>
    </w:p>
    <w:p w:rsidR="00115159" w:rsidRPr="00BF289E" w:rsidRDefault="00115159" w:rsidP="00115159">
      <w:pPr>
        <w:spacing w:after="0" w:line="240" w:lineRule="auto"/>
        <w:jc w:val="both"/>
        <w:rPr>
          <w:rFonts w:ascii="Browallia New" w:eastAsia="Times New Roman" w:hAnsi="Browallia New" w:cs="Browallia New"/>
          <w:szCs w:val="22"/>
        </w:rPr>
      </w:pPr>
      <w:r w:rsidRPr="00BF289E">
        <w:rPr>
          <w:rFonts w:ascii="Browallia New" w:eastAsia="Times New Roman" w:hAnsi="Browallia New" w:cs="Browallia New" w:hint="cs"/>
          <w:szCs w:val="22"/>
          <w:cs/>
        </w:rPr>
        <w:t xml:space="preserve">      </w:t>
      </w:r>
      <w:r w:rsidRPr="00BF289E">
        <w:rPr>
          <w:rFonts w:ascii="Browallia New" w:eastAsia="Times New Roman" w:hAnsi="Browallia New" w:cs="Browallia New"/>
          <w:szCs w:val="22"/>
          <w:cs/>
        </w:rPr>
        <w:t xml:space="preserve">เมื่อวันที่ </w:t>
      </w:r>
      <w:r w:rsidRPr="00BF289E">
        <w:rPr>
          <w:rFonts w:ascii="Browallia New" w:eastAsia="Times New Roman" w:hAnsi="Browallia New" w:cs="Browallia New"/>
          <w:szCs w:val="22"/>
        </w:rPr>
        <w:t>9</w:t>
      </w:r>
      <w:r w:rsidRPr="00BF289E">
        <w:rPr>
          <w:rFonts w:ascii="Browallia New" w:eastAsia="Times New Roman" w:hAnsi="Browallia New" w:cs="Browallia New"/>
          <w:szCs w:val="22"/>
          <w:cs/>
        </w:rPr>
        <w:t xml:space="preserve"> ธันวาคม</w:t>
      </w:r>
      <w:r w:rsidRPr="00BF289E">
        <w:rPr>
          <w:rFonts w:ascii="Browallia New" w:eastAsia="Times New Roman" w:hAnsi="Browallia New" w:cs="Browallia New"/>
          <w:szCs w:val="22"/>
        </w:rPr>
        <w:t xml:space="preserve"> 2553</w:t>
      </w:r>
      <w:r w:rsidRPr="00BF289E">
        <w:rPr>
          <w:rFonts w:ascii="Browallia New" w:eastAsia="Times New Roman" w:hAnsi="Browallia New" w:cs="Browallia New"/>
          <w:szCs w:val="22"/>
          <w:cs/>
        </w:rPr>
        <w:t xml:space="preserve"> บริษัทได้จัดให้มีการประเมินที่ดินโฉนดเลขที่ </w:t>
      </w:r>
      <w:r w:rsidRPr="00BF289E">
        <w:rPr>
          <w:rFonts w:ascii="Browallia New" w:eastAsia="Times New Roman" w:hAnsi="Browallia New" w:cs="Browallia New"/>
          <w:szCs w:val="22"/>
        </w:rPr>
        <w:t xml:space="preserve">1829, 209763, 24156 , 55643, 1391 </w:t>
      </w:r>
      <w:r w:rsidRPr="00BF289E">
        <w:rPr>
          <w:rFonts w:ascii="Browallia New" w:eastAsia="Times New Roman" w:hAnsi="Browallia New" w:cs="Browallia New"/>
          <w:szCs w:val="22"/>
          <w:cs/>
        </w:rPr>
        <w:t xml:space="preserve">และ </w:t>
      </w:r>
      <w:r w:rsidRPr="00BF289E">
        <w:rPr>
          <w:rFonts w:ascii="Browallia New" w:eastAsia="Times New Roman" w:hAnsi="Browallia New" w:cs="Browallia New"/>
          <w:szCs w:val="22"/>
        </w:rPr>
        <w:t>135253</w:t>
      </w:r>
      <w:r w:rsidRPr="00BF289E">
        <w:rPr>
          <w:rFonts w:ascii="Browallia New" w:eastAsia="Times New Roman" w:hAnsi="Browallia New" w:cs="Browallia New"/>
          <w:szCs w:val="22"/>
          <w:cs/>
        </w:rPr>
        <w:t xml:space="preserve"> ซึ่งมีราคาประเมินรวม</w:t>
      </w:r>
      <w:r w:rsidRPr="00BF289E">
        <w:rPr>
          <w:rFonts w:ascii="Browallia New" w:eastAsia="Times New Roman" w:hAnsi="Browallia New" w:cs="Browallia New"/>
          <w:szCs w:val="22"/>
        </w:rPr>
        <w:t xml:space="preserve"> 57,190,000 </w:t>
      </w:r>
      <w:r w:rsidRPr="00BF289E">
        <w:rPr>
          <w:rFonts w:ascii="Browallia New" w:eastAsia="Times New Roman" w:hAnsi="Browallia New" w:cs="Browallia New"/>
          <w:szCs w:val="22"/>
          <w:cs/>
        </w:rPr>
        <w:t>บาท ผู้ประเมินคือ บริษัท เอ็น แอนด์ เอ แอพไพรซัล จำกัด ซึ่งเป็น</w:t>
      </w:r>
      <w:r w:rsidRPr="00BF289E">
        <w:rPr>
          <w:rFonts w:ascii="Browallia New" w:eastAsia="Times New Roman" w:hAnsi="Browallia New" w:cs="Browallia New"/>
          <w:spacing w:val="-4"/>
          <w:szCs w:val="22"/>
          <w:cs/>
        </w:rPr>
        <w:t>บริษัทประเมินมูลค่าทรัพย์สินและผู้ประเมินหลักที่ได้รับความเห็นชอบ</w:t>
      </w:r>
      <w:r w:rsidRPr="00BF289E">
        <w:rPr>
          <w:rFonts w:ascii="Browallia New" w:eastAsia="Times New Roman" w:hAnsi="Browallia New" w:cs="Browallia New"/>
          <w:spacing w:val="-4"/>
          <w:szCs w:val="22"/>
          <w:cs/>
        </w:rPr>
        <w:lastRenderedPageBreak/>
        <w:t>จากสมาคมนักประเมินราคาอิสระไทย และสมาคมผู้</w:t>
      </w:r>
      <w:r w:rsidRPr="00BF289E">
        <w:rPr>
          <w:rFonts w:ascii="Browallia New" w:eastAsia="Times New Roman" w:hAnsi="Browallia New" w:cs="Browallia New"/>
          <w:szCs w:val="22"/>
          <w:cs/>
        </w:rPr>
        <w:t xml:space="preserve">ประเมินค่าทรัพย์สินแห่งประเทศไทย ราคาประเมินที่ดินดังกล่าวมีส่วนเกินจากการตีราคาที่ดินจำนวน </w:t>
      </w:r>
      <w:r w:rsidRPr="00BF289E">
        <w:rPr>
          <w:rFonts w:ascii="Browallia New" w:eastAsia="Times New Roman" w:hAnsi="Browallia New" w:cs="Browallia New"/>
          <w:szCs w:val="22"/>
        </w:rPr>
        <w:t xml:space="preserve">31,645,490 </w:t>
      </w:r>
      <w:r w:rsidRPr="00BF289E">
        <w:rPr>
          <w:rFonts w:ascii="Browallia New" w:eastAsia="Times New Roman" w:hAnsi="Browallia New" w:cs="Browallia New"/>
          <w:szCs w:val="22"/>
          <w:cs/>
        </w:rPr>
        <w:t xml:space="preserve">บาท และมีค่าเผื่อการด้อยค่า </w:t>
      </w:r>
      <w:r w:rsidRPr="00BF289E">
        <w:rPr>
          <w:rFonts w:ascii="Browallia New" w:eastAsia="Times New Roman" w:hAnsi="Browallia New" w:cs="Browallia New"/>
          <w:szCs w:val="22"/>
        </w:rPr>
        <w:t xml:space="preserve">500,000 </w:t>
      </w:r>
      <w:r w:rsidRPr="00BF289E">
        <w:rPr>
          <w:rFonts w:ascii="Browallia New" w:eastAsia="Times New Roman" w:hAnsi="Browallia New" w:cs="Browallia New"/>
          <w:szCs w:val="22"/>
          <w:cs/>
        </w:rPr>
        <w:t xml:space="preserve">บาท ซึ่งเป็นการด้อยค่าที่ดินโฉนดเลขที่ </w:t>
      </w:r>
      <w:r w:rsidRPr="00BF289E">
        <w:rPr>
          <w:rFonts w:ascii="Browallia New" w:eastAsia="Times New Roman" w:hAnsi="Browallia New" w:cs="Browallia New"/>
          <w:szCs w:val="22"/>
        </w:rPr>
        <w:t>1391</w:t>
      </w:r>
    </w:p>
    <w:p w:rsidR="00115159" w:rsidRPr="00BF289E" w:rsidRDefault="00115159" w:rsidP="00115159">
      <w:pPr>
        <w:spacing w:after="0" w:line="240" w:lineRule="auto"/>
        <w:jc w:val="both"/>
        <w:rPr>
          <w:rFonts w:ascii="Browallia New" w:eastAsia="Times New Roman" w:hAnsi="Browallia New" w:cs="Browallia New"/>
          <w:szCs w:val="22"/>
        </w:rPr>
      </w:pPr>
      <w:r w:rsidRPr="00BF289E">
        <w:rPr>
          <w:rFonts w:ascii="Browallia New" w:eastAsia="Times New Roman" w:hAnsi="Browallia New" w:cs="Browallia New" w:hint="cs"/>
          <w:szCs w:val="22"/>
          <w:cs/>
        </w:rPr>
        <w:t xml:space="preserve">      </w:t>
      </w:r>
    </w:p>
    <w:p w:rsidR="00115159" w:rsidRPr="00BF289E" w:rsidRDefault="00115159" w:rsidP="00115159">
      <w:pPr>
        <w:spacing w:after="0" w:line="240" w:lineRule="auto"/>
        <w:jc w:val="both"/>
        <w:rPr>
          <w:rFonts w:ascii="Browallia New" w:eastAsia="Times New Roman" w:hAnsi="Browallia New" w:cs="Browallia New"/>
          <w:szCs w:val="22"/>
        </w:rPr>
      </w:pPr>
      <w:r w:rsidRPr="00BF289E">
        <w:rPr>
          <w:rFonts w:ascii="Browallia New" w:eastAsia="Times New Roman" w:hAnsi="Browallia New" w:cs="Browallia New" w:hint="cs"/>
          <w:szCs w:val="22"/>
          <w:cs/>
        </w:rPr>
        <w:t xml:space="preserve">      </w:t>
      </w:r>
      <w:r w:rsidRPr="00BF289E">
        <w:rPr>
          <w:rFonts w:ascii="Browallia New" w:eastAsia="Times New Roman" w:hAnsi="Browallia New" w:cs="Browallia New"/>
          <w:szCs w:val="22"/>
          <w:cs/>
        </w:rPr>
        <w:t xml:space="preserve">เมื่อวันที่ </w:t>
      </w:r>
      <w:r w:rsidRPr="00BF289E">
        <w:rPr>
          <w:rFonts w:ascii="Browallia New" w:eastAsia="Times New Roman" w:hAnsi="Browallia New" w:cs="Browallia New"/>
          <w:szCs w:val="22"/>
        </w:rPr>
        <w:t xml:space="preserve">18 </w:t>
      </w:r>
      <w:r w:rsidRPr="00BF289E">
        <w:rPr>
          <w:rFonts w:ascii="Browallia New" w:eastAsia="Times New Roman" w:hAnsi="Browallia New" w:cs="Browallia New"/>
          <w:szCs w:val="22"/>
          <w:cs/>
        </w:rPr>
        <w:t xml:space="preserve">พฤศจิกายน </w:t>
      </w:r>
      <w:r w:rsidRPr="00BF289E">
        <w:rPr>
          <w:rFonts w:ascii="Browallia New" w:eastAsia="Times New Roman" w:hAnsi="Browallia New" w:cs="Browallia New"/>
          <w:szCs w:val="22"/>
        </w:rPr>
        <w:t xml:space="preserve">2558 </w:t>
      </w:r>
      <w:r w:rsidRPr="00BF289E">
        <w:rPr>
          <w:rFonts w:ascii="Browallia New" w:eastAsia="Times New Roman" w:hAnsi="Browallia New" w:cs="Browallia New"/>
          <w:szCs w:val="22"/>
          <w:cs/>
        </w:rPr>
        <w:t xml:space="preserve">บริษัทได้จัดให้มีการประเมินที่ดินโฉนดเลขที่ </w:t>
      </w:r>
      <w:r w:rsidRPr="00BF289E">
        <w:rPr>
          <w:rFonts w:ascii="Browallia New" w:eastAsia="Times New Roman" w:hAnsi="Browallia New" w:cs="Browallia New"/>
          <w:szCs w:val="22"/>
        </w:rPr>
        <w:t xml:space="preserve">1829, 209763, 24153, 24154, 24156 , 55643, 125214, 125215, 125216, 153396, 153397, 24168,1391 </w:t>
      </w:r>
      <w:r w:rsidRPr="00BF289E">
        <w:rPr>
          <w:rFonts w:ascii="Browallia New" w:eastAsia="Times New Roman" w:hAnsi="Browallia New" w:cs="Browallia New"/>
          <w:szCs w:val="22"/>
          <w:cs/>
        </w:rPr>
        <w:t xml:space="preserve">และ </w:t>
      </w:r>
      <w:r w:rsidRPr="00BF289E">
        <w:rPr>
          <w:rFonts w:ascii="Browallia New" w:eastAsia="Times New Roman" w:hAnsi="Browallia New" w:cs="Browallia New"/>
          <w:szCs w:val="22"/>
        </w:rPr>
        <w:t xml:space="preserve">135253 </w:t>
      </w:r>
      <w:r w:rsidRPr="00BF289E">
        <w:rPr>
          <w:rFonts w:ascii="Browallia New" w:eastAsia="Times New Roman" w:hAnsi="Browallia New" w:cs="Browallia New"/>
          <w:szCs w:val="22"/>
          <w:cs/>
        </w:rPr>
        <w:t xml:space="preserve">ซึ่งมีราคาประเมินรวม </w:t>
      </w:r>
      <w:r w:rsidRPr="00BF289E">
        <w:rPr>
          <w:rFonts w:ascii="Browallia New" w:eastAsia="Times New Roman" w:hAnsi="Browallia New" w:cs="Browallia New"/>
          <w:szCs w:val="22"/>
        </w:rPr>
        <w:t xml:space="preserve">109,366,000 </w:t>
      </w:r>
      <w:r w:rsidRPr="00BF289E">
        <w:rPr>
          <w:rFonts w:ascii="Browallia New" w:eastAsia="Times New Roman" w:hAnsi="Browallia New" w:cs="Browallia New"/>
          <w:szCs w:val="22"/>
          <w:cs/>
        </w:rPr>
        <w:t xml:space="preserve">บาท ผู้ประเมินคือ บริษัท ฟานิกแอพเพรซัล จำกัด ซึ่งเป็นบริษัทประเมินมูลค่าทรัพย์สินและผู้ประเมินหลักที่ได้รับความเห็นชอบจากสมาคมนักประเมินราคาอิสระไทยและสมาคมผู้ประเมินค่าทรัพย์สินแห่งประเทศไทย ราคาประเมินที่ดินดังกล่าวมีส่วนเกินจากการตีราคาที่ดินจำนวน </w:t>
      </w:r>
      <w:r w:rsidRPr="00BF289E">
        <w:rPr>
          <w:rFonts w:ascii="Browallia New" w:eastAsia="Times New Roman" w:hAnsi="Browallia New" w:cs="Browallia New"/>
          <w:szCs w:val="22"/>
        </w:rPr>
        <w:t xml:space="preserve">58,549,604 </w:t>
      </w:r>
      <w:r w:rsidRPr="00BF289E">
        <w:rPr>
          <w:rFonts w:ascii="Browallia New" w:eastAsia="Times New Roman" w:hAnsi="Browallia New" w:cs="Browallia New"/>
          <w:szCs w:val="22"/>
          <w:cs/>
        </w:rPr>
        <w:t>บาท</w:t>
      </w:r>
    </w:p>
    <w:p w:rsidR="00115159" w:rsidRPr="00BF289E" w:rsidRDefault="00115159" w:rsidP="00115159">
      <w:pPr>
        <w:tabs>
          <w:tab w:val="left" w:pos="1560"/>
        </w:tabs>
        <w:spacing w:after="0" w:line="240" w:lineRule="auto"/>
        <w:jc w:val="both"/>
        <w:rPr>
          <w:rFonts w:ascii="Browallia New" w:eastAsia="Times New Roman" w:hAnsi="Browallia New" w:cs="Browallia New"/>
          <w:b/>
          <w:bCs/>
          <w:sz w:val="26"/>
          <w:szCs w:val="26"/>
        </w:rPr>
      </w:pPr>
    </w:p>
    <w:p w:rsidR="00115159" w:rsidRPr="00BF289E" w:rsidRDefault="00115159" w:rsidP="00115159">
      <w:pPr>
        <w:tabs>
          <w:tab w:val="left" w:pos="1560"/>
        </w:tabs>
        <w:spacing w:after="0" w:line="240" w:lineRule="auto"/>
        <w:jc w:val="both"/>
        <w:rPr>
          <w:rFonts w:ascii="Browallia New" w:eastAsia="Times New Roman" w:hAnsi="Browallia New" w:cs="Browallia New"/>
          <w:b/>
          <w:bCs/>
          <w:sz w:val="26"/>
          <w:szCs w:val="26"/>
          <w:cs/>
        </w:rPr>
      </w:pPr>
      <w:r w:rsidRPr="00BF289E">
        <w:rPr>
          <w:rFonts w:ascii="Browallia New" w:eastAsia="Times New Roman" w:hAnsi="Browallia New" w:cs="Browallia New"/>
          <w:b/>
          <w:bCs/>
          <w:sz w:val="26"/>
          <w:szCs w:val="26"/>
        </w:rPr>
        <w:t>4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>.1.2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ab/>
        <w:t>อาคารและส่วนปรับปรุงอาคาร</w:t>
      </w:r>
    </w:p>
    <w:p w:rsidR="00115159" w:rsidRPr="00BF289E" w:rsidRDefault="00115159" w:rsidP="00115159">
      <w:pPr>
        <w:spacing w:after="0" w:line="240" w:lineRule="auto"/>
        <w:rPr>
          <w:rFonts w:ascii="Browallia New" w:eastAsia="Times New Roman" w:hAnsi="Browallia New" w:cs="Browallia New"/>
          <w:sz w:val="26"/>
          <w:szCs w:val="26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40"/>
        <w:gridCol w:w="944"/>
        <w:gridCol w:w="1258"/>
        <w:gridCol w:w="979"/>
        <w:gridCol w:w="933"/>
        <w:gridCol w:w="1008"/>
        <w:gridCol w:w="1260"/>
      </w:tblGrid>
      <w:tr w:rsidR="00BF289E" w:rsidRPr="00BF289E" w:rsidTr="00725759">
        <w:trPr>
          <w:tblHeader/>
        </w:trPr>
        <w:tc>
          <w:tcPr>
            <w:tcW w:w="2940" w:type="dxa"/>
            <w:shd w:val="clear" w:color="auto" w:fill="D9D9D9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Cs w:val="22"/>
                <w:cs/>
              </w:rPr>
              <w:t>ประเภททรัพย์สิน</w:t>
            </w:r>
          </w:p>
        </w:tc>
        <w:tc>
          <w:tcPr>
            <w:tcW w:w="944" w:type="dxa"/>
            <w:shd w:val="clear" w:color="auto" w:fill="D9D9D9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Cs w:val="22"/>
                <w:cs/>
              </w:rPr>
              <w:t>ขนาดพื้นที่</w:t>
            </w:r>
          </w:p>
        </w:tc>
        <w:tc>
          <w:tcPr>
            <w:tcW w:w="1258" w:type="dxa"/>
            <w:shd w:val="clear" w:color="auto" w:fill="D9D9D9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Cs w:val="22"/>
                <w:cs/>
              </w:rPr>
              <w:t>การใช้งาน</w:t>
            </w:r>
          </w:p>
        </w:tc>
        <w:tc>
          <w:tcPr>
            <w:tcW w:w="979" w:type="dxa"/>
            <w:shd w:val="clear" w:color="auto" w:fill="D9D9D9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Cs w:val="22"/>
                <w:cs/>
              </w:rPr>
              <w:t>มูลค่าทางบัญชี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Cs w:val="22"/>
                <w:cs/>
              </w:rPr>
              <w:t xml:space="preserve">ณ วันที่ 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Cs w:val="22"/>
              </w:rPr>
              <w:t>31</w:t>
            </w:r>
            <w:r w:rsidRPr="00BF289E">
              <w:rPr>
                <w:rFonts w:ascii="Browallia New" w:eastAsia="Times New Roman" w:hAnsi="Browallia New" w:cs="Browallia New"/>
                <w:b/>
                <w:bCs/>
                <w:szCs w:val="22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 w:hint="cs"/>
                <w:b/>
                <w:bCs/>
                <w:szCs w:val="22"/>
                <w:cs/>
              </w:rPr>
              <w:t>ธ</w:t>
            </w:r>
            <w:r w:rsidRPr="00BF289E">
              <w:rPr>
                <w:rFonts w:ascii="Browallia New" w:eastAsia="Times New Roman" w:hAnsi="Browallia New" w:cs="Browallia New"/>
                <w:b/>
                <w:bCs/>
                <w:szCs w:val="22"/>
                <w:cs/>
              </w:rPr>
              <w:t xml:space="preserve">.ค. </w:t>
            </w:r>
            <w:r w:rsidRPr="00BF289E">
              <w:rPr>
                <w:rFonts w:ascii="Browallia New" w:eastAsia="Times New Roman" w:hAnsi="Browallia New" w:cs="Browallia New"/>
                <w:b/>
                <w:bCs/>
                <w:szCs w:val="22"/>
              </w:rPr>
              <w:t>2561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Cs w:val="22"/>
                <w:cs/>
              </w:rPr>
              <w:t>(</w:t>
            </w:r>
            <w:r w:rsidRPr="00BF289E">
              <w:rPr>
                <w:rFonts w:ascii="Browallia New" w:eastAsia="Times New Roman" w:hAnsi="Browallia New" w:cs="Browallia New" w:hint="cs"/>
                <w:b/>
                <w:bCs/>
                <w:szCs w:val="22"/>
                <w:cs/>
              </w:rPr>
              <w:t>ล้าน</w:t>
            </w:r>
            <w:r w:rsidRPr="00BF289E">
              <w:rPr>
                <w:rFonts w:ascii="Browallia New" w:eastAsia="Times New Roman" w:hAnsi="Browallia New" w:cs="Browallia New"/>
                <w:b/>
                <w:bCs/>
                <w:szCs w:val="22"/>
                <w:cs/>
              </w:rPr>
              <w:t>บาท)</w:t>
            </w:r>
          </w:p>
        </w:tc>
        <w:tc>
          <w:tcPr>
            <w:tcW w:w="933" w:type="dxa"/>
            <w:shd w:val="clear" w:color="auto" w:fill="D9D9D9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b/>
                <w:bCs/>
                <w:szCs w:val="22"/>
                <w:cs/>
              </w:rPr>
              <w:t>บริษัท</w:t>
            </w:r>
          </w:p>
        </w:tc>
        <w:tc>
          <w:tcPr>
            <w:tcW w:w="1008" w:type="dxa"/>
            <w:shd w:val="clear" w:color="auto" w:fill="D9D9D9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Cs w:val="22"/>
                <w:cs/>
              </w:rPr>
              <w:t>ลักษณะกรรมสิทธิ์</w:t>
            </w:r>
          </w:p>
        </w:tc>
        <w:tc>
          <w:tcPr>
            <w:tcW w:w="1260" w:type="dxa"/>
            <w:shd w:val="clear" w:color="auto" w:fill="D9D9D9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Cs w:val="22"/>
                <w:cs/>
              </w:rPr>
              <w:t>ภาระผูกพัน</w:t>
            </w:r>
          </w:p>
        </w:tc>
      </w:tr>
      <w:tr w:rsidR="00BF289E" w:rsidRPr="00BF289E" w:rsidTr="00725759">
        <w:tc>
          <w:tcPr>
            <w:tcW w:w="2940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อาคารสำนักงานใหญ่ 3 ชั้น เลขที่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25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ถนนวัชรพล ตำบลท่าแร้ง อำเภอบางเขน กรุงเทพฯ (ปลูกสร้างอยู่ในโฉนดที่ดินเลขที่ 1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829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และ 209763)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944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2,432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ตารางเมตร</w:t>
            </w:r>
          </w:p>
        </w:tc>
        <w:tc>
          <w:tcPr>
            <w:tcW w:w="1258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อาคารสำนักงาน</w:t>
            </w:r>
          </w:p>
        </w:tc>
        <w:tc>
          <w:tcPr>
            <w:tcW w:w="979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1.58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933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บริษัท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ทีวี ไดเร็คจำกัด (มหาชน)</w:t>
            </w:r>
          </w:p>
        </w:tc>
        <w:tc>
          <w:tcPr>
            <w:tcW w:w="1008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บริษัทเป็นเจ้าของ</w:t>
            </w:r>
          </w:p>
        </w:tc>
        <w:tc>
          <w:tcPr>
            <w:tcW w:w="1260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จำนองเป็นหลักประกันเงินกู้ยืมกับธนาคารพาณิชย์</w:t>
            </w:r>
          </w:p>
        </w:tc>
      </w:tr>
      <w:tr w:rsidR="00BF289E" w:rsidRPr="00BF289E" w:rsidTr="00725759">
        <w:tc>
          <w:tcPr>
            <w:tcW w:w="2940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อาคารสำนักงาน 2 ชั้น เลขที่ 45 ซอยวัดศิริพงษ์ธรรมนิมิตร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ถนนวัชรพล ตำบลท่าแร้ง อำเภอบางเขน กรุงเทพฯ (ปลูกสร้างอยู่ในโฉนดที่ดินเลขที่ 1391)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944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332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ตารางเมตร</w:t>
            </w:r>
          </w:p>
        </w:tc>
        <w:tc>
          <w:tcPr>
            <w:tcW w:w="1258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อาคารสำนักงาน</w:t>
            </w:r>
          </w:p>
        </w:tc>
        <w:tc>
          <w:tcPr>
            <w:tcW w:w="979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1.75</w:t>
            </w:r>
          </w:p>
        </w:tc>
        <w:tc>
          <w:tcPr>
            <w:tcW w:w="933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บริษัท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ทีวี ไดเร็ค จำกัด (มหาชน)</w:t>
            </w:r>
          </w:p>
        </w:tc>
        <w:tc>
          <w:tcPr>
            <w:tcW w:w="1008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บริษัทเป็นเจ้าของ</w:t>
            </w:r>
          </w:p>
        </w:tc>
        <w:tc>
          <w:tcPr>
            <w:tcW w:w="1260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-</w:t>
            </w:r>
          </w:p>
        </w:tc>
      </w:tr>
      <w:tr w:rsidR="00BF289E" w:rsidRPr="00BF289E" w:rsidTr="00725759">
        <w:tc>
          <w:tcPr>
            <w:tcW w:w="2940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อาคารสตูดิโอชั้นเดียว ถนนวัชรพล ตำบลท่าแร้ง อำเภอบางเขน กรุงเทพฯ (ปลูกสร้างอยู่ในโฉนดที่ดินเลขที่ 1391)</w:t>
            </w:r>
          </w:p>
        </w:tc>
        <w:tc>
          <w:tcPr>
            <w:tcW w:w="944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193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ตารางเมตร</w:t>
            </w:r>
          </w:p>
        </w:tc>
        <w:tc>
          <w:tcPr>
            <w:tcW w:w="1258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สตูดิโอ</w:t>
            </w:r>
          </w:p>
        </w:tc>
        <w:tc>
          <w:tcPr>
            <w:tcW w:w="979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0.92</w:t>
            </w:r>
          </w:p>
        </w:tc>
        <w:tc>
          <w:tcPr>
            <w:tcW w:w="933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บริษัท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ทีวี ไดเร็ค จำกัด (มหาชน)</w:t>
            </w:r>
          </w:p>
        </w:tc>
        <w:tc>
          <w:tcPr>
            <w:tcW w:w="1008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บริษัทเป็นเจ้าของ</w:t>
            </w:r>
          </w:p>
        </w:tc>
        <w:tc>
          <w:tcPr>
            <w:tcW w:w="1260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-</w:t>
            </w:r>
          </w:p>
        </w:tc>
      </w:tr>
      <w:tr w:rsidR="00BF289E" w:rsidRPr="00BF289E" w:rsidTr="00725759">
        <w:tc>
          <w:tcPr>
            <w:tcW w:w="2940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อาคารโกดังชั้นเดียว ถนนวัชรพล ตำบลท่าแร้ง อำเภอบางเขน กรุงเทพฯ (ปลูกสร้างอยู่ในโฉนดที่ดินเลขที่ 1391)</w:t>
            </w:r>
          </w:p>
        </w:tc>
        <w:tc>
          <w:tcPr>
            <w:tcW w:w="944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32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ตารางเมตร</w:t>
            </w:r>
          </w:p>
        </w:tc>
        <w:tc>
          <w:tcPr>
            <w:tcW w:w="1258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โกดัง</w:t>
            </w:r>
          </w:p>
        </w:tc>
        <w:tc>
          <w:tcPr>
            <w:tcW w:w="979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-</w:t>
            </w:r>
          </w:p>
        </w:tc>
        <w:tc>
          <w:tcPr>
            <w:tcW w:w="933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บริษัท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ทีวี ไดเร็ค จำกัด (มหาชน)</w:t>
            </w:r>
          </w:p>
        </w:tc>
        <w:tc>
          <w:tcPr>
            <w:tcW w:w="1008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บริษัทเป็นเจ้าของ</w:t>
            </w:r>
          </w:p>
        </w:tc>
        <w:tc>
          <w:tcPr>
            <w:tcW w:w="1260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-</w:t>
            </w:r>
          </w:p>
        </w:tc>
      </w:tr>
      <w:tr w:rsidR="00BF289E" w:rsidRPr="00BF289E" w:rsidTr="00725759">
        <w:tc>
          <w:tcPr>
            <w:tcW w:w="2940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อาคารคลังสินค้า เลขที่ 110/3 หมู่ 6 แขวงท่าแร้ง เขตบางเขน กรุงเทพฯ </w:t>
            </w:r>
          </w:p>
        </w:tc>
        <w:tc>
          <w:tcPr>
            <w:tcW w:w="944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996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ตารางเมตร</w:t>
            </w:r>
          </w:p>
        </w:tc>
        <w:tc>
          <w:tcPr>
            <w:tcW w:w="1258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คลังสินค้า</w:t>
            </w:r>
          </w:p>
        </w:tc>
        <w:tc>
          <w:tcPr>
            <w:tcW w:w="979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-</w:t>
            </w:r>
          </w:p>
        </w:tc>
        <w:tc>
          <w:tcPr>
            <w:tcW w:w="933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บริษัท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ทีวี ไดเร็ค จำกัด (มหาชน)</w:t>
            </w:r>
          </w:p>
        </w:tc>
        <w:tc>
          <w:tcPr>
            <w:tcW w:w="1008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บริษัทเป็นเจ้าของ</w:t>
            </w:r>
          </w:p>
        </w:tc>
        <w:tc>
          <w:tcPr>
            <w:tcW w:w="1260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-</w:t>
            </w:r>
          </w:p>
        </w:tc>
      </w:tr>
      <w:tr w:rsidR="00BF289E" w:rsidRPr="00BF289E" w:rsidTr="00725759">
        <w:tc>
          <w:tcPr>
            <w:tcW w:w="2940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อาคารสำนักงาน ตั้งอยู่ที่ เลขที่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3/394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ถนนวัชรพล แขวงท่าแร้ง เขตบางเขน กรุงเทพฯ</w:t>
            </w:r>
          </w:p>
        </w:tc>
        <w:tc>
          <w:tcPr>
            <w:tcW w:w="944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1,920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ตารางเมตร</w:t>
            </w:r>
          </w:p>
        </w:tc>
        <w:tc>
          <w:tcPr>
            <w:tcW w:w="1258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อาคารสำนักงานโทรศัพท์แบบโทรออก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(Outbound Call Center)</w:t>
            </w:r>
          </w:p>
        </w:tc>
        <w:tc>
          <w:tcPr>
            <w:tcW w:w="979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-</w:t>
            </w:r>
          </w:p>
        </w:tc>
        <w:tc>
          <w:tcPr>
            <w:tcW w:w="933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บริษัท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ทีวี ไดเร็ค จำกัด (มหาชน)</w:t>
            </w:r>
          </w:p>
        </w:tc>
        <w:tc>
          <w:tcPr>
            <w:tcW w:w="1008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บริษัทเป็นเจ้าของ</w:t>
            </w:r>
          </w:p>
        </w:tc>
        <w:tc>
          <w:tcPr>
            <w:tcW w:w="1260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-</w:t>
            </w:r>
          </w:p>
        </w:tc>
      </w:tr>
      <w:tr w:rsidR="00BF289E" w:rsidRPr="00BF289E" w:rsidTr="00725759">
        <w:trPr>
          <w:trHeight w:val="1349"/>
        </w:trPr>
        <w:tc>
          <w:tcPr>
            <w:tcW w:w="2940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อาคารสำนักงาน สตูดิโอ 2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ตั้งอยู่ที่ 59/6 ถนนวัชรพล แขวง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ท่าแร้ง เขตบางเขน กรุงเทพฯ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(ปลูกสร้างอยู่ในโฉนดที่ดินเลขที่ 135253)</w:t>
            </w:r>
          </w:p>
        </w:tc>
        <w:tc>
          <w:tcPr>
            <w:tcW w:w="944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498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ตารางเมตร</w:t>
            </w:r>
          </w:p>
        </w:tc>
        <w:tc>
          <w:tcPr>
            <w:tcW w:w="1258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อาคารสำนักงาน 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3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ชั้น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</w:p>
        </w:tc>
        <w:tc>
          <w:tcPr>
            <w:tcW w:w="979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7.53</w:t>
            </w:r>
          </w:p>
        </w:tc>
        <w:tc>
          <w:tcPr>
            <w:tcW w:w="933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บริษัท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ทีวี ไดเร็ค จำกัด (มหาชน)</w:t>
            </w:r>
          </w:p>
        </w:tc>
        <w:tc>
          <w:tcPr>
            <w:tcW w:w="1008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บริษัทเป็นเจ้าของ</w:t>
            </w:r>
          </w:p>
        </w:tc>
        <w:tc>
          <w:tcPr>
            <w:tcW w:w="1260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จำนองเป็นหลักประกันเงินกู้ยืมกับธนาคารพาณิชย์</w:t>
            </w:r>
          </w:p>
        </w:tc>
      </w:tr>
      <w:tr w:rsidR="00BF289E" w:rsidRPr="00BF289E" w:rsidTr="00725759">
        <w:trPr>
          <w:trHeight w:val="1269"/>
        </w:trPr>
        <w:tc>
          <w:tcPr>
            <w:tcW w:w="2940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lastRenderedPageBreak/>
              <w:t>อาคารสำนักงาน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 4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ชั้น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ตั้งอยู่ที่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25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/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1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ถนนวัชรพล แขวง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ท่าแร้ง เขตบางเขน กรุงเทพฯ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(ปลูกสร้างอยู่ในโฉนดที่ดินเลขที่125214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,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125215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,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125216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,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153396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,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153397)</w:t>
            </w:r>
          </w:p>
        </w:tc>
        <w:tc>
          <w:tcPr>
            <w:tcW w:w="944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2,040 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ตารางเมตร</w:t>
            </w:r>
          </w:p>
        </w:tc>
        <w:tc>
          <w:tcPr>
            <w:tcW w:w="1258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อาคารสำนักงาน 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โทรศัพท์แบบโทรออก (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Outbound Call Center)</w:t>
            </w:r>
          </w:p>
        </w:tc>
        <w:tc>
          <w:tcPr>
            <w:tcW w:w="979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13.78</w:t>
            </w:r>
          </w:p>
        </w:tc>
        <w:tc>
          <w:tcPr>
            <w:tcW w:w="933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บริษัท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ทีวี ไดเร็ค จำกัด (มหาชน)</w:t>
            </w:r>
          </w:p>
        </w:tc>
        <w:tc>
          <w:tcPr>
            <w:tcW w:w="1008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บริษัทเป็นเจ้าของ</w:t>
            </w:r>
          </w:p>
        </w:tc>
        <w:tc>
          <w:tcPr>
            <w:tcW w:w="1260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จำนองเป็นหลักประกันเงินกู้ยืมกับธนาคารพาณิชย์</w:t>
            </w:r>
          </w:p>
        </w:tc>
      </w:tr>
      <w:tr w:rsidR="00BF289E" w:rsidRPr="00BF289E" w:rsidTr="00725759">
        <w:trPr>
          <w:trHeight w:val="1042"/>
        </w:trPr>
        <w:tc>
          <w:tcPr>
            <w:tcW w:w="2940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อาคารสำนักงาน 4 ชั้น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ตั้งอยู่ที่ 25/2 ถนนวัชรพล แขวง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ท่าแร้ง เขตบางเขน กรุงเทพฯ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(ปลูกสร้างอยู่ในโฉนดที่ดินเลขที่125214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,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125215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,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125216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,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153396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,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153397)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</w:p>
        </w:tc>
        <w:tc>
          <w:tcPr>
            <w:tcW w:w="944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2,040 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ตารางเมตร</w:t>
            </w:r>
          </w:p>
        </w:tc>
        <w:tc>
          <w:tcPr>
            <w:tcW w:w="1258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อาคารสำนักงาน 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4 ชั้น</w:t>
            </w:r>
          </w:p>
        </w:tc>
        <w:tc>
          <w:tcPr>
            <w:tcW w:w="979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12.86</w:t>
            </w:r>
          </w:p>
        </w:tc>
        <w:tc>
          <w:tcPr>
            <w:tcW w:w="933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บริษัท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ทีวี ไดเร็ค จำกัด (มหาชน)</w:t>
            </w:r>
          </w:p>
        </w:tc>
        <w:tc>
          <w:tcPr>
            <w:tcW w:w="1008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บริษัทเป็นเจ้าของ</w:t>
            </w:r>
          </w:p>
        </w:tc>
        <w:tc>
          <w:tcPr>
            <w:tcW w:w="1260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จำนองเป็นหลักประกันเงินกู้ยืมกับธนาคารพาณิชย์</w:t>
            </w:r>
          </w:p>
        </w:tc>
      </w:tr>
      <w:tr w:rsidR="00BF289E" w:rsidRPr="00BF289E" w:rsidTr="00725759">
        <w:trPr>
          <w:trHeight w:val="337"/>
        </w:trPr>
        <w:tc>
          <w:tcPr>
            <w:tcW w:w="2940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อาคารสำนักงาน 4 ชั้น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ตั้งอยู่ที่ 25/3 ถนนวัชรพล แขวง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ท่าแร้ง เขตบางเขน กรุงเทพฯ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(ปลูกสร้างอยู่ในโฉนดที่ดินเลขที่125214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,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125215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,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125216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,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153396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,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153397)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</w:p>
        </w:tc>
        <w:tc>
          <w:tcPr>
            <w:tcW w:w="944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2,040 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ตารางเมตร</w:t>
            </w:r>
          </w:p>
        </w:tc>
        <w:tc>
          <w:tcPr>
            <w:tcW w:w="1258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อาคารสำนักงาน 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4 ชั้น</w:t>
            </w:r>
          </w:p>
        </w:tc>
        <w:tc>
          <w:tcPr>
            <w:tcW w:w="979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13.21</w:t>
            </w:r>
          </w:p>
        </w:tc>
        <w:tc>
          <w:tcPr>
            <w:tcW w:w="933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บริษัท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ทีวี ไดเร็ค จำกัด (มหาชน)</w:t>
            </w:r>
          </w:p>
        </w:tc>
        <w:tc>
          <w:tcPr>
            <w:tcW w:w="1008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บริษัทเป็นเจ้าของ</w:t>
            </w:r>
          </w:p>
        </w:tc>
        <w:tc>
          <w:tcPr>
            <w:tcW w:w="1260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จำนองเป็นหลักประกันเงินกู้ยืมกับธนาคารพาณิชย์</w:t>
            </w:r>
          </w:p>
        </w:tc>
      </w:tr>
      <w:tr w:rsidR="00BF289E" w:rsidRPr="00BF289E" w:rsidTr="00725759">
        <w:tc>
          <w:tcPr>
            <w:tcW w:w="2940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อาคารสำนักงาน เอนกประสงค์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ตั้งอยู่ที่ ถนนวัชรพล แขวง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ท่าแร้ง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เชตบางเขน กรุงเทพฯ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(ปลูกสร้างอยู่ในโฉนดที่ดินเลขที่ 209763)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</w:p>
        </w:tc>
        <w:tc>
          <w:tcPr>
            <w:tcW w:w="944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400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ตารางเมตร</w:t>
            </w:r>
          </w:p>
        </w:tc>
        <w:tc>
          <w:tcPr>
            <w:tcW w:w="1258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อาคารเอนกประสงค์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2 ชั้น</w:t>
            </w:r>
          </w:p>
        </w:tc>
        <w:tc>
          <w:tcPr>
            <w:tcW w:w="979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4.83</w:t>
            </w:r>
          </w:p>
        </w:tc>
        <w:tc>
          <w:tcPr>
            <w:tcW w:w="933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บริษัท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ทีวี ไดเร็ค จำกัด (มหาชน)</w:t>
            </w:r>
          </w:p>
        </w:tc>
        <w:tc>
          <w:tcPr>
            <w:tcW w:w="1008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บริษัทเป็นเจ้าของ</w:t>
            </w:r>
          </w:p>
        </w:tc>
        <w:tc>
          <w:tcPr>
            <w:tcW w:w="1260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</w:p>
        </w:tc>
      </w:tr>
      <w:tr w:rsidR="00BF289E" w:rsidRPr="00BF289E" w:rsidTr="00725759">
        <w:tc>
          <w:tcPr>
            <w:tcW w:w="2940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อาคารสำนักงาน ตั้งอยู่ที่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1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/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ถนนวัชรพล แขวงท่าแร้ง เขตบางเขน กรุงเทพฯ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(ปลูกสร้างอยู่ในโฉนดที่ดินเลขที่ 21163)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944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1,725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ตารางเมตร</w:t>
            </w:r>
          </w:p>
        </w:tc>
        <w:tc>
          <w:tcPr>
            <w:tcW w:w="1258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อาคารสำนักงาน 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4 ชั้น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</w:p>
        </w:tc>
        <w:tc>
          <w:tcPr>
            <w:tcW w:w="979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22.82</w:t>
            </w:r>
          </w:p>
        </w:tc>
        <w:tc>
          <w:tcPr>
            <w:tcW w:w="933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บริษัท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ทีวีดี ช้อปปิ้ง จำกัด</w:t>
            </w:r>
          </w:p>
        </w:tc>
        <w:tc>
          <w:tcPr>
            <w:tcW w:w="1008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บริษัทเป็นเจ้าของ</w:t>
            </w:r>
          </w:p>
        </w:tc>
        <w:tc>
          <w:tcPr>
            <w:tcW w:w="1260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-</w:t>
            </w:r>
          </w:p>
        </w:tc>
      </w:tr>
      <w:tr w:rsidR="00BF289E" w:rsidRPr="00BF289E" w:rsidTr="00725759">
        <w:tc>
          <w:tcPr>
            <w:tcW w:w="2940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อาคารสตูดิโอ ตั้งอยู่ที่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1/1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ซอยวัชรพล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1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ถนนวัชรพล แขวงท่าแร้ง เขตบางเขน กทม.</w:t>
            </w:r>
          </w:p>
        </w:tc>
        <w:tc>
          <w:tcPr>
            <w:tcW w:w="944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891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ตารางเมตร</w:t>
            </w:r>
          </w:p>
        </w:tc>
        <w:tc>
          <w:tcPr>
            <w:tcW w:w="1258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สตูดิโอ</w:t>
            </w:r>
          </w:p>
        </w:tc>
        <w:tc>
          <w:tcPr>
            <w:tcW w:w="979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13</w:t>
            </w:r>
          </w:p>
        </w:tc>
        <w:tc>
          <w:tcPr>
            <w:tcW w:w="933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บริษัท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ทีวีดี ช้อปปิ้ง จำกัด</w:t>
            </w:r>
          </w:p>
        </w:tc>
        <w:tc>
          <w:tcPr>
            <w:tcW w:w="1008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บริษัทเป็นเจ้าของ</w:t>
            </w:r>
          </w:p>
        </w:tc>
        <w:tc>
          <w:tcPr>
            <w:tcW w:w="1260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-</w:t>
            </w:r>
          </w:p>
        </w:tc>
      </w:tr>
      <w:tr w:rsidR="00BF289E" w:rsidRPr="00BF289E" w:rsidTr="00725759">
        <w:tc>
          <w:tcPr>
            <w:tcW w:w="2940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บ้านปูน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2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ชั้น</w:t>
            </w:r>
          </w:p>
        </w:tc>
        <w:tc>
          <w:tcPr>
            <w:tcW w:w="944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200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ตารางเมตร</w:t>
            </w:r>
          </w:p>
        </w:tc>
        <w:tc>
          <w:tcPr>
            <w:tcW w:w="1258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บ้านปูน 2 ชั้น</w:t>
            </w:r>
          </w:p>
        </w:tc>
        <w:tc>
          <w:tcPr>
            <w:tcW w:w="979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5</w:t>
            </w:r>
          </w:p>
        </w:tc>
        <w:tc>
          <w:tcPr>
            <w:tcW w:w="933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บริษัท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ทีวีดี ช้อปปิ้ง จำกัด</w:t>
            </w:r>
          </w:p>
        </w:tc>
        <w:tc>
          <w:tcPr>
            <w:tcW w:w="1008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บริษัทเป็นเจ้าของ</w:t>
            </w:r>
          </w:p>
        </w:tc>
        <w:tc>
          <w:tcPr>
            <w:tcW w:w="1260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-</w:t>
            </w:r>
          </w:p>
        </w:tc>
      </w:tr>
      <w:tr w:rsidR="00BF289E" w:rsidRPr="00BF289E" w:rsidTr="00725759">
        <w:tc>
          <w:tcPr>
            <w:tcW w:w="2940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ส่วนปรับปรุงอาคาร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และคลังสินค้า</w:t>
            </w:r>
          </w:p>
        </w:tc>
        <w:tc>
          <w:tcPr>
            <w:tcW w:w="944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n.a.</w:t>
            </w:r>
          </w:p>
        </w:tc>
        <w:tc>
          <w:tcPr>
            <w:tcW w:w="1258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อาคารต่างๆ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ศูนย์กระจายสินค้า ร้านค้าปลีก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อาคารสำนักงานและอาคารคลังสินค้า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979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53.31</w:t>
            </w:r>
          </w:p>
        </w:tc>
        <w:tc>
          <w:tcPr>
            <w:tcW w:w="933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บริษัท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ทีวี ไดเร็ค จำกัด (มหาชน)</w:t>
            </w:r>
          </w:p>
        </w:tc>
        <w:tc>
          <w:tcPr>
            <w:tcW w:w="1008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บริษัทเป็นเจ้าของ</w:t>
            </w:r>
          </w:p>
        </w:tc>
        <w:tc>
          <w:tcPr>
            <w:tcW w:w="1260" w:type="dxa"/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</w:p>
        </w:tc>
      </w:tr>
      <w:tr w:rsidR="00115159" w:rsidRPr="00BF289E" w:rsidTr="00725759">
        <w:tc>
          <w:tcPr>
            <w:tcW w:w="5142" w:type="dxa"/>
            <w:gridSpan w:val="3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b/>
                <w:bCs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Cs w:val="22"/>
                <w:cs/>
              </w:rPr>
              <w:t>รวม</w:t>
            </w:r>
          </w:p>
        </w:tc>
        <w:tc>
          <w:tcPr>
            <w:tcW w:w="979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150.59</w:t>
            </w:r>
          </w:p>
        </w:tc>
        <w:tc>
          <w:tcPr>
            <w:tcW w:w="933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1008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1260" w:type="dxa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</w:p>
        </w:tc>
      </w:tr>
    </w:tbl>
    <w:p w:rsidR="00115159" w:rsidRPr="00BF289E" w:rsidRDefault="00115159" w:rsidP="00115159">
      <w:pPr>
        <w:spacing w:after="0" w:line="240" w:lineRule="auto"/>
        <w:rPr>
          <w:rFonts w:ascii="Browallia New" w:eastAsia="Times New Roman" w:hAnsi="Browallia New" w:cs="Browallia New"/>
          <w:sz w:val="26"/>
          <w:szCs w:val="26"/>
        </w:rPr>
      </w:pPr>
    </w:p>
    <w:p w:rsidR="00115159" w:rsidRPr="00BF289E" w:rsidRDefault="00115159" w:rsidP="00115159">
      <w:pPr>
        <w:tabs>
          <w:tab w:val="left" w:pos="1560"/>
        </w:tabs>
        <w:spacing w:after="0" w:line="240" w:lineRule="auto"/>
        <w:jc w:val="both"/>
        <w:rPr>
          <w:rFonts w:ascii="Browallia New" w:eastAsia="Times New Roman" w:hAnsi="Browallia New" w:cs="Browallia New"/>
          <w:b/>
          <w:bCs/>
          <w:sz w:val="26"/>
          <w:szCs w:val="26"/>
          <w:cs/>
        </w:rPr>
      </w:pPr>
      <w:r w:rsidRPr="00BF289E">
        <w:rPr>
          <w:rFonts w:ascii="Browallia New" w:eastAsia="Times New Roman" w:hAnsi="Browallia New" w:cs="Browallia New"/>
          <w:b/>
          <w:bCs/>
          <w:sz w:val="26"/>
          <w:szCs w:val="26"/>
        </w:rPr>
        <w:t>4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>.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</w:rPr>
        <w:t>1.3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ab/>
        <w:t>งานระหว่างก่อสร้าง</w:t>
      </w:r>
    </w:p>
    <w:p w:rsidR="00115159" w:rsidRPr="00BF289E" w:rsidRDefault="00115159" w:rsidP="00115159">
      <w:pPr>
        <w:tabs>
          <w:tab w:val="left" w:pos="1560"/>
        </w:tabs>
        <w:spacing w:after="0" w:line="240" w:lineRule="auto"/>
        <w:jc w:val="thaiDistribute"/>
        <w:rPr>
          <w:rFonts w:ascii="Browallia New" w:eastAsia="Times New Roman" w:hAnsi="Browallia New" w:cs="Browallia New"/>
          <w:sz w:val="26"/>
          <w:szCs w:val="26"/>
          <w:cs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ab/>
      </w:r>
      <w:r w:rsidRPr="00BF289E">
        <w:rPr>
          <w:rFonts w:ascii="Browallia New" w:eastAsia="Times New Roman" w:hAnsi="Browallia New" w:cs="Browallia New"/>
          <w:spacing w:val="-8"/>
          <w:sz w:val="26"/>
          <w:szCs w:val="26"/>
          <w:cs/>
        </w:rPr>
        <w:t>มูลค่าทางบัญชี</w:t>
      </w:r>
      <w:r w:rsidRPr="00BF289E">
        <w:rPr>
          <w:rFonts w:ascii="Browallia New" w:eastAsia="Times New Roman" w:hAnsi="Browallia New" w:cs="Browallia New" w:hint="cs"/>
          <w:spacing w:val="-8"/>
          <w:sz w:val="26"/>
          <w:szCs w:val="26"/>
          <w:cs/>
        </w:rPr>
        <w:t>ของงานระหว่างก่อสร้าง</w:t>
      </w:r>
      <w:r w:rsidRPr="00BF289E">
        <w:rPr>
          <w:rFonts w:ascii="Browallia New" w:eastAsia="Times New Roman" w:hAnsi="Browallia New" w:cs="Browallia New"/>
          <w:spacing w:val="-8"/>
          <w:sz w:val="26"/>
          <w:szCs w:val="26"/>
          <w:cs/>
        </w:rPr>
        <w:t xml:space="preserve"> ณ วันที่ </w:t>
      </w:r>
      <w:r w:rsidRPr="00BF289E">
        <w:rPr>
          <w:rFonts w:ascii="Browallia New" w:eastAsia="Times New Roman" w:hAnsi="Browallia New" w:cs="Browallia New"/>
          <w:spacing w:val="-8"/>
          <w:sz w:val="26"/>
          <w:szCs w:val="26"/>
        </w:rPr>
        <w:t>31</w:t>
      </w:r>
      <w:r w:rsidRPr="00BF289E">
        <w:rPr>
          <w:rFonts w:ascii="Browallia New" w:eastAsia="Times New Roman" w:hAnsi="Browallia New" w:cs="Browallia New"/>
          <w:spacing w:val="-8"/>
          <w:sz w:val="26"/>
          <w:szCs w:val="26"/>
          <w:cs/>
        </w:rPr>
        <w:t xml:space="preserve"> </w:t>
      </w:r>
      <w:r w:rsidRPr="00BF289E">
        <w:rPr>
          <w:rFonts w:ascii="Browallia New" w:eastAsia="Times New Roman" w:hAnsi="Browallia New" w:cs="Browallia New" w:hint="cs"/>
          <w:spacing w:val="-8"/>
          <w:sz w:val="26"/>
          <w:szCs w:val="26"/>
          <w:cs/>
        </w:rPr>
        <w:t>ธันวาคม</w:t>
      </w:r>
      <w:r w:rsidRPr="00BF289E">
        <w:rPr>
          <w:rFonts w:ascii="Browallia New" w:eastAsia="Times New Roman" w:hAnsi="Browallia New" w:cs="Browallia New"/>
          <w:spacing w:val="-8"/>
          <w:sz w:val="26"/>
          <w:szCs w:val="26"/>
          <w:cs/>
        </w:rPr>
        <w:t xml:space="preserve"> </w:t>
      </w:r>
      <w:r w:rsidRPr="00BF289E">
        <w:rPr>
          <w:rFonts w:ascii="Browallia New" w:eastAsia="Times New Roman" w:hAnsi="Browallia New" w:cs="Browallia New"/>
          <w:spacing w:val="-8"/>
          <w:sz w:val="26"/>
          <w:szCs w:val="26"/>
        </w:rPr>
        <w:t>2561</w:t>
      </w:r>
      <w:r w:rsidRPr="00BF289E">
        <w:rPr>
          <w:rFonts w:ascii="Browallia New" w:eastAsia="Times New Roman" w:hAnsi="Browallia New" w:cs="Browallia New"/>
          <w:spacing w:val="-8"/>
          <w:sz w:val="26"/>
          <w:szCs w:val="26"/>
          <w:cs/>
        </w:rPr>
        <w:t xml:space="preserve"> </w:t>
      </w:r>
      <w:r w:rsidRPr="00BF289E">
        <w:rPr>
          <w:rFonts w:ascii="Browallia New" w:eastAsia="Times New Roman" w:hAnsi="Browallia New" w:cs="Browallia New" w:hint="cs"/>
          <w:spacing w:val="-8"/>
          <w:sz w:val="26"/>
          <w:szCs w:val="26"/>
          <w:cs/>
        </w:rPr>
        <w:t>มี</w:t>
      </w:r>
      <w:r w:rsidRPr="00BF289E">
        <w:rPr>
          <w:rFonts w:ascii="Browallia New" w:eastAsia="Times New Roman" w:hAnsi="Browallia New" w:cs="Browallia New"/>
          <w:spacing w:val="-8"/>
          <w:sz w:val="26"/>
          <w:szCs w:val="26"/>
          <w:cs/>
        </w:rPr>
        <w:t xml:space="preserve">จำนวน </w:t>
      </w:r>
      <w:r w:rsidRPr="00BF289E">
        <w:rPr>
          <w:rFonts w:ascii="Browallia New" w:eastAsia="Times New Roman" w:hAnsi="Browallia New" w:cs="Browallia New"/>
          <w:spacing w:val="-8"/>
          <w:sz w:val="26"/>
          <w:szCs w:val="26"/>
        </w:rPr>
        <w:t xml:space="preserve">3,496,340 </w:t>
      </w:r>
      <w:r w:rsidRPr="00BF289E">
        <w:rPr>
          <w:rFonts w:ascii="Browallia New" w:eastAsia="Times New Roman" w:hAnsi="Browallia New" w:cs="Browallia New"/>
          <w:spacing w:val="-8"/>
          <w:sz w:val="26"/>
          <w:szCs w:val="26"/>
          <w:cs/>
        </w:rPr>
        <w:t>บาท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ประกอบด้วย</w:t>
      </w:r>
    </w:p>
    <w:p w:rsidR="00115159" w:rsidRPr="00BF289E" w:rsidRDefault="00115159" w:rsidP="00DE2DEF">
      <w:pPr>
        <w:numPr>
          <w:ilvl w:val="0"/>
          <w:numId w:val="25"/>
        </w:numPr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</w:rPr>
        <w:lastRenderedPageBreak/>
        <w:t xml:space="preserve">TVD -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เปิดสาขาใหม่ ศูนย์การค้า โรบินสันเพชรบุรี 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จำนวน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901,240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 บาท</w:t>
      </w:r>
    </w:p>
    <w:p w:rsidR="00115159" w:rsidRPr="00BF289E" w:rsidRDefault="00115159" w:rsidP="00DE2DEF">
      <w:pPr>
        <w:numPr>
          <w:ilvl w:val="0"/>
          <w:numId w:val="25"/>
        </w:numPr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TVD - 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งาน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ก่อสร้างอาคาร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Fitness 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จำนวน 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 2,110,000  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บาท</w:t>
      </w:r>
    </w:p>
    <w:p w:rsidR="00115159" w:rsidRPr="00BF289E" w:rsidRDefault="00115159" w:rsidP="00DE2DEF">
      <w:pPr>
        <w:numPr>
          <w:ilvl w:val="0"/>
          <w:numId w:val="25"/>
        </w:numPr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</w:rPr>
        <w:t>TVDS-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ค่าอุปกรณ์ไฟ 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VanGa 108 pcs LED Cyclorama Light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จำนวน 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8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หลอด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จำนวน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485,100  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บาท</w:t>
      </w:r>
    </w:p>
    <w:p w:rsidR="00115159" w:rsidRPr="00BF289E" w:rsidRDefault="00115159" w:rsidP="00115159">
      <w:pPr>
        <w:tabs>
          <w:tab w:val="left" w:pos="1560"/>
        </w:tabs>
        <w:spacing w:after="0" w:line="240" w:lineRule="auto"/>
        <w:jc w:val="both"/>
        <w:rPr>
          <w:rFonts w:ascii="Browallia New" w:eastAsia="Times New Roman" w:hAnsi="Browallia New" w:cs="Browallia New"/>
          <w:b/>
          <w:bCs/>
          <w:sz w:val="26"/>
          <w:szCs w:val="26"/>
        </w:rPr>
      </w:pPr>
    </w:p>
    <w:p w:rsidR="00115159" w:rsidRPr="00BF289E" w:rsidRDefault="00115159" w:rsidP="00115159">
      <w:pPr>
        <w:tabs>
          <w:tab w:val="left" w:pos="1560"/>
        </w:tabs>
        <w:spacing w:after="0" w:line="240" w:lineRule="auto"/>
        <w:jc w:val="both"/>
        <w:rPr>
          <w:rFonts w:ascii="Browallia New" w:eastAsia="Times New Roman" w:hAnsi="Browallia New" w:cs="Browallia New"/>
          <w:b/>
          <w:bCs/>
          <w:sz w:val="26"/>
          <w:szCs w:val="26"/>
          <w:cs/>
        </w:rPr>
      </w:pPr>
      <w:r w:rsidRPr="00BF289E">
        <w:rPr>
          <w:rFonts w:ascii="Browallia New" w:eastAsia="Times New Roman" w:hAnsi="Browallia New" w:cs="Browallia New"/>
          <w:b/>
          <w:bCs/>
          <w:sz w:val="26"/>
          <w:szCs w:val="26"/>
        </w:rPr>
        <w:t>4.1.4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</w:rPr>
        <w:tab/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>เครื่องตกแต่งและอุปกรณ์สำนักงาน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</w:rPr>
        <w:t xml:space="preserve"> </w:t>
      </w:r>
    </w:p>
    <w:p w:rsidR="00115159" w:rsidRPr="00BF289E" w:rsidRDefault="00115159" w:rsidP="00115159">
      <w:pPr>
        <w:tabs>
          <w:tab w:val="left" w:pos="1560"/>
        </w:tabs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ab/>
      </w:r>
      <w:r w:rsidRPr="00BF289E">
        <w:rPr>
          <w:rFonts w:ascii="Browallia New" w:eastAsia="Times New Roman" w:hAnsi="Browallia New" w:cs="Browallia New"/>
          <w:spacing w:val="-8"/>
          <w:sz w:val="26"/>
          <w:szCs w:val="26"/>
          <w:cs/>
        </w:rPr>
        <w:t>มูลค่าทางบัญชี</w:t>
      </w:r>
      <w:r w:rsidRPr="00BF289E">
        <w:rPr>
          <w:rFonts w:ascii="Browallia New" w:eastAsia="Times New Roman" w:hAnsi="Browallia New" w:cs="Browallia New" w:hint="cs"/>
          <w:spacing w:val="-8"/>
          <w:sz w:val="26"/>
          <w:szCs w:val="26"/>
          <w:cs/>
        </w:rPr>
        <w:t>ของ</w:t>
      </w:r>
      <w:r w:rsidRPr="00BF289E">
        <w:rPr>
          <w:rFonts w:ascii="Browallia New" w:eastAsia="Times New Roman" w:hAnsi="Browallia New" w:cs="Browallia New"/>
          <w:spacing w:val="-8"/>
          <w:sz w:val="26"/>
          <w:szCs w:val="26"/>
          <w:cs/>
        </w:rPr>
        <w:t xml:space="preserve">เครื่องตกแต่งและอุปกรณ์สำนักงาน ณ วันที่ </w:t>
      </w:r>
      <w:r w:rsidRPr="00BF289E">
        <w:rPr>
          <w:rFonts w:ascii="Browallia New" w:eastAsia="Times New Roman" w:hAnsi="Browallia New" w:cs="Browallia New"/>
          <w:spacing w:val="-8"/>
          <w:sz w:val="26"/>
          <w:szCs w:val="26"/>
        </w:rPr>
        <w:t>31</w:t>
      </w:r>
      <w:r w:rsidRPr="00BF289E">
        <w:rPr>
          <w:rFonts w:ascii="Browallia New" w:eastAsia="Times New Roman" w:hAnsi="Browallia New" w:cs="Browallia New" w:hint="cs"/>
          <w:spacing w:val="-8"/>
          <w:sz w:val="26"/>
          <w:szCs w:val="26"/>
          <w:cs/>
        </w:rPr>
        <w:t xml:space="preserve"> ธันวาคม</w:t>
      </w:r>
      <w:r w:rsidRPr="00BF289E">
        <w:rPr>
          <w:rFonts w:ascii="Browallia New" w:eastAsia="Times New Roman" w:hAnsi="Browallia New" w:cs="Browallia New"/>
          <w:spacing w:val="-8"/>
          <w:sz w:val="26"/>
          <w:szCs w:val="26"/>
          <w:cs/>
        </w:rPr>
        <w:t xml:space="preserve"> </w:t>
      </w:r>
      <w:r w:rsidRPr="00BF289E">
        <w:rPr>
          <w:rFonts w:ascii="Browallia New" w:eastAsia="Times New Roman" w:hAnsi="Browallia New" w:cs="Browallia New"/>
          <w:spacing w:val="-8"/>
          <w:sz w:val="26"/>
          <w:szCs w:val="26"/>
        </w:rPr>
        <w:t>2561</w:t>
      </w:r>
      <w:r w:rsidRPr="00BF289E">
        <w:rPr>
          <w:rFonts w:ascii="Browallia New" w:eastAsia="Times New Roman" w:hAnsi="Browallia New" w:cs="Browallia New"/>
          <w:spacing w:val="-8"/>
          <w:sz w:val="26"/>
          <w:szCs w:val="26"/>
          <w:cs/>
        </w:rPr>
        <w:t xml:space="preserve"> </w:t>
      </w:r>
      <w:r w:rsidRPr="00BF289E">
        <w:rPr>
          <w:rFonts w:ascii="Browallia New" w:eastAsia="Times New Roman" w:hAnsi="Browallia New" w:cs="Browallia New" w:hint="cs"/>
          <w:spacing w:val="-8"/>
          <w:sz w:val="26"/>
          <w:szCs w:val="26"/>
          <w:cs/>
        </w:rPr>
        <w:t>มี</w:t>
      </w:r>
      <w:r w:rsidRPr="00BF289E">
        <w:rPr>
          <w:rFonts w:ascii="Browallia New" w:eastAsia="Times New Roman" w:hAnsi="Browallia New" w:cs="Browallia New"/>
          <w:spacing w:val="-8"/>
          <w:sz w:val="26"/>
          <w:szCs w:val="26"/>
          <w:cs/>
        </w:rPr>
        <w:t>จำนวน</w:t>
      </w:r>
      <w:r w:rsidRPr="00BF289E">
        <w:rPr>
          <w:rFonts w:ascii="Browallia New" w:eastAsia="Times New Roman" w:hAnsi="Browallia New" w:cs="Browallia New" w:hint="cs"/>
          <w:spacing w:val="-8"/>
          <w:sz w:val="26"/>
          <w:szCs w:val="26"/>
          <w:cs/>
        </w:rPr>
        <w:t xml:space="preserve"> </w:t>
      </w:r>
      <w:r w:rsidRPr="00BF289E">
        <w:rPr>
          <w:rFonts w:ascii="Browallia New" w:eastAsia="Times New Roman" w:hAnsi="Browallia New" w:cs="Browallia New"/>
          <w:spacing w:val="-8"/>
          <w:sz w:val="26"/>
          <w:szCs w:val="26"/>
        </w:rPr>
        <w:t>87,003,166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บาท</w:t>
      </w:r>
    </w:p>
    <w:p w:rsidR="00115159" w:rsidRPr="00BF289E" w:rsidRDefault="00115159" w:rsidP="00115159">
      <w:pPr>
        <w:tabs>
          <w:tab w:val="left" w:pos="1560"/>
        </w:tabs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</w:p>
    <w:p w:rsidR="00115159" w:rsidRPr="00BF289E" w:rsidRDefault="00115159" w:rsidP="00115159">
      <w:pPr>
        <w:tabs>
          <w:tab w:val="left" w:pos="1560"/>
        </w:tabs>
        <w:spacing w:after="0" w:line="240" w:lineRule="auto"/>
        <w:jc w:val="both"/>
        <w:rPr>
          <w:rFonts w:ascii="Browallia New" w:eastAsia="Times New Roman" w:hAnsi="Browallia New" w:cs="Browallia New"/>
          <w:b/>
          <w:bCs/>
          <w:sz w:val="26"/>
          <w:szCs w:val="26"/>
        </w:rPr>
      </w:pPr>
      <w:r w:rsidRPr="00BF289E">
        <w:rPr>
          <w:rFonts w:ascii="Browallia New" w:eastAsia="Times New Roman" w:hAnsi="Browallia New" w:cs="Browallia New"/>
          <w:b/>
          <w:bCs/>
          <w:sz w:val="26"/>
          <w:szCs w:val="26"/>
        </w:rPr>
        <w:t>4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>.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</w:rPr>
        <w:t>1.5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ab/>
        <w:t>ยานพาหนะ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</w:rPr>
        <w:t xml:space="preserve">   </w:t>
      </w:r>
    </w:p>
    <w:p w:rsidR="00115159" w:rsidRPr="00BF289E" w:rsidRDefault="00115159" w:rsidP="00115159">
      <w:pPr>
        <w:tabs>
          <w:tab w:val="left" w:pos="1560"/>
        </w:tabs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ab/>
        <w:t xml:space="preserve">มูลค่าทางบัญชี ณ วันที่ </w:t>
      </w:r>
      <w:r w:rsidRPr="00BF289E">
        <w:rPr>
          <w:rFonts w:ascii="Browallia New" w:eastAsia="Times New Roman" w:hAnsi="Browallia New" w:cs="Browallia New"/>
          <w:spacing w:val="-8"/>
          <w:sz w:val="26"/>
          <w:szCs w:val="26"/>
        </w:rPr>
        <w:t>31</w:t>
      </w:r>
      <w:r w:rsidRPr="00BF289E">
        <w:rPr>
          <w:rFonts w:ascii="Browallia New" w:eastAsia="Times New Roman" w:hAnsi="Browallia New" w:cs="Browallia New" w:hint="cs"/>
          <w:spacing w:val="-8"/>
          <w:sz w:val="26"/>
          <w:szCs w:val="26"/>
          <w:cs/>
        </w:rPr>
        <w:t xml:space="preserve"> ธันวาคม</w:t>
      </w:r>
      <w:r w:rsidRPr="00BF289E">
        <w:rPr>
          <w:rFonts w:ascii="Browallia New" w:eastAsia="Times New Roman" w:hAnsi="Browallia New" w:cs="Browallia New"/>
          <w:spacing w:val="-8"/>
          <w:sz w:val="26"/>
          <w:szCs w:val="26"/>
          <w:cs/>
        </w:rPr>
        <w:t xml:space="preserve"> </w:t>
      </w:r>
      <w:r w:rsidRPr="00BF289E">
        <w:rPr>
          <w:rFonts w:ascii="Browallia New" w:eastAsia="Times New Roman" w:hAnsi="Browallia New" w:cs="Browallia New"/>
          <w:spacing w:val="-8"/>
          <w:sz w:val="26"/>
          <w:szCs w:val="26"/>
        </w:rPr>
        <w:t>2561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มี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จำนวน 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3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บาท</w:t>
      </w:r>
    </w:p>
    <w:p w:rsidR="00115159" w:rsidRPr="00BF289E" w:rsidRDefault="00115159" w:rsidP="00115159">
      <w:pPr>
        <w:tabs>
          <w:tab w:val="left" w:pos="993"/>
        </w:tabs>
        <w:spacing w:after="0" w:line="240" w:lineRule="auto"/>
        <w:jc w:val="both"/>
        <w:rPr>
          <w:rFonts w:ascii="Browallia New" w:eastAsia="Times New Roman" w:hAnsi="Browallia New" w:cs="Browallia New"/>
          <w:b/>
          <w:bCs/>
          <w:sz w:val="26"/>
          <w:szCs w:val="26"/>
          <w:cs/>
        </w:rPr>
      </w:pPr>
      <w:r w:rsidRPr="00BF289E">
        <w:rPr>
          <w:rFonts w:ascii="Browallia New" w:eastAsia="Times New Roman" w:hAnsi="Browallia New" w:cs="Browallia New"/>
          <w:b/>
          <w:bCs/>
          <w:sz w:val="26"/>
          <w:szCs w:val="26"/>
        </w:rPr>
        <w:tab/>
        <w:t>4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>.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</w:rPr>
        <w:t>2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</w:rPr>
        <w:tab/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 xml:space="preserve">สินทรัพย์ไม่มีตัวตน 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</w:rPr>
        <w:t>-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 xml:space="preserve"> สุทธิ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</w:rPr>
        <w:t xml:space="preserve">   </w:t>
      </w:r>
    </w:p>
    <w:p w:rsidR="00115159" w:rsidRPr="00BF289E" w:rsidRDefault="00115159" w:rsidP="00115159">
      <w:pPr>
        <w:spacing w:after="0" w:line="240" w:lineRule="auto"/>
        <w:rPr>
          <w:rFonts w:ascii="Browallia New" w:eastAsia="Times New Roman" w:hAnsi="Browallia New" w:cs="Browallia New"/>
          <w:strike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สินทรัพย์ไม่มีตัวตน ได้แก่ โปรแกรมคอมพิวเตอร์ ซึ่งแสดงในราคาทุนหักค่าตัดจำหน่ายสะสม และหักขาดทุนจากการด้อยค่า (ถ้ามี) โดย ณ วันที่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31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ธันวาคม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2561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บริษัทและบริษัทย่อยมีสินทรัพย์ไม่มีตัวตนสุทธิจำนวน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BF289E">
        <w:rPr>
          <w:rFonts w:ascii="Browallia New" w:eastAsia="Times New Roman" w:hAnsi="Browallia New" w:cs="Browallia New"/>
          <w:sz w:val="26"/>
          <w:szCs w:val="26"/>
        </w:rPr>
        <w:fldChar w:fldCharType="begin"/>
      </w:r>
      <w:r w:rsidRPr="00BF289E">
        <w:rPr>
          <w:rFonts w:ascii="Browallia New" w:eastAsia="Times New Roman" w:hAnsi="Browallia New" w:cs="Browallia New"/>
          <w:sz w:val="26"/>
          <w:szCs w:val="26"/>
        </w:rPr>
        <w:instrText xml:space="preserve"> =SUM(ABOVE) </w:instrText>
      </w:r>
      <w:r w:rsidRPr="00BF289E">
        <w:rPr>
          <w:rFonts w:ascii="Browallia New" w:eastAsia="Times New Roman" w:hAnsi="Browallia New" w:cs="Browallia New"/>
          <w:sz w:val="26"/>
          <w:szCs w:val="26"/>
        </w:rPr>
        <w:fldChar w:fldCharType="separate"/>
      </w:r>
      <w:r w:rsidRPr="00BF289E">
        <w:rPr>
          <w:rFonts w:ascii="Browallia New" w:eastAsia="Times New Roman" w:hAnsi="Browallia New" w:cs="Browallia New"/>
          <w:noProof/>
          <w:sz w:val="26"/>
          <w:szCs w:val="26"/>
          <w:lang w:val="en-GB"/>
        </w:rPr>
        <w:t>65,942,548</w:t>
      </w:r>
      <w:r w:rsidRPr="00BF289E">
        <w:rPr>
          <w:rFonts w:ascii="Browallia New" w:eastAsia="Times New Roman" w:hAnsi="Browallia New" w:cs="Browallia New"/>
          <w:sz w:val="26"/>
          <w:szCs w:val="26"/>
        </w:rPr>
        <w:fldChar w:fldCharType="end"/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บาท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 </w:t>
      </w:r>
    </w:p>
    <w:p w:rsidR="00115159" w:rsidRPr="00BF289E" w:rsidRDefault="00115159" w:rsidP="00115159">
      <w:pPr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</w:p>
    <w:p w:rsidR="00115159" w:rsidRPr="00BF289E" w:rsidRDefault="00115159" w:rsidP="00115159">
      <w:pPr>
        <w:spacing w:after="0" w:line="240" w:lineRule="auto"/>
        <w:jc w:val="both"/>
        <w:rPr>
          <w:rFonts w:ascii="Browallia New" w:eastAsia="Times New Roman" w:hAnsi="Browallia New" w:cs="Browallia New"/>
          <w:b/>
          <w:bCs/>
          <w:sz w:val="26"/>
          <w:szCs w:val="26"/>
        </w:rPr>
      </w:pPr>
      <w:r w:rsidRPr="00BF289E">
        <w:rPr>
          <w:rFonts w:ascii="Browallia New" w:eastAsia="Times New Roman" w:hAnsi="Browallia New" w:cs="Browallia New"/>
          <w:b/>
          <w:bCs/>
          <w:sz w:val="26"/>
          <w:szCs w:val="26"/>
        </w:rPr>
        <w:t>4.3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</w:rPr>
        <w:tab/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>เครื่องหมายการค้า</w:t>
      </w:r>
    </w:p>
    <w:p w:rsidR="00115159" w:rsidRPr="00BF289E" w:rsidRDefault="00115159" w:rsidP="00115159">
      <w:pPr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  <w:cs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บริษัทได้มีการจดทะเบียนเครื่องหมายการค้า</w:t>
      </w:r>
      <w:r w:rsidRPr="00BF289E">
        <w:rPr>
          <w:rFonts w:ascii="Browallia New" w:eastAsia="Times New Roman" w:hAnsi="Browallia New" w:cs="Browallia New"/>
          <w:sz w:val="26"/>
          <w:szCs w:val="26"/>
        </w:rPr>
        <w:t>/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เครื่องหมายบริการ โดยมีรายการเครื่องหมายการค้า</w:t>
      </w:r>
      <w:r w:rsidRPr="00BF289E">
        <w:rPr>
          <w:rFonts w:ascii="Browallia New" w:eastAsia="Times New Roman" w:hAnsi="Browallia New" w:cs="Browallia New"/>
          <w:sz w:val="26"/>
          <w:szCs w:val="26"/>
        </w:rPr>
        <w:t>/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เครื่องหมายบริการ ดังนี้</w:t>
      </w:r>
    </w:p>
    <w:p w:rsidR="00115159" w:rsidRPr="00BF289E" w:rsidRDefault="00115159" w:rsidP="00115159">
      <w:pPr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788"/>
        <w:gridCol w:w="4030"/>
        <w:gridCol w:w="2090"/>
      </w:tblGrid>
      <w:tr w:rsidR="00BF289E" w:rsidRPr="00BF289E" w:rsidTr="00725759">
        <w:trPr>
          <w:tblHeader/>
        </w:trPr>
        <w:tc>
          <w:tcPr>
            <w:tcW w:w="2835" w:type="dxa"/>
            <w:shd w:val="pct15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  <w:cs/>
              </w:rPr>
              <w:t>เครื่องหมายการค้า</w:t>
            </w:r>
            <w:r w:rsidRPr="00BF289E"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</w:rPr>
              <w:t>/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  <w:cs/>
              </w:rPr>
              <w:t>เครื่องหมายบริการ</w:t>
            </w:r>
          </w:p>
        </w:tc>
        <w:tc>
          <w:tcPr>
            <w:tcW w:w="4111" w:type="dxa"/>
            <w:shd w:val="pct15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  <w:cs/>
              </w:rPr>
              <w:t>ประเภทของสินค้า</w:t>
            </w:r>
            <w:r w:rsidRPr="00BF289E"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</w:rPr>
              <w:t>/</w:t>
            </w:r>
            <w:r w:rsidRPr="00BF289E"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  <w:cs/>
              </w:rPr>
              <w:t>บริการ</w:t>
            </w:r>
          </w:p>
        </w:tc>
        <w:tc>
          <w:tcPr>
            <w:tcW w:w="2126" w:type="dxa"/>
            <w:shd w:val="pct15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  <w:cs/>
              </w:rPr>
              <w:t>ประเทศที่จดทะเบียน</w:t>
            </w:r>
          </w:p>
        </w:tc>
      </w:tr>
      <w:tr w:rsidR="00BF289E" w:rsidRPr="00BF289E" w:rsidTr="00725759">
        <w:trPr>
          <w:trHeight w:val="1008"/>
        </w:trPr>
        <w:tc>
          <w:tcPr>
            <w:tcW w:w="2835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ทีวี ไดเร็ค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noProof/>
                <w:sz w:val="26"/>
                <w:szCs w:val="26"/>
              </w:rPr>
              <w:drawing>
                <wp:inline distT="0" distB="0" distL="0" distR="0">
                  <wp:extent cx="438150" cy="400050"/>
                  <wp:effectExtent l="0" t="0" r="0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8150" cy="400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6"/>
                <w:szCs w:val="26"/>
              </w:rPr>
            </w:pPr>
          </w:p>
        </w:tc>
        <w:tc>
          <w:tcPr>
            <w:tcW w:w="4111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บริการนำสินค้าหลายชนิดมารวมกันเพื่อความสะดวกในการเลือกซื้อ</w:t>
            </w:r>
          </w:p>
        </w:tc>
        <w:tc>
          <w:tcPr>
            <w:tcW w:w="2126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ไทย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</w:t>
            </w:r>
          </w:p>
        </w:tc>
      </w:tr>
      <w:tr w:rsidR="00BF289E" w:rsidRPr="00BF289E" w:rsidTr="00725759">
        <w:tc>
          <w:tcPr>
            <w:tcW w:w="2835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TV Direct Showcase</w:t>
            </w:r>
          </w:p>
        </w:tc>
        <w:tc>
          <w:tcPr>
            <w:tcW w:w="4111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บริการนำสินค้าหลายชนิดมารวมกันเพื่อความสะดวกในการเลือกซื้อหรือบริการ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</w:p>
        </w:tc>
        <w:tc>
          <w:tcPr>
            <w:tcW w:w="2126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ไทย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</w:t>
            </w:r>
          </w:p>
        </w:tc>
      </w:tr>
      <w:tr w:rsidR="00BF289E" w:rsidRPr="00BF289E" w:rsidTr="00725759">
        <w:tc>
          <w:tcPr>
            <w:tcW w:w="2835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Direct2U</w:t>
            </w:r>
          </w:p>
        </w:tc>
        <w:tc>
          <w:tcPr>
            <w:tcW w:w="4111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บริการจัดการธุรกิจด้านจำหน่ายสินค้าประเภทเครื่องครัว เครื่องใช้ภายในครัวเรือน เครื่องออกกำลังกาย สื่อภาพและเสียงเพื่อบันเทิง สื่อภาพและเสียงเพื่อการศึกษา เครื่องใช้ไฟฟ้า (ในครัวเรือน) อาหารเสริมเพื่อสุขภาพ เครื่องสำอาง ผลิตภัณฑ์เพื่อการดูแลรักษารถยนต์</w:t>
            </w:r>
          </w:p>
        </w:tc>
        <w:tc>
          <w:tcPr>
            <w:tcW w:w="2126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ไทย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</w:t>
            </w:r>
          </w:p>
        </w:tc>
      </w:tr>
      <w:tr w:rsidR="00BF289E" w:rsidRPr="00BF289E" w:rsidTr="00725759">
        <w:tc>
          <w:tcPr>
            <w:tcW w:w="2835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ทีวี ไดเร็ค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</w:p>
        </w:tc>
        <w:tc>
          <w:tcPr>
            <w:tcW w:w="4111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เครื่องหมายการค้าและบริการ</w:t>
            </w:r>
          </w:p>
        </w:tc>
        <w:tc>
          <w:tcPr>
            <w:tcW w:w="2126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ลาว</w:t>
            </w:r>
          </w:p>
        </w:tc>
      </w:tr>
      <w:tr w:rsidR="00BF289E" w:rsidRPr="00BF289E" w:rsidTr="00725759">
        <w:tc>
          <w:tcPr>
            <w:tcW w:w="2835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ทีวี ไดเร็ค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</w:p>
        </w:tc>
        <w:tc>
          <w:tcPr>
            <w:tcW w:w="4111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เครื่องหมายการค้าและบริการ</w:t>
            </w:r>
          </w:p>
        </w:tc>
        <w:tc>
          <w:tcPr>
            <w:tcW w:w="2126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กัมพูชา</w:t>
            </w:r>
          </w:p>
        </w:tc>
      </w:tr>
      <w:tr w:rsidR="00BF289E" w:rsidRPr="00BF289E" w:rsidTr="00725759">
        <w:tc>
          <w:tcPr>
            <w:tcW w:w="2835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ทีวี ไดเร็ค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</w:p>
        </w:tc>
        <w:tc>
          <w:tcPr>
            <w:tcW w:w="4111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เครื่องหมายการค้า</w:t>
            </w:r>
          </w:p>
        </w:tc>
        <w:tc>
          <w:tcPr>
            <w:tcW w:w="2126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พม่า</w:t>
            </w:r>
          </w:p>
        </w:tc>
      </w:tr>
      <w:tr w:rsidR="00BF289E" w:rsidRPr="00BF289E" w:rsidTr="00725759">
        <w:tc>
          <w:tcPr>
            <w:tcW w:w="2835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เครื่องหมายการค้าสินค้า 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House Brand: </w:t>
            </w:r>
            <w:r w:rsidRPr="00BF289E"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</w:rPr>
              <w:t>Fatis</w:t>
            </w:r>
          </w:p>
        </w:tc>
        <w:tc>
          <w:tcPr>
            <w:tcW w:w="4111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สินค้าประเภทหารเสริมบำรุงร่างกายทำจากวิตามินและแร่ธาตุใช้ในทางการแพทย์ อาหารเสริมบำรุงร่างกายทำจากพืช ผัก ผลไม้ และเนื้อสัตว์ ไม่ใช้ทางการแพทย์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6"/>
                <w:szCs w:val="26"/>
              </w:rPr>
            </w:pPr>
          </w:p>
        </w:tc>
        <w:tc>
          <w:tcPr>
            <w:tcW w:w="2126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ไทย</w:t>
            </w:r>
          </w:p>
        </w:tc>
      </w:tr>
      <w:tr w:rsidR="00BF289E" w:rsidRPr="00BF289E" w:rsidTr="009C2499">
        <w:trPr>
          <w:trHeight w:val="1457"/>
        </w:trPr>
        <w:tc>
          <w:tcPr>
            <w:tcW w:w="2835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lastRenderedPageBreak/>
              <w:t xml:space="preserve">เครื่องหมายการค้าสินค้า 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House Brand: </w:t>
            </w:r>
            <w:r w:rsidRPr="00BF289E"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</w:rPr>
              <w:t>Welness</w:t>
            </w:r>
          </w:p>
        </w:tc>
        <w:tc>
          <w:tcPr>
            <w:tcW w:w="4111" w:type="dxa"/>
          </w:tcPr>
          <w:p w:rsidR="00115159" w:rsidRPr="00BF289E" w:rsidRDefault="00115159" w:rsidP="009C249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เครื่องหมายการค้าสำหรับสินค้าเครื่องฟอกอากาศ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เครื่องนวดน่องและเท้าใช้ไฟฟ้า เตียงนวดร่างกายใช้ไฟฟ้า เก้าอี้นวดตัว เข็มขัดกระชับสัดส่วนใช้ไฟฟ้า เครื่องนวดหน้าใช้ไฟฟ้า</w:t>
            </w:r>
          </w:p>
        </w:tc>
        <w:tc>
          <w:tcPr>
            <w:tcW w:w="2126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ไทย</w:t>
            </w:r>
          </w:p>
        </w:tc>
      </w:tr>
      <w:tr w:rsidR="00115159" w:rsidRPr="00BF289E" w:rsidTr="00725759">
        <w:tc>
          <w:tcPr>
            <w:tcW w:w="2835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เครื่องหมายการค้าสินค้า 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House Brand: </w:t>
            </w:r>
            <w:r w:rsidRPr="00BF289E"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</w:rPr>
              <w:t>Nuvite</w:t>
            </w:r>
          </w:p>
        </w:tc>
        <w:tc>
          <w:tcPr>
            <w:tcW w:w="4111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อาหารเสริมสกัดจากพืช ผัก ผลไม้</w:t>
            </w:r>
          </w:p>
        </w:tc>
        <w:tc>
          <w:tcPr>
            <w:tcW w:w="2126" w:type="dxa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ไทย</w:t>
            </w:r>
          </w:p>
        </w:tc>
      </w:tr>
    </w:tbl>
    <w:p w:rsidR="00115159" w:rsidRPr="00BF289E" w:rsidRDefault="00115159" w:rsidP="00115159">
      <w:pPr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</w:p>
    <w:p w:rsidR="00115159" w:rsidRPr="00BF289E" w:rsidRDefault="00115159" w:rsidP="00115159">
      <w:pPr>
        <w:tabs>
          <w:tab w:val="left" w:pos="993"/>
        </w:tabs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b/>
          <w:bCs/>
          <w:sz w:val="26"/>
          <w:szCs w:val="26"/>
        </w:rPr>
        <w:tab/>
        <w:t>4.4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</w:rPr>
        <w:tab/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>สิทธิการเช่า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</w:rPr>
        <w:t xml:space="preserve">  </w:t>
      </w:r>
    </w:p>
    <w:p w:rsidR="00115159" w:rsidRPr="00BF289E" w:rsidRDefault="00115159" w:rsidP="00115159">
      <w:pPr>
        <w:tabs>
          <w:tab w:val="left" w:pos="993"/>
        </w:tabs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ณ วันที่ 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31 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ธันวาคม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2561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ไม่มียอดคงเหลือแล้ว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</w:t>
      </w:r>
    </w:p>
    <w:p w:rsidR="00115159" w:rsidRPr="00BF289E" w:rsidRDefault="00115159" w:rsidP="00115159">
      <w:pPr>
        <w:tabs>
          <w:tab w:val="left" w:pos="993"/>
        </w:tabs>
        <w:spacing w:after="0" w:line="240" w:lineRule="auto"/>
        <w:jc w:val="both"/>
        <w:rPr>
          <w:rFonts w:ascii="Browallia New" w:eastAsia="Times New Roman" w:hAnsi="Browallia New" w:cs="Browallia New"/>
          <w:b/>
          <w:bCs/>
          <w:sz w:val="26"/>
          <w:szCs w:val="26"/>
        </w:rPr>
      </w:pPr>
    </w:p>
    <w:p w:rsidR="00115159" w:rsidRPr="00BF289E" w:rsidRDefault="00115159" w:rsidP="00115159">
      <w:pPr>
        <w:tabs>
          <w:tab w:val="left" w:pos="993"/>
        </w:tabs>
        <w:spacing w:after="0" w:line="240" w:lineRule="auto"/>
        <w:jc w:val="both"/>
        <w:rPr>
          <w:rFonts w:ascii="Browallia New" w:eastAsia="Times New Roman" w:hAnsi="Browallia New" w:cs="Browallia New"/>
          <w:b/>
          <w:bCs/>
          <w:sz w:val="26"/>
          <w:szCs w:val="26"/>
        </w:rPr>
      </w:pPr>
      <w:r w:rsidRPr="00BF289E">
        <w:rPr>
          <w:rFonts w:ascii="Browallia New" w:eastAsia="Times New Roman" w:hAnsi="Browallia New" w:cs="Browallia New"/>
          <w:b/>
          <w:bCs/>
          <w:sz w:val="26"/>
          <w:szCs w:val="26"/>
        </w:rPr>
        <w:tab/>
        <w:t>4.5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ab/>
        <w:t>สัญญาที่สำคัญที่เกี่ยวข้องในการดำเนินธุรกิจ</w:t>
      </w:r>
    </w:p>
    <w:p w:rsidR="00115159" w:rsidRPr="00BF289E" w:rsidRDefault="00115159" w:rsidP="00115159">
      <w:pPr>
        <w:tabs>
          <w:tab w:val="left" w:pos="1560"/>
        </w:tabs>
        <w:spacing w:after="0" w:line="240" w:lineRule="auto"/>
        <w:jc w:val="both"/>
        <w:rPr>
          <w:rFonts w:ascii="Browallia New" w:eastAsia="Times New Roman" w:hAnsi="Browallia New" w:cs="Browallia New"/>
          <w:b/>
          <w:bCs/>
          <w:sz w:val="26"/>
          <w:szCs w:val="26"/>
          <w:cs/>
        </w:rPr>
      </w:pPr>
      <w:r w:rsidRPr="00BF289E">
        <w:rPr>
          <w:rFonts w:ascii="Browallia New" w:eastAsia="Times New Roman" w:hAnsi="Browallia New" w:cs="Browallia New"/>
          <w:b/>
          <w:bCs/>
          <w:sz w:val="26"/>
          <w:szCs w:val="26"/>
        </w:rPr>
        <w:t>4.5.1</w:t>
      </w:r>
      <w:r w:rsidR="00D9012C" w:rsidRPr="00BF289E">
        <w:rPr>
          <w:rFonts w:ascii="Browallia New" w:eastAsia="Times New Roman" w:hAnsi="Browallia New" w:cs="Browallia New" w:hint="cs"/>
          <w:b/>
          <w:bCs/>
          <w:sz w:val="26"/>
          <w:szCs w:val="26"/>
          <w:cs/>
        </w:rPr>
        <w:t xml:space="preserve"> 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 xml:space="preserve">สรุปสัญญาเช่าที่ดินเพื่อเป็นที่ตั้งอาคารสำนักงานโทรศัพท์แบบโทรออก 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</w:rPr>
        <w:t xml:space="preserve">(Outbound Call Center) 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>และลานจอดรถ</w:t>
      </w:r>
    </w:p>
    <w:p w:rsidR="00115159" w:rsidRPr="00BF289E" w:rsidRDefault="00115159" w:rsidP="00115159">
      <w:pPr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</w:p>
    <w:p w:rsidR="00115159" w:rsidRPr="00BF289E" w:rsidRDefault="00115159" w:rsidP="00115159">
      <w:pPr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บริษัทเช่าที่ดินเพื่อใช้ก่อสร้างอาคารสำนักงานโทรศัพท์แบบโทรออก 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(Outbound Call Center)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และลานจอดรถ โดยรายละเอียดของสัญญาสามารถสรุปได้ดังนี้</w:t>
      </w:r>
      <w:r w:rsidRPr="00BF289E">
        <w:rPr>
          <w:rFonts w:ascii="Browallia New" w:eastAsia="Times New Roman" w:hAnsi="Browallia New" w:cs="Browallia New"/>
          <w:sz w:val="26"/>
          <w:szCs w:val="26"/>
        </w:rPr>
        <w:tab/>
      </w:r>
      <w:r w:rsidRPr="00BF289E">
        <w:rPr>
          <w:rFonts w:ascii="Browallia New" w:eastAsia="Times New Roman" w:hAnsi="Browallia New" w:cs="Browallia New"/>
          <w:sz w:val="26"/>
          <w:szCs w:val="26"/>
        </w:rPr>
        <w:tab/>
      </w:r>
    </w:p>
    <w:p w:rsidR="00115159" w:rsidRPr="00BF289E" w:rsidRDefault="00115159" w:rsidP="00115159">
      <w:pPr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</w:p>
    <w:tbl>
      <w:tblPr>
        <w:tblW w:w="1088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65"/>
        <w:gridCol w:w="1440"/>
        <w:gridCol w:w="2070"/>
        <w:gridCol w:w="1915"/>
        <w:gridCol w:w="3395"/>
      </w:tblGrid>
      <w:tr w:rsidR="00BF289E" w:rsidRPr="00BF289E" w:rsidTr="00D9012C">
        <w:trPr>
          <w:tblHeader/>
          <w:jc w:val="center"/>
        </w:trPr>
        <w:tc>
          <w:tcPr>
            <w:tcW w:w="2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5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Cs w:val="22"/>
                <w:cs/>
              </w:rPr>
              <w:t>เลขที่โฉนด/ที่ตั้ง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5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Cs w:val="22"/>
                <w:cs/>
              </w:rPr>
              <w:t>เนื้อที่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5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Cs w:val="22"/>
                <w:cs/>
              </w:rPr>
              <w:t>ผู้ให้เช่า</w:t>
            </w: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5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Cs w:val="22"/>
                <w:cs/>
              </w:rPr>
              <w:t>ระยะเวลา</w:t>
            </w:r>
          </w:p>
        </w:tc>
        <w:tc>
          <w:tcPr>
            <w:tcW w:w="3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5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b/>
                <w:bCs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Cs w:val="22"/>
                <w:cs/>
              </w:rPr>
              <w:t>การต่อสัญญา</w:t>
            </w:r>
          </w:p>
        </w:tc>
      </w:tr>
      <w:tr w:rsidR="00BF289E" w:rsidRPr="00BF289E" w:rsidTr="00D9012C">
        <w:trPr>
          <w:jc w:val="center"/>
        </w:trPr>
        <w:tc>
          <w:tcPr>
            <w:tcW w:w="20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โฉนดเลขที่ 45932, 171907, 171908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ซ.บ้านท่าแร้ง ต.ท่าแร้ง อ.บางเขน กรุงเทพฯ </w:t>
            </w:r>
          </w:p>
        </w:tc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1 ไร่ 11 ตารางวา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นายบุญเลิศ นาคอุไร</w:t>
            </w:r>
          </w:p>
        </w:tc>
        <w:tc>
          <w:tcPr>
            <w:tcW w:w="19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อายุ </w:t>
            </w:r>
            <w:r w:rsidRPr="00BF289E">
              <w:rPr>
                <w:rFonts w:ascii="BrowalliaUPC" w:eastAsia="Times New Roman" w:hAnsi="BrowalliaUPC" w:cs="BrowalliaUPC"/>
                <w:szCs w:val="22"/>
              </w:rPr>
              <w:t>1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 ปี</w:t>
            </w: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  10 </w:t>
            </w:r>
            <w:r w:rsidRPr="00BF289E">
              <w:rPr>
                <w:rFonts w:ascii="BrowalliaUPC" w:eastAsia="Times New Roman" w:hAnsi="BrowalliaUPC" w:cs="BrowalliaUPC" w:hint="cs"/>
                <w:szCs w:val="22"/>
                <w:cs/>
              </w:rPr>
              <w:t>เดือน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1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มิ.ย.</w:t>
            </w: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61 </w:t>
            </w:r>
            <w:r w:rsidRPr="00BF289E">
              <w:rPr>
                <w:rFonts w:ascii="BrowalliaUPC" w:eastAsia="Times New Roman" w:hAnsi="BrowalliaUPC" w:cs="BrowalliaUPC" w:hint="cs"/>
                <w:szCs w:val="22"/>
                <w:cs/>
              </w:rPr>
              <w:t xml:space="preserve"> -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 </w:t>
            </w:r>
            <w:r w:rsidRPr="00BF289E">
              <w:rPr>
                <w:rFonts w:ascii="BrowalliaUPC" w:eastAsia="Times New Roman" w:hAnsi="BrowalliaUPC" w:cs="BrowalliaUPC" w:hint="cs"/>
                <w:szCs w:val="22"/>
                <w:cs/>
              </w:rPr>
              <w:t xml:space="preserve">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31</w:t>
            </w:r>
            <w:r w:rsidRPr="00BF289E">
              <w:rPr>
                <w:rFonts w:ascii="BrowalliaUPC" w:eastAsia="Times New Roman" w:hAnsi="BrowalliaUPC" w:cs="BrowalliaUPC" w:hint="cs"/>
                <w:szCs w:val="22"/>
                <w:cs/>
              </w:rPr>
              <w:t xml:space="preserve"> มี.ค.</w:t>
            </w:r>
            <w:r w:rsidRPr="00BF289E">
              <w:rPr>
                <w:rFonts w:ascii="BrowalliaUPC" w:eastAsia="Times New Roman" w:hAnsi="BrowalliaUPC" w:cs="BrowalliaUPC"/>
                <w:szCs w:val="22"/>
              </w:rPr>
              <w:t>61</w:t>
            </w:r>
          </w:p>
        </w:tc>
        <w:tc>
          <w:tcPr>
            <w:tcW w:w="33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 w:val="20"/>
                <w:szCs w:val="20"/>
              </w:rPr>
            </w:pPr>
            <w:r w:rsidRPr="00BF289E">
              <w:rPr>
                <w:rFonts w:ascii="BrowalliaUPC" w:eastAsia="Times New Roman" w:hAnsi="BrowalliaUPC" w:cs="BrowalliaUPC"/>
                <w:sz w:val="20"/>
                <w:szCs w:val="20"/>
                <w:cs/>
              </w:rPr>
              <w:t>ก่อนวันสิ้นสุดสัญญาไม่น้อยกว่า 30 วัน หากผู้เช่ามีความประสงค์จะเช่าที่ดินต่อไป ผู้เช่าจะต้องแจ้งเป็นลายลักษณ์อักษรให้ผู้ให้เช่าทราบเพื่อตกลงรายละเอียดเกี่ยวกับการเช่าและทำสัญญากันใหม่ต่อไป</w:t>
            </w:r>
          </w:p>
        </w:tc>
      </w:tr>
      <w:tr w:rsidR="00BF289E" w:rsidRPr="00BF289E" w:rsidTr="00D9012C">
        <w:trPr>
          <w:jc w:val="center"/>
        </w:trPr>
        <w:tc>
          <w:tcPr>
            <w:tcW w:w="2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โฉนดเลขที่ 45934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ต.ท่าแร้ง (หลุมไผ่) อ.บางเขน กรุงเทพฯ 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86 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ตารางวา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นาวาตรีประเสริฐ นาคอุไร</w:t>
            </w: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อายุ </w:t>
            </w:r>
            <w:r w:rsidRPr="00BF289E">
              <w:rPr>
                <w:rFonts w:ascii="BrowalliaUPC" w:eastAsia="Times New Roman" w:hAnsi="BrowalliaUPC" w:cs="BrowalliaUPC"/>
                <w:szCs w:val="22"/>
              </w:rPr>
              <w:t>3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 ปี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1 พ.ย.61</w:t>
            </w:r>
            <w:r w:rsidRPr="00BF289E">
              <w:rPr>
                <w:rFonts w:ascii="BrowalliaUPC" w:eastAsia="Times New Roman" w:hAnsi="BrowalliaUPC" w:cs="BrowalliaUPC" w:hint="cs"/>
                <w:szCs w:val="22"/>
                <w:cs/>
              </w:rPr>
              <w:t xml:space="preserve"> -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31 ต.ค. 64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</w:p>
        </w:tc>
        <w:tc>
          <w:tcPr>
            <w:tcW w:w="3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 w:val="20"/>
                <w:szCs w:val="20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0"/>
                <w:szCs w:val="20"/>
                <w:cs/>
              </w:rPr>
              <w:t>ก่อนวันสิ้นสุดสัญญาไม่น้อยกว่า 30 วัน หากผู้เช่ามีความประสงค์จะเช่าที่ดินต่อไป ผู้เช่าจะต้องแจ้งเป็นลายลักษณ์อักษรให้ผู้ให้เช่าทราบเพื่อตกลงรายละเอียดเกี่ยวกับการเช่าและทำสัญญากันใหม่ต่อไป</w:t>
            </w:r>
          </w:p>
        </w:tc>
      </w:tr>
      <w:tr w:rsidR="00BF289E" w:rsidRPr="00BF289E" w:rsidTr="00D9012C">
        <w:trPr>
          <w:jc w:val="center"/>
        </w:trPr>
        <w:tc>
          <w:tcPr>
            <w:tcW w:w="2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โฉนดเลขที่ </w:t>
            </w:r>
            <w:r w:rsidRPr="00BF289E">
              <w:rPr>
                <w:rFonts w:ascii="BrowalliaUPC" w:eastAsia="Times New Roman" w:hAnsi="BrowalliaUPC" w:cs="BrowalliaUPC"/>
                <w:szCs w:val="22"/>
              </w:rPr>
              <w:t>45935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ต.ท่าแร้ง (หลุมไผ่) อ.บางเขน กรุงเทพฯ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1 ไร่ 17 ตารางวา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นาวาตรีหญิงชุลีรัตน์ บัวรอด</w:t>
            </w: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อายุ </w:t>
            </w:r>
            <w:r w:rsidRPr="00BF289E">
              <w:rPr>
                <w:rFonts w:ascii="BrowalliaUPC" w:eastAsia="Times New Roman" w:hAnsi="BrowalliaUPC" w:cs="BrowalliaUPC" w:hint="cs"/>
                <w:szCs w:val="22"/>
                <w:cs/>
              </w:rPr>
              <w:t>3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1 พ.ย.61</w:t>
            </w:r>
            <w:r w:rsidRPr="00BF289E">
              <w:rPr>
                <w:rFonts w:ascii="BrowalliaUPC" w:eastAsia="Times New Roman" w:hAnsi="BrowalliaUPC" w:cs="BrowalliaUPC" w:hint="cs"/>
                <w:szCs w:val="22"/>
                <w:cs/>
              </w:rPr>
              <w:t xml:space="preserve"> -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31 ต.ค.64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</w:p>
        </w:tc>
        <w:tc>
          <w:tcPr>
            <w:tcW w:w="3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 w:val="20"/>
                <w:szCs w:val="20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0"/>
                <w:szCs w:val="20"/>
                <w:cs/>
              </w:rPr>
              <w:t>ก่อนวันสิ้นสุดสัญญาไม่น้อยกว่า 30 วัน หากผู้เช่ามีความประสงค์จะเช่าที่ดินต่อไป ผู้เช่าจะต้องแจ้งเป็นลายลักษณ์อักษรให้ผู้ให้เช่าทราบเพื่อตกลงรายละเอียดเกี่ยวกับการเช่าและทำสัญญากันใหม่ต่อไป</w:t>
            </w:r>
          </w:p>
        </w:tc>
      </w:tr>
      <w:tr w:rsidR="00BF289E" w:rsidRPr="00BF289E" w:rsidTr="00D9012C">
        <w:trPr>
          <w:jc w:val="center"/>
        </w:trPr>
        <w:tc>
          <w:tcPr>
            <w:tcW w:w="2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โฉนดเลขที่ 159261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ต.ท่าแร้ง (หลุมไผ่) อ.บางเขน กรุงเทพฯ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371 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ตารางวา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นายพวงพันธ์ โรจนทรัพย์</w:t>
            </w: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อายุ 14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1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ธ.ค.48 </w:t>
            </w:r>
            <w:r w:rsidRPr="00BF289E">
              <w:rPr>
                <w:rFonts w:ascii="BrowalliaUPC" w:eastAsia="Times New Roman" w:hAnsi="BrowalliaUPC" w:cs="BrowalliaUPC"/>
                <w:szCs w:val="22"/>
              </w:rPr>
              <w:t>-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 30 พ.ย. 62</w:t>
            </w:r>
          </w:p>
        </w:tc>
        <w:tc>
          <w:tcPr>
            <w:tcW w:w="3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 w:val="20"/>
                <w:szCs w:val="20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0"/>
                <w:szCs w:val="20"/>
                <w:cs/>
              </w:rPr>
              <w:t xml:space="preserve">ก่อนวันสิ้นสุดสัญญาไม่น้อยกว่า 30 วัน หากผู้เช่ามีความประสงค์จะเช่าที่ดินต่อไป ผู้เช่าจะต้องแจ้งเป็นลายลักษณ์อักษรให้ผู้ให้เช่าทราบเพื่อตกลงรายละเอียดเกี่ยวกับการเช่าและทำสัญญากันใหม่ต่อไป </w:t>
            </w:r>
          </w:p>
        </w:tc>
      </w:tr>
      <w:tr w:rsidR="00BF289E" w:rsidRPr="00BF289E" w:rsidTr="00D9012C">
        <w:trPr>
          <w:jc w:val="center"/>
        </w:trPr>
        <w:tc>
          <w:tcPr>
            <w:tcW w:w="2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โฉนดเลขที่ 45931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ซ.บ้านท่าแร้ง ต.ท่าแร้ง อ.บางเขน กรุงเทพฯ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3 งาน 82 ตารางวา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นางอัญชลี ยิ้มดี</w:t>
            </w: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อายุ 14 ปี 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1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เม.ย.49 –</w:t>
            </w:r>
            <w:r w:rsidRPr="00BF289E">
              <w:rPr>
                <w:rFonts w:ascii="BrowalliaUPC" w:eastAsia="Times New Roman" w:hAnsi="BrowalliaUPC" w:cs="BrowalliaUPC" w:hint="cs"/>
                <w:szCs w:val="22"/>
                <w:cs/>
              </w:rPr>
              <w:t xml:space="preserve">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31 มี.ค.63</w:t>
            </w:r>
          </w:p>
        </w:tc>
        <w:tc>
          <w:tcPr>
            <w:tcW w:w="3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 w:val="20"/>
                <w:szCs w:val="20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0"/>
                <w:szCs w:val="20"/>
                <w:cs/>
              </w:rPr>
              <w:t>ก่อนวันสิ้นสุดสัญญาไม่น้อยกว่า 30 วัน หากผู้เช่ามีความประสงค์จะเช่าที่ดินต่อไป ผู้เช่าจะต้องแจ้งเป็นลายลักษณ์อักษรให้ผู้ให้เช่าทราบเพื่อตกลงรายละเอียดเกี่ยวกับการเช่าและทำสัญญากันใหม่ต่อไป</w:t>
            </w:r>
          </w:p>
        </w:tc>
      </w:tr>
      <w:tr w:rsidR="00BF289E" w:rsidRPr="00BF289E" w:rsidTr="00D9012C">
        <w:trPr>
          <w:jc w:val="center"/>
        </w:trPr>
        <w:tc>
          <w:tcPr>
            <w:tcW w:w="2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โฉนดเลขที่ 24175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ต.ท่าแร้ง  อ.บางเขน กรุงเทพ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1 งาน 36 ตารางวา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นางสาวอุษณีย์  ปานขาว</w:t>
            </w: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 อายุ 3 ปี         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 1 พ.ย.</w:t>
            </w:r>
            <w:r w:rsidRPr="00BF289E">
              <w:rPr>
                <w:rFonts w:ascii="BrowalliaUPC" w:eastAsia="Times New Roman" w:hAnsi="BrowalliaUPC" w:cs="BrowalliaUPC" w:hint="cs"/>
                <w:szCs w:val="22"/>
                <w:cs/>
              </w:rPr>
              <w:t>59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 – 31 ต.ค.</w:t>
            </w:r>
            <w:r w:rsidRPr="00BF289E">
              <w:rPr>
                <w:rFonts w:ascii="BrowalliaUPC" w:eastAsia="Times New Roman" w:hAnsi="BrowalliaUPC" w:cs="BrowalliaUPC" w:hint="cs"/>
                <w:szCs w:val="22"/>
                <w:cs/>
              </w:rPr>
              <w:t>62</w:t>
            </w:r>
          </w:p>
        </w:tc>
        <w:tc>
          <w:tcPr>
            <w:tcW w:w="3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 w:val="20"/>
                <w:szCs w:val="20"/>
              </w:rPr>
            </w:pPr>
            <w:r w:rsidRPr="00BF289E">
              <w:rPr>
                <w:rFonts w:ascii="BrowalliaUPC" w:eastAsia="Times New Roman" w:hAnsi="BrowalliaUPC" w:cs="BrowalliaUPC"/>
                <w:sz w:val="20"/>
                <w:szCs w:val="20"/>
                <w:cs/>
              </w:rPr>
              <w:t>ก่อนวันสิ้นสุดสัญญาไม่น้อยกว่า 30 วัน หากผู้เช่ามีความประสงค์จะเช่าที่ดินต่อไป ผู้เช่าจะต้องแจ้งเป็นลายลักษณ์อักษรให้ผู้ให้เช่าทราบเพื่อตกลงรายละเอียดเกี่ยวกับการเช่าและทำสัญญากันใหม่ต่อไป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 w:val="20"/>
                <w:szCs w:val="20"/>
                <w:cs/>
              </w:rPr>
            </w:pPr>
          </w:p>
        </w:tc>
      </w:tr>
      <w:tr w:rsidR="00BF289E" w:rsidRPr="00BF289E" w:rsidTr="00D9012C">
        <w:trPr>
          <w:jc w:val="center"/>
        </w:trPr>
        <w:tc>
          <w:tcPr>
            <w:tcW w:w="2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โฉนดเลขที่ 135251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แขวงท่าแร้ง  เขตบางเขน กรุงเทพ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170.2 ตารางวา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นายประชิต  วิเศษแก้ว</w:t>
            </w: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  อายุ 3 ปี        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1 พ.ย.</w:t>
            </w:r>
            <w:r w:rsidRPr="00BF289E">
              <w:rPr>
                <w:rFonts w:ascii="BrowalliaUPC" w:eastAsia="Times New Roman" w:hAnsi="BrowalliaUPC" w:cs="BrowalliaUPC" w:hint="cs"/>
                <w:szCs w:val="22"/>
                <w:cs/>
              </w:rPr>
              <w:t>59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 – 31 ต.ค.</w:t>
            </w:r>
            <w:r w:rsidRPr="00BF289E">
              <w:rPr>
                <w:rFonts w:ascii="BrowalliaUPC" w:eastAsia="Times New Roman" w:hAnsi="BrowalliaUPC" w:cs="BrowalliaUPC" w:hint="cs"/>
                <w:szCs w:val="22"/>
                <w:cs/>
              </w:rPr>
              <w:t>62</w:t>
            </w:r>
          </w:p>
        </w:tc>
        <w:tc>
          <w:tcPr>
            <w:tcW w:w="3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 w:val="20"/>
                <w:szCs w:val="20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0"/>
                <w:szCs w:val="20"/>
                <w:cs/>
              </w:rPr>
              <w:t>ก่อนวันสิ้นสุดสัญญาไม่น้อยกว่า 30 วัน หากผู้เช่ามีความประสงค์จะเช่าที่ดินต่อไป ผู้เช่าจะต้องแจ้งเป็นลายลักษณ์อักษรให้ผู้ให้เช่าทราบเพื่อตกลงรายละเอียดเกี่ยวกับการเช่าและทำสัญญากันใหม่ต่อไป</w:t>
            </w:r>
          </w:p>
        </w:tc>
      </w:tr>
      <w:tr w:rsidR="00BF289E" w:rsidRPr="00BF289E" w:rsidTr="00D9012C">
        <w:trPr>
          <w:jc w:val="center"/>
        </w:trPr>
        <w:tc>
          <w:tcPr>
            <w:tcW w:w="2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lastRenderedPageBreak/>
              <w:t>โฉนดเลขที่ 45933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 ต.ท่าแร้ง (หลุมไผ่) อ.บางเขน กรุงเทพฯ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100 ตารางวา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นายบุญเลิศ นาคอุไรและ นาวาตรีหญิงชุลีรัตน์ บัวรอด</w:t>
            </w: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อายุ </w:t>
            </w:r>
            <w:r w:rsidRPr="00BF289E">
              <w:rPr>
                <w:rFonts w:ascii="BrowalliaUPC" w:eastAsia="Times New Roman" w:hAnsi="BrowalliaUPC" w:cs="BrowalliaUPC"/>
                <w:szCs w:val="22"/>
              </w:rPr>
              <w:t>3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 ปี             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1 พ.ย.</w:t>
            </w:r>
            <w:r w:rsidRPr="00BF289E">
              <w:rPr>
                <w:rFonts w:ascii="BrowalliaUPC" w:eastAsia="Times New Roman" w:hAnsi="BrowalliaUPC" w:cs="BrowalliaUPC" w:hint="cs"/>
                <w:szCs w:val="22"/>
                <w:cs/>
              </w:rPr>
              <w:t>61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 – 31 ต.ค.</w:t>
            </w:r>
            <w:r w:rsidRPr="00BF289E">
              <w:rPr>
                <w:rFonts w:ascii="BrowalliaUPC" w:eastAsia="Times New Roman" w:hAnsi="BrowalliaUPC" w:cs="BrowalliaUPC" w:hint="cs"/>
                <w:szCs w:val="22"/>
                <w:cs/>
              </w:rPr>
              <w:t>64</w:t>
            </w:r>
          </w:p>
        </w:tc>
        <w:tc>
          <w:tcPr>
            <w:tcW w:w="3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 w:val="20"/>
                <w:szCs w:val="20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0"/>
                <w:szCs w:val="20"/>
                <w:cs/>
              </w:rPr>
              <w:t>ก่อนวันสิ้นสุดสัญญาไม่น้อยกว่า 30 วัน หากผู้เช่ามีความประสงค์จะเช่าที่ดินต่อไป ผู้เช่าจะต้องแจ้งเป็นลายลักษณ์อักษรให้ผู้ให้เช่าทราบเพื่อตกลงรายละเอียดเกี่ยวกับการเช่าและทำสัญญากันใหม่ต่อไป</w:t>
            </w:r>
          </w:p>
        </w:tc>
      </w:tr>
      <w:tr w:rsidR="00BF289E" w:rsidRPr="00BF289E" w:rsidTr="00D9012C">
        <w:trPr>
          <w:jc w:val="center"/>
        </w:trPr>
        <w:tc>
          <w:tcPr>
            <w:tcW w:w="2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โฉนดเลขที่ 205079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 ต.ท่าแร้ง (หลุมไผ่) อ.บางเขน กรุงเทพฯ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350 ตารางวา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นายประเทือง  เพ็ชรอินทร์</w:t>
            </w: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อายุ 10 ปี      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15 ต.ค.54 – 14 ต.ค.64</w:t>
            </w:r>
          </w:p>
        </w:tc>
        <w:tc>
          <w:tcPr>
            <w:tcW w:w="3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 w:val="20"/>
                <w:szCs w:val="20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0"/>
                <w:szCs w:val="20"/>
                <w:cs/>
              </w:rPr>
              <w:t>ก่อนวันสิ้นสุดสัญญาไม่น้อยกว่า 30 วัน หากผู้เช่ามีความประสงค์จะเช่าที่ดินต่อไป ผู้เช่าจะต้องแจ้งเป็นลายลักษณ์อักษรให้ผู้ให้เช่าทราบเพื่อตกลงรายละเอียดเกี่ยวกับการเช่าและทำสัญญากันใหม่ต่อไป</w:t>
            </w:r>
          </w:p>
        </w:tc>
      </w:tr>
      <w:tr w:rsidR="00BF289E" w:rsidRPr="00BF289E" w:rsidTr="00D9012C">
        <w:trPr>
          <w:jc w:val="center"/>
        </w:trPr>
        <w:tc>
          <w:tcPr>
            <w:tcW w:w="2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โฉนดเลขที่ 24173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ต.ท่าแร้ง  อ.บางเขน กรุงเทพ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1 งาน 36 ตารางวา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คุณเบ็ญจวรรณ  แสนทวีสุข</w:t>
            </w: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อายุ 3 ปี         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1 ม.ค.</w:t>
            </w:r>
            <w:r w:rsidRPr="00BF289E">
              <w:rPr>
                <w:rFonts w:ascii="BrowalliaUPC" w:eastAsia="Times New Roman" w:hAnsi="BrowalliaUPC" w:cs="BrowalliaUPC" w:hint="cs"/>
                <w:szCs w:val="22"/>
                <w:cs/>
              </w:rPr>
              <w:t>60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 – 31 ธ.ค.</w:t>
            </w:r>
            <w:r w:rsidRPr="00BF289E">
              <w:rPr>
                <w:rFonts w:ascii="BrowalliaUPC" w:eastAsia="Times New Roman" w:hAnsi="BrowalliaUPC" w:cs="BrowalliaUPC" w:hint="cs"/>
                <w:szCs w:val="22"/>
                <w:cs/>
              </w:rPr>
              <w:t>62</w:t>
            </w:r>
          </w:p>
        </w:tc>
        <w:tc>
          <w:tcPr>
            <w:tcW w:w="3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 w:val="20"/>
                <w:szCs w:val="20"/>
              </w:rPr>
            </w:pPr>
            <w:r w:rsidRPr="00BF289E">
              <w:rPr>
                <w:rFonts w:ascii="BrowalliaUPC" w:eastAsia="Times New Roman" w:hAnsi="BrowalliaUPC" w:cs="BrowalliaUPC"/>
                <w:sz w:val="20"/>
                <w:szCs w:val="20"/>
                <w:cs/>
              </w:rPr>
              <w:t>หากผู้ให้เช่ามีความประสงค์ไม่ต้องการให้ผู้เช่าใช้ที่ดินดังกล่าวหลังจากครบกำหนดระยะเวลาเช่า 3 ปีแล้วหรือสัญญาเช่าสิ้นสุดลง ผู้เช่ายินยอมออกจากที่ดินดังกล่าวภายใน 15 วันนับแต่วันที่ผู้ให้เช่ามีความประสงค์ดังกล่าว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 w:val="20"/>
                <w:szCs w:val="20"/>
                <w:cs/>
              </w:rPr>
            </w:pPr>
          </w:p>
        </w:tc>
      </w:tr>
    </w:tbl>
    <w:p w:rsidR="00115159" w:rsidRPr="00BF289E" w:rsidRDefault="00115159" w:rsidP="00115159">
      <w:pPr>
        <w:tabs>
          <w:tab w:val="left" w:pos="993"/>
        </w:tabs>
        <w:spacing w:after="0" w:line="240" w:lineRule="auto"/>
        <w:jc w:val="both"/>
        <w:rPr>
          <w:rFonts w:ascii="BrowalliaUPC" w:eastAsia="Times New Roman" w:hAnsi="BrowalliaUPC" w:cs="BrowalliaUPC"/>
          <w:b/>
          <w:bCs/>
          <w:szCs w:val="22"/>
        </w:rPr>
      </w:pPr>
      <w:r w:rsidRPr="00BF289E">
        <w:rPr>
          <w:rFonts w:ascii="BrowalliaUPC" w:eastAsia="Times New Roman" w:hAnsi="BrowalliaUPC" w:cs="BrowalliaUPC"/>
          <w:b/>
          <w:bCs/>
          <w:szCs w:val="22"/>
        </w:rPr>
        <w:tab/>
      </w:r>
    </w:p>
    <w:p w:rsidR="009C2499" w:rsidRPr="00BF289E" w:rsidRDefault="00115159" w:rsidP="00115159">
      <w:pPr>
        <w:tabs>
          <w:tab w:val="left" w:pos="993"/>
          <w:tab w:val="left" w:pos="1560"/>
        </w:tabs>
        <w:spacing w:after="0" w:line="240" w:lineRule="auto"/>
        <w:jc w:val="both"/>
        <w:rPr>
          <w:rFonts w:ascii="BrowalliaUPC" w:eastAsia="Times New Roman" w:hAnsi="BrowalliaUPC" w:cs="BrowalliaUPC"/>
          <w:b/>
          <w:bCs/>
          <w:szCs w:val="22"/>
        </w:rPr>
      </w:pPr>
      <w:r w:rsidRPr="00BF289E">
        <w:rPr>
          <w:rFonts w:ascii="BrowalliaUPC" w:eastAsia="Times New Roman" w:hAnsi="BrowalliaUPC" w:cs="BrowalliaUPC"/>
          <w:b/>
          <w:bCs/>
          <w:szCs w:val="22"/>
        </w:rPr>
        <w:tab/>
      </w:r>
    </w:p>
    <w:p w:rsidR="00115159" w:rsidRPr="00BF289E" w:rsidRDefault="00115159" w:rsidP="00115159">
      <w:pPr>
        <w:tabs>
          <w:tab w:val="left" w:pos="993"/>
          <w:tab w:val="left" w:pos="1560"/>
        </w:tabs>
        <w:spacing w:after="0" w:line="240" w:lineRule="auto"/>
        <w:jc w:val="both"/>
        <w:rPr>
          <w:rFonts w:ascii="BrowalliaUPC" w:eastAsia="Times New Roman" w:hAnsi="BrowalliaUPC" w:cs="BrowalliaUPC"/>
          <w:b/>
          <w:bCs/>
          <w:szCs w:val="22"/>
        </w:rPr>
      </w:pPr>
      <w:r w:rsidRPr="00BF289E">
        <w:rPr>
          <w:rFonts w:ascii="BrowalliaUPC" w:eastAsia="Times New Roman" w:hAnsi="BrowalliaUPC" w:cs="BrowalliaUPC"/>
          <w:b/>
          <w:bCs/>
          <w:szCs w:val="22"/>
        </w:rPr>
        <w:tab/>
      </w:r>
      <w:r w:rsidRPr="00BF289E">
        <w:rPr>
          <w:rFonts w:ascii="BrowalliaUPC" w:eastAsia="Times New Roman" w:hAnsi="BrowalliaUPC" w:cs="BrowalliaUPC"/>
          <w:b/>
          <w:bCs/>
          <w:szCs w:val="22"/>
        </w:rPr>
        <w:tab/>
        <w:t>4.5.2</w:t>
      </w:r>
      <w:r w:rsidRPr="00BF289E">
        <w:rPr>
          <w:rFonts w:ascii="BrowalliaUPC" w:eastAsia="Times New Roman" w:hAnsi="BrowalliaUPC" w:cs="BrowalliaUPC"/>
          <w:b/>
          <w:bCs/>
          <w:szCs w:val="22"/>
        </w:rPr>
        <w:tab/>
      </w:r>
      <w:r w:rsidRPr="00BF289E">
        <w:rPr>
          <w:rFonts w:ascii="BrowalliaUPC" w:eastAsia="Times New Roman" w:hAnsi="BrowalliaUPC" w:cs="BrowalliaUPC"/>
          <w:b/>
          <w:bCs/>
          <w:szCs w:val="22"/>
          <w:cs/>
        </w:rPr>
        <w:t xml:space="preserve">สรุปสัญญาเช่าอาคารเพื่อใช้เป็นศูนย์กระจายสินค้า ร้านค้าปลีก </w:t>
      </w:r>
      <w:r w:rsidRPr="00BF289E">
        <w:rPr>
          <w:rFonts w:ascii="BrowalliaUPC" w:eastAsia="Times New Roman" w:hAnsi="BrowalliaUPC" w:cs="BrowalliaUPC"/>
          <w:b/>
          <w:bCs/>
          <w:szCs w:val="22"/>
        </w:rPr>
        <w:t>“TV Direct Showcase”</w:t>
      </w:r>
    </w:p>
    <w:p w:rsidR="00115159" w:rsidRPr="00BF289E" w:rsidRDefault="00115159" w:rsidP="00115159">
      <w:pPr>
        <w:spacing w:after="0" w:line="240" w:lineRule="auto"/>
        <w:jc w:val="both"/>
        <w:rPr>
          <w:rFonts w:ascii="BrowalliaUPC" w:eastAsia="Times New Roman" w:hAnsi="BrowalliaUPC" w:cs="BrowalliaUPC"/>
          <w:b/>
          <w:bCs/>
          <w:szCs w:val="22"/>
        </w:rPr>
      </w:pPr>
      <w:r w:rsidRPr="00BF289E">
        <w:rPr>
          <w:rFonts w:ascii="BrowalliaUPC" w:eastAsia="Times New Roman" w:hAnsi="BrowalliaUPC" w:cs="BrowalliaUPC"/>
          <w:b/>
          <w:bCs/>
          <w:szCs w:val="22"/>
        </w:rPr>
        <w:tab/>
      </w:r>
      <w:r w:rsidRPr="00BF289E">
        <w:rPr>
          <w:rFonts w:ascii="BrowalliaUPC" w:eastAsia="Times New Roman" w:hAnsi="BrowalliaUPC" w:cs="BrowalliaUPC"/>
          <w:b/>
          <w:bCs/>
          <w:szCs w:val="22"/>
        </w:rPr>
        <w:tab/>
      </w:r>
      <w:r w:rsidRPr="00BF289E">
        <w:rPr>
          <w:rFonts w:ascii="BrowalliaUPC" w:eastAsia="Times New Roman" w:hAnsi="BrowalliaUPC" w:cs="BrowalliaUPC"/>
          <w:b/>
          <w:bCs/>
          <w:szCs w:val="22"/>
        </w:rPr>
        <w:tab/>
      </w:r>
    </w:p>
    <w:tbl>
      <w:tblPr>
        <w:tblW w:w="1079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37"/>
        <w:gridCol w:w="2451"/>
        <w:gridCol w:w="1367"/>
        <w:gridCol w:w="1408"/>
        <w:gridCol w:w="1683"/>
        <w:gridCol w:w="2149"/>
      </w:tblGrid>
      <w:tr w:rsidR="00BF289E" w:rsidRPr="00BF289E" w:rsidTr="00D9012C">
        <w:trPr>
          <w:tblHeader/>
          <w:jc w:val="center"/>
        </w:trPr>
        <w:tc>
          <w:tcPr>
            <w:tcW w:w="41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5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b/>
                <w:bCs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b/>
                <w:bCs/>
                <w:szCs w:val="22"/>
                <w:cs/>
              </w:rPr>
              <w:t xml:space="preserve">สาขา </w:t>
            </w:r>
            <w:r w:rsidRPr="00BF289E">
              <w:rPr>
                <w:rFonts w:ascii="BrowalliaUPC" w:eastAsia="Times New Roman" w:hAnsi="BrowalliaUPC" w:cs="BrowalliaUPC"/>
                <w:b/>
                <w:bCs/>
                <w:szCs w:val="22"/>
              </w:rPr>
              <w:t>/</w:t>
            </w:r>
            <w:r w:rsidRPr="00BF289E">
              <w:rPr>
                <w:rFonts w:ascii="BrowalliaUPC" w:eastAsia="Times New Roman" w:hAnsi="BrowalliaUPC" w:cs="BrowalliaUPC"/>
                <w:b/>
                <w:bCs/>
                <w:szCs w:val="22"/>
                <w:cs/>
              </w:rPr>
              <w:t>ที่ตั้ง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5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b/>
                <w:bCs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b/>
                <w:bCs/>
                <w:szCs w:val="22"/>
                <w:cs/>
              </w:rPr>
              <w:t>ลักษณะ</w:t>
            </w:r>
            <w:r w:rsidRPr="00BF289E">
              <w:rPr>
                <w:rFonts w:ascii="BrowalliaUPC" w:eastAsia="Times New Roman" w:hAnsi="BrowalliaUPC" w:cs="BrowalliaUPC"/>
                <w:b/>
                <w:bCs/>
                <w:szCs w:val="22"/>
              </w:rPr>
              <w:t>/</w:t>
            </w:r>
            <w:r w:rsidRPr="00BF289E">
              <w:rPr>
                <w:rFonts w:ascii="BrowalliaUPC" w:eastAsia="Times New Roman" w:hAnsi="BrowalliaUPC" w:cs="BrowalliaUPC"/>
                <w:b/>
                <w:bCs/>
                <w:szCs w:val="22"/>
                <w:cs/>
              </w:rPr>
              <w:t>พื้นที่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5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b/>
                <w:bCs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b/>
                <w:bCs/>
                <w:szCs w:val="22"/>
                <w:cs/>
              </w:rPr>
              <w:t>ผู้ให้เช่า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5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b/>
                <w:bCs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b/>
                <w:bCs/>
                <w:szCs w:val="22"/>
                <w:cs/>
              </w:rPr>
              <w:t>ระยะเวลา</w:t>
            </w:r>
          </w:p>
        </w:tc>
        <w:tc>
          <w:tcPr>
            <w:tcW w:w="2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5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b/>
                <w:bCs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b/>
                <w:bCs/>
                <w:szCs w:val="22"/>
                <w:cs/>
              </w:rPr>
              <w:t>การต่อสัญญา</w:t>
            </w:r>
          </w:p>
        </w:tc>
      </w:tr>
      <w:tr w:rsidR="00BF289E" w:rsidRPr="00BF289E" w:rsidTr="00D9012C">
        <w:trPr>
          <w:jc w:val="center"/>
        </w:trPr>
        <w:tc>
          <w:tcPr>
            <w:tcW w:w="418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  <w:u w:val="single"/>
              </w:rPr>
            </w:pPr>
          </w:p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b/>
                <w:bCs/>
                <w:szCs w:val="22"/>
                <w:u w:val="single"/>
                <w:cs/>
              </w:rPr>
            </w:pPr>
            <w:r w:rsidRPr="00BF289E">
              <w:rPr>
                <w:rFonts w:ascii="BrowalliaUPC" w:eastAsia="Times New Roman" w:hAnsi="BrowalliaUPC" w:cs="BrowalliaUPC"/>
                <w:b/>
                <w:bCs/>
                <w:szCs w:val="22"/>
                <w:u w:val="single"/>
                <w:cs/>
              </w:rPr>
              <w:t>ศูนย์กระจายสินค้า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</w:p>
        </w:tc>
        <w:tc>
          <w:tcPr>
            <w:tcW w:w="214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>1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ดินแดง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4026, 4028, 4030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เลขที่ 715 ถ.อโศก-ดินแดง แขวงดินแดง เขตดินแดง กรุงเทพฯ 10400</w:t>
            </w:r>
          </w:p>
        </w:tc>
        <w:tc>
          <w:tcPr>
            <w:tcW w:w="13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ตึกแถว </w:t>
            </w:r>
            <w:r w:rsidRPr="00BF289E">
              <w:rPr>
                <w:rFonts w:ascii="BrowalliaUPC" w:eastAsia="Times New Roman" w:hAnsi="BrowalliaUPC" w:cs="BrowalliaUPC"/>
                <w:szCs w:val="22"/>
              </w:rPr>
              <w:t>2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 ชั้น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br/>
            </w: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1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คูหา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4x12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เมตร</w:t>
            </w:r>
          </w:p>
        </w:tc>
        <w:tc>
          <w:tcPr>
            <w:tcW w:w="14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บุคคลธรรมดา</w:t>
            </w:r>
          </w:p>
        </w:tc>
        <w:tc>
          <w:tcPr>
            <w:tcW w:w="1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อายุ 3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26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ก.ค.5</w:t>
            </w:r>
            <w:r w:rsidRPr="00BF289E">
              <w:rPr>
                <w:rFonts w:ascii="BrowalliaUPC" w:eastAsia="Times New Roman" w:hAnsi="BrowalliaUPC" w:cs="BrowalliaUPC" w:hint="cs"/>
                <w:szCs w:val="22"/>
                <w:cs/>
              </w:rPr>
              <w:t>9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 – 25 ก.ค.</w:t>
            </w:r>
            <w:r w:rsidRPr="00BF289E">
              <w:rPr>
                <w:rFonts w:ascii="BrowalliaUPC" w:eastAsia="Times New Roman" w:hAnsi="BrowalliaUPC" w:cs="BrowalliaUPC" w:hint="cs"/>
                <w:szCs w:val="22"/>
                <w:cs/>
              </w:rPr>
              <w:t>62</w:t>
            </w:r>
          </w:p>
        </w:tc>
        <w:tc>
          <w:tcPr>
            <w:tcW w:w="2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แจ้งให้ผู้ให้เช่าทราบล่วงหน้าไม่น้อยกว่า 60 วัน ก่อนหมดอายุสัญญา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>2</w:t>
            </w:r>
          </w:p>
        </w:tc>
        <w:tc>
          <w:tcPr>
            <w:tcW w:w="24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ท่าพระ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296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ถ.พาณิชยการธนบุรี แขวงวัดท่าพระ เขตบางกอกใหญ่ กรุงเทพฯ 10600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อาคาร </w:t>
            </w: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1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ชั้น 1 ห้อง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6.7x14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เมตร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บุคคลธรรมดา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อายุ </w:t>
            </w:r>
            <w:r w:rsidRPr="00BF289E">
              <w:rPr>
                <w:rFonts w:ascii="BrowalliaUPC" w:eastAsia="Times New Roman" w:hAnsi="BrowalliaUPC" w:cs="BrowalliaUPC" w:hint="cs"/>
                <w:szCs w:val="22"/>
                <w:cs/>
              </w:rPr>
              <w:t>1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1 ก.พ.</w:t>
            </w:r>
            <w:r w:rsidRPr="00BF289E">
              <w:rPr>
                <w:rFonts w:ascii="BrowalliaUPC" w:eastAsia="Times New Roman" w:hAnsi="BrowalliaUPC" w:cs="BrowalliaUPC" w:hint="cs"/>
                <w:szCs w:val="22"/>
                <w:cs/>
              </w:rPr>
              <w:t>61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 – 31 ม.ค.</w:t>
            </w:r>
            <w:r w:rsidRPr="00BF289E">
              <w:rPr>
                <w:rFonts w:ascii="BrowalliaUPC" w:eastAsia="Times New Roman" w:hAnsi="BrowalliaUPC" w:cs="BrowalliaUPC" w:hint="cs"/>
                <w:szCs w:val="22"/>
                <w:cs/>
              </w:rPr>
              <w:t>62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ต่ออีก 1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1 ก.พ.</w:t>
            </w:r>
            <w:r w:rsidRPr="00BF289E">
              <w:rPr>
                <w:rFonts w:ascii="BrowalliaUPC" w:eastAsia="Times New Roman" w:hAnsi="BrowalliaUPC" w:cs="BrowalliaUPC" w:hint="cs"/>
                <w:szCs w:val="22"/>
                <w:cs/>
              </w:rPr>
              <w:t>62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 – 31 ม.ค.6</w:t>
            </w:r>
            <w:r w:rsidRPr="00BF289E">
              <w:rPr>
                <w:rFonts w:ascii="BrowalliaUPC" w:eastAsia="Times New Roman" w:hAnsi="BrowalliaUPC" w:cs="BrowalliaUPC" w:hint="cs"/>
                <w:szCs w:val="22"/>
                <w:cs/>
              </w:rPr>
              <w:t>3</w:t>
            </w:r>
          </w:p>
        </w:tc>
        <w:tc>
          <w:tcPr>
            <w:tcW w:w="2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แจ้งให้ผู้ให้เช่าทราบล่วงหน้าไม่น้อยกว่า 60 วัน ก่อนหมดอายุสัญญา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</w:p>
        </w:tc>
      </w:tr>
      <w:tr w:rsidR="00BF289E" w:rsidRPr="00BF289E" w:rsidTr="00D9012C">
        <w:trPr>
          <w:jc w:val="center"/>
        </w:trPr>
        <w:tc>
          <w:tcPr>
            <w:tcW w:w="418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both"/>
              <w:rPr>
                <w:rFonts w:ascii="BrowalliaUPC" w:eastAsia="Times New Roman" w:hAnsi="BrowalliaUPC" w:cs="BrowalliaUPC"/>
                <w:b/>
                <w:bCs/>
                <w:szCs w:val="22"/>
                <w:u w:val="single"/>
                <w:cs/>
              </w:rPr>
            </w:pPr>
            <w:r w:rsidRPr="00BF289E">
              <w:rPr>
                <w:rFonts w:ascii="BrowalliaUPC" w:eastAsia="Times New Roman" w:hAnsi="BrowalliaUPC" w:cs="BrowalliaUPC"/>
                <w:b/>
                <w:bCs/>
                <w:szCs w:val="22"/>
                <w:u w:val="single"/>
              </w:rPr>
              <w:t>TV Direct Showcase</w:t>
            </w:r>
            <w:r w:rsidRPr="00BF289E">
              <w:rPr>
                <w:rFonts w:ascii="BrowalliaUPC" w:eastAsia="Times New Roman" w:hAnsi="BrowalliaUPC" w:cs="BrowalliaUPC"/>
                <w:b/>
                <w:bCs/>
                <w:szCs w:val="22"/>
                <w:u w:val="single"/>
                <w:cs/>
              </w:rPr>
              <w:t xml:space="preserve"> และศูนย์กระจายสินค้า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</w:rPr>
            </w:pP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</w:rPr>
            </w:pPr>
          </w:p>
        </w:tc>
        <w:tc>
          <w:tcPr>
            <w:tcW w:w="214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</w:rPr>
            </w:pP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>1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ภูเก็ต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110/1 ถ.วิชิตสงคราม ต.ตลาดเหนือ อ.เมือง จ.ภูเก็ต</w:t>
            </w: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 83000</w:t>
            </w:r>
          </w:p>
        </w:tc>
        <w:tc>
          <w:tcPr>
            <w:tcW w:w="13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อาคาร </w:t>
            </w:r>
            <w:r w:rsidRPr="00BF289E">
              <w:rPr>
                <w:rFonts w:ascii="BrowalliaUPC" w:eastAsia="Times New Roman" w:hAnsi="BrowalliaUPC" w:cs="BrowalliaUPC"/>
                <w:szCs w:val="22"/>
              </w:rPr>
              <w:t>3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 ชั้น 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>38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 ตารางวา</w:t>
            </w:r>
          </w:p>
        </w:tc>
        <w:tc>
          <w:tcPr>
            <w:tcW w:w="14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บุคคลธรรมดา</w:t>
            </w:r>
          </w:p>
        </w:tc>
        <w:tc>
          <w:tcPr>
            <w:tcW w:w="1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อายุ 3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1 ม.ค.61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–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31 ธ.ค.63</w:t>
            </w:r>
          </w:p>
        </w:tc>
        <w:tc>
          <w:tcPr>
            <w:tcW w:w="2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แจ้งให้ผู้ให้เช่าทราบล่วงหน้าไม่น้อยกว่า 60 วัน ก่อนหมดอายุสัญญา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>2</w:t>
            </w:r>
          </w:p>
        </w:tc>
        <w:tc>
          <w:tcPr>
            <w:tcW w:w="24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ชลบุรี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112/177 หมู่ 1 ต.เสม็ด อ.เมือง จ.ชลบุรี</w:t>
            </w: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 20000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อาคาร </w:t>
            </w:r>
            <w:r w:rsidRPr="00BF289E">
              <w:rPr>
                <w:rFonts w:ascii="BrowalliaUPC" w:eastAsia="Times New Roman" w:hAnsi="BrowalliaUPC" w:cs="BrowalliaUPC"/>
                <w:szCs w:val="22"/>
              </w:rPr>
              <w:t>3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 ชั้น 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>4x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1</w:t>
            </w:r>
            <w:r w:rsidRPr="00BF289E">
              <w:rPr>
                <w:rFonts w:ascii="BrowalliaUPC" w:eastAsia="Times New Roman" w:hAnsi="BrowalliaUPC" w:cs="BrowalliaUPC"/>
                <w:szCs w:val="22"/>
              </w:rPr>
              <w:t>2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 เมตร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บุคคลธรรมดา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อายุ 3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15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ต.ค.5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9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– 14 ต.ค.62</w:t>
            </w:r>
          </w:p>
        </w:tc>
        <w:tc>
          <w:tcPr>
            <w:tcW w:w="2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แจ้งให้ผู้ให้เช่าทราบล่วงหน้าไม่น้อยกว่า 60 วัน ก่อนหมดอายุสัญญา</w:t>
            </w: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>3</w:t>
            </w:r>
          </w:p>
        </w:tc>
        <w:tc>
          <w:tcPr>
            <w:tcW w:w="24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หาดใหญ่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488/5 ถ.เพชรเกษม ต.หาดใหญ่ อ.หาดใหญ่ จ.สงขลา</w:t>
            </w: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 90110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อาคารพาณิชย์ </w:t>
            </w:r>
            <w:r w:rsidRPr="00BF289E">
              <w:rPr>
                <w:rFonts w:ascii="BrowalliaUPC" w:eastAsia="Times New Roman" w:hAnsi="BrowalliaUPC" w:cs="BrowalliaUPC"/>
                <w:szCs w:val="22"/>
              </w:rPr>
              <w:t>3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 ชั้น </w:t>
            </w:r>
            <w:r w:rsidRPr="00BF289E">
              <w:rPr>
                <w:rFonts w:ascii="BrowalliaUPC" w:eastAsia="Times New Roman" w:hAnsi="BrowalliaUPC" w:cs="BrowalliaUPC"/>
                <w:szCs w:val="22"/>
              </w:rPr>
              <w:t>8x15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 เมตร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บุคคลธรรมดา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อายุ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 3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1 เม.ย.5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9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- 31 มี.ค.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62</w:t>
            </w:r>
          </w:p>
        </w:tc>
        <w:tc>
          <w:tcPr>
            <w:tcW w:w="2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แจ้งให้ผู้ให้เช่าทราบล่วงหน้าไม่น้อยกว่า 60 วัน ก่อนหมดอายุสัญญา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>4</w:t>
            </w:r>
          </w:p>
        </w:tc>
        <w:tc>
          <w:tcPr>
            <w:tcW w:w="24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พัทยาเหนือ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>212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/</w:t>
            </w:r>
            <w:r w:rsidRPr="00BF289E">
              <w:rPr>
                <w:rFonts w:ascii="BrowalliaUPC" w:eastAsia="Times New Roman" w:hAnsi="BrowalliaUPC" w:cs="BrowalliaUPC"/>
                <w:szCs w:val="22"/>
              </w:rPr>
              <w:t>14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-</w:t>
            </w:r>
            <w:r w:rsidRPr="00BF289E">
              <w:rPr>
                <w:rFonts w:ascii="BrowalliaUPC" w:eastAsia="Times New Roman" w:hAnsi="BrowalliaUPC" w:cs="BrowalliaUPC"/>
                <w:szCs w:val="22"/>
              </w:rPr>
              <w:t>15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 ถ.พัทยาเหนือ ต.นาเกลือ อ.บางละมุง จ.ชลบุรี</w:t>
            </w: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 20150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อาคาร </w:t>
            </w:r>
            <w:r w:rsidRPr="00BF289E">
              <w:rPr>
                <w:rFonts w:ascii="BrowalliaUPC" w:eastAsia="Times New Roman" w:hAnsi="BrowalliaUPC" w:cs="BrowalliaUPC"/>
                <w:szCs w:val="22"/>
              </w:rPr>
              <w:t>2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 คูหา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บริษัท ไรน็อส เอ็นเตอร์ไพรส์ จำกัด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อายุ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2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1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มิ.ย.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-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31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พ.ค.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62</w:t>
            </w:r>
          </w:p>
        </w:tc>
        <w:tc>
          <w:tcPr>
            <w:tcW w:w="2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แจ้งให้ผู้ให้เช่าทราบล่วงหน้าไม่น้อยกว่า 60 วัน ก่อนหมดอายุสัญญา</w:t>
            </w:r>
          </w:p>
        </w:tc>
      </w:tr>
      <w:tr w:rsidR="00BF289E" w:rsidRPr="00BF289E" w:rsidTr="00D9012C">
        <w:trPr>
          <w:trHeight w:val="1020"/>
          <w:jc w:val="center"/>
        </w:trPr>
        <w:tc>
          <w:tcPr>
            <w:tcW w:w="1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>5</w:t>
            </w:r>
          </w:p>
        </w:tc>
        <w:tc>
          <w:tcPr>
            <w:tcW w:w="24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ลพบุรี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136 ถ.นารายณ์มหาราช ต.ทะเลชุบศร อ.เมือง จ.ลพบุรี</w:t>
            </w: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 15000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อาคาร 3.5 ชั้น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8</w:t>
            </w: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x12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เมตร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บุคคลธรรมดา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อายุ 3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1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พ.ย.5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9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–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31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ต.ค.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62</w:t>
            </w:r>
          </w:p>
        </w:tc>
        <w:tc>
          <w:tcPr>
            <w:tcW w:w="2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แจ้งให้ผู้ให้เช่าทราบล่วงหน้าไม่น้อยกว่า 60 วัน ก่อนหมดอายุสัญญา</w:t>
            </w: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>6</w:t>
            </w:r>
          </w:p>
        </w:tc>
        <w:tc>
          <w:tcPr>
            <w:tcW w:w="24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จันทบุรี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30/255 หมู่ที่ 7 ต.จันทนิมิต อ.เมือง จ.จันทบุรี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อาคาร 4</w:t>
            </w: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ชั้น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br/>
              <w:t>4</w:t>
            </w:r>
            <w:r w:rsidRPr="00BF289E">
              <w:rPr>
                <w:rFonts w:ascii="BrowalliaUPC" w:eastAsia="Times New Roman" w:hAnsi="BrowalliaUPC" w:cs="BrowalliaUPC"/>
                <w:szCs w:val="22"/>
              </w:rPr>
              <w:t>X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18เมตร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บุคคลธรรมดา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อายุ 3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15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มี.ค.5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9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- 14 มี.ค.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62</w:t>
            </w:r>
          </w:p>
        </w:tc>
        <w:tc>
          <w:tcPr>
            <w:tcW w:w="2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แจ้งให้ผู้ให้เช่าทราบล่วงหน้าไม่น้อยกว่า 60 วัน ก่อนหมดอายุสัญญา</w:t>
            </w: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lastRenderedPageBreak/>
              <w:t>7</w:t>
            </w:r>
          </w:p>
        </w:tc>
        <w:tc>
          <w:tcPr>
            <w:tcW w:w="24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เพชรบุรี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2/1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ซ.ทรัพย์สิน </w:t>
            </w:r>
            <w:r w:rsidRPr="00BF289E">
              <w:rPr>
                <w:rFonts w:ascii="BrowalliaUPC" w:eastAsia="Times New Roman" w:hAnsi="BrowalliaUPC" w:cs="BrowalliaUPC"/>
                <w:szCs w:val="22"/>
              </w:rPr>
              <w:t>4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 ถ.ราชวิถี ต.คลองกระแชง อ.เมือง จ.เพชรบุรี 76000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อาคาร 3 ชั้น  4</w:t>
            </w: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x12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เมตร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บุคคลธรรมดา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อายุ 1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1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มิ.ย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. 5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9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- 3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1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พ.ค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.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62</w:t>
            </w:r>
          </w:p>
        </w:tc>
        <w:tc>
          <w:tcPr>
            <w:tcW w:w="2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แจ้งให้ผู้ให้เช่าทราบล่วงหน้าไม่น้อยกว่า 60 วัน ก่อนหมดอายุสัญญา</w:t>
            </w: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>8</w:t>
            </w:r>
          </w:p>
        </w:tc>
        <w:tc>
          <w:tcPr>
            <w:tcW w:w="24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สุราษฎร์ธานี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263/4-5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ถ.ชนเกษม ต.ตลาด อ.เมือง จ.สุราษฎ์ธานี 84000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อาคาร 2 ชั้น 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ขนาด 4 </w:t>
            </w:r>
            <w:r w:rsidRPr="00BF289E">
              <w:rPr>
                <w:rFonts w:ascii="BrowalliaUPC" w:eastAsia="Times New Roman" w:hAnsi="BrowalliaUPC" w:cs="BrowalliaUPC"/>
                <w:szCs w:val="22"/>
              </w:rPr>
              <w:t>x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10 เมตร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จำนวน 2 ห้อง 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บุคคลธรรมดา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อายุ 3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1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ส.ค.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60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- 31 ก.ค.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63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</w:p>
        </w:tc>
        <w:tc>
          <w:tcPr>
            <w:tcW w:w="2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แจ้งให้ผู้ให้เช่าทราบล่วงหน้าไม่น้อยกว่า 60 วัน ก่อนหมดอายุสัญญา</w:t>
            </w: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>9</w:t>
            </w:r>
          </w:p>
        </w:tc>
        <w:tc>
          <w:tcPr>
            <w:tcW w:w="24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นครศรีธรรมราช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99,100 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ถ.พัฒนาการคูขวาง ต.ในเมือง อ.เมือง</w:t>
            </w: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จ</w:t>
            </w:r>
            <w:r w:rsidRPr="00BF289E">
              <w:rPr>
                <w:rFonts w:ascii="BrowalliaUPC" w:eastAsia="Times New Roman" w:hAnsi="BrowalliaUPC" w:cs="BrowalliaUPC"/>
                <w:szCs w:val="22"/>
              </w:rPr>
              <w:t>.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นครศรีธรรมราช 80000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อาคาร </w:t>
            </w: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3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ชั้น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4x10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เมตร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บุคคลธรรมดา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อายุ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3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1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มิ.ย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. 5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9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- 31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พ.ค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.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62</w:t>
            </w:r>
          </w:p>
        </w:tc>
        <w:tc>
          <w:tcPr>
            <w:tcW w:w="2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แจ้งให้ผู้ให้เช่าทราบล่วงหน้าไม่น้อยกว่า 60 วัน ก่อนหมดอายุสัญญา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>10</w:t>
            </w:r>
          </w:p>
        </w:tc>
        <w:tc>
          <w:tcPr>
            <w:tcW w:w="24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ปัตตานี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300/67-68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หมู่ 4 ถ.หนองจิก ต.รูสะมิแล อ.เมืองปัตตานี จ.ปัตตานี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อาคาร </w:t>
            </w: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3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ชั้น 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10x20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เมตร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บุคคลธรรมดา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อายุ 3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1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ส.ค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.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61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 -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31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ก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.ค. 6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3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</w:p>
        </w:tc>
        <w:tc>
          <w:tcPr>
            <w:tcW w:w="2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แจ้งให้ผู้ให้เช่าทราบล่วงหน้าไม่น้อยกว่า 60 วัน ก่อนหมดอายุสัญญา</w:t>
            </w: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>11</w:t>
            </w:r>
          </w:p>
        </w:tc>
        <w:tc>
          <w:tcPr>
            <w:tcW w:w="24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เชียงใหม่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 w:hint="cs"/>
                <w:szCs w:val="22"/>
                <w:cs/>
              </w:rPr>
              <w:t>38/12-13</w:t>
            </w: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 </w:t>
            </w:r>
            <w:r w:rsidRPr="00BF289E">
              <w:rPr>
                <w:rFonts w:ascii="BrowalliaUPC" w:eastAsia="Times New Roman" w:hAnsi="BrowalliaUPC" w:cs="BrowalliaUPC" w:hint="cs"/>
                <w:szCs w:val="22"/>
                <w:cs/>
              </w:rPr>
              <w:t xml:space="preserve">ถนนเชียงใหม่-ลำปาง ต.ช้างเผือก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อ.เมือง</w:t>
            </w:r>
            <w:r w:rsidRPr="00BF289E">
              <w:rPr>
                <w:rFonts w:ascii="BrowalliaUPC" w:eastAsia="Times New Roman" w:hAnsi="BrowalliaUPC" w:cs="BrowalliaUPC" w:hint="cs"/>
                <w:szCs w:val="22"/>
                <w:cs/>
              </w:rPr>
              <w:t>เชียงใหม่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 จ.เชียงใหม่ 50000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อาคาร </w:t>
            </w: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3.5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ชั้น 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4x8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เมตร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บุคคลธรรมดา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อายุ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3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1 ก.พ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. 5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9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 -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31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ก.ค.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62</w:t>
            </w:r>
          </w:p>
        </w:tc>
        <w:tc>
          <w:tcPr>
            <w:tcW w:w="2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แจ้งให้ผู้ให้เช่าทราบล่วงหน้าไม่น้อยกว่า 60 วัน ก่อนหมดอายุสัญญา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>12</w:t>
            </w:r>
          </w:p>
        </w:tc>
        <w:tc>
          <w:tcPr>
            <w:tcW w:w="24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นครสวรรค์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152/4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ถ.สวรรค์วิถี ต.ปากน้ำโพ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br/>
              <w:t>อ.เมือง จ.นครสวรรค์ 60000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อาคาร </w:t>
            </w: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3.5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ชั้น 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4x8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เมตร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บุคคลธรรมดา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อายุ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3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1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ส.ค.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5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9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-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31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ก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.ค.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62</w:t>
            </w:r>
          </w:p>
        </w:tc>
        <w:tc>
          <w:tcPr>
            <w:tcW w:w="2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แจ้งให้ผู้ให้เช่าทราบล่วงหน้าไม่น้อยกว่า 60 วัน ก่อนหมดอายุสัญญา</w:t>
            </w: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>13</w:t>
            </w:r>
          </w:p>
        </w:tc>
        <w:tc>
          <w:tcPr>
            <w:tcW w:w="24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อยุธยา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161/37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ม.</w:t>
            </w: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3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ต.คลองสวนพลู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br/>
              <w:t xml:space="preserve">อ.พระนครศรีอยุธยา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br/>
              <w:t>จ.พระนครศรีอยุธยา 13000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อาคาร 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บุคคลธรรมดา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อายุ 3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1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มิ.ย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. 5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9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- 31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พ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.ค.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62</w:t>
            </w:r>
          </w:p>
        </w:tc>
        <w:tc>
          <w:tcPr>
            <w:tcW w:w="2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แจ้งให้ผู้ให้เช่าทราบล่วงหน้าไม่น้อยกว่า 60 วัน ก่อนหมดอายุสัญญา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>14</w:t>
            </w:r>
          </w:p>
        </w:tc>
        <w:tc>
          <w:tcPr>
            <w:tcW w:w="24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เชียงราย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149/4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เทศบาลบ้านดู่ ถ.พหลโยธิน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br/>
              <w:t>อ.เมือง จ.เชียงราย 57000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อาคาร </w:t>
            </w: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3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ชั้น 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4x12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เมตร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บุคคลธรรมดา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อายุ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3 เดือน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1 ม.ค.62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–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31 มี.ค.62</w:t>
            </w:r>
          </w:p>
        </w:tc>
        <w:tc>
          <w:tcPr>
            <w:tcW w:w="2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แจ้งให้ผู้ให้เช่าทราบล่วงหน้าไม่น้อยกว่า 60 วัน ก่อนหมดอายุสัญญา</w:t>
            </w: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>15</w:t>
            </w:r>
          </w:p>
        </w:tc>
        <w:tc>
          <w:tcPr>
            <w:tcW w:w="24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พิษณุโลก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298/14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ถ.บรมไตรโลกนาถ</w:t>
            </w: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 2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ต.ในเมือง อ.เมือง จ.พิษณุโลก 65000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อาคาร </w:t>
            </w: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3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ชั้น 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4x16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เมตร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บุคคลธรรมดา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อายุ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10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1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พ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.ค.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60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- 3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0 เม.ย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.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70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</w:p>
        </w:tc>
        <w:tc>
          <w:tcPr>
            <w:tcW w:w="2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แจ้งให้ผู้ให้เช่าทราบล่วงหน้าไม่น้อยกว่า 60 วัน ก่อนหมดอายุสัญญา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>16</w:t>
            </w:r>
          </w:p>
        </w:tc>
        <w:tc>
          <w:tcPr>
            <w:tcW w:w="24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นครราชสีมา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223, 225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ถ.มิตรภาพ ต.ในเมือง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อ.เมือง จ.นครราชสีมา 30000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อาคาร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บุคคลธรรมดา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อายุ 3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29 ก.ย.59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–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28 ก.ย.62</w:t>
            </w:r>
          </w:p>
        </w:tc>
        <w:tc>
          <w:tcPr>
            <w:tcW w:w="2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แจ้งให้ผู้ให้เช่าทราบล่วงหน้าไม่น้อยกว่า 60 วัน ก่อนหมดอายุสัญญา</w:t>
            </w: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>17</w:t>
            </w:r>
          </w:p>
        </w:tc>
        <w:tc>
          <w:tcPr>
            <w:tcW w:w="24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ขอนแก่น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182/133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ถ.ศรีจันทร์ อ.เมือง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br/>
              <w:t>จ.ขอนแก่น 40000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อาคาร 3 ชั้น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4</w:t>
            </w: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x12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เมตร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บุคคลธรรมดา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อายุ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1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1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ส.ค.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61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- 31 ก.ค.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62</w:t>
            </w:r>
          </w:p>
        </w:tc>
        <w:tc>
          <w:tcPr>
            <w:tcW w:w="2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Times New Roman" w:eastAsia="Times New Roman" w:hAnsi="Times New Roman" w:cs="Angsana New"/>
                <w:sz w:val="24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แจ้งให้ผู้ให้เช่าทราบล่วงหน้าไม่น้อยกว่า 60 วัน ก่อนหมดอายุสัญญา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Times New Roman" w:eastAsia="Times New Roman" w:hAnsi="Times New Roman" w:cs="Angsana New"/>
                <w:sz w:val="24"/>
              </w:rPr>
            </w:pP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>18</w:t>
            </w:r>
          </w:p>
        </w:tc>
        <w:tc>
          <w:tcPr>
            <w:tcW w:w="24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อุดรธานี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26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ห้อง </w:t>
            </w: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1-2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หมู่ </w:t>
            </w: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7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ถ.ทหาร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ต.หมากแข้ง อ.เมือง จ.อุดรธานี 41000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อาคาร</w:t>
            </w: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 2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ชั้น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8x12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เมตร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บุคคลธรรมดา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อายุ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1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1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ก.ย.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61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- 31 ส.ค. 6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2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</w:p>
        </w:tc>
        <w:tc>
          <w:tcPr>
            <w:tcW w:w="2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Times New Roman" w:eastAsia="Times New Roman" w:hAnsi="Times New Roman" w:cs="Angsana New"/>
                <w:sz w:val="24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แจ้งให้ผู้ให้เช่าทราบล่วงหน้าไม่น้อยกว่า 60 วัน ก่อนหมดอายุสัญญา</w:t>
            </w: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>19</w:t>
            </w:r>
          </w:p>
        </w:tc>
        <w:tc>
          <w:tcPr>
            <w:tcW w:w="24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สระบุรี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184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ถ.พหลโยธิน ต.ปากเพรียว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br/>
              <w:t>อ.เมือง จ.สระบุรี 18000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อาคาร 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4x8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เมตร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บุคคลธรรมดา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อายุ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1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1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ม.ค.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62 – 31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ธ.ค.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62</w:t>
            </w:r>
          </w:p>
        </w:tc>
        <w:tc>
          <w:tcPr>
            <w:tcW w:w="2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Times New Roman" w:eastAsia="Times New Roman" w:hAnsi="Times New Roman" w:cs="Angsana New"/>
                <w:sz w:val="24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แจ้งให้ผู้ให้เช่าทราบล่วงหน้าไม่น้อยกว่า 60 วัน ก่อนหมดอายุสัญญา</w:t>
            </w: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>20</w:t>
            </w:r>
          </w:p>
        </w:tc>
        <w:tc>
          <w:tcPr>
            <w:tcW w:w="24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อุบลราชธานี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188-190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ถ.อุปราช ต.ในเมือง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br/>
              <w:t>อ.เมือง จ.อุบลราชธานี 34000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อาคาร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บุคคลธรรมดา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อายุ 3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1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ส.ค.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61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- 31 ก.ค.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62</w:t>
            </w:r>
          </w:p>
        </w:tc>
        <w:tc>
          <w:tcPr>
            <w:tcW w:w="2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Times New Roman" w:eastAsia="Times New Roman" w:hAnsi="Times New Roman" w:cs="Angsana New"/>
                <w:sz w:val="24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แจ้งให้ผู้ให้เช่าทราบล่วงหน้าไม่น้อยกว่า 60 วัน ก่อนหมดอายุสัญญา</w:t>
            </w: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lastRenderedPageBreak/>
              <w:t>21</w:t>
            </w:r>
          </w:p>
        </w:tc>
        <w:tc>
          <w:tcPr>
            <w:tcW w:w="24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นครปฐม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>88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 ถ.ราชวิถี ต.พระปฐมเจดีย์ อ.เมือง จ.นครปฐม 73000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อาคาร </w:t>
            </w: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3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ชั้น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4x14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เมตร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บุคคลธรรมดา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อายุ 3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1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มี.ค. 5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9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- 28 ก.พ.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62</w:t>
            </w:r>
          </w:p>
        </w:tc>
        <w:tc>
          <w:tcPr>
            <w:tcW w:w="2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Times New Roman" w:eastAsia="Times New Roman" w:hAnsi="Times New Roman" w:cs="Angsana New"/>
                <w:sz w:val="24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แจ้งให้ผู้ให้เช่าทราบล่วงหน้าไม่น้อยกว่า 60 วัน ก่อนหมดอายุสัญญา</w:t>
            </w: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>22</w:t>
            </w:r>
          </w:p>
        </w:tc>
        <w:tc>
          <w:tcPr>
            <w:tcW w:w="24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สมุทรปราการ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2014/2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หมู่ที่ </w:t>
            </w: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9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ถ.เทพารักษ์ ต.สำโรงเหนือ อ.เมือง จ.สมุทรปราการ 10270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อาคาร </w:t>
            </w: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4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ชั้น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4x15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เมตร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บุคคลธรรมดา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อายุ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1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15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ส.ค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.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6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1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-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14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ส.ค.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6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2</w:t>
            </w:r>
          </w:p>
        </w:tc>
        <w:tc>
          <w:tcPr>
            <w:tcW w:w="2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Times New Roman" w:eastAsia="Times New Roman" w:hAnsi="Times New Roman" w:cs="Angsana New"/>
                <w:sz w:val="24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แจ้งให้ผู้ให้เช่าทราบล่วงหน้าไม่น้อยกว่า 60 วัน ก่อนหมดอายุสัญญา</w:t>
            </w:r>
          </w:p>
        </w:tc>
      </w:tr>
      <w:tr w:rsidR="00BF289E" w:rsidRPr="00BF289E" w:rsidTr="00D9012C">
        <w:trPr>
          <w:trHeight w:val="64"/>
          <w:jc w:val="center"/>
        </w:trPr>
        <w:tc>
          <w:tcPr>
            <w:tcW w:w="1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>23</w:t>
            </w:r>
          </w:p>
        </w:tc>
        <w:tc>
          <w:tcPr>
            <w:tcW w:w="24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สมุทรสาคร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1300/93 ถ.เอกชัย ต.มหาชัย อ.เมือง จ.สมุทรสาคร 74000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อาคาร </w:t>
            </w: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4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ชั้น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4x13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เมตร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บุคคลธรรมดา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อายุ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1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1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พ.ค.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61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- 30 เม.ย.6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2</w:t>
            </w:r>
          </w:p>
        </w:tc>
        <w:tc>
          <w:tcPr>
            <w:tcW w:w="2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Times New Roman" w:eastAsia="Times New Roman" w:hAnsi="Times New Roman" w:cs="Angsana New"/>
                <w:sz w:val="24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แจ้งให้ผู้ให้เช่าทราบล่วงหน้าไม่น้อยกว่า 60 วัน ก่อนหมดอายุสัญญา</w:t>
            </w: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>24</w:t>
            </w:r>
          </w:p>
        </w:tc>
        <w:tc>
          <w:tcPr>
            <w:tcW w:w="24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ปทุมธานี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323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ต.ประชาธิปัตย์ อ.ธัญบุรี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br/>
              <w:t>จ.ปทุมธานี 12110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อาคาร</w:t>
            </w: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 4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ชั้น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16x4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เมตร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บุคคลธรรมดา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อายุ 3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1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พ.ค.5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9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- 30 เม.ย.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62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</w:p>
        </w:tc>
        <w:tc>
          <w:tcPr>
            <w:tcW w:w="2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Times New Roman" w:eastAsia="Times New Roman" w:hAnsi="Times New Roman" w:cs="Angsana New"/>
                <w:sz w:val="24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แจ้งให้ผู้ให้เช่าทราบล่วงหน้าไม่น้อยกว่า 60 วัน ก่อนหมดอายุสัญญา</w:t>
            </w: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>25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</w:p>
        </w:tc>
        <w:tc>
          <w:tcPr>
            <w:tcW w:w="24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นนทบุรี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26/11 ถ.ประชาราษฎร์ ต.ตลาดขวัญ อ.เมือง จ.นนทบุรี 11000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อาคาร</w:t>
            </w: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 4.5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ชั้น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4x12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เมตร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บุคคลธรรมดา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อายุ 3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1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ก.ย.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60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- 3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0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มิ.ย.63</w:t>
            </w:r>
          </w:p>
        </w:tc>
        <w:tc>
          <w:tcPr>
            <w:tcW w:w="2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แจ้งให้ผู้ให้เช่าทราบล่วงหน้าไม่น้อยกว่า 60 วัน ก่อนหมดอายุสัญญา</w:t>
            </w: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>26</w:t>
            </w:r>
          </w:p>
        </w:tc>
        <w:tc>
          <w:tcPr>
            <w:tcW w:w="24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ระยอง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65/19 ถ.จันทอุดม ต.ท่าประดู่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อ.เมือง จ.ระยอง 21000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อาคาร</w:t>
            </w: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 4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ชั้น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16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ตารางวา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บุคคลธรรมดา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อายุ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1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16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พ.ย.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61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-15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พ.ย.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62</w:t>
            </w:r>
          </w:p>
        </w:tc>
        <w:tc>
          <w:tcPr>
            <w:tcW w:w="2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Times New Roman" w:eastAsia="Times New Roman" w:hAnsi="Times New Roman" w:cs="Angsana New"/>
                <w:sz w:val="24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แจ้งให้ผู้ให้เช่าทราบล่วงหน้าไม่น้อยกว่า 60 วัน ก่อนหมดอายุสัญญา</w:t>
            </w: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>27</w:t>
            </w:r>
          </w:p>
        </w:tc>
        <w:tc>
          <w:tcPr>
            <w:tcW w:w="24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ราชบุรี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178/5-6 ถ.เพชรเกษม ต.หน้าเมือง อ.เมือง จ.ราชบุรี 70000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อาคาร</w:t>
            </w: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 2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ชั้น</w:t>
            </w: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 2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คูหา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44.3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ตารางวา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บุคคลธรรมดา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อายุ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1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1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ม.ค.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62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–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31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ธ.ค.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62</w:t>
            </w:r>
          </w:p>
        </w:tc>
        <w:tc>
          <w:tcPr>
            <w:tcW w:w="2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Times New Roman" w:eastAsia="Times New Roman" w:hAnsi="Times New Roman" w:cs="Angsana New"/>
                <w:sz w:val="24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แจ้งให้ผู้ให้เช่าทราบล่วงหน้าไม่น้อยกว่า 60 วัน ก่อนหมดอายุสัญญา</w:t>
            </w: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>28</w:t>
            </w:r>
          </w:p>
        </w:tc>
        <w:tc>
          <w:tcPr>
            <w:tcW w:w="24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สุพรรณบุรี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249</w:t>
            </w: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/289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ม.5 ต.ท่าระหัด อ.เมือง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จ.สุพรรณบุรี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อาคาร </w:t>
            </w:r>
            <w:r w:rsidRPr="00BF289E">
              <w:rPr>
                <w:rFonts w:ascii="BrowalliaUPC" w:eastAsia="Times New Roman" w:hAnsi="BrowalliaUPC" w:cs="BrowalliaUPC"/>
                <w:szCs w:val="22"/>
              </w:rPr>
              <w:t>4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 ชั้น</w:t>
            </w: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 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5.2x12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เมตร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บุคคลธรรมดา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อายุ 3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15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พ.ย.5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9 -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14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พ.ย.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62</w:t>
            </w:r>
          </w:p>
        </w:tc>
        <w:tc>
          <w:tcPr>
            <w:tcW w:w="2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Times New Roman" w:eastAsia="Times New Roman" w:hAnsi="Times New Roman" w:cs="Angsana New"/>
                <w:sz w:val="24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แจ้งให้ผู้ให้เช่าทราบล่วงหน้าไม่น้อยกว่า 60 วัน ก่อนหมดอายุสัญญา</w:t>
            </w: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>29</w:t>
            </w:r>
          </w:p>
        </w:tc>
        <w:tc>
          <w:tcPr>
            <w:tcW w:w="24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กาญจนบุรี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35</w:t>
            </w: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/8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ถ.แสงชูโต อ.เมือง จ.กาญจนบุรี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  <w:cs/>
              </w:rPr>
            </w:pP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อาคาร</w:t>
            </w: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 3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ชั้น</w:t>
            </w: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 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38.8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ตารางวา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บุคคลธรรมดา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อายุ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3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01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ก.ค.60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 -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30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มิ.ย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.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63</w:t>
            </w:r>
          </w:p>
        </w:tc>
        <w:tc>
          <w:tcPr>
            <w:tcW w:w="2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Times New Roman" w:eastAsia="Times New Roman" w:hAnsi="Times New Roman" w:cs="Angsana New"/>
                <w:sz w:val="24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แจ้งให้ผู้ให้เช่าทราบล่วงหน้าไม่น้อยกว่า 60 วัน ก่อนหมดอายุสัญญา</w:t>
            </w: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>30</w:t>
            </w:r>
          </w:p>
        </w:tc>
        <w:tc>
          <w:tcPr>
            <w:tcW w:w="24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ชุมพร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116/7 ถนนกรมหลวงชุมพร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ต.ท่าตะเภา อ.เมือง จ.ชุมพร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อาคาร 2 ชั้น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br/>
              <w:t xml:space="preserve">4.3 </w:t>
            </w: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x16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เมตร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บุคคลธรรมดา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อายุ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1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16 ธ.ค.61 - 15 ธ.ค.62</w:t>
            </w:r>
          </w:p>
        </w:tc>
        <w:tc>
          <w:tcPr>
            <w:tcW w:w="2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Times New Roman" w:eastAsia="Times New Roman" w:hAnsi="Times New Roman" w:cs="Angsana New"/>
                <w:sz w:val="24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แจ้งให้ผู้ให้เช่าทราบล่วงหน้าไม่น้อยกว่า 60 วัน ก่อนหมดอายุสัญญา</w:t>
            </w:r>
          </w:p>
        </w:tc>
      </w:tr>
      <w:tr w:rsidR="00BF289E" w:rsidRPr="00BF289E" w:rsidTr="00D9012C">
        <w:trPr>
          <w:jc w:val="center"/>
        </w:trPr>
        <w:tc>
          <w:tcPr>
            <w:tcW w:w="418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both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31  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เพชรบูรณ์</w:t>
            </w:r>
          </w:p>
          <w:p w:rsidR="00115159" w:rsidRPr="00BF289E" w:rsidRDefault="00115159" w:rsidP="00115159">
            <w:pPr>
              <w:spacing w:after="0" w:line="240" w:lineRule="auto"/>
              <w:jc w:val="both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      52/45  ถ.เทพาพัฒนา  ต.ในเมือง  </w:t>
            </w:r>
          </w:p>
          <w:p w:rsidR="00115159" w:rsidRPr="00BF289E" w:rsidRDefault="00115159" w:rsidP="00115159">
            <w:pPr>
              <w:spacing w:after="0" w:line="240" w:lineRule="auto"/>
              <w:jc w:val="both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      อ.เมืองเพชรบูรณ์ จ.เพชรบูรณ์ 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อาคาร 3 ชั้น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br/>
              <w:t xml:space="preserve">4 </w:t>
            </w: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x14 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เมตร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บุคคลธรรมดา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อายุ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2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1 ส.ค.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60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–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31 ก.ค.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62</w:t>
            </w:r>
          </w:p>
        </w:tc>
        <w:tc>
          <w:tcPr>
            <w:tcW w:w="214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Times New Roman" w:eastAsia="Times New Roman" w:hAnsi="Times New Roman" w:cs="Angsana New"/>
                <w:sz w:val="24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แจ้งให้ผู้ให้เช่าทราบล่วงหน้าไม่น้อยกว่า 60 วัน ก่อนหมดอายุสัญญา</w:t>
            </w:r>
          </w:p>
        </w:tc>
      </w:tr>
      <w:tr w:rsidR="00BF289E" w:rsidRPr="00BF289E" w:rsidTr="00D9012C">
        <w:trPr>
          <w:jc w:val="center"/>
        </w:trPr>
        <w:tc>
          <w:tcPr>
            <w:tcW w:w="41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>32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  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บุรีรัมย์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     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40/7 ถ.ธานี ต.ในเมือง อ.เมือง </w:t>
            </w:r>
          </w:p>
          <w:p w:rsidR="00115159" w:rsidRPr="00BF289E" w:rsidRDefault="00115159" w:rsidP="00115159">
            <w:pPr>
              <w:spacing w:after="0" w:line="240" w:lineRule="auto"/>
              <w:jc w:val="both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     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จ.บุรีรัมย์ 31000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      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อาคาร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2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ชั้น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16x4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เมตร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บุคคลธรรมดา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อายุ 3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1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เม.ย.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59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-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31 มี.ค.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62</w:t>
            </w:r>
          </w:p>
        </w:tc>
        <w:tc>
          <w:tcPr>
            <w:tcW w:w="214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Times New Roman" w:eastAsia="Times New Roman" w:hAnsi="Times New Roman" w:cs="Angsana New"/>
                <w:sz w:val="24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แจ้งให้ผู้ให้เช่าทราบล่วงหน้าไม่น้อยกว่า 60 วัน ก่อนหมดอายุสัญญา</w:t>
            </w:r>
          </w:p>
        </w:tc>
      </w:tr>
      <w:tr w:rsidR="00BF289E" w:rsidRPr="00BF289E" w:rsidTr="00D9012C">
        <w:trPr>
          <w:trHeight w:val="373"/>
          <w:jc w:val="center"/>
        </w:trPr>
        <w:tc>
          <w:tcPr>
            <w:tcW w:w="418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both"/>
              <w:rPr>
                <w:rFonts w:ascii="BrowalliaUPC" w:eastAsia="Times New Roman" w:hAnsi="BrowalliaUPC" w:cs="BrowalliaUPC"/>
                <w:b/>
                <w:bCs/>
                <w:szCs w:val="22"/>
                <w:u w:val="single"/>
              </w:rPr>
            </w:pPr>
            <w:r w:rsidRPr="00BF289E">
              <w:rPr>
                <w:rFonts w:ascii="BrowalliaUPC" w:eastAsia="Times New Roman" w:hAnsi="BrowalliaUPC" w:cs="BrowalliaUPC"/>
                <w:b/>
                <w:bCs/>
                <w:szCs w:val="22"/>
                <w:u w:val="single"/>
              </w:rPr>
              <w:t>TV Direct Showcase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</w:rPr>
            </w:pP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214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</w:rPr>
            </w:pP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>1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เซ็นทรัล พลาซา พระราม </w:t>
            </w:r>
            <w:r w:rsidRPr="00BF289E">
              <w:rPr>
                <w:rFonts w:ascii="BrowalliaUPC" w:eastAsia="Times New Roman" w:hAnsi="BrowalliaUPC" w:cs="BrowalliaUPC"/>
                <w:szCs w:val="22"/>
              </w:rPr>
              <w:t>2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>128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 ถนนพระรามที่ </w:t>
            </w:r>
            <w:r w:rsidRPr="00BF289E">
              <w:rPr>
                <w:rFonts w:ascii="BrowalliaUPC" w:eastAsia="Times New Roman" w:hAnsi="BrowalliaUPC" w:cs="BrowalliaUPC"/>
                <w:szCs w:val="22"/>
              </w:rPr>
              <w:t>2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 แขวงแสมดำ เขตบางขุนเทียน กรุงเทพฯ 10150 </w:t>
            </w:r>
          </w:p>
        </w:tc>
        <w:tc>
          <w:tcPr>
            <w:tcW w:w="13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>105.30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 ตารางเมตร</w:t>
            </w:r>
          </w:p>
        </w:tc>
        <w:tc>
          <w:tcPr>
            <w:tcW w:w="14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16"/>
                <w:szCs w:val="16"/>
              </w:rPr>
            </w:pPr>
            <w:r w:rsidRPr="00BF289E">
              <w:rPr>
                <w:rFonts w:ascii="BrowalliaUPC" w:eastAsia="Times New Roman" w:hAnsi="BrowalliaUPC" w:cs="BrowalliaUPC"/>
                <w:sz w:val="16"/>
                <w:szCs w:val="16"/>
                <w:cs/>
              </w:rPr>
              <w:t xml:space="preserve">กองทุนรวมสิทธิการเช่าอสังหาริมทรัพย์ </w:t>
            </w:r>
            <w:r w:rsidRPr="00BF289E">
              <w:rPr>
                <w:rFonts w:ascii="BrowalliaUPC" w:eastAsia="Times New Roman" w:hAnsi="BrowalliaUPC" w:cs="BrowalliaUPC"/>
                <w:sz w:val="16"/>
                <w:szCs w:val="16"/>
              </w:rPr>
              <w:t xml:space="preserve">CPN </w:t>
            </w:r>
            <w:r w:rsidRPr="00BF289E">
              <w:rPr>
                <w:rFonts w:ascii="BrowalliaUPC" w:eastAsia="Times New Roman" w:hAnsi="BrowalliaUPC" w:cs="BrowalliaUPC"/>
                <w:sz w:val="16"/>
                <w:szCs w:val="16"/>
                <w:cs/>
              </w:rPr>
              <w:t xml:space="preserve">รีเทล 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16"/>
                <w:szCs w:val="16"/>
                <w:cs/>
              </w:rPr>
              <w:t>โกรท</w:t>
            </w:r>
          </w:p>
        </w:tc>
        <w:tc>
          <w:tcPr>
            <w:tcW w:w="1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อายุ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3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ก.ย.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59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-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31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ส.ค.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62</w:t>
            </w:r>
          </w:p>
        </w:tc>
        <w:tc>
          <w:tcPr>
            <w:tcW w:w="2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ไม่ได้ระบุ</w:t>
            </w:r>
          </w:p>
        </w:tc>
      </w:tr>
      <w:tr w:rsidR="00BF289E" w:rsidRPr="00BF289E" w:rsidTr="00D9012C">
        <w:trPr>
          <w:trHeight w:val="932"/>
          <w:jc w:val="center"/>
        </w:trPr>
        <w:tc>
          <w:tcPr>
            <w:tcW w:w="1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>2</w:t>
            </w:r>
          </w:p>
        </w:tc>
        <w:tc>
          <w:tcPr>
            <w:tcW w:w="24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เซ็นทรัล พลาซา พระราม</w:t>
            </w:r>
            <w:r w:rsidRPr="00BF289E">
              <w:rPr>
                <w:rFonts w:ascii="BrowalliaUPC" w:eastAsia="Times New Roman" w:hAnsi="BrowalliaUPC" w:cs="BrowalliaUPC"/>
                <w:szCs w:val="22"/>
              </w:rPr>
              <w:t xml:space="preserve"> 3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 w:val="20"/>
                <w:szCs w:val="20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0"/>
                <w:szCs w:val="20"/>
                <w:cs/>
              </w:rPr>
              <w:t xml:space="preserve">79/143 ถ.สาธุประดิษฐ์ แขวงช่องนนทรี เขตยานนาวา กรุงเทพฯ </w:t>
            </w:r>
            <w:r w:rsidRPr="00BF289E">
              <w:rPr>
                <w:rFonts w:ascii="BrowalliaUPC" w:eastAsia="Times New Roman" w:hAnsi="BrowalliaUPC" w:cs="BrowalliaUPC"/>
                <w:sz w:val="20"/>
                <w:szCs w:val="20"/>
              </w:rPr>
              <w:t>10200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</w:rPr>
              <w:t>78.83</w:t>
            </w: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 xml:space="preserve"> ตารางเมตร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 w:val="16"/>
                <w:szCs w:val="16"/>
              </w:rPr>
            </w:pPr>
            <w:r w:rsidRPr="00BF289E">
              <w:rPr>
                <w:rFonts w:ascii="BrowalliaUPC" w:eastAsia="Times New Roman" w:hAnsi="BrowalliaUPC" w:cs="BrowalliaUPC"/>
                <w:sz w:val="16"/>
                <w:szCs w:val="16"/>
                <w:cs/>
              </w:rPr>
              <w:t xml:space="preserve">กองทุนรวมอสังหาริมทรัพย์ </w:t>
            </w:r>
            <w:r w:rsidRPr="00BF289E">
              <w:rPr>
                <w:rFonts w:ascii="BrowalliaUPC" w:eastAsia="Times New Roman" w:hAnsi="BrowalliaUPC" w:cs="BrowalliaUPC"/>
                <w:sz w:val="16"/>
                <w:szCs w:val="16"/>
              </w:rPr>
              <w:t xml:space="preserve">CPN </w:t>
            </w:r>
            <w:r w:rsidRPr="00BF289E">
              <w:rPr>
                <w:rFonts w:ascii="BrowalliaUPC" w:eastAsia="Times New Roman" w:hAnsi="BrowalliaUPC" w:cs="BrowalliaUPC"/>
                <w:sz w:val="16"/>
                <w:szCs w:val="16"/>
                <w:cs/>
              </w:rPr>
              <w:t xml:space="preserve">รีเทล 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UPC" w:eastAsia="Times New Roman" w:hAnsi="BrowalliaUPC" w:cs="BrowalliaUPC"/>
                <w:szCs w:val="22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16"/>
                <w:szCs w:val="16"/>
                <w:cs/>
              </w:rPr>
              <w:t>โกรท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อายุ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3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14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ก.พ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.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60 -13ก.พ 64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</w:p>
        </w:tc>
        <w:tc>
          <w:tcPr>
            <w:tcW w:w="2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UPC" w:eastAsia="Times New Roman" w:hAnsi="BrowalliaUPC" w:cs="BrowalliaUPC"/>
                <w:szCs w:val="22"/>
              </w:rPr>
            </w:pPr>
            <w:r w:rsidRPr="00BF289E">
              <w:rPr>
                <w:rFonts w:ascii="BrowalliaUPC" w:eastAsia="Times New Roman" w:hAnsi="BrowalliaUPC" w:cs="BrowalliaUPC"/>
                <w:szCs w:val="22"/>
                <w:cs/>
              </w:rPr>
              <w:t>แจ้งให้ผู้ให้เช่าทราบล่วงหน้าไม่น้อยกว่า 6 เดือน ก่อนหมดอายุสัญญา</w:t>
            </w: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3</w:t>
            </w:r>
          </w:p>
        </w:tc>
        <w:tc>
          <w:tcPr>
            <w:tcW w:w="24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เซ็นทรัล พลาซา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รัตนาธิเบศร์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lastRenderedPageBreak/>
              <w:t>68/100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,68/919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หมู่ 8 ห้องเลขที่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213/2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ถ.รัตนาธิเบศร์ ต.บางกระสอ อ.เมือง จ.นนทบุรี 11000 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lastRenderedPageBreak/>
              <w:t>165.36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ตารางเมตร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บริษัท เซ็นทรัลพัฒนา รัตนาธิเบศร์ จำกัด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อายุ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6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เดือน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มี.ค.62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–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31 ส.ค.62</w:t>
            </w:r>
          </w:p>
        </w:tc>
        <w:tc>
          <w:tcPr>
            <w:tcW w:w="2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แจ้งให้ผู้ให้เช่าทราบล่วงหน้าไม่น้อยกว่า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6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เดือน ก่อนหมดอายุสัญญา</w:t>
            </w: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4</w:t>
            </w:r>
          </w:p>
        </w:tc>
        <w:tc>
          <w:tcPr>
            <w:tcW w:w="24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ฟิวเจอร์พาร์ค รังสิต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94 ถ.หหลโยธิน ต.ประชาธิปัตย์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อ.ธัญบุรี จ.ปทุมธานี 12130 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117.24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ตารางเมตร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บริษัท ช้อปปิ้ง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เซ็นเตอร์เซอร์วิสเซส จำกัด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อายุ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3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มี.ค.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61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–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28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ก.พ.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64</w:t>
            </w:r>
          </w:p>
        </w:tc>
        <w:tc>
          <w:tcPr>
            <w:tcW w:w="2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แจ้งให้ผู้ให้เช่าทราบล่วงหน้าไม่น้อยกว่า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9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0 วัน ก่อนหมดอายุสัญญา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5</w:t>
            </w:r>
          </w:p>
        </w:tc>
        <w:tc>
          <w:tcPr>
            <w:tcW w:w="24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ซีคอนสแควร์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904 หมู่ 6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ถนนศรีนครินทร์ แขวงหนองบอน เขตประเวศ กรุงเทพฯ 10260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58.50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ตารางเมตร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บริษัท ซีคอน 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ดีเวลลอปเม้นท์ จำกัด (มหาชน)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อายุ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3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16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ก.ค.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60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-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15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ก.ค.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63</w:t>
            </w:r>
          </w:p>
        </w:tc>
        <w:tc>
          <w:tcPr>
            <w:tcW w:w="2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แจ้งให้ผู้ให้เช่าทราบล่วงหน้าไม่น้อยกว่า 60 วัน ก่อนหมดอายุสัญญา</w:t>
            </w: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6</w:t>
            </w:r>
          </w:p>
        </w:tc>
        <w:tc>
          <w:tcPr>
            <w:tcW w:w="24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แฟชั่น ไอส์แลนด์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5/5-6 หมู่ที่ 7 ห้องเลขที่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B032B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ถ.รามอินทรา แขวงคันนายาว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เขตคันนายาว กรุงเทพฯ 10230 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60.51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ตารางเมตร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บริษัท สยาม 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รีเทล ดีเวลล็อปเม้นท์ จำกัด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อายุ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1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10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ธ.ค.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61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-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9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ธ.ค.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62</w:t>
            </w:r>
          </w:p>
        </w:tc>
        <w:tc>
          <w:tcPr>
            <w:tcW w:w="2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ไม่ได้ระบุ</w:t>
            </w: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7</w:t>
            </w:r>
          </w:p>
        </w:tc>
        <w:tc>
          <w:tcPr>
            <w:tcW w:w="24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หัวหิน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ศูนย์การค้าหัวหิน มาร์เก็ต วิลเลจ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เลขที่ 234/1 ถ.เพชรเกษม ต.หัวหิน อ.หัวหิน จ.ประจวบคีรีขันธ์ 77110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56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ตารางเมตร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บริษัท มาร์เก็ต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วิลเลจ จำกัด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อายุ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3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1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ก.พ.60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–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31 ม.ค.63</w:t>
            </w:r>
          </w:p>
        </w:tc>
        <w:tc>
          <w:tcPr>
            <w:tcW w:w="2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แจ้งให้ผู้ให้เช่าทราบล่วงหน้าไม่น้อยกว่า 180 วัน ก่อนหมดอายุสัญญา</w:t>
            </w: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8</w:t>
            </w:r>
          </w:p>
        </w:tc>
        <w:tc>
          <w:tcPr>
            <w:tcW w:w="24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เซ็นทรัล แอร์พอร์ต พลาซา เชียงใหม่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เลขที่ 2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52-252/1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ถนนมหิดล,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ถ.วัวลาย ต.หายยา อ.เมือง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จ.เชียงใหม่ 50100 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80.56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ตารางเมตร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บริษัท เซ็นทรัลพัฒนา เชียงใหม่ จำกัด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อายุ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3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ต.ค.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59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- 30 ก.ย.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62</w:t>
            </w:r>
          </w:p>
        </w:tc>
        <w:tc>
          <w:tcPr>
            <w:tcW w:w="2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แจ้งให้ผู้ให้เช่าทราบล่วงหน้าไม่น้อยกว่า 6 เดือน ก่อนหมดอายุสัญญา</w:t>
            </w: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9</w:t>
            </w:r>
          </w:p>
        </w:tc>
        <w:tc>
          <w:tcPr>
            <w:tcW w:w="24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เดอะมอลล์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บางกะปิ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3522 ถ.ลาดพร้าว แขวงคลองจั่น เขตบางกะปิ กรุงเทพฯ 10240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32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ตารางเมตร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บริษัท เณริ จำกัด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อายุ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3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ก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.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ย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61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- 3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1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ส.ค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.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64</w:t>
            </w:r>
          </w:p>
        </w:tc>
        <w:tc>
          <w:tcPr>
            <w:tcW w:w="2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แจ้งให้ผู้ให้เช่าทราบล่วงหน้าไม่น้อยกว่า 90 วัน ก่อนหมดอายุสัญญา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10</w:t>
            </w:r>
          </w:p>
        </w:tc>
        <w:tc>
          <w:tcPr>
            <w:tcW w:w="24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เดอะมอลล์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งามวงศ์วาน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30/39-50, 639 หมู่ที่ 2 ถ.งามวงศ์วาน ต.บางเขน อ.เมืองนนทบุรี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จ.นนทบุรี 11000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54.85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ตารางเมตร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บริษัท เดอะมอลล์ กรุ๊ป จำกัด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อายุ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 4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เดือน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1 มี.ค.62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–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30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มิ.ย.62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</w:p>
        </w:tc>
        <w:tc>
          <w:tcPr>
            <w:tcW w:w="2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ไม่ได้ระบุ</w:t>
            </w: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11</w:t>
            </w:r>
          </w:p>
        </w:tc>
        <w:tc>
          <w:tcPr>
            <w:tcW w:w="24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โรบินสัน ราชบุรี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265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ถ.ศรีสุริยวงศ์ ต.หน้าเมือง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อ.เมือง จ.ราชบุรี 70000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71.25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ตารางเมตร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0"/>
                <w:szCs w:val="20"/>
              </w:rPr>
            </w:pPr>
            <w:r w:rsidRPr="00BF289E">
              <w:rPr>
                <w:rFonts w:ascii="Browallia New" w:eastAsia="Times New Roman" w:hAnsi="Browallia New" w:cs="Browallia New"/>
                <w:sz w:val="20"/>
                <w:szCs w:val="20"/>
                <w:cs/>
              </w:rPr>
              <w:t xml:space="preserve">บริษัท ซีอาร์ ราชบุรี 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0"/>
                <w:szCs w:val="20"/>
                <w:cs/>
              </w:rPr>
              <w:t>(ประเทศไทย) จำกัด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อายุ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3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1 ธ.ค.59-30 พ.ย.62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</w:p>
        </w:tc>
        <w:tc>
          <w:tcPr>
            <w:tcW w:w="2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แจ้งให้ผู้ให้เช่าทราบล่วงหน้าไม่น้อยกว่า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90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วัน ก่อนหมดอายุสัญญา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12</w:t>
            </w:r>
          </w:p>
        </w:tc>
        <w:tc>
          <w:tcPr>
            <w:tcW w:w="24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เดอะมอลล์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โคราช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1242/2 ถ.มิตรภาพ ต.ในเมือง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อ.เมือง จ.นครราชสีมา 30000 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82.50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ตารางเมตร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บริษัท เค. อาร์. ชอปปิ้งเซ็นเตอร์ จำกัด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อายุ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3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29 ก.ค.59- 28 ก.ค.62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2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แจ้งให้ผู้ให้เช่าทราบล่วงหน้าไม่น้อยกว่า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90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วัน ก่อนหมดอายุสัญญา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13</w:t>
            </w:r>
          </w:p>
        </w:tc>
        <w:tc>
          <w:tcPr>
            <w:tcW w:w="24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เดอะมอลล์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รามคำแหง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49 ถ.รามคำแหง แขวงหัวหมาก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เขตบางกะปิ กรุงเทพฯ 10240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48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ตารางเมตร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บริษัท เดอะมอลล์ กรุ๊ป จำกัด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อายุ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6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เดือน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1 ม.ค.61 - 30 มิ.ย.61</w:t>
            </w:r>
          </w:p>
        </w:tc>
        <w:tc>
          <w:tcPr>
            <w:tcW w:w="2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แจ้งให้ผู้ให้เช่าทราบล่วงหน้าไม่น้อยกว่า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90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วัน ก่อนหมดอายุสัญญา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14</w:t>
            </w:r>
          </w:p>
        </w:tc>
        <w:tc>
          <w:tcPr>
            <w:tcW w:w="24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อมตะนคร (ชลบุรี)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เทสโก้ โลตัส สาขาอมตะนคร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เลขที่ 700/75 หมู่ที่ 5 ต.คลองตำหรุ อ.เมือง จ.ชลบุรี 20000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63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.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50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ตารางเมตร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บริษัท เอก-ชัย ดีสทริบิวชั่น ซิสเทม จำกัด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อายุ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3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25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ธ.ค.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58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-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24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ธ.ค.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61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2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ต่อสัญญาได้อีก 1 ปี</w:t>
            </w:r>
          </w:p>
        </w:tc>
      </w:tr>
      <w:tr w:rsidR="00BF289E" w:rsidRPr="00BF289E" w:rsidTr="00D9012C">
        <w:trPr>
          <w:trHeight w:val="870"/>
          <w:jc w:val="center"/>
        </w:trPr>
        <w:tc>
          <w:tcPr>
            <w:tcW w:w="1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lastRenderedPageBreak/>
              <w:t>15</w:t>
            </w:r>
          </w:p>
        </w:tc>
        <w:tc>
          <w:tcPr>
            <w:tcW w:w="24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แปซิฟิค พาร์ค ศรีราชา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90 ถ.สุขุมวิท กม.118 ต.ศรีราชา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อ.ศรีราชา จ.ชลบุรี 20110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8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6.36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ตารางเมตร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บริษัท แปซิฟิค พาร์ค ศรีราชา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จำกัด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อายุ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1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ปี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 17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วัน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25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ธ.ค.61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–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31 ธ.ค.62</w:t>
            </w:r>
          </w:p>
        </w:tc>
        <w:tc>
          <w:tcPr>
            <w:tcW w:w="2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แจ้งให้ผู้ให้เช่าทราบล่วงหน้าไม่น้อยกว่า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9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0 วัน ก่อนหมดอายุสัญญา</w:t>
            </w: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16</w:t>
            </w:r>
          </w:p>
        </w:tc>
        <w:tc>
          <w:tcPr>
            <w:tcW w:w="24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ศูนย์การค้า สุพรีม คอมเพล็กซ์ 1024 ถ.สามเสน แขวงถนนนนครไชยศรี เชตดุสิต กรุงเทพฯ 10300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55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ตารางเมตร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บริษัท สุพรีม สามเสน จำกัด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อายุ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3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ปี 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1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ก.ย.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59 - 31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ส.ค.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62</w:t>
            </w:r>
          </w:p>
        </w:tc>
        <w:tc>
          <w:tcPr>
            <w:tcW w:w="2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แจ้งให้ผู้ให้เช่าทราบล่วงหน้าไม่น้อยกว่า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9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0 วัน ก่อนหมดอายุสัญญา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17</w:t>
            </w:r>
          </w:p>
        </w:tc>
        <w:tc>
          <w:tcPr>
            <w:tcW w:w="24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ศูนย์การค้าเซ็นทรัลพลาซา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br/>
              <w:t>แจ้งวัฒนะ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99,99/9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หมู่ 2 ถ.แจ้งวัฒนะ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อ.ปากเกร็ด จ.นนทบุรี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76.43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ตารางเมตร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0"/>
                <w:szCs w:val="20"/>
                <w:cs/>
              </w:rPr>
              <w:t xml:space="preserve">บริษัท เซ็นทรัลพัฒนา จำกัด (มหาชน) 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อายุ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1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1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ก.พ.62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 –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31 ม.ค.63</w:t>
            </w:r>
          </w:p>
        </w:tc>
        <w:tc>
          <w:tcPr>
            <w:tcW w:w="2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แจ้งให้ผู้ให้เช่าทราบล่วงหน้าไม่น้อยกว่า 6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เดือนก่อนครบอายุสัญญา</w:t>
            </w: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18</w:t>
            </w:r>
          </w:p>
        </w:tc>
        <w:tc>
          <w:tcPr>
            <w:tcW w:w="24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ศูนย์การค้าโรบินสัน ตรัง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138 ถ.พัทลุง ต.ทับเที่ยง อ.เมืองตรัง จ.ตรัง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103.39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ตารางเมตร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0"/>
                <w:szCs w:val="20"/>
                <w:cs/>
              </w:rPr>
              <w:t>บริษัท ห้างสรรพสินค้า</w:t>
            </w:r>
            <w:r w:rsidRPr="00BF289E">
              <w:rPr>
                <w:rFonts w:ascii="Browallia New" w:eastAsia="Times New Roman" w:hAnsi="Browallia New" w:cs="Browallia New" w:hint="cs"/>
                <w:sz w:val="20"/>
                <w:szCs w:val="20"/>
                <w:cs/>
              </w:rPr>
              <w:t xml:space="preserve">        </w:t>
            </w:r>
            <w:r w:rsidRPr="00BF289E">
              <w:rPr>
                <w:rFonts w:ascii="Browallia New" w:eastAsia="Times New Roman" w:hAnsi="Browallia New" w:cs="Browallia New"/>
                <w:sz w:val="20"/>
                <w:szCs w:val="20"/>
                <w:cs/>
              </w:rPr>
              <w:t>โรบินสัน จำกัด (มหาชน)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อายุ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3 เดือน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1 ม.ค.62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–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31 มี.ค.62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</w:p>
        </w:tc>
        <w:tc>
          <w:tcPr>
            <w:tcW w:w="2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แจ้งให้ผู้ให้เช่าทราบล่วงหน้าไม่น้อยกว่า 90วันก่อนครบอายุสัญญา</w:t>
            </w: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19</w:t>
            </w:r>
          </w:p>
        </w:tc>
        <w:tc>
          <w:tcPr>
            <w:tcW w:w="24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พาราไดซ์ พาร์ค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br/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F03C008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ชั้น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3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61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ถ.ศรีนครินทร์ แขวงหนองบอน เขตประเวศ กรุงเทพฯ 10250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99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ตารางเมตร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บริษัท พาราไดซ์พาร์ค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จำกัด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อายุ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3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ปี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br/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15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ก.ย.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60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- 14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ก.ย.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63</w:t>
            </w:r>
          </w:p>
        </w:tc>
        <w:tc>
          <w:tcPr>
            <w:tcW w:w="2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แจ้งให้ผู้ให้เช่าทราบล่วงหน้าไม่น้อยกว่า 90วันก่อนครบอายุสัญญา</w:t>
            </w:r>
          </w:p>
        </w:tc>
      </w:tr>
      <w:tr w:rsidR="00BF289E" w:rsidRPr="00BF289E" w:rsidTr="00D9012C">
        <w:trPr>
          <w:jc w:val="center"/>
        </w:trPr>
        <w:tc>
          <w:tcPr>
            <w:tcW w:w="418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20  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ซีคอน บางแค</w:t>
            </w:r>
          </w:p>
          <w:p w:rsidR="00115159" w:rsidRPr="00BF289E" w:rsidRDefault="00115159" w:rsidP="00115159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    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607 ถนนเพชรเกษม แขวงบางหว้า</w:t>
            </w:r>
          </w:p>
          <w:p w:rsidR="00115159" w:rsidRPr="00BF289E" w:rsidRDefault="00115159" w:rsidP="00115159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    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เขตภาษีจริญ กรุงเทพฯ 10160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 </w:t>
            </w:r>
          </w:p>
          <w:p w:rsidR="00115159" w:rsidRPr="00BF289E" w:rsidRDefault="00115159" w:rsidP="00115159">
            <w:pPr>
              <w:spacing w:after="0" w:line="240" w:lineRule="auto"/>
              <w:jc w:val="both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 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           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84.40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ตารางเมตร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บริษัท ซีคอนบางแค จำกัด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อายุ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1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ปี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br/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1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ก.ย.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61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-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31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ส.ค.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62</w:t>
            </w:r>
          </w:p>
        </w:tc>
        <w:tc>
          <w:tcPr>
            <w:tcW w:w="214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แจ้งให้ผู้ให้เช่าทราบล่วงหน้าไม่น้อยกว่า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60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วันก่อนครบอายุสัญญา</w:t>
            </w:r>
          </w:p>
        </w:tc>
      </w:tr>
      <w:tr w:rsidR="00BF289E" w:rsidRPr="00BF289E" w:rsidTr="00D9012C">
        <w:trPr>
          <w:jc w:val="center"/>
        </w:trPr>
        <w:tc>
          <w:tcPr>
            <w:tcW w:w="418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21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 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ศูนย์การค้าเซ็นทรัลพลาซ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่า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br/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     พิษณุโลก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    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9/99  ม.5  ต.พลายชุมพล  อ.เมือง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   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    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พิษณุโลก  จ.พิษณุโลก 65000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78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ตารางเมตร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บริษัท เซ็นทรัล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เวิลด์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จำกัด 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อายุ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3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20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ต.ค.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60 - 19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ต.ค.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63</w:t>
            </w:r>
          </w:p>
        </w:tc>
        <w:tc>
          <w:tcPr>
            <w:tcW w:w="214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แจ้งให้ผู้ให้เช่าทราบล่วงหน้าไม่น้อยกว่า 6 เดือนก่อนครบอายุสัญญา</w:t>
            </w:r>
          </w:p>
        </w:tc>
      </w:tr>
      <w:tr w:rsidR="00BF289E" w:rsidRPr="00BF289E" w:rsidTr="00D9012C">
        <w:trPr>
          <w:jc w:val="center"/>
        </w:trPr>
        <w:tc>
          <w:tcPr>
            <w:tcW w:w="41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22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 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ศูนย์การค้าเซ็นทรัลพลาซ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่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า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เชียงราย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    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99/9  ม.13  ต.รอบเวียง  อ.เมือง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    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เชียงราย  จ.เชียงราย  57000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34.01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ตารางเมตร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บริษัท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ซีพีเอ็น เชียงราย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จำกัด 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อายุ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3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เดือน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1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ต.ค.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60 – 30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ส.ค.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61</w:t>
            </w:r>
          </w:p>
        </w:tc>
        <w:tc>
          <w:tcPr>
            <w:tcW w:w="2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แจ้งให้ผู้ให้เช่าทราบล่วงหน้าไม่น้อยกว่า 6 เดือนก่อนครบอายุสัญญา</w:t>
            </w:r>
          </w:p>
        </w:tc>
      </w:tr>
      <w:tr w:rsidR="00BF289E" w:rsidRPr="00BF289E" w:rsidTr="00D9012C">
        <w:trPr>
          <w:jc w:val="center"/>
        </w:trPr>
        <w:tc>
          <w:tcPr>
            <w:tcW w:w="418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23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 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ศูนย์การค้าเซ็นทรัลพลาซ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่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า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ขอนแก่น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    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99 ถ.ศรีจันทร์ ต.ในเมือง อ.เมือง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 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    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ขอนแก่น จ.ขอนแก่น 40000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74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.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80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ตารางเมตร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บริษัท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เ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ซ็นทรัล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พัฒนา ขอนแก่น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จำกัด 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อายุ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3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ส.ค.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57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–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31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ก.ค.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60</w:t>
            </w:r>
          </w:p>
        </w:tc>
        <w:tc>
          <w:tcPr>
            <w:tcW w:w="214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แจ้งให้ผู้ให้เช่าทราบล่วงหน้าไม่น้อยกว่า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6 เดือน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ก่อนครบอายุสัญญา</w:t>
            </w:r>
          </w:p>
        </w:tc>
      </w:tr>
      <w:tr w:rsidR="00BF289E" w:rsidRPr="00BF289E" w:rsidTr="00D9012C">
        <w:trPr>
          <w:jc w:val="center"/>
        </w:trPr>
        <w:tc>
          <w:tcPr>
            <w:tcW w:w="418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24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 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ศูนย์การค้า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โฮมเวิร์ค ราชพฤกษ์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    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111  ม.5  ต.มหาสวัสดิ์  อ.บางกรวย  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    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จ.นนทบุรี  11130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45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ตารางเมตร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บริษัท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ซีอาร์ซี เพาเวอร์ รีเทล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จำกัด 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อายุ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1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01 ม.ค.62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–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31 ธ.ค.62</w:t>
            </w:r>
          </w:p>
        </w:tc>
        <w:tc>
          <w:tcPr>
            <w:tcW w:w="214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แจ้งให้ผู้ให้เช่าทราบล่วงหน้าไม่น้อยกว่า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3 เดือน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ก่อนครบอายุสัญญา</w:t>
            </w: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25</w:t>
            </w:r>
          </w:p>
        </w:tc>
        <w:tc>
          <w:tcPr>
            <w:tcW w:w="24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ศูนย์การค้าเซ็นทรัลพลาซ่า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ชลบุรี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55/88-89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,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55/91 หมู่ที่ 1 ต.เสม็ด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อ.เมืองชลบุรี จ.ชลบุรี 20000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41.22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ตารางเมตร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รัท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เซ็นทรัลพัฒนา ดีเวลลอปเม้นท์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จำกัด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อายุ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3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เดือน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1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ม.ค.62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–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31 มี.ค.62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</w:t>
            </w:r>
          </w:p>
        </w:tc>
        <w:tc>
          <w:tcPr>
            <w:tcW w:w="2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แจ้งให้ผู้ให้เช่าทราบล่วงหน้าไม่น้อยกว่า 3 เดือนก่อนครบอายุสัญญา</w:t>
            </w: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26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ศูนย์การค้าเซ็นทรัลพลาซ่า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ศาลายา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99/19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,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99/20 หมู่ที่ 2 ต.บางเตย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อ.สามพราน จ.นครปฐม 73210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</w:p>
        </w:tc>
        <w:tc>
          <w:tcPr>
            <w:tcW w:w="13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95.03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ตารางเมตร</w:t>
            </w:r>
          </w:p>
        </w:tc>
        <w:tc>
          <w:tcPr>
            <w:tcW w:w="14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บริษัท เซ็นทรัลพัฒนา จำกัด (มหาชน)</w:t>
            </w:r>
          </w:p>
        </w:tc>
        <w:tc>
          <w:tcPr>
            <w:tcW w:w="1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อายุ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1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12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ส.ค.61-11 ส.ค.62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</w:p>
        </w:tc>
        <w:tc>
          <w:tcPr>
            <w:tcW w:w="2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ไม่ระบุ</w:t>
            </w: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lastRenderedPageBreak/>
              <w:t>27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ศูนย์การค้าไดอาน่าคอมเพล็กซ์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55/3 ถ.ศรีภูวนารถ ต.หาดใหญ่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อ.หาดใหญ่ จ.สงขลา 90110</w:t>
            </w:r>
          </w:p>
        </w:tc>
        <w:tc>
          <w:tcPr>
            <w:tcW w:w="13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52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ตารางเมตร</w:t>
            </w:r>
          </w:p>
        </w:tc>
        <w:tc>
          <w:tcPr>
            <w:tcW w:w="14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บริษัท ศูนย์การค้าไดอาน่าคอมเพล็กซ์ จำกัด</w:t>
            </w:r>
          </w:p>
        </w:tc>
        <w:tc>
          <w:tcPr>
            <w:tcW w:w="1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อายุ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3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1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ก.ค.61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–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30 มิ.ย.63</w:t>
            </w:r>
          </w:p>
        </w:tc>
        <w:tc>
          <w:tcPr>
            <w:tcW w:w="2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แจ้งให้ผู้ให้เช่าทราบล่วงหน้าไม่น้อยกว่า 3 เดือนก่อนครบอายุสัญญา</w:t>
            </w: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28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ห้างสรรพสินค้าโรบินสัน ฉะเชิงเทรา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910 ถ.ฉะเชิงเทรา-บางปะกง ต.หน้าเมือง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อ.เมือง จ.ฉะเชิงเทรา 24000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</w:p>
        </w:tc>
        <w:tc>
          <w:tcPr>
            <w:tcW w:w="13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90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ตารางเมตร</w:t>
            </w:r>
          </w:p>
        </w:tc>
        <w:tc>
          <w:tcPr>
            <w:tcW w:w="14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บร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ิษัท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ห้างสรรพสินค้าโรบินสัน จำกัด (มหาชน)</w:t>
            </w:r>
          </w:p>
        </w:tc>
        <w:tc>
          <w:tcPr>
            <w:tcW w:w="1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อายุ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1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12 ก.ย.61-11 ก.ย.62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2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ไม่ระบุ</w:t>
            </w: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29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ห้างสรรพสินค้าโรบินสัน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ร้อยเอ็ด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137 หมู่ที่ 3 ต.ดงลาน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อ.เมืองร้อยเอ็ด จ.ร้อยเอ็ด 45000</w:t>
            </w:r>
          </w:p>
        </w:tc>
        <w:tc>
          <w:tcPr>
            <w:tcW w:w="13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136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ตารางเมตร</w:t>
            </w:r>
          </w:p>
        </w:tc>
        <w:tc>
          <w:tcPr>
            <w:tcW w:w="14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0"/>
                <w:szCs w:val="20"/>
                <w:cs/>
              </w:rPr>
              <w:t>บร</w:t>
            </w:r>
            <w:r w:rsidRPr="00BF289E">
              <w:rPr>
                <w:rFonts w:ascii="Browallia New" w:eastAsia="Times New Roman" w:hAnsi="Browallia New" w:cs="Browallia New" w:hint="cs"/>
                <w:sz w:val="20"/>
                <w:szCs w:val="20"/>
                <w:cs/>
              </w:rPr>
              <w:t>ิ</w:t>
            </w:r>
            <w:r w:rsidRPr="00BF289E">
              <w:rPr>
                <w:rFonts w:ascii="Browallia New" w:eastAsia="Times New Roman" w:hAnsi="Browallia New" w:cs="Browallia New"/>
                <w:sz w:val="20"/>
                <w:szCs w:val="20"/>
                <w:cs/>
              </w:rPr>
              <w:t>ษัทห้างสรรพสินค้าโรบินสัน จำกัด (มหาชน</w:t>
            </w:r>
            <w:r w:rsidRPr="00BF289E">
              <w:rPr>
                <w:rFonts w:ascii="Browallia New" w:eastAsia="Times New Roman" w:hAnsi="Browallia New" w:cs="Browallia New" w:hint="cs"/>
                <w:sz w:val="20"/>
                <w:szCs w:val="20"/>
                <w:cs/>
              </w:rPr>
              <w:t>)</w:t>
            </w:r>
          </w:p>
        </w:tc>
        <w:tc>
          <w:tcPr>
            <w:tcW w:w="1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อายุ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1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1 มี.ค.61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–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28 ก.พ.62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</w:p>
        </w:tc>
        <w:tc>
          <w:tcPr>
            <w:tcW w:w="2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ไม่ระบุ</w:t>
            </w: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30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โลตัส สุราษฎร์ธานี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9/1 หมู่ที่ 3 ถนนเลี่ยงเมือง ต.มะขามเตี้ย อ.เมืองสุราษฎร์ธานี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จ.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สุราษฎร์ธานี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 84000</w:t>
            </w:r>
          </w:p>
        </w:tc>
        <w:tc>
          <w:tcPr>
            <w:tcW w:w="13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86.36 ตารางเมตร</w:t>
            </w:r>
          </w:p>
        </w:tc>
        <w:tc>
          <w:tcPr>
            <w:tcW w:w="14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18"/>
                <w:szCs w:val="18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18"/>
                <w:szCs w:val="18"/>
                <w:cs/>
              </w:rPr>
              <w:t>บริษัท เอก-ชัย ดีสทริบิวชั่น ซิสเทม จำกัด</w:t>
            </w:r>
          </w:p>
        </w:tc>
        <w:tc>
          <w:tcPr>
            <w:tcW w:w="1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อายุ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3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ปี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 7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เดือน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25 ธ.ค.61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–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31 มี.ค.62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</w:p>
        </w:tc>
        <w:tc>
          <w:tcPr>
            <w:tcW w:w="2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ไม่ระบุ</w:t>
            </w: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31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ห้างสรรพสินค้าโรบินสัน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บุรีรัมย์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125  ม.6  ต.กระสัง  อ.เมืองบุรีรัมย์  จ.บุรีรัมย์  31000</w:t>
            </w:r>
          </w:p>
        </w:tc>
        <w:tc>
          <w:tcPr>
            <w:tcW w:w="13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114 ตารางเมตร</w:t>
            </w:r>
          </w:p>
        </w:tc>
        <w:tc>
          <w:tcPr>
            <w:tcW w:w="14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0"/>
                <w:szCs w:val="20"/>
                <w:cs/>
              </w:rPr>
              <w:t>บร</w:t>
            </w:r>
            <w:r w:rsidRPr="00BF289E">
              <w:rPr>
                <w:rFonts w:ascii="Browallia New" w:eastAsia="Times New Roman" w:hAnsi="Browallia New" w:cs="Browallia New" w:hint="cs"/>
                <w:sz w:val="20"/>
                <w:szCs w:val="20"/>
                <w:cs/>
              </w:rPr>
              <w:t>ิ</w:t>
            </w:r>
            <w:r w:rsidRPr="00BF289E">
              <w:rPr>
                <w:rFonts w:ascii="Browallia New" w:eastAsia="Times New Roman" w:hAnsi="Browallia New" w:cs="Browallia New"/>
                <w:sz w:val="20"/>
                <w:szCs w:val="20"/>
                <w:cs/>
              </w:rPr>
              <w:t>ษัทห้างสรรพสินค้าโรบินสัน จำกัด (มหาชน</w:t>
            </w:r>
            <w:r w:rsidRPr="00BF289E">
              <w:rPr>
                <w:rFonts w:ascii="Browallia New" w:eastAsia="Times New Roman" w:hAnsi="Browallia New" w:cs="Browallia New" w:hint="cs"/>
                <w:sz w:val="20"/>
                <w:szCs w:val="20"/>
                <w:cs/>
              </w:rPr>
              <w:t>)</w:t>
            </w:r>
          </w:p>
        </w:tc>
        <w:tc>
          <w:tcPr>
            <w:tcW w:w="1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อายุ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1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29 ก.ค.61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–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28 ก.ค.62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</w:p>
        </w:tc>
        <w:tc>
          <w:tcPr>
            <w:tcW w:w="2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ไม่ระบุ</w:t>
            </w: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32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สาขาศูนย์การค้า อยุธยาซิตี้ พาร์ค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126 ม.3  ถ.สายเอเชีย  ต.คลองสวนพลู  อ.พระนครศรีอยุธยา  จังหวัดพระนครศรีอยุธยา 13000</w:t>
            </w:r>
          </w:p>
        </w:tc>
        <w:tc>
          <w:tcPr>
            <w:tcW w:w="13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55 ตารางเมตร</w:t>
            </w:r>
          </w:p>
        </w:tc>
        <w:tc>
          <w:tcPr>
            <w:tcW w:w="14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0"/>
                <w:szCs w:val="20"/>
                <w:cs/>
              </w:rPr>
              <w:t>ศูนย์การค้า อยุธยาซิตี้ พาร์ค</w:t>
            </w:r>
          </w:p>
        </w:tc>
        <w:tc>
          <w:tcPr>
            <w:tcW w:w="1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อายุ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3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1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ก.พ.61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–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31 ม.ค.64</w:t>
            </w:r>
          </w:p>
        </w:tc>
        <w:tc>
          <w:tcPr>
            <w:tcW w:w="2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ไม่ระบุ</w:t>
            </w: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33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เพลินนารี่ มอลล์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242 ศูนย์การค้าเพลินนารี่ ชั้นที่ 2 ห้องเลขที่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A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216 ถนนวัชรพล แขวงท่าแร้ง เขตบางเขน กรุงเทพมหานคร 10230</w:t>
            </w:r>
          </w:p>
        </w:tc>
        <w:tc>
          <w:tcPr>
            <w:tcW w:w="13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55.53 ตารางเมตร</w:t>
            </w:r>
          </w:p>
        </w:tc>
        <w:tc>
          <w:tcPr>
            <w:tcW w:w="14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0"/>
                <w:szCs w:val="20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 w:val="20"/>
                <w:szCs w:val="20"/>
                <w:cs/>
              </w:rPr>
              <w:t>บริษัท เพลินนารี่ มอลล์ จำกัด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</w:p>
        </w:tc>
        <w:tc>
          <w:tcPr>
            <w:tcW w:w="1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อายุ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3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1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ต.ค.60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–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30 ก.ย.63</w:t>
            </w:r>
          </w:p>
        </w:tc>
        <w:tc>
          <w:tcPr>
            <w:tcW w:w="2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ไม่ระบุ</w:t>
            </w: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34  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โลตัส กาญจนบุรี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355/3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ถนนแสงชูโตใต้  ตำบลปากแพรก อำเภอเมือง จังหวัดกาญจนบุรี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71000</w:t>
            </w:r>
          </w:p>
        </w:tc>
        <w:tc>
          <w:tcPr>
            <w:tcW w:w="13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60 ตารางเมตร</w:t>
            </w:r>
          </w:p>
        </w:tc>
        <w:tc>
          <w:tcPr>
            <w:tcW w:w="14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0"/>
                <w:szCs w:val="20"/>
                <w:cs/>
              </w:rPr>
              <w:t>บริษัท เอก-ชัย ดีสทริบิวชั่น ซิสเทม จำกัด</w:t>
            </w:r>
          </w:p>
        </w:tc>
        <w:tc>
          <w:tcPr>
            <w:tcW w:w="1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อายุ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3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15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เม.ย.59-14 เม.ย.62</w:t>
            </w:r>
          </w:p>
        </w:tc>
        <w:tc>
          <w:tcPr>
            <w:tcW w:w="2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ไม่ระบุ</w:t>
            </w: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35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โรบินสัน นครศรีธรรมราช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89/201 ถนนพัฒนาคูขวาง  ตำบลคลัง อำเภอเมืองนครศรีธรรมราช จังหวัดนครศรีธรรมราช  80000</w:t>
            </w:r>
          </w:p>
        </w:tc>
        <w:tc>
          <w:tcPr>
            <w:tcW w:w="13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80 ตารางเมตร</w:t>
            </w:r>
          </w:p>
        </w:tc>
        <w:tc>
          <w:tcPr>
            <w:tcW w:w="14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0"/>
                <w:szCs w:val="20"/>
                <w:cs/>
              </w:rPr>
              <w:t>บร</w:t>
            </w:r>
            <w:r w:rsidRPr="00BF289E">
              <w:rPr>
                <w:rFonts w:ascii="Browallia New" w:eastAsia="Times New Roman" w:hAnsi="Browallia New" w:cs="Browallia New" w:hint="cs"/>
                <w:sz w:val="20"/>
                <w:szCs w:val="20"/>
                <w:cs/>
              </w:rPr>
              <w:t>ิ</w:t>
            </w:r>
            <w:r w:rsidRPr="00BF289E">
              <w:rPr>
                <w:rFonts w:ascii="Browallia New" w:eastAsia="Times New Roman" w:hAnsi="Browallia New" w:cs="Browallia New"/>
                <w:sz w:val="20"/>
                <w:szCs w:val="20"/>
                <w:cs/>
              </w:rPr>
              <w:t>ษัทห้างสรรพสินค้าโรบินสัน จำกัด (มหาชน</w:t>
            </w:r>
            <w:r w:rsidRPr="00BF289E">
              <w:rPr>
                <w:rFonts w:ascii="Browallia New" w:eastAsia="Times New Roman" w:hAnsi="Browallia New" w:cs="Browallia New" w:hint="cs"/>
                <w:sz w:val="20"/>
                <w:szCs w:val="20"/>
                <w:cs/>
              </w:rPr>
              <w:t>)</w:t>
            </w:r>
          </w:p>
        </w:tc>
        <w:tc>
          <w:tcPr>
            <w:tcW w:w="1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อายุ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3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20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พ.ย.59-19 พ.ย.62</w:t>
            </w:r>
          </w:p>
        </w:tc>
        <w:tc>
          <w:tcPr>
            <w:tcW w:w="2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ไม่ระบุ</w:t>
            </w: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36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โรบินสัน มุกดาหาร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99/11 ถนนชยางกูร  ตำบลมุกดาหาร อำเภอเมืองมุกดาหาร จังหวัดมุกดาหาร  49000</w:t>
            </w:r>
          </w:p>
        </w:tc>
        <w:tc>
          <w:tcPr>
            <w:tcW w:w="13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79.5 ตารางเมตร</w:t>
            </w:r>
          </w:p>
        </w:tc>
        <w:tc>
          <w:tcPr>
            <w:tcW w:w="14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0"/>
                <w:szCs w:val="20"/>
                <w:cs/>
              </w:rPr>
              <w:t>บร</w:t>
            </w:r>
            <w:r w:rsidRPr="00BF289E">
              <w:rPr>
                <w:rFonts w:ascii="Browallia New" w:eastAsia="Times New Roman" w:hAnsi="Browallia New" w:cs="Browallia New" w:hint="cs"/>
                <w:sz w:val="20"/>
                <w:szCs w:val="20"/>
                <w:cs/>
              </w:rPr>
              <w:t>ิ</w:t>
            </w:r>
            <w:r w:rsidRPr="00BF289E">
              <w:rPr>
                <w:rFonts w:ascii="Browallia New" w:eastAsia="Times New Roman" w:hAnsi="Browallia New" w:cs="Browallia New"/>
                <w:sz w:val="20"/>
                <w:szCs w:val="20"/>
                <w:cs/>
              </w:rPr>
              <w:t>ษัทห้างสรรพสินค้าโรบินสัน จำกัด (มหาชน</w:t>
            </w:r>
            <w:r w:rsidRPr="00BF289E">
              <w:rPr>
                <w:rFonts w:ascii="Browallia New" w:eastAsia="Times New Roman" w:hAnsi="Browallia New" w:cs="Browallia New" w:hint="cs"/>
                <w:sz w:val="20"/>
                <w:szCs w:val="20"/>
                <w:cs/>
              </w:rPr>
              <w:t>)</w:t>
            </w:r>
          </w:p>
        </w:tc>
        <w:tc>
          <w:tcPr>
            <w:tcW w:w="1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อายุ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1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1 มี.ค.61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–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28 ก.พ.62</w:t>
            </w:r>
          </w:p>
        </w:tc>
        <w:tc>
          <w:tcPr>
            <w:tcW w:w="2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ไม่ระบุ</w:t>
            </w: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37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   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อิมพีเรียล เวิลด์ สําโรง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999 ม.1 ถ.สุขุมวิท ต.สำโรงเหนือ อ.เมืองสมุทรปราการ จ.สมุทรปราการ 10270</w:t>
            </w:r>
          </w:p>
        </w:tc>
        <w:tc>
          <w:tcPr>
            <w:tcW w:w="13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91.68 ตารางเมตร</w:t>
            </w:r>
          </w:p>
        </w:tc>
        <w:tc>
          <w:tcPr>
            <w:tcW w:w="14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0"/>
                <w:szCs w:val="20"/>
              </w:rPr>
            </w:pPr>
            <w:r w:rsidRPr="00BF289E">
              <w:rPr>
                <w:rFonts w:ascii="Browallia New" w:eastAsia="Times New Roman" w:hAnsi="Browallia New" w:cs="Browallia New"/>
                <w:sz w:val="20"/>
                <w:szCs w:val="20"/>
                <w:cs/>
              </w:rPr>
              <w:t>อิมพีเรียล เวิลด์ สําโรง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</w:p>
        </w:tc>
        <w:tc>
          <w:tcPr>
            <w:tcW w:w="1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อายุ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3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1 ก.ค.59-30 มิ.ย.62</w:t>
            </w:r>
          </w:p>
        </w:tc>
        <w:tc>
          <w:tcPr>
            <w:tcW w:w="2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ไม่ระบุ</w:t>
            </w: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38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เทอมินอล21 โคราช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99 ถนนมิตรภาพ-หนองคาย  ตำบลในเมือง อำเภอเมืองนครราชสีมา จังหวัดนครราชสีมา 30000</w:t>
            </w:r>
          </w:p>
        </w:tc>
        <w:tc>
          <w:tcPr>
            <w:tcW w:w="13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62 ตารางเมตร</w:t>
            </w:r>
          </w:p>
        </w:tc>
        <w:tc>
          <w:tcPr>
            <w:tcW w:w="14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บริษัท สยาม รีเทล ดีเวล็อปเม้นท์ จำกัด</w:t>
            </w:r>
          </w:p>
        </w:tc>
        <w:tc>
          <w:tcPr>
            <w:tcW w:w="1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อายุ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3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19 ธ.ค.59-18 ธ.ค.62</w:t>
            </w:r>
          </w:p>
        </w:tc>
        <w:tc>
          <w:tcPr>
            <w:tcW w:w="2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ไม่ระบุ</w:t>
            </w: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39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เซ็นทรัล มหาชัย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lastRenderedPageBreak/>
              <w:t>98 หมู่ที่ 4 ตำบลนาดี อำเภอเมืองสมุทรสาคร จังหวัดสมุทรสาคร  74000</w:t>
            </w:r>
          </w:p>
        </w:tc>
        <w:tc>
          <w:tcPr>
            <w:tcW w:w="13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lastRenderedPageBreak/>
              <w:t>72  ตารางเมตร</w:t>
            </w:r>
          </w:p>
        </w:tc>
        <w:tc>
          <w:tcPr>
            <w:tcW w:w="14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บริษัท เซ็นทรัลพัฒนา จำกัด (มหาชน)</w:t>
            </w:r>
          </w:p>
        </w:tc>
        <w:tc>
          <w:tcPr>
            <w:tcW w:w="1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อายุ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3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21 พ.ย.60-20 พ.ย.63</w:t>
            </w:r>
          </w:p>
        </w:tc>
        <w:tc>
          <w:tcPr>
            <w:tcW w:w="2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ไม่ระบุ</w:t>
            </w: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40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Tops Plaza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พะเยา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500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หมู่ที่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12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ห้างท็อปพลาซ่าพะเยา ต.ท่าวังทอง อ.เมืองพะเยา จ. พะเยา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56000</w:t>
            </w:r>
          </w:p>
        </w:tc>
        <w:tc>
          <w:tcPr>
            <w:tcW w:w="13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48  ตารางเมตร</w:t>
            </w:r>
          </w:p>
        </w:tc>
        <w:tc>
          <w:tcPr>
            <w:tcW w:w="14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บริษัท เซ็นทรัลพัฒนา จำกัด (มหาชน)</w:t>
            </w:r>
          </w:p>
        </w:tc>
        <w:tc>
          <w:tcPr>
            <w:tcW w:w="1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อายุ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3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25 ม.ค.61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–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24 ม.ค.64</w:t>
            </w:r>
          </w:p>
        </w:tc>
        <w:tc>
          <w:tcPr>
            <w:tcW w:w="2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ไม่ระบุ</w:t>
            </w: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41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แพชชั่น ระยอง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554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ถนนสุขุมวิท ตำบลเนินพระ อำเภอเมืองระยอง จังหวัดระยอง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21000</w:t>
            </w:r>
          </w:p>
        </w:tc>
        <w:tc>
          <w:tcPr>
            <w:tcW w:w="13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70  ตารางเมตร</w:t>
            </w:r>
          </w:p>
        </w:tc>
        <w:tc>
          <w:tcPr>
            <w:tcW w:w="14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cs/>
              </w:rPr>
              <w:t>ห้างสรรพสินค้าแหลมทอง</w:t>
            </w:r>
          </w:p>
        </w:tc>
        <w:tc>
          <w:tcPr>
            <w:tcW w:w="1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อายุ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3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25 ม.ค.60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–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24 ม.ค.63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</w:p>
        </w:tc>
        <w:tc>
          <w:tcPr>
            <w:tcW w:w="2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ไม่ระบุ</w:t>
            </w: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42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Tops Plaza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สิงห์บุรี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150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หมู่ที่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1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ตำบลบางมัญ อำเภอเมืองสิงห์บุรี จังหวัดสิงห์บุรี 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16000</w:t>
            </w:r>
          </w:p>
        </w:tc>
        <w:tc>
          <w:tcPr>
            <w:tcW w:w="13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58  ตารางเมตร</w:t>
            </w:r>
          </w:p>
        </w:tc>
        <w:tc>
          <w:tcPr>
            <w:tcW w:w="14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 w:val="20"/>
                <w:szCs w:val="20"/>
                <w:cs/>
              </w:rPr>
            </w:pPr>
            <w:r w:rsidRPr="00BF289E">
              <w:rPr>
                <w:rFonts w:ascii="Browallia New" w:eastAsia="Times New Roman" w:hAnsi="Browallia New" w:cs="Browallia New"/>
                <w:cs/>
              </w:rPr>
              <w:t>บริษัท เซ็นทรัล ฟู้ด รีเทล จำกัด</w:t>
            </w:r>
          </w:p>
        </w:tc>
        <w:tc>
          <w:tcPr>
            <w:tcW w:w="1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อายุ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1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25 ม.ค.61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–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24 ม.ค.62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</w:p>
        </w:tc>
        <w:tc>
          <w:tcPr>
            <w:tcW w:w="2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ไม่ระบุ</w:t>
            </w: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43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Tops Plaza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พิจิตร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332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หมู่ที่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3 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ตำบลคลองคะเชนทร์  อำเภอเมืองพิจิตร  จังหวัด พิจิตร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66000</w:t>
            </w:r>
          </w:p>
        </w:tc>
        <w:tc>
          <w:tcPr>
            <w:tcW w:w="13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42  ตารางเมตร</w:t>
            </w:r>
          </w:p>
        </w:tc>
        <w:tc>
          <w:tcPr>
            <w:tcW w:w="14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cs/>
              </w:rPr>
              <w:t>บริษัท เซ็นทรัล ฟู้ด รีเทล จำกัด</w:t>
            </w:r>
          </w:p>
        </w:tc>
        <w:tc>
          <w:tcPr>
            <w:tcW w:w="1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อายุ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3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22 ธ.ค.60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–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21 ธ.ค.63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</w:p>
        </w:tc>
        <w:tc>
          <w:tcPr>
            <w:tcW w:w="2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ไม่ระบุ</w:t>
            </w: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44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โรบินสัน เพชรบุรี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162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หมู่ที่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1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ตำบลสมอพลือ อำเภอบ้านลาด จังหวัดเพชรบุรี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76150</w:t>
            </w:r>
          </w:p>
        </w:tc>
        <w:tc>
          <w:tcPr>
            <w:tcW w:w="13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86.73 ตารางเมตร</w:t>
            </w:r>
          </w:p>
        </w:tc>
        <w:tc>
          <w:tcPr>
            <w:tcW w:w="14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0"/>
                <w:szCs w:val="20"/>
                <w:cs/>
              </w:rPr>
              <w:t>บร</w:t>
            </w:r>
            <w:r w:rsidRPr="00BF289E">
              <w:rPr>
                <w:rFonts w:ascii="Browallia New" w:eastAsia="Times New Roman" w:hAnsi="Browallia New" w:cs="Browallia New" w:hint="cs"/>
                <w:sz w:val="20"/>
                <w:szCs w:val="20"/>
                <w:cs/>
              </w:rPr>
              <w:t>ิ</w:t>
            </w:r>
            <w:r w:rsidRPr="00BF289E">
              <w:rPr>
                <w:rFonts w:ascii="Browallia New" w:eastAsia="Times New Roman" w:hAnsi="Browallia New" w:cs="Browallia New"/>
                <w:sz w:val="20"/>
                <w:szCs w:val="20"/>
                <w:cs/>
              </w:rPr>
              <w:t>ษัทห้างสรรพสินค้าโรบินสัน จำกัด (มหาชน</w:t>
            </w:r>
            <w:r w:rsidRPr="00BF289E">
              <w:rPr>
                <w:rFonts w:ascii="Browallia New" w:eastAsia="Times New Roman" w:hAnsi="Browallia New" w:cs="Browallia New" w:hint="cs"/>
                <w:sz w:val="20"/>
                <w:szCs w:val="20"/>
                <w:cs/>
              </w:rPr>
              <w:t>)</w:t>
            </w:r>
          </w:p>
        </w:tc>
        <w:tc>
          <w:tcPr>
            <w:tcW w:w="1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อายุ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3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20 ต.ค.61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–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19 ต.ค.62</w:t>
            </w:r>
          </w:p>
        </w:tc>
        <w:tc>
          <w:tcPr>
            <w:tcW w:w="2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ไม่ระบุ</w:t>
            </w: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45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โรบินสัน ปราจีนบุรี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72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หมู่ที่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3 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ตำบลบางบริบูรณ์   อำเภอเมืองปราจีนบุรี  จังหวัดปราจีนบุรี 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25000</w:t>
            </w:r>
          </w:p>
        </w:tc>
        <w:tc>
          <w:tcPr>
            <w:tcW w:w="13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47.17 ตารางเมตร</w:t>
            </w:r>
          </w:p>
        </w:tc>
        <w:tc>
          <w:tcPr>
            <w:tcW w:w="14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0"/>
                <w:szCs w:val="20"/>
                <w:cs/>
              </w:rPr>
              <w:t>บร</w:t>
            </w:r>
            <w:r w:rsidRPr="00BF289E">
              <w:rPr>
                <w:rFonts w:ascii="Browallia New" w:eastAsia="Times New Roman" w:hAnsi="Browallia New" w:cs="Browallia New" w:hint="cs"/>
                <w:sz w:val="20"/>
                <w:szCs w:val="20"/>
                <w:cs/>
              </w:rPr>
              <w:t>ิ</w:t>
            </w:r>
            <w:r w:rsidRPr="00BF289E">
              <w:rPr>
                <w:rFonts w:ascii="Browallia New" w:eastAsia="Times New Roman" w:hAnsi="Browallia New" w:cs="Browallia New"/>
                <w:sz w:val="20"/>
                <w:szCs w:val="20"/>
                <w:cs/>
              </w:rPr>
              <w:t>ษัทห้างสรรพสินค้าโรบินสัน จำกัด (มหาชน</w:t>
            </w:r>
            <w:r w:rsidRPr="00BF289E">
              <w:rPr>
                <w:rFonts w:ascii="Browallia New" w:eastAsia="Times New Roman" w:hAnsi="Browallia New" w:cs="Browallia New" w:hint="cs"/>
                <w:sz w:val="20"/>
                <w:szCs w:val="20"/>
                <w:cs/>
              </w:rPr>
              <w:t>)</w:t>
            </w:r>
          </w:p>
        </w:tc>
        <w:tc>
          <w:tcPr>
            <w:tcW w:w="1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อายุ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3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30 ต.ค.61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–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30 ก.ย.64</w:t>
            </w:r>
          </w:p>
        </w:tc>
        <w:tc>
          <w:tcPr>
            <w:tcW w:w="2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ไม่ระบุ</w:t>
            </w: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46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โรบินสัน ชัยภูมิ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299/9 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หมู่ที่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6 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ตำบลในเมือง  อำเภอเมืองชัยภูมิ จังหวัดชัยภูมิ 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36000</w:t>
            </w:r>
          </w:p>
        </w:tc>
        <w:tc>
          <w:tcPr>
            <w:tcW w:w="13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31 ตารางเมตร</w:t>
            </w:r>
          </w:p>
        </w:tc>
        <w:tc>
          <w:tcPr>
            <w:tcW w:w="14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0"/>
                <w:szCs w:val="20"/>
                <w:cs/>
              </w:rPr>
              <w:t>บร</w:t>
            </w:r>
            <w:r w:rsidRPr="00BF289E">
              <w:rPr>
                <w:rFonts w:ascii="Browallia New" w:eastAsia="Times New Roman" w:hAnsi="Browallia New" w:cs="Browallia New" w:hint="cs"/>
                <w:sz w:val="20"/>
                <w:szCs w:val="20"/>
                <w:cs/>
              </w:rPr>
              <w:t>ิ</w:t>
            </w:r>
            <w:r w:rsidRPr="00BF289E">
              <w:rPr>
                <w:rFonts w:ascii="Browallia New" w:eastAsia="Times New Roman" w:hAnsi="Browallia New" w:cs="Browallia New"/>
                <w:sz w:val="20"/>
                <w:szCs w:val="20"/>
                <w:cs/>
              </w:rPr>
              <w:t>ษัทห้างสรรพสินค้าโรบินสัน จำกัด (มหาชน</w:t>
            </w:r>
            <w:r w:rsidRPr="00BF289E">
              <w:rPr>
                <w:rFonts w:ascii="Browallia New" w:eastAsia="Times New Roman" w:hAnsi="Browallia New" w:cs="Browallia New" w:hint="cs"/>
                <w:sz w:val="20"/>
                <w:szCs w:val="20"/>
                <w:cs/>
              </w:rPr>
              <w:t>)</w:t>
            </w:r>
          </w:p>
        </w:tc>
        <w:tc>
          <w:tcPr>
            <w:tcW w:w="1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อายุ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1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30 ต.ค.61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–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30 ก.ย.62</w:t>
            </w:r>
          </w:p>
        </w:tc>
        <w:tc>
          <w:tcPr>
            <w:tcW w:w="2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ไม่ระบุ</w:t>
            </w:r>
          </w:p>
        </w:tc>
      </w:tr>
      <w:tr w:rsidR="00BF289E" w:rsidRPr="00BF289E" w:rsidTr="00D9012C">
        <w:trPr>
          <w:jc w:val="center"/>
        </w:trPr>
        <w:tc>
          <w:tcPr>
            <w:tcW w:w="173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47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แฟรี่ พลาซ่า ขอนแก่น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69/9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ถนนกลางเมือง ตำบลในเมือง อำเภอเมือง จังหวัดขอนแก่น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40000</w:t>
            </w:r>
          </w:p>
        </w:tc>
        <w:tc>
          <w:tcPr>
            <w:tcW w:w="13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81 ตารางเมตร</w:t>
            </w:r>
          </w:p>
        </w:tc>
        <w:tc>
          <w:tcPr>
            <w:tcW w:w="14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cs/>
              </w:rPr>
              <w:t>ศูนย์สรรพสินค้าแฟรี่ พลาซ่า</w:t>
            </w:r>
          </w:p>
        </w:tc>
        <w:tc>
          <w:tcPr>
            <w:tcW w:w="1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อายุ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3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 ปี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15 ส.ค.60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–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14 ส.ค.63</w:t>
            </w:r>
          </w:p>
        </w:tc>
        <w:tc>
          <w:tcPr>
            <w:tcW w:w="2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ไม่ระบุ</w:t>
            </w:r>
          </w:p>
        </w:tc>
      </w:tr>
      <w:tr w:rsidR="00115159" w:rsidRPr="00BF289E" w:rsidTr="00D9012C">
        <w:trPr>
          <w:jc w:val="center"/>
        </w:trPr>
        <w:tc>
          <w:tcPr>
            <w:tcW w:w="173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>48</w:t>
            </w:r>
          </w:p>
        </w:tc>
        <w:tc>
          <w:tcPr>
            <w:tcW w:w="2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เซ็นทรัล ลาดพร้าว</w:t>
            </w:r>
          </w:p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1697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ถนนพหลโยธิน แขวงจตุจักร เขตจตุจักร กรุงเทพมหานคร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>10900</w:t>
            </w:r>
          </w:p>
        </w:tc>
        <w:tc>
          <w:tcPr>
            <w:tcW w:w="13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27.44  ตารางเมตร</w:t>
            </w:r>
          </w:p>
        </w:tc>
        <w:tc>
          <w:tcPr>
            <w:tcW w:w="14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บริษัท เซ็นทรัลพัฒนา จำกัด (มหาชน)</w:t>
            </w:r>
          </w:p>
        </w:tc>
        <w:tc>
          <w:tcPr>
            <w:tcW w:w="16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 xml:space="preserve">อายุ </w:t>
            </w:r>
            <w:r w:rsidRPr="00BF289E">
              <w:rPr>
                <w:rFonts w:ascii="Browallia New" w:eastAsia="Times New Roman" w:hAnsi="Browallia New" w:cs="Browallia New"/>
                <w:szCs w:val="22"/>
              </w:rPr>
              <w:t xml:space="preserve">7 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เดือน</w:t>
            </w:r>
          </w:p>
          <w:p w:rsidR="00115159" w:rsidRPr="00BF289E" w:rsidRDefault="00115159" w:rsidP="00115159">
            <w:pPr>
              <w:spacing w:after="0" w:line="240" w:lineRule="auto"/>
              <w:jc w:val="center"/>
              <w:rPr>
                <w:rFonts w:ascii="Browallia New" w:eastAsia="Times New Roman" w:hAnsi="Browallia New" w:cs="Browallia New"/>
                <w:szCs w:val="22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1 ส.ค.61 </w:t>
            </w:r>
            <w:r w:rsidRPr="00BF289E">
              <w:rPr>
                <w:rFonts w:ascii="Browallia New" w:eastAsia="Times New Roman" w:hAnsi="Browallia New" w:cs="Browallia New"/>
                <w:szCs w:val="22"/>
                <w:cs/>
              </w:rPr>
              <w:t>–</w:t>
            </w: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 xml:space="preserve"> 28 ก.พ.62</w:t>
            </w:r>
          </w:p>
        </w:tc>
        <w:tc>
          <w:tcPr>
            <w:tcW w:w="21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159" w:rsidRPr="00BF289E" w:rsidRDefault="00115159" w:rsidP="00115159">
            <w:pPr>
              <w:spacing w:after="0" w:line="240" w:lineRule="auto"/>
              <w:rPr>
                <w:rFonts w:ascii="Browallia New" w:eastAsia="Times New Roman" w:hAnsi="Browallia New" w:cs="Browallia New"/>
                <w:szCs w:val="22"/>
              </w:rPr>
            </w:pPr>
            <w:r w:rsidRPr="00BF289E">
              <w:rPr>
                <w:rFonts w:ascii="Browallia New" w:eastAsia="Times New Roman" w:hAnsi="Browallia New" w:cs="Browallia New" w:hint="cs"/>
                <w:szCs w:val="22"/>
                <w:cs/>
              </w:rPr>
              <w:t>ไม่ระบุ</w:t>
            </w:r>
          </w:p>
        </w:tc>
      </w:tr>
    </w:tbl>
    <w:p w:rsidR="00115159" w:rsidRPr="00BF289E" w:rsidRDefault="00115159"/>
    <w:p w:rsidR="00115159" w:rsidRPr="00BF289E" w:rsidRDefault="00115159"/>
    <w:p w:rsidR="00D9012C" w:rsidRPr="00BF289E" w:rsidRDefault="00D9012C"/>
    <w:p w:rsidR="00D9012C" w:rsidRPr="00BF289E" w:rsidRDefault="00D9012C"/>
    <w:p w:rsidR="00D9012C" w:rsidRPr="00BF289E" w:rsidRDefault="00D9012C"/>
    <w:p w:rsidR="00D9012C" w:rsidRPr="00BF289E" w:rsidRDefault="00D9012C"/>
    <w:p w:rsidR="00D9012C" w:rsidRPr="00BF289E" w:rsidRDefault="00D9012C"/>
    <w:p w:rsidR="00D9012C" w:rsidRPr="00BF289E" w:rsidRDefault="00D9012C"/>
    <w:p w:rsidR="0049168F" w:rsidRPr="00BF289E" w:rsidRDefault="0049168F" w:rsidP="0049168F">
      <w:pPr>
        <w:spacing w:after="0" w:line="240" w:lineRule="auto"/>
        <w:ind w:left="426" w:hanging="426"/>
        <w:jc w:val="both"/>
        <w:rPr>
          <w:rFonts w:ascii="Browallia New" w:eastAsia="Times New Roman" w:hAnsi="Browallia New" w:cs="Browallia New"/>
          <w:b/>
          <w:bCs/>
          <w:sz w:val="26"/>
          <w:szCs w:val="26"/>
        </w:rPr>
      </w:pPr>
      <w:r w:rsidRPr="00BF289E">
        <w:rPr>
          <w:rFonts w:ascii="Browallia New" w:eastAsia="Times New Roman" w:hAnsi="Browallia New" w:cs="Browallia New"/>
          <w:b/>
          <w:bCs/>
          <w:sz w:val="26"/>
          <w:szCs w:val="26"/>
        </w:rPr>
        <w:lastRenderedPageBreak/>
        <w:t>5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>.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ab/>
        <w:t>ข้อพิพาททางกฎหมาย</w:t>
      </w:r>
    </w:p>
    <w:p w:rsidR="0049168F" w:rsidRPr="00BF289E" w:rsidRDefault="0049168F" w:rsidP="0049168F">
      <w:pPr>
        <w:spacing w:after="0" w:line="240" w:lineRule="auto"/>
        <w:ind w:left="426" w:hanging="426"/>
        <w:jc w:val="both"/>
        <w:rPr>
          <w:rFonts w:ascii="Browallia New" w:eastAsia="Times New Roman" w:hAnsi="Browallia New" w:cs="Browallia New"/>
          <w:b/>
          <w:bCs/>
          <w:sz w:val="26"/>
          <w:szCs w:val="26"/>
        </w:rPr>
      </w:pPr>
    </w:p>
    <w:p w:rsidR="0049168F" w:rsidRPr="00BF289E" w:rsidRDefault="0049168F" w:rsidP="0049168F">
      <w:pPr>
        <w:spacing w:after="0" w:line="240" w:lineRule="auto"/>
        <w:ind w:firstLine="426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บริษัทฯ และ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บริษัทย่อยไม่มีข้อพิพาททางกฎหมายที่มีผลกระทบต่อการดำเนินธุรกิจของบริษัทฯ อย่างมีนัยสำคัญและที่มีผลกระทบด้านลบอันอาจจะมีผลกระทบต่อสินทรัพย์ของกลุ่มที่มีจำนวนสูงกว่าร้อยละ 5 ของส่วนของผู้ถือหุ้น ณ วันที่ 31 ธันวาคม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2561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ตลอดจนข้อพิพาททางกฎหมายที่มิได้เกิดจากการประกอบธุรกิจปกติของกลุ่ม</w:t>
      </w:r>
    </w:p>
    <w:p w:rsidR="00115159" w:rsidRPr="00BF289E" w:rsidRDefault="00115159"/>
    <w:p w:rsidR="0049168F" w:rsidRPr="00BF289E" w:rsidRDefault="0049168F"/>
    <w:p w:rsidR="0049168F" w:rsidRPr="00BF289E" w:rsidRDefault="0049168F"/>
    <w:p w:rsidR="0049168F" w:rsidRPr="00BF289E" w:rsidRDefault="0049168F"/>
    <w:p w:rsidR="0049168F" w:rsidRPr="00BF289E" w:rsidRDefault="0049168F"/>
    <w:p w:rsidR="0049168F" w:rsidRPr="00BF289E" w:rsidRDefault="0049168F"/>
    <w:p w:rsidR="007B6FC0" w:rsidRPr="00BF289E" w:rsidRDefault="007B6FC0"/>
    <w:p w:rsidR="0027795E" w:rsidRPr="00BF289E" w:rsidRDefault="0027795E"/>
    <w:p w:rsidR="0027795E" w:rsidRPr="00BF289E" w:rsidRDefault="0027795E"/>
    <w:p w:rsidR="0027795E" w:rsidRPr="00BF289E" w:rsidRDefault="0027795E"/>
    <w:p w:rsidR="0027795E" w:rsidRPr="00BF289E" w:rsidRDefault="0027795E"/>
    <w:p w:rsidR="0027795E" w:rsidRPr="00BF289E" w:rsidRDefault="0027795E"/>
    <w:p w:rsidR="0027795E" w:rsidRPr="00BF289E" w:rsidRDefault="0027795E"/>
    <w:p w:rsidR="0027795E" w:rsidRPr="00BF289E" w:rsidRDefault="0027795E"/>
    <w:p w:rsidR="0027795E" w:rsidRPr="00BF289E" w:rsidRDefault="0027795E"/>
    <w:p w:rsidR="0027795E" w:rsidRPr="00BF289E" w:rsidRDefault="0027795E"/>
    <w:p w:rsidR="0027795E" w:rsidRPr="00BF289E" w:rsidRDefault="0027795E"/>
    <w:p w:rsidR="0027795E" w:rsidRPr="00BF289E" w:rsidRDefault="0027795E"/>
    <w:p w:rsidR="0027795E" w:rsidRPr="00BF289E" w:rsidRDefault="0027795E"/>
    <w:p w:rsidR="0027795E" w:rsidRPr="00BF289E" w:rsidRDefault="0027795E"/>
    <w:p w:rsidR="0027795E" w:rsidRPr="00BF289E" w:rsidRDefault="0027795E"/>
    <w:p w:rsidR="0027795E" w:rsidRPr="00BF289E" w:rsidRDefault="0027795E"/>
    <w:p w:rsidR="0027795E" w:rsidRPr="00BF289E" w:rsidRDefault="0027795E"/>
    <w:p w:rsidR="0027795E" w:rsidRPr="00BF289E" w:rsidRDefault="0027795E"/>
    <w:p w:rsidR="0027795E" w:rsidRPr="00BF289E" w:rsidRDefault="0027795E"/>
    <w:p w:rsidR="0027795E" w:rsidRPr="00BF289E" w:rsidRDefault="0027795E"/>
    <w:p w:rsidR="0027795E" w:rsidRPr="00BF289E" w:rsidRDefault="0027795E"/>
    <w:p w:rsidR="0049168F" w:rsidRPr="00BF289E" w:rsidRDefault="0049168F" w:rsidP="001E11C6">
      <w:pPr>
        <w:pStyle w:val="ListParagraph"/>
        <w:numPr>
          <w:ilvl w:val="0"/>
          <w:numId w:val="21"/>
        </w:numPr>
        <w:tabs>
          <w:tab w:val="left" w:pos="360"/>
          <w:tab w:val="left" w:pos="1440"/>
          <w:tab w:val="left" w:pos="1800"/>
          <w:tab w:val="left" w:pos="2160"/>
          <w:tab w:val="left" w:pos="2520"/>
        </w:tabs>
        <w:ind w:hanging="720"/>
        <w:rPr>
          <w:rFonts w:ascii="Browallia New" w:hAnsi="Browallia New" w:cs="Browallia New"/>
          <w:b/>
          <w:bCs/>
          <w:sz w:val="26"/>
          <w:szCs w:val="26"/>
          <w:u w:val="single"/>
          <w:cs/>
          <w:lang w:val="th-TH" w:eastAsia="x-none"/>
        </w:rPr>
      </w:pPr>
      <w:r w:rsidRPr="00BF289E">
        <w:rPr>
          <w:rFonts w:ascii="Browallia New" w:hAnsi="Browallia New" w:cs="Browallia New"/>
          <w:b/>
          <w:bCs/>
          <w:sz w:val="26"/>
          <w:szCs w:val="26"/>
          <w:cs/>
          <w:lang w:val="th-TH" w:eastAsia="x-none"/>
        </w:rPr>
        <w:lastRenderedPageBreak/>
        <w:t>ข้อมูลทั่วไปและข้อมูลสำคัญอื่น</w:t>
      </w:r>
    </w:p>
    <w:p w:rsidR="0049168F" w:rsidRPr="00BF289E" w:rsidRDefault="0049168F" w:rsidP="0049168F">
      <w:pPr>
        <w:spacing w:after="0" w:line="240" w:lineRule="auto"/>
        <w:jc w:val="both"/>
        <w:rPr>
          <w:rFonts w:ascii="Browallia New" w:eastAsia="Times New Roman" w:hAnsi="Browallia New" w:cs="Browallia New"/>
          <w:sz w:val="32"/>
          <w:szCs w:val="32"/>
        </w:rPr>
      </w:pPr>
    </w:p>
    <w:p w:rsidR="0049168F" w:rsidRPr="00BF289E" w:rsidRDefault="001E11C6" w:rsidP="0049168F">
      <w:pPr>
        <w:spacing w:after="0" w:line="240" w:lineRule="auto"/>
        <w:jc w:val="both"/>
        <w:rPr>
          <w:rFonts w:ascii="Browallia New" w:eastAsia="Times New Roman" w:hAnsi="Browallia New" w:cs="Browallia New"/>
          <w:b/>
          <w:bCs/>
          <w:sz w:val="26"/>
          <w:szCs w:val="26"/>
        </w:rPr>
      </w:pPr>
      <w:r w:rsidRPr="00BF289E">
        <w:rPr>
          <w:rFonts w:ascii="Browallia New" w:eastAsia="Times New Roman" w:hAnsi="Browallia New" w:cs="Browallia New"/>
          <w:b/>
          <w:bCs/>
          <w:sz w:val="26"/>
          <w:szCs w:val="26"/>
        </w:rPr>
        <w:t xml:space="preserve">6.1  </w:t>
      </w:r>
      <w:r w:rsidR="0049168F"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>ข้อมูลทั่วไป</w:t>
      </w:r>
    </w:p>
    <w:p w:rsidR="0049168F" w:rsidRPr="00BF289E" w:rsidRDefault="0049168F" w:rsidP="0049168F">
      <w:pPr>
        <w:spacing w:after="0" w:line="240" w:lineRule="auto"/>
        <w:jc w:val="both"/>
        <w:rPr>
          <w:rFonts w:ascii="Browallia New" w:eastAsia="Times New Roman" w:hAnsi="Browallia New" w:cs="Browallia New"/>
          <w:sz w:val="32"/>
          <w:szCs w:val="32"/>
        </w:rPr>
      </w:pPr>
    </w:p>
    <w:p w:rsidR="0049168F" w:rsidRPr="00BF289E" w:rsidRDefault="0049168F" w:rsidP="0049168F">
      <w:pPr>
        <w:tabs>
          <w:tab w:val="left" w:pos="2552"/>
        </w:tabs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ชื่อบริษัท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ab/>
        <w:t>บริษัท ทีวี ไดเร็ค จำกัด (มหาชน)</w:t>
      </w:r>
    </w:p>
    <w:p w:rsidR="0049168F" w:rsidRPr="00BF289E" w:rsidRDefault="0049168F" w:rsidP="0049168F">
      <w:pPr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</w:p>
    <w:p w:rsidR="0049168F" w:rsidRPr="00BF289E" w:rsidRDefault="0049168F" w:rsidP="0049168F">
      <w:pPr>
        <w:tabs>
          <w:tab w:val="left" w:pos="2552"/>
        </w:tabs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เลขทะเบียนบริษัท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ab/>
      </w:r>
      <w:r w:rsidRPr="00BF289E">
        <w:rPr>
          <w:rFonts w:ascii="Browallia New" w:eastAsia="Times New Roman" w:hAnsi="Browallia New" w:cs="Browallia New"/>
          <w:sz w:val="26"/>
          <w:szCs w:val="26"/>
        </w:rPr>
        <w:t>0107554000101</w:t>
      </w:r>
    </w:p>
    <w:p w:rsidR="0049168F" w:rsidRPr="00BF289E" w:rsidRDefault="0049168F" w:rsidP="0049168F">
      <w:pPr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ab/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ab/>
      </w:r>
    </w:p>
    <w:p w:rsidR="0049168F" w:rsidRPr="00BF289E" w:rsidRDefault="0049168F" w:rsidP="0049168F">
      <w:pPr>
        <w:spacing w:after="120" w:line="240" w:lineRule="auto"/>
        <w:ind w:left="2552" w:hanging="2552"/>
        <w:jc w:val="thaiDistribute"/>
        <w:rPr>
          <w:rFonts w:ascii="Browallia New" w:eastAsia="Times New Roman" w:hAnsi="Browallia New" w:cs="Browallia New"/>
          <w:sz w:val="26"/>
          <w:szCs w:val="26"/>
          <w:cs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ลักษณะการประกอบธุรกิจ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ab/>
        <w:t>บริษัทประกอบธุรกิจจำหน่ายสินค้าหรือบริการผ่านช่องทางการตลาดหลากหลายช่องทาง โดย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ณ 31 ธันวาคม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2561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โครงสร้างการประกอบธุรกิจ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ของบริษัทฯ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แบ่งออกเป็น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3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ส่วนงานหลัก ดังนี้</w:t>
      </w:r>
    </w:p>
    <w:p w:rsidR="0049168F" w:rsidRPr="00BF289E" w:rsidRDefault="0049168F" w:rsidP="0049168F">
      <w:pPr>
        <w:spacing w:after="120" w:line="240" w:lineRule="auto"/>
        <w:ind w:left="3119" w:hanging="567"/>
        <w:jc w:val="thaiDistribute"/>
        <w:rPr>
          <w:rFonts w:ascii="Browallia New" w:eastAsia="Times New Roman" w:hAnsi="Browallia New" w:cs="Browallia New"/>
          <w:sz w:val="26"/>
          <w:szCs w:val="26"/>
          <w:cs/>
        </w:rPr>
      </w:pPr>
      <w:r w:rsidRPr="00BF289E">
        <w:rPr>
          <w:rFonts w:ascii="Browallia New" w:eastAsia="Times New Roman" w:hAnsi="Browallia New" w:cs="Browallia New"/>
          <w:sz w:val="26"/>
          <w:szCs w:val="26"/>
        </w:rPr>
        <w:t>1.</w:t>
      </w:r>
      <w:r w:rsidRPr="00BF289E">
        <w:rPr>
          <w:rFonts w:ascii="Browallia New" w:eastAsia="Times New Roman" w:hAnsi="Browallia New" w:cs="Browallia New"/>
          <w:sz w:val="26"/>
          <w:szCs w:val="26"/>
        </w:rPr>
        <w:tab/>
        <w:t xml:space="preserve">Direct Shopping 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แบ่งเป็น 3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 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ส่วนงานย่อย ดังนี้</w:t>
      </w:r>
    </w:p>
    <w:p w:rsidR="0049168F" w:rsidRPr="00BF289E" w:rsidRDefault="0049168F" w:rsidP="0049168F">
      <w:pPr>
        <w:spacing w:after="120" w:line="240" w:lineRule="auto"/>
        <w:ind w:left="3119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1.1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การตลาดทางทีวี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(TV Marketing)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การเสนอขายสินค้าและบริการผ่านสื่อโทรทัศน์ภาคปกติ โทรทัศน์ผ่านดาวเทียม โทรทัศน์ประเภทบอกรับสมาชิก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เคเบิลทีวี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และโทรทัศน์ดิจิตอล</w:t>
      </w:r>
    </w:p>
    <w:p w:rsidR="0049168F" w:rsidRPr="00BF289E" w:rsidRDefault="0049168F" w:rsidP="0049168F">
      <w:pPr>
        <w:spacing w:after="120" w:line="240" w:lineRule="auto"/>
        <w:ind w:left="3119" w:hanging="239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ab/>
        <w:t xml:space="preserve">1.2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การเสนอขายสินค้าและบริการผ่านระบบโทรศัพท์แบบโทรออก (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Outbound Call Center) </w:t>
      </w:r>
    </w:p>
    <w:p w:rsidR="0049168F" w:rsidRPr="00BF289E" w:rsidRDefault="0049168F" w:rsidP="0049168F">
      <w:pPr>
        <w:spacing w:after="120" w:line="240" w:lineRule="auto"/>
        <w:ind w:left="3119" w:hanging="239"/>
        <w:jc w:val="thaiDistribute"/>
        <w:rPr>
          <w:rFonts w:ascii="Browallia New" w:eastAsia="Times New Roman" w:hAnsi="Browallia New" w:cs="Browallia New"/>
          <w:sz w:val="26"/>
          <w:szCs w:val="26"/>
          <w:cs/>
        </w:rPr>
      </w:pPr>
      <w:r w:rsidRPr="00BF289E">
        <w:rPr>
          <w:rFonts w:ascii="Browallia New" w:eastAsia="Times New Roman" w:hAnsi="Browallia New" w:cs="Browallia New"/>
          <w:sz w:val="26"/>
          <w:szCs w:val="26"/>
        </w:rPr>
        <w:tab/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1.3 การเสนอขายสินค้าและบริการผ่านสื่อสิ่งพิมพ์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(</w:t>
      </w:r>
      <w:r w:rsidRPr="00BF289E">
        <w:rPr>
          <w:rFonts w:ascii="Browallia New" w:eastAsia="Times New Roman" w:hAnsi="Browallia New" w:cs="Browallia New"/>
          <w:sz w:val="26"/>
          <w:szCs w:val="26"/>
        </w:rPr>
        <w:t>Direct Response Printing)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</w:t>
      </w:r>
    </w:p>
    <w:p w:rsidR="0049168F" w:rsidRPr="00BF289E" w:rsidRDefault="0049168F" w:rsidP="0049168F">
      <w:pPr>
        <w:spacing w:after="120" w:line="240" w:lineRule="auto"/>
        <w:ind w:left="3119" w:hanging="567"/>
        <w:jc w:val="thaiDistribute"/>
        <w:rPr>
          <w:rFonts w:ascii="Browallia New" w:eastAsia="Times New Roman" w:hAnsi="Browallia New" w:cs="Browallia New"/>
          <w:sz w:val="26"/>
          <w:szCs w:val="26"/>
          <w:cs/>
        </w:rPr>
      </w:pP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2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.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ab/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Online shopping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บริการจัดจำหน่ายสินค้าทางเว็บไซต์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โมบายแอพพลิเคชั่น รวมถึงการขายผ่านโซเชียลมีเดียทุกช่องทาง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เพื่ออำนวยความสะดวกและตอบสนองต่อความต้องการของกลุ่มลูกค้ารายย่อยในยุคดิจิทัล</w:t>
      </w:r>
    </w:p>
    <w:p w:rsidR="0049168F" w:rsidRPr="00BF289E" w:rsidRDefault="0049168F" w:rsidP="0049168F">
      <w:pPr>
        <w:spacing w:after="120" w:line="240" w:lineRule="auto"/>
        <w:ind w:left="3119" w:hanging="567"/>
        <w:jc w:val="thaiDistribute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3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.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ab/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Retail Shopping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เสนอขายสินค้าและบริการแบบขายปลีกผ่านร้านค้า 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TV Direct Showcase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รวมทั้งจำหน่ายสินค้าแบบขายส่งแก่ลูกค้าทั้งในประเทศและต่างประเทศ</w:t>
      </w:r>
    </w:p>
    <w:p w:rsidR="0049168F" w:rsidRPr="00BF289E" w:rsidRDefault="0049168F" w:rsidP="0049168F">
      <w:pPr>
        <w:tabs>
          <w:tab w:val="left" w:pos="2552"/>
        </w:tabs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ทุนจดทะเบียน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ab/>
      </w:r>
      <w:r w:rsidRPr="00BF289E">
        <w:rPr>
          <w:rFonts w:ascii="Browallia New" w:eastAsia="Times New Roman" w:hAnsi="Browallia New" w:cs="Browallia New"/>
          <w:sz w:val="26"/>
          <w:szCs w:val="26"/>
        </w:rPr>
        <w:t>406,433,344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บาท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  </w:t>
      </w:r>
    </w:p>
    <w:p w:rsidR="0049168F" w:rsidRPr="00BF289E" w:rsidRDefault="0049168F" w:rsidP="0049168F">
      <w:pPr>
        <w:tabs>
          <w:tab w:val="left" w:pos="2552"/>
        </w:tabs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แบ่งออกเป็น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ab/>
      </w:r>
      <w:r w:rsidRPr="00BF289E">
        <w:rPr>
          <w:rFonts w:ascii="Browallia New" w:eastAsia="Times New Roman" w:hAnsi="Browallia New" w:cs="Browallia New"/>
          <w:sz w:val="26"/>
          <w:szCs w:val="26"/>
        </w:rPr>
        <w:t>812,866,688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หุ้น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  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มูลค่าที่ตราไว้ หุ้นละ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0.50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บาท</w:t>
      </w: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 </w:t>
      </w:r>
    </w:p>
    <w:p w:rsidR="0049168F" w:rsidRPr="00BF289E" w:rsidRDefault="0049168F" w:rsidP="0049168F">
      <w:pPr>
        <w:tabs>
          <w:tab w:val="left" w:pos="2552"/>
        </w:tabs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</w:p>
    <w:p w:rsidR="0049168F" w:rsidRPr="00BF289E" w:rsidRDefault="0049168F" w:rsidP="0049168F">
      <w:pPr>
        <w:tabs>
          <w:tab w:val="left" w:pos="2552"/>
        </w:tabs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ทุนชำระแล้ว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ab/>
      </w:r>
      <w:r w:rsidRPr="00BF289E">
        <w:rPr>
          <w:rFonts w:ascii="Browallia New" w:eastAsia="Times New Roman" w:hAnsi="Browallia New" w:cs="Browallia New"/>
          <w:sz w:val="26"/>
          <w:szCs w:val="26"/>
        </w:rPr>
        <w:t>325,157,632.50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บาท</w:t>
      </w:r>
    </w:p>
    <w:p w:rsidR="0049168F" w:rsidRPr="00BF289E" w:rsidRDefault="0049168F" w:rsidP="0049168F">
      <w:pPr>
        <w:tabs>
          <w:tab w:val="left" w:pos="2552"/>
        </w:tabs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  <w:cs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แบ่งออกเป็น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ab/>
      </w:r>
      <w:r w:rsidRPr="00BF289E">
        <w:rPr>
          <w:rFonts w:ascii="Browallia New" w:eastAsia="Times New Roman" w:hAnsi="Browallia New" w:cs="Browallia New"/>
          <w:sz w:val="26"/>
          <w:szCs w:val="26"/>
        </w:rPr>
        <w:t>650,315,265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หุ้น   มูลค่าที่ตราไว้ หุ้นละ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0.50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บาท</w:t>
      </w:r>
    </w:p>
    <w:p w:rsidR="0049168F" w:rsidRPr="00BF289E" w:rsidRDefault="0049168F" w:rsidP="0049168F">
      <w:pPr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</w:p>
    <w:p w:rsidR="0049168F" w:rsidRPr="00BF289E" w:rsidRDefault="0049168F" w:rsidP="0049168F">
      <w:pPr>
        <w:tabs>
          <w:tab w:val="left" w:pos="2552"/>
        </w:tabs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ที่ตั้งสำนักงานใหญ่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ab/>
        <w:t xml:space="preserve">เลขที่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25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ถนนวัชรพล แขวงท่าแร้ง เขตบางเขน กรุงเทพฯ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10230</w:t>
      </w:r>
    </w:p>
    <w:p w:rsidR="0049168F" w:rsidRPr="00BF289E" w:rsidRDefault="0049168F" w:rsidP="0049168F">
      <w:pPr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</w:p>
    <w:p w:rsidR="0049168F" w:rsidRPr="00BF289E" w:rsidRDefault="0049168F" w:rsidP="0049168F">
      <w:pPr>
        <w:tabs>
          <w:tab w:val="left" w:pos="2552"/>
        </w:tabs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</w:rPr>
        <w:t>Home page</w:t>
      </w:r>
      <w:r w:rsidRPr="00BF289E">
        <w:rPr>
          <w:rFonts w:ascii="Browallia New" w:eastAsia="Times New Roman" w:hAnsi="Browallia New" w:cs="Browallia New"/>
          <w:sz w:val="26"/>
          <w:szCs w:val="26"/>
        </w:rPr>
        <w:tab/>
        <w:t>www.tvdirect.co.th</w:t>
      </w:r>
    </w:p>
    <w:p w:rsidR="0049168F" w:rsidRPr="00BF289E" w:rsidRDefault="0049168F" w:rsidP="0049168F">
      <w:pPr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</w:p>
    <w:p w:rsidR="0049168F" w:rsidRPr="00BF289E" w:rsidRDefault="0049168F" w:rsidP="0049168F">
      <w:pPr>
        <w:tabs>
          <w:tab w:val="left" w:pos="2552"/>
        </w:tabs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โทรศัพท์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ab/>
        <w:t>02-666-0999</w:t>
      </w:r>
    </w:p>
    <w:p w:rsidR="0049168F" w:rsidRPr="00BF289E" w:rsidRDefault="0049168F" w:rsidP="0049168F">
      <w:pPr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</w:p>
    <w:p w:rsidR="0049168F" w:rsidRPr="00BF289E" w:rsidRDefault="0049168F" w:rsidP="0049168F">
      <w:pPr>
        <w:tabs>
          <w:tab w:val="left" w:pos="2552"/>
        </w:tabs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โทรสาร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ab/>
        <w:t>02-666-0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8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88</w:t>
      </w:r>
    </w:p>
    <w:p w:rsidR="0049168F" w:rsidRPr="00BF289E" w:rsidRDefault="0049168F" w:rsidP="0049168F">
      <w:pPr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</w:p>
    <w:p w:rsidR="0049168F" w:rsidRPr="00BF289E" w:rsidRDefault="0049168F" w:rsidP="0049168F">
      <w:pPr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</w:p>
    <w:p w:rsidR="0049168F" w:rsidRPr="00BF289E" w:rsidRDefault="0049168F" w:rsidP="0049168F">
      <w:pPr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</w:p>
    <w:p w:rsidR="0049168F" w:rsidRPr="00BF289E" w:rsidRDefault="0049168F" w:rsidP="0049168F">
      <w:pPr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</w:p>
    <w:p w:rsidR="0049168F" w:rsidRPr="00BF289E" w:rsidRDefault="0049168F" w:rsidP="0049168F">
      <w:pPr>
        <w:spacing w:after="0" w:line="240" w:lineRule="auto"/>
        <w:jc w:val="both"/>
        <w:rPr>
          <w:rFonts w:ascii="Browallia New" w:eastAsia="Times New Roman" w:hAnsi="Browallia New" w:cs="Browallia New"/>
          <w:b/>
          <w:bCs/>
          <w:sz w:val="26"/>
          <w:szCs w:val="26"/>
        </w:rPr>
      </w:pP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>ข้อมูลอ้างอิง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ab/>
      </w:r>
    </w:p>
    <w:p w:rsidR="0049168F" w:rsidRPr="00BF289E" w:rsidRDefault="0049168F" w:rsidP="0049168F">
      <w:pPr>
        <w:spacing w:after="0" w:line="240" w:lineRule="auto"/>
        <w:jc w:val="both"/>
        <w:rPr>
          <w:rFonts w:ascii="Browallia New" w:eastAsia="Times New Roman" w:hAnsi="Browallia New" w:cs="Browallia New"/>
          <w:b/>
          <w:bCs/>
          <w:sz w:val="26"/>
          <w:szCs w:val="26"/>
        </w:rPr>
      </w:pPr>
    </w:p>
    <w:p w:rsidR="0049168F" w:rsidRPr="00BF289E" w:rsidRDefault="0049168F" w:rsidP="0049168F">
      <w:pPr>
        <w:spacing w:after="0" w:line="240" w:lineRule="auto"/>
        <w:jc w:val="both"/>
        <w:rPr>
          <w:rFonts w:ascii="Browallia New" w:eastAsia="Times New Roman" w:hAnsi="Browallia New" w:cs="Browallia New"/>
          <w:b/>
          <w:bCs/>
          <w:sz w:val="26"/>
          <w:szCs w:val="26"/>
        </w:rPr>
      </w:pP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 xml:space="preserve">นายทะเบียนหลักทรัพย์   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</w:rPr>
        <w:t>: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 xml:space="preserve">  </w:t>
      </w:r>
    </w:p>
    <w:p w:rsidR="0049168F" w:rsidRPr="00BF289E" w:rsidRDefault="0049168F" w:rsidP="0049168F">
      <w:pPr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บริษัท ศูนย์รับฝากหลักทรัพย์ (ประเทศไทย) จำกัด</w:t>
      </w:r>
    </w:p>
    <w:p w:rsidR="0049168F" w:rsidRPr="00BF289E" w:rsidRDefault="0049168F" w:rsidP="0049168F">
      <w:pPr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เลขที่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93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 ถนนรัชดาภิเษก แขวงดินแดง เขตดินแดง กรุงเทพฯ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10400</w:t>
      </w:r>
    </w:p>
    <w:p w:rsidR="0049168F" w:rsidRPr="00BF289E" w:rsidRDefault="0049168F" w:rsidP="0049168F">
      <w:pPr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โทรศัพท์ :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02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-</w:t>
      </w:r>
      <w:r w:rsidRPr="00BF289E">
        <w:rPr>
          <w:rFonts w:ascii="Browallia New" w:eastAsia="Times New Roman" w:hAnsi="Browallia New" w:cs="Browallia New"/>
          <w:sz w:val="26"/>
          <w:szCs w:val="26"/>
        </w:rPr>
        <w:t>009-9000</w:t>
      </w:r>
    </w:p>
    <w:p w:rsidR="0049168F" w:rsidRPr="00BF289E" w:rsidRDefault="0049168F" w:rsidP="0049168F">
      <w:pPr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โทรสาร :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02-009-9001</w:t>
      </w:r>
    </w:p>
    <w:p w:rsidR="0049168F" w:rsidRPr="00BF289E" w:rsidRDefault="0049168F" w:rsidP="0049168F">
      <w:pPr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</w:p>
    <w:p w:rsidR="0049168F" w:rsidRPr="00BF289E" w:rsidRDefault="0049168F" w:rsidP="0049168F">
      <w:pPr>
        <w:spacing w:after="0" w:line="240" w:lineRule="auto"/>
        <w:jc w:val="both"/>
        <w:rPr>
          <w:rFonts w:ascii="Browallia New" w:eastAsia="Times New Roman" w:hAnsi="Browallia New" w:cs="Browallia New"/>
          <w:b/>
          <w:bCs/>
          <w:sz w:val="26"/>
          <w:szCs w:val="26"/>
        </w:rPr>
      </w:pP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 xml:space="preserve">ผู้สอบบัญชี  </w:t>
      </w:r>
      <w:r w:rsidRPr="00BF289E">
        <w:rPr>
          <w:rFonts w:ascii="Browallia New" w:eastAsia="Times New Roman" w:hAnsi="Browallia New" w:cs="Browallia New"/>
          <w:b/>
          <w:bCs/>
          <w:sz w:val="26"/>
          <w:szCs w:val="26"/>
        </w:rPr>
        <w:t xml:space="preserve">: </w:t>
      </w:r>
    </w:p>
    <w:p w:rsidR="0049168F" w:rsidRPr="00BF289E" w:rsidRDefault="0049168F" w:rsidP="0049168F">
      <w:pPr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บริษัท 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>ธรรมนิติ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จำกัด</w:t>
      </w:r>
    </w:p>
    <w:p w:rsidR="0049168F" w:rsidRPr="00BF289E" w:rsidRDefault="0049168F" w:rsidP="0049168F">
      <w:pPr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เลขที่  178 ซอยเพิ่มทรัพย์ (ประชาชื่น20) ถนนประชาชื่น</w:t>
      </w:r>
      <w:r w:rsidRPr="00BF289E">
        <w:rPr>
          <w:rFonts w:ascii="Browallia New" w:eastAsia="Times New Roman" w:hAnsi="Browallia New" w:cs="Browallia New" w:hint="cs"/>
          <w:sz w:val="26"/>
          <w:szCs w:val="26"/>
          <w:cs/>
        </w:rPr>
        <w:t xml:space="preserve">  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แขวงบางซื่อ เขตบางซื่อ กรุงเทพมหานคร 10800</w:t>
      </w:r>
    </w:p>
    <w:p w:rsidR="0049168F" w:rsidRPr="00BF289E" w:rsidRDefault="0049168F" w:rsidP="0049168F">
      <w:pPr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โทรศัพท์ : 02-596-0500</w:t>
      </w:r>
    </w:p>
    <w:p w:rsidR="0049168F" w:rsidRPr="00BF289E" w:rsidRDefault="0049168F" w:rsidP="0049168F">
      <w:pPr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>โทรสาร : 02-596-0539</w:t>
      </w:r>
    </w:p>
    <w:p w:rsidR="0049168F" w:rsidRPr="00BF289E" w:rsidRDefault="0049168F" w:rsidP="0049168F">
      <w:pPr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</w:p>
    <w:p w:rsidR="0049168F" w:rsidRPr="00BF289E" w:rsidRDefault="0049168F" w:rsidP="0049168F">
      <w:pPr>
        <w:spacing w:after="0" w:line="240" w:lineRule="auto"/>
        <w:jc w:val="both"/>
        <w:rPr>
          <w:rFonts w:ascii="Browallia New" w:eastAsia="Times New Roman" w:hAnsi="Browallia New" w:cs="Browallia New"/>
          <w:sz w:val="26"/>
          <w:szCs w:val="26"/>
        </w:rPr>
      </w:pPr>
    </w:p>
    <w:p w:rsidR="0049168F" w:rsidRPr="00BF289E" w:rsidRDefault="0049168F" w:rsidP="0049168F">
      <w:pPr>
        <w:spacing w:after="0" w:line="240" w:lineRule="auto"/>
        <w:jc w:val="both"/>
        <w:rPr>
          <w:rFonts w:ascii="Browallia New" w:eastAsia="Times New Roman" w:hAnsi="Browallia New" w:cs="Browallia New"/>
          <w:b/>
          <w:bCs/>
          <w:sz w:val="26"/>
          <w:szCs w:val="26"/>
        </w:rPr>
        <w:sectPr w:rsidR="0049168F" w:rsidRPr="00BF289E" w:rsidSect="002D0BB4">
          <w:headerReference w:type="default" r:id="rId37"/>
          <w:footerReference w:type="default" r:id="rId38"/>
          <w:pgSz w:w="11906" w:h="16838" w:code="9"/>
          <w:pgMar w:top="1440" w:right="1440" w:bottom="1440" w:left="1440" w:header="454" w:footer="499" w:gutter="0"/>
          <w:pgNumType w:start="1"/>
          <w:cols w:space="720"/>
          <w:docGrid w:linePitch="360"/>
        </w:sectPr>
      </w:pPr>
    </w:p>
    <w:p w:rsidR="0049168F" w:rsidRPr="00BF289E" w:rsidRDefault="0049168F" w:rsidP="0049168F">
      <w:pPr>
        <w:spacing w:after="0" w:line="240" w:lineRule="auto"/>
        <w:jc w:val="both"/>
        <w:rPr>
          <w:rFonts w:ascii="Browallia New" w:eastAsia="Times New Roman" w:hAnsi="Browallia New" w:cs="Browallia New"/>
          <w:b/>
          <w:bCs/>
          <w:sz w:val="26"/>
          <w:szCs w:val="26"/>
          <w:cs/>
        </w:rPr>
      </w:pPr>
      <w:r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lastRenderedPageBreak/>
        <w:t>นิติบุคคลที่บริษัทฯถือหุ้นตั้งแต่ร้อยละ 10 ขึ้นไป</w:t>
      </w:r>
    </w:p>
    <w:p w:rsidR="0049168F" w:rsidRPr="00BF289E" w:rsidRDefault="0049168F" w:rsidP="006C4C30">
      <w:pPr>
        <w:widowControl w:val="0"/>
        <w:tabs>
          <w:tab w:val="left" w:pos="851"/>
        </w:tabs>
        <w:autoSpaceDE w:val="0"/>
        <w:autoSpaceDN w:val="0"/>
        <w:adjustRightInd w:val="0"/>
        <w:spacing w:after="0" w:line="240" w:lineRule="auto"/>
        <w:ind w:left="709"/>
        <w:rPr>
          <w:rFonts w:ascii="Browallia New" w:eastAsia="Times New Roman" w:hAnsi="Browallia New" w:cs="Browallia New"/>
          <w:sz w:val="26"/>
          <w:szCs w:val="26"/>
        </w:rPr>
      </w:pP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ณ วันที่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31</w:t>
      </w:r>
      <w:r w:rsidRPr="00BF289E">
        <w:rPr>
          <w:rFonts w:ascii="Browallia New" w:eastAsia="Times New Roman" w:hAnsi="Browallia New" w:cs="Browallia New"/>
          <w:sz w:val="26"/>
          <w:szCs w:val="26"/>
          <w:cs/>
        </w:rPr>
        <w:t xml:space="preserve"> ธันวาคม </w:t>
      </w:r>
      <w:r w:rsidRPr="00BF289E">
        <w:rPr>
          <w:rFonts w:ascii="Browallia New" w:eastAsia="Times New Roman" w:hAnsi="Browallia New" w:cs="Browallia New"/>
          <w:sz w:val="26"/>
          <w:szCs w:val="26"/>
        </w:rPr>
        <w:t>2561</w:t>
      </w:r>
    </w:p>
    <w:tbl>
      <w:tblPr>
        <w:tblW w:w="15300" w:type="dxa"/>
        <w:tblInd w:w="-820" w:type="dxa"/>
        <w:tblBorders>
          <w:top w:val="single" w:sz="4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ook w:val="0000" w:firstRow="0" w:lastRow="0" w:firstColumn="0" w:lastColumn="0" w:noHBand="0" w:noVBand="0"/>
      </w:tblPr>
      <w:tblGrid>
        <w:gridCol w:w="672"/>
        <w:gridCol w:w="2063"/>
        <w:gridCol w:w="4105"/>
        <w:gridCol w:w="1800"/>
        <w:gridCol w:w="1440"/>
        <w:gridCol w:w="1710"/>
        <w:gridCol w:w="1440"/>
        <w:gridCol w:w="2070"/>
      </w:tblGrid>
      <w:tr w:rsidR="00BF289E" w:rsidRPr="00BF289E" w:rsidTr="00725759">
        <w:trPr>
          <w:trHeight w:val="763"/>
        </w:trPr>
        <w:tc>
          <w:tcPr>
            <w:tcW w:w="672" w:type="dxa"/>
            <w:tcBorders>
              <w:bottom w:val="nil"/>
            </w:tcBorders>
            <w:shd w:val="clear" w:color="auto" w:fill="auto"/>
          </w:tcPr>
          <w:p w:rsidR="0049168F" w:rsidRPr="00BF289E" w:rsidRDefault="0049168F" w:rsidP="0049168F">
            <w:pPr>
              <w:widowControl w:val="0"/>
              <w:tabs>
                <w:tab w:val="left" w:pos="851"/>
              </w:tabs>
              <w:autoSpaceDE w:val="0"/>
              <w:autoSpaceDN w:val="0"/>
              <w:adjustRightInd w:val="0"/>
              <w:spacing w:after="0" w:line="240" w:lineRule="auto"/>
              <w:ind w:left="709" w:hanging="709"/>
              <w:jc w:val="center"/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2063" w:type="dxa"/>
            <w:tcBorders>
              <w:bottom w:val="nil"/>
            </w:tcBorders>
            <w:shd w:val="clear" w:color="auto" w:fill="auto"/>
            <w:vAlign w:val="center"/>
          </w:tcPr>
          <w:p w:rsidR="0049168F" w:rsidRPr="00BF289E" w:rsidRDefault="0049168F" w:rsidP="0049168F">
            <w:pPr>
              <w:widowControl w:val="0"/>
              <w:tabs>
                <w:tab w:val="left" w:pos="-25"/>
              </w:tabs>
              <w:autoSpaceDE w:val="0"/>
              <w:autoSpaceDN w:val="0"/>
              <w:adjustRightInd w:val="0"/>
              <w:spacing w:after="0" w:line="240" w:lineRule="auto"/>
              <w:ind w:hanging="25"/>
              <w:jc w:val="center"/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  <w:cs/>
              </w:rPr>
              <w:t>บริษัทย่อย</w:t>
            </w:r>
          </w:p>
        </w:tc>
        <w:tc>
          <w:tcPr>
            <w:tcW w:w="4105" w:type="dxa"/>
            <w:tcBorders>
              <w:bottom w:val="nil"/>
            </w:tcBorders>
            <w:shd w:val="clear" w:color="auto" w:fill="auto"/>
            <w:vAlign w:val="center"/>
          </w:tcPr>
          <w:p w:rsidR="0049168F" w:rsidRPr="00BF289E" w:rsidRDefault="0049168F" w:rsidP="0049168F">
            <w:pPr>
              <w:widowControl w:val="0"/>
              <w:tabs>
                <w:tab w:val="left" w:pos="851"/>
              </w:tabs>
              <w:autoSpaceDE w:val="0"/>
              <w:autoSpaceDN w:val="0"/>
              <w:adjustRightInd w:val="0"/>
              <w:spacing w:after="0" w:line="240" w:lineRule="auto"/>
              <w:ind w:left="-18" w:firstLine="25"/>
              <w:jc w:val="center"/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  <w:cs/>
              </w:rPr>
              <w:t>ประเภทกิจการ</w:t>
            </w:r>
          </w:p>
        </w:tc>
        <w:tc>
          <w:tcPr>
            <w:tcW w:w="1800" w:type="dxa"/>
            <w:tcBorders>
              <w:bottom w:val="nil"/>
            </w:tcBorders>
          </w:tcPr>
          <w:p w:rsidR="0049168F" w:rsidRPr="00BF289E" w:rsidRDefault="0049168F" w:rsidP="0049168F">
            <w:pPr>
              <w:widowControl w:val="0"/>
              <w:tabs>
                <w:tab w:val="left" w:pos="851"/>
              </w:tabs>
              <w:autoSpaceDE w:val="0"/>
              <w:autoSpaceDN w:val="0"/>
              <w:adjustRightInd w:val="0"/>
              <w:spacing w:after="0" w:line="240" w:lineRule="auto"/>
              <w:ind w:left="31" w:hanging="31"/>
              <w:jc w:val="center"/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  <w:cs/>
              </w:rPr>
              <w:t>จดทะเบียนใน</w:t>
            </w:r>
          </w:p>
        </w:tc>
        <w:tc>
          <w:tcPr>
            <w:tcW w:w="1440" w:type="dxa"/>
            <w:tcBorders>
              <w:bottom w:val="nil"/>
            </w:tcBorders>
            <w:shd w:val="clear" w:color="auto" w:fill="auto"/>
            <w:vAlign w:val="center"/>
          </w:tcPr>
          <w:p w:rsidR="0049168F" w:rsidRPr="00BF289E" w:rsidRDefault="0049168F" w:rsidP="0049168F">
            <w:pPr>
              <w:widowControl w:val="0"/>
              <w:tabs>
                <w:tab w:val="left" w:pos="851"/>
              </w:tabs>
              <w:autoSpaceDE w:val="0"/>
              <w:autoSpaceDN w:val="0"/>
              <w:adjustRightInd w:val="0"/>
              <w:spacing w:after="0" w:line="240" w:lineRule="auto"/>
              <w:ind w:left="31" w:hanging="31"/>
              <w:jc w:val="center"/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  <w:cs/>
              </w:rPr>
              <w:t>โทรศัพท์</w:t>
            </w:r>
          </w:p>
        </w:tc>
        <w:tc>
          <w:tcPr>
            <w:tcW w:w="1710" w:type="dxa"/>
            <w:tcBorders>
              <w:bottom w:val="nil"/>
            </w:tcBorders>
            <w:shd w:val="clear" w:color="auto" w:fill="auto"/>
            <w:vAlign w:val="center"/>
          </w:tcPr>
          <w:p w:rsidR="0049168F" w:rsidRPr="00BF289E" w:rsidRDefault="0049168F" w:rsidP="0049168F">
            <w:pPr>
              <w:widowControl w:val="0"/>
              <w:tabs>
                <w:tab w:val="left" w:pos="851"/>
              </w:tabs>
              <w:autoSpaceDE w:val="0"/>
              <w:autoSpaceDN w:val="0"/>
              <w:adjustRightInd w:val="0"/>
              <w:spacing w:after="0" w:line="240" w:lineRule="auto"/>
              <w:ind w:left="31" w:hanging="31"/>
              <w:jc w:val="center"/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  <w:cs/>
              </w:rPr>
              <w:t>โทรสาร</w:t>
            </w:r>
          </w:p>
        </w:tc>
        <w:tc>
          <w:tcPr>
            <w:tcW w:w="3510" w:type="dxa"/>
            <w:gridSpan w:val="2"/>
            <w:tcBorders>
              <w:top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49168F" w:rsidRPr="00BF289E" w:rsidRDefault="0049168F" w:rsidP="0049168F">
            <w:pPr>
              <w:widowControl w:val="0"/>
              <w:tabs>
                <w:tab w:val="left" w:pos="0"/>
              </w:tabs>
              <w:autoSpaceDE w:val="0"/>
              <w:autoSpaceDN w:val="0"/>
              <w:adjustRightInd w:val="0"/>
              <w:spacing w:after="0" w:line="240" w:lineRule="auto"/>
              <w:ind w:left="23"/>
              <w:jc w:val="center"/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  <w:cs/>
              </w:rPr>
              <w:t>ทุนชำระแล้ว</w:t>
            </w:r>
          </w:p>
        </w:tc>
      </w:tr>
      <w:tr w:rsidR="00BF289E" w:rsidRPr="00BF289E" w:rsidTr="00725759">
        <w:trPr>
          <w:trHeight w:val="60"/>
        </w:trPr>
        <w:tc>
          <w:tcPr>
            <w:tcW w:w="672" w:type="dxa"/>
            <w:tcBorders>
              <w:top w:val="nil"/>
            </w:tcBorders>
            <w:shd w:val="clear" w:color="auto" w:fill="auto"/>
          </w:tcPr>
          <w:p w:rsidR="0049168F" w:rsidRPr="00BF289E" w:rsidRDefault="0049168F" w:rsidP="0049168F">
            <w:pPr>
              <w:widowControl w:val="0"/>
              <w:tabs>
                <w:tab w:val="left" w:pos="851"/>
              </w:tabs>
              <w:autoSpaceDE w:val="0"/>
              <w:autoSpaceDN w:val="0"/>
              <w:adjustRightInd w:val="0"/>
              <w:spacing w:after="0" w:line="240" w:lineRule="auto"/>
              <w:ind w:left="709" w:hanging="709"/>
              <w:jc w:val="center"/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2063" w:type="dxa"/>
            <w:tcBorders>
              <w:top w:val="nil"/>
            </w:tcBorders>
            <w:shd w:val="clear" w:color="auto" w:fill="auto"/>
          </w:tcPr>
          <w:p w:rsidR="0049168F" w:rsidRPr="00BF289E" w:rsidRDefault="0049168F" w:rsidP="0049168F">
            <w:pPr>
              <w:widowControl w:val="0"/>
              <w:tabs>
                <w:tab w:val="left" w:pos="-25"/>
              </w:tabs>
              <w:autoSpaceDE w:val="0"/>
              <w:autoSpaceDN w:val="0"/>
              <w:adjustRightInd w:val="0"/>
              <w:spacing w:after="0" w:line="240" w:lineRule="auto"/>
              <w:ind w:hanging="25"/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4105" w:type="dxa"/>
            <w:tcBorders>
              <w:top w:val="nil"/>
            </w:tcBorders>
            <w:shd w:val="clear" w:color="auto" w:fill="auto"/>
          </w:tcPr>
          <w:p w:rsidR="0049168F" w:rsidRPr="00BF289E" w:rsidRDefault="0049168F" w:rsidP="0049168F">
            <w:pPr>
              <w:widowControl w:val="0"/>
              <w:tabs>
                <w:tab w:val="left" w:pos="851"/>
              </w:tabs>
              <w:autoSpaceDE w:val="0"/>
              <w:autoSpaceDN w:val="0"/>
              <w:adjustRightInd w:val="0"/>
              <w:spacing w:after="0" w:line="240" w:lineRule="auto"/>
              <w:ind w:left="-18" w:firstLine="25"/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800" w:type="dxa"/>
            <w:tcBorders>
              <w:top w:val="nil"/>
            </w:tcBorders>
          </w:tcPr>
          <w:p w:rsidR="0049168F" w:rsidRPr="00BF289E" w:rsidRDefault="0049168F" w:rsidP="0049168F">
            <w:pPr>
              <w:widowControl w:val="0"/>
              <w:tabs>
                <w:tab w:val="left" w:pos="851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440" w:type="dxa"/>
            <w:tcBorders>
              <w:top w:val="nil"/>
            </w:tcBorders>
            <w:shd w:val="clear" w:color="auto" w:fill="auto"/>
          </w:tcPr>
          <w:p w:rsidR="0049168F" w:rsidRPr="00BF289E" w:rsidRDefault="0049168F" w:rsidP="0049168F">
            <w:pPr>
              <w:widowControl w:val="0"/>
              <w:tabs>
                <w:tab w:val="left" w:pos="851"/>
              </w:tabs>
              <w:autoSpaceDE w:val="0"/>
              <w:autoSpaceDN w:val="0"/>
              <w:adjustRightInd w:val="0"/>
              <w:spacing w:after="0" w:line="240" w:lineRule="auto"/>
              <w:ind w:left="31" w:hanging="31"/>
              <w:jc w:val="center"/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710" w:type="dxa"/>
            <w:tcBorders>
              <w:top w:val="nil"/>
            </w:tcBorders>
            <w:shd w:val="clear" w:color="auto" w:fill="auto"/>
          </w:tcPr>
          <w:p w:rsidR="0049168F" w:rsidRPr="00BF289E" w:rsidRDefault="0049168F" w:rsidP="0049168F">
            <w:pPr>
              <w:widowControl w:val="0"/>
              <w:tabs>
                <w:tab w:val="left" w:pos="851"/>
              </w:tabs>
              <w:autoSpaceDE w:val="0"/>
              <w:autoSpaceDN w:val="0"/>
              <w:adjustRightInd w:val="0"/>
              <w:spacing w:after="0" w:line="240" w:lineRule="auto"/>
              <w:ind w:left="31" w:hanging="31"/>
              <w:jc w:val="center"/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440" w:type="dxa"/>
            <w:tcBorders>
              <w:top w:val="single" w:sz="8" w:space="0" w:color="000000"/>
            </w:tcBorders>
            <w:shd w:val="clear" w:color="auto" w:fill="auto"/>
            <w:vAlign w:val="center"/>
          </w:tcPr>
          <w:p w:rsidR="0049168F" w:rsidRPr="00BF289E" w:rsidRDefault="0049168F" w:rsidP="0049168F">
            <w:pPr>
              <w:widowControl w:val="0"/>
              <w:tabs>
                <w:tab w:val="left" w:pos="307"/>
              </w:tabs>
              <w:autoSpaceDE w:val="0"/>
              <w:autoSpaceDN w:val="0"/>
              <w:adjustRightInd w:val="0"/>
              <w:spacing w:after="0" w:line="240" w:lineRule="auto"/>
              <w:ind w:left="23"/>
              <w:jc w:val="center"/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  <w:cs/>
              </w:rPr>
              <w:t>ชนิด</w:t>
            </w:r>
            <w:r w:rsidRPr="00BF289E"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</w:rPr>
              <w:t xml:space="preserve"> </w:t>
            </w:r>
          </w:p>
        </w:tc>
        <w:tc>
          <w:tcPr>
            <w:tcW w:w="2070" w:type="dxa"/>
            <w:tcBorders>
              <w:top w:val="single" w:sz="8" w:space="0" w:color="000000"/>
            </w:tcBorders>
            <w:shd w:val="clear" w:color="auto" w:fill="auto"/>
            <w:vAlign w:val="center"/>
          </w:tcPr>
          <w:p w:rsidR="0049168F" w:rsidRPr="00BF289E" w:rsidRDefault="0049168F" w:rsidP="0049168F">
            <w:pPr>
              <w:widowControl w:val="0"/>
              <w:tabs>
                <w:tab w:val="left" w:pos="374"/>
                <w:tab w:val="left" w:pos="1539"/>
                <w:tab w:val="left" w:pos="1677"/>
              </w:tabs>
              <w:autoSpaceDE w:val="0"/>
              <w:autoSpaceDN w:val="0"/>
              <w:adjustRightInd w:val="0"/>
              <w:spacing w:after="0" w:line="240" w:lineRule="auto"/>
              <w:ind w:right="28"/>
              <w:jc w:val="center"/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b/>
                <w:bCs/>
                <w:sz w:val="26"/>
                <w:szCs w:val="26"/>
                <w:cs/>
              </w:rPr>
              <w:t xml:space="preserve">จำนวน </w:t>
            </w:r>
          </w:p>
        </w:tc>
      </w:tr>
      <w:tr w:rsidR="00BF289E" w:rsidRPr="00BF289E" w:rsidTr="00725759">
        <w:trPr>
          <w:trHeight w:val="280"/>
        </w:trPr>
        <w:tc>
          <w:tcPr>
            <w:tcW w:w="672" w:type="dxa"/>
            <w:vAlign w:val="center"/>
          </w:tcPr>
          <w:p w:rsidR="0049168F" w:rsidRPr="00BF289E" w:rsidRDefault="0049168F" w:rsidP="0049168F">
            <w:pPr>
              <w:widowControl w:val="0"/>
              <w:tabs>
                <w:tab w:val="left" w:pos="851"/>
              </w:tabs>
              <w:autoSpaceDE w:val="0"/>
              <w:autoSpaceDN w:val="0"/>
              <w:adjustRightInd w:val="0"/>
              <w:spacing w:after="0" w:line="240" w:lineRule="auto"/>
              <w:ind w:left="709" w:hanging="709"/>
              <w:jc w:val="center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1</w:t>
            </w:r>
          </w:p>
        </w:tc>
        <w:tc>
          <w:tcPr>
            <w:tcW w:w="2063" w:type="dxa"/>
            <w:vAlign w:val="center"/>
          </w:tcPr>
          <w:p w:rsidR="0049168F" w:rsidRPr="00BF289E" w:rsidRDefault="0049168F" w:rsidP="0049168F">
            <w:pPr>
              <w:widowControl w:val="0"/>
              <w:tabs>
                <w:tab w:val="left" w:pos="-25"/>
              </w:tabs>
              <w:autoSpaceDE w:val="0"/>
              <w:autoSpaceDN w:val="0"/>
              <w:adjustRightInd w:val="0"/>
              <w:spacing w:after="0" w:line="240" w:lineRule="auto"/>
              <w:ind w:hanging="25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บริษัท ทีวีดี ช้อปปิ้ง จำกัด</w:t>
            </w:r>
          </w:p>
        </w:tc>
        <w:tc>
          <w:tcPr>
            <w:tcW w:w="4105" w:type="dxa"/>
            <w:vAlign w:val="center"/>
          </w:tcPr>
          <w:p w:rsidR="0049168F" w:rsidRPr="00BF289E" w:rsidRDefault="0049168F" w:rsidP="0049168F">
            <w:pPr>
              <w:widowControl w:val="0"/>
              <w:tabs>
                <w:tab w:val="left" w:pos="851"/>
              </w:tabs>
              <w:autoSpaceDE w:val="0"/>
              <w:autoSpaceDN w:val="0"/>
              <w:adjustRightInd w:val="0"/>
              <w:spacing w:after="0" w:line="240" w:lineRule="auto"/>
              <w:ind w:left="-18" w:firstLine="25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จำหน่ายสินค้าและบริการผ่านช่องทาง</w:t>
            </w:r>
          </w:p>
          <w:p w:rsidR="0049168F" w:rsidRPr="00BF289E" w:rsidRDefault="0049168F" w:rsidP="0049168F">
            <w:pPr>
              <w:widowControl w:val="0"/>
              <w:tabs>
                <w:tab w:val="left" w:pos="851"/>
              </w:tabs>
              <w:autoSpaceDE w:val="0"/>
              <w:autoSpaceDN w:val="0"/>
              <w:adjustRightInd w:val="0"/>
              <w:spacing w:after="0" w:line="240" w:lineRule="auto"/>
              <w:ind w:left="-18" w:firstLine="25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การตลาดหลากหลายช่องทาง</w:t>
            </w:r>
          </w:p>
        </w:tc>
        <w:tc>
          <w:tcPr>
            <w:tcW w:w="1800" w:type="dxa"/>
            <w:vAlign w:val="center"/>
          </w:tcPr>
          <w:p w:rsidR="0049168F" w:rsidRPr="00BF289E" w:rsidRDefault="0049168F" w:rsidP="0049168F">
            <w:pPr>
              <w:widowControl w:val="0"/>
              <w:tabs>
                <w:tab w:val="left" w:pos="851"/>
              </w:tabs>
              <w:autoSpaceDE w:val="0"/>
              <w:autoSpaceDN w:val="0"/>
              <w:adjustRightInd w:val="0"/>
              <w:spacing w:after="0" w:line="240" w:lineRule="auto"/>
              <w:ind w:left="31" w:hanging="31"/>
              <w:jc w:val="center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ประเทศไทย</w:t>
            </w:r>
          </w:p>
        </w:tc>
        <w:tc>
          <w:tcPr>
            <w:tcW w:w="1440" w:type="dxa"/>
            <w:vAlign w:val="center"/>
          </w:tcPr>
          <w:p w:rsidR="0049168F" w:rsidRPr="00BF289E" w:rsidRDefault="0049168F" w:rsidP="0049168F">
            <w:pPr>
              <w:widowControl w:val="0"/>
              <w:tabs>
                <w:tab w:val="left" w:pos="851"/>
              </w:tabs>
              <w:autoSpaceDE w:val="0"/>
              <w:autoSpaceDN w:val="0"/>
              <w:adjustRightInd w:val="0"/>
              <w:spacing w:after="0" w:line="240" w:lineRule="auto"/>
              <w:ind w:left="31" w:hanging="31"/>
              <w:jc w:val="center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02-666-0123</w:t>
            </w:r>
          </w:p>
        </w:tc>
        <w:tc>
          <w:tcPr>
            <w:tcW w:w="1710" w:type="dxa"/>
            <w:vAlign w:val="center"/>
          </w:tcPr>
          <w:p w:rsidR="0049168F" w:rsidRPr="00BF289E" w:rsidRDefault="0049168F" w:rsidP="0049168F">
            <w:pPr>
              <w:widowControl w:val="0"/>
              <w:tabs>
                <w:tab w:val="left" w:pos="851"/>
              </w:tabs>
              <w:autoSpaceDE w:val="0"/>
              <w:autoSpaceDN w:val="0"/>
              <w:adjustRightInd w:val="0"/>
              <w:spacing w:after="0" w:line="240" w:lineRule="auto"/>
              <w:ind w:left="31" w:hanging="31"/>
              <w:jc w:val="center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02-666-0088</w:t>
            </w:r>
          </w:p>
        </w:tc>
        <w:tc>
          <w:tcPr>
            <w:tcW w:w="1440" w:type="dxa"/>
            <w:vAlign w:val="center"/>
          </w:tcPr>
          <w:p w:rsidR="0049168F" w:rsidRPr="00BF289E" w:rsidRDefault="0049168F" w:rsidP="0049168F">
            <w:pPr>
              <w:widowControl w:val="0"/>
              <w:tabs>
                <w:tab w:val="left" w:pos="307"/>
                <w:tab w:val="left" w:pos="851"/>
              </w:tabs>
              <w:autoSpaceDE w:val="0"/>
              <w:autoSpaceDN w:val="0"/>
              <w:adjustRightInd w:val="0"/>
              <w:spacing w:after="0" w:line="240" w:lineRule="auto"/>
              <w:ind w:left="23"/>
              <w:jc w:val="center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หุ้นสามัญ</w:t>
            </w:r>
          </w:p>
        </w:tc>
        <w:tc>
          <w:tcPr>
            <w:tcW w:w="2070" w:type="dxa"/>
            <w:vAlign w:val="center"/>
          </w:tcPr>
          <w:p w:rsidR="0049168F" w:rsidRPr="00BF289E" w:rsidRDefault="0049168F" w:rsidP="0049168F">
            <w:pPr>
              <w:widowControl w:val="0"/>
              <w:tabs>
                <w:tab w:val="left" w:pos="374"/>
                <w:tab w:val="left" w:pos="851"/>
                <w:tab w:val="left" w:pos="1508"/>
              </w:tabs>
              <w:autoSpaceDE w:val="0"/>
              <w:autoSpaceDN w:val="0"/>
              <w:adjustRightInd w:val="0"/>
              <w:spacing w:after="0" w:line="240" w:lineRule="auto"/>
              <w:ind w:right="28"/>
              <w:jc w:val="right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  <w:lang w:val="en-GB"/>
              </w:rPr>
              <w:t>3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lang w:val="en-GB"/>
              </w:rPr>
              <w:t xml:space="preserve">45,000,000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บาท</w:t>
            </w:r>
          </w:p>
        </w:tc>
      </w:tr>
      <w:tr w:rsidR="00BF289E" w:rsidRPr="00BF289E" w:rsidTr="00725759">
        <w:trPr>
          <w:trHeight w:val="280"/>
        </w:trPr>
        <w:tc>
          <w:tcPr>
            <w:tcW w:w="672" w:type="dxa"/>
            <w:vAlign w:val="center"/>
          </w:tcPr>
          <w:p w:rsidR="0049168F" w:rsidRPr="00BF289E" w:rsidRDefault="0049168F" w:rsidP="0049168F">
            <w:pPr>
              <w:widowControl w:val="0"/>
              <w:tabs>
                <w:tab w:val="left" w:pos="851"/>
              </w:tabs>
              <w:autoSpaceDE w:val="0"/>
              <w:autoSpaceDN w:val="0"/>
              <w:adjustRightInd w:val="0"/>
              <w:spacing w:after="0" w:line="240" w:lineRule="auto"/>
              <w:ind w:left="709" w:hanging="709"/>
              <w:jc w:val="center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2 </w:t>
            </w:r>
          </w:p>
        </w:tc>
        <w:tc>
          <w:tcPr>
            <w:tcW w:w="2063" w:type="dxa"/>
            <w:vAlign w:val="center"/>
          </w:tcPr>
          <w:p w:rsidR="0049168F" w:rsidRPr="00BF289E" w:rsidRDefault="0049168F" w:rsidP="0049168F">
            <w:pPr>
              <w:widowControl w:val="0"/>
              <w:tabs>
                <w:tab w:val="left" w:pos="-25"/>
              </w:tabs>
              <w:autoSpaceDE w:val="0"/>
              <w:autoSpaceDN w:val="0"/>
              <w:adjustRightInd w:val="0"/>
              <w:spacing w:after="0" w:line="240" w:lineRule="auto"/>
              <w:ind w:hanging="25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บริษัท ทีวีดี เซอร์วิสเซส จำกัด           (เดิมชื่อ “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บริษัท ทีวี ไดเร็ค อินโดไชน่า จำกัด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”)</w:t>
            </w:r>
          </w:p>
        </w:tc>
        <w:tc>
          <w:tcPr>
            <w:tcW w:w="4105" w:type="dxa"/>
            <w:vAlign w:val="center"/>
          </w:tcPr>
          <w:p w:rsidR="0049168F" w:rsidRPr="00BF289E" w:rsidRDefault="0049168F" w:rsidP="0049168F">
            <w:pPr>
              <w:widowControl w:val="0"/>
              <w:tabs>
                <w:tab w:val="left" w:pos="851"/>
              </w:tabs>
              <w:autoSpaceDE w:val="0"/>
              <w:autoSpaceDN w:val="0"/>
              <w:adjustRightInd w:val="0"/>
              <w:spacing w:after="0" w:line="240" w:lineRule="auto"/>
              <w:ind w:left="-18" w:firstLine="25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เดิมประกอบธุรกิจ ถือเงินลงทุนในบริษัทย่อย แต่ตั้งแต่ วันที่ 1 มกราคม 2559 เป็นต้นไป จะดำเนินธุรกิจให้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บริการด้านสนับสนุนธุรกิจ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ให้แก่บริษัท ทีวี ไดเร็ค จำกัด (มหาชน) และ กลุ่มบริษัทในเครือ</w:t>
            </w:r>
          </w:p>
        </w:tc>
        <w:tc>
          <w:tcPr>
            <w:tcW w:w="1800" w:type="dxa"/>
            <w:vAlign w:val="center"/>
          </w:tcPr>
          <w:p w:rsidR="0049168F" w:rsidRPr="00BF289E" w:rsidRDefault="0049168F" w:rsidP="0049168F">
            <w:pPr>
              <w:widowControl w:val="0"/>
              <w:tabs>
                <w:tab w:val="left" w:pos="851"/>
              </w:tabs>
              <w:autoSpaceDE w:val="0"/>
              <w:autoSpaceDN w:val="0"/>
              <w:adjustRightInd w:val="0"/>
              <w:spacing w:after="0" w:line="240" w:lineRule="auto"/>
              <w:ind w:left="31" w:hanging="31"/>
              <w:jc w:val="center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ประเทศไทย</w:t>
            </w:r>
          </w:p>
        </w:tc>
        <w:tc>
          <w:tcPr>
            <w:tcW w:w="1440" w:type="dxa"/>
            <w:vAlign w:val="center"/>
          </w:tcPr>
          <w:p w:rsidR="0049168F" w:rsidRPr="00BF289E" w:rsidRDefault="0049168F" w:rsidP="0049168F">
            <w:pPr>
              <w:widowControl w:val="0"/>
              <w:tabs>
                <w:tab w:val="left" w:pos="851"/>
              </w:tabs>
              <w:autoSpaceDE w:val="0"/>
              <w:autoSpaceDN w:val="0"/>
              <w:adjustRightInd w:val="0"/>
              <w:spacing w:after="0" w:line="240" w:lineRule="auto"/>
              <w:ind w:left="31" w:hanging="31"/>
              <w:jc w:val="center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02-666-0999</w:t>
            </w:r>
          </w:p>
        </w:tc>
        <w:tc>
          <w:tcPr>
            <w:tcW w:w="1710" w:type="dxa"/>
            <w:vAlign w:val="center"/>
          </w:tcPr>
          <w:p w:rsidR="0049168F" w:rsidRPr="00BF289E" w:rsidRDefault="0049168F" w:rsidP="0049168F">
            <w:pPr>
              <w:widowControl w:val="0"/>
              <w:tabs>
                <w:tab w:val="left" w:pos="851"/>
              </w:tabs>
              <w:autoSpaceDE w:val="0"/>
              <w:autoSpaceDN w:val="0"/>
              <w:adjustRightInd w:val="0"/>
              <w:spacing w:after="0" w:line="240" w:lineRule="auto"/>
              <w:ind w:left="31" w:hanging="31"/>
              <w:jc w:val="center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02-666-0888</w:t>
            </w:r>
          </w:p>
        </w:tc>
        <w:tc>
          <w:tcPr>
            <w:tcW w:w="1440" w:type="dxa"/>
            <w:vAlign w:val="center"/>
          </w:tcPr>
          <w:p w:rsidR="0049168F" w:rsidRPr="00BF289E" w:rsidRDefault="0049168F" w:rsidP="0049168F">
            <w:pPr>
              <w:widowControl w:val="0"/>
              <w:tabs>
                <w:tab w:val="left" w:pos="307"/>
                <w:tab w:val="left" w:pos="851"/>
              </w:tabs>
              <w:autoSpaceDE w:val="0"/>
              <w:autoSpaceDN w:val="0"/>
              <w:adjustRightInd w:val="0"/>
              <w:spacing w:after="0" w:line="240" w:lineRule="auto"/>
              <w:ind w:left="23"/>
              <w:jc w:val="center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หุ้นสามัญ</w:t>
            </w:r>
          </w:p>
        </w:tc>
        <w:tc>
          <w:tcPr>
            <w:tcW w:w="2070" w:type="dxa"/>
            <w:vAlign w:val="center"/>
          </w:tcPr>
          <w:p w:rsidR="0049168F" w:rsidRPr="00BF289E" w:rsidRDefault="0049168F" w:rsidP="0049168F">
            <w:pPr>
              <w:widowControl w:val="0"/>
              <w:tabs>
                <w:tab w:val="left" w:pos="374"/>
                <w:tab w:val="left" w:pos="851"/>
                <w:tab w:val="left" w:pos="1508"/>
              </w:tabs>
              <w:autoSpaceDE w:val="0"/>
              <w:autoSpaceDN w:val="0"/>
              <w:adjustRightInd w:val="0"/>
              <w:spacing w:after="0" w:line="240" w:lineRule="auto"/>
              <w:ind w:right="28"/>
              <w:jc w:val="right"/>
              <w:rPr>
                <w:rFonts w:ascii="Browallia New" w:eastAsia="Times New Roman" w:hAnsi="Browallia New" w:cs="Browallia New"/>
                <w:sz w:val="26"/>
                <w:szCs w:val="26"/>
                <w:lang w:val="en-GB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lang w:val="en-GB"/>
              </w:rPr>
              <w:t>40,000,000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  <w:lang w:val="en-GB"/>
              </w:rPr>
              <w:t xml:space="preserve"> บาท</w:t>
            </w:r>
          </w:p>
        </w:tc>
      </w:tr>
      <w:tr w:rsidR="00BF289E" w:rsidRPr="00BF289E" w:rsidTr="00725759">
        <w:trPr>
          <w:trHeight w:val="280"/>
        </w:trPr>
        <w:tc>
          <w:tcPr>
            <w:tcW w:w="672" w:type="dxa"/>
            <w:vAlign w:val="center"/>
          </w:tcPr>
          <w:p w:rsidR="0049168F" w:rsidRPr="00BF289E" w:rsidRDefault="0049168F" w:rsidP="0049168F">
            <w:pPr>
              <w:widowControl w:val="0"/>
              <w:tabs>
                <w:tab w:val="left" w:pos="851"/>
              </w:tabs>
              <w:autoSpaceDE w:val="0"/>
              <w:autoSpaceDN w:val="0"/>
              <w:adjustRightInd w:val="0"/>
              <w:spacing w:after="0" w:line="240" w:lineRule="auto"/>
              <w:ind w:left="709" w:hanging="709"/>
              <w:jc w:val="center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3</w:t>
            </w:r>
          </w:p>
        </w:tc>
        <w:tc>
          <w:tcPr>
            <w:tcW w:w="2063" w:type="dxa"/>
            <w:vAlign w:val="center"/>
          </w:tcPr>
          <w:p w:rsidR="0049168F" w:rsidRPr="00BF289E" w:rsidRDefault="0049168F" w:rsidP="0049168F">
            <w:pPr>
              <w:widowControl w:val="0"/>
              <w:tabs>
                <w:tab w:val="left" w:pos="-25"/>
              </w:tabs>
              <w:autoSpaceDE w:val="0"/>
              <w:autoSpaceDN w:val="0"/>
              <w:adjustRightInd w:val="0"/>
              <w:spacing w:after="0" w:line="240" w:lineRule="auto"/>
              <w:ind w:hanging="25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บริษัท ทีวีดี โบรกเกอร์ จำกัด  </w:t>
            </w:r>
          </w:p>
        </w:tc>
        <w:tc>
          <w:tcPr>
            <w:tcW w:w="4105" w:type="dxa"/>
            <w:vAlign w:val="center"/>
          </w:tcPr>
          <w:p w:rsidR="0049168F" w:rsidRPr="00BF289E" w:rsidRDefault="0049168F" w:rsidP="0049168F">
            <w:pPr>
              <w:widowControl w:val="0"/>
              <w:tabs>
                <w:tab w:val="left" w:pos="851"/>
              </w:tabs>
              <w:autoSpaceDE w:val="0"/>
              <w:autoSpaceDN w:val="0"/>
              <w:adjustRightInd w:val="0"/>
              <w:spacing w:after="0" w:line="240" w:lineRule="auto"/>
              <w:ind w:left="-18" w:firstLine="25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นายหน้าประกันชีวิตโดยตรงและ</w:t>
            </w:r>
          </w:p>
          <w:p w:rsidR="0049168F" w:rsidRPr="00BF289E" w:rsidRDefault="0049168F" w:rsidP="0049168F">
            <w:pPr>
              <w:widowControl w:val="0"/>
              <w:tabs>
                <w:tab w:val="left" w:pos="851"/>
              </w:tabs>
              <w:autoSpaceDE w:val="0"/>
              <w:autoSpaceDN w:val="0"/>
              <w:adjustRightInd w:val="0"/>
              <w:spacing w:after="0" w:line="240" w:lineRule="auto"/>
              <w:ind w:left="-18" w:firstLine="25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ให้บริการอื่นๆ ที่เกี่ยวข้องกับ</w:t>
            </w:r>
          </w:p>
          <w:p w:rsidR="0049168F" w:rsidRPr="00BF289E" w:rsidRDefault="0049168F" w:rsidP="0049168F">
            <w:pPr>
              <w:widowControl w:val="0"/>
              <w:tabs>
                <w:tab w:val="left" w:pos="851"/>
              </w:tabs>
              <w:autoSpaceDE w:val="0"/>
              <w:autoSpaceDN w:val="0"/>
              <w:adjustRightInd w:val="0"/>
              <w:spacing w:after="0" w:line="240" w:lineRule="auto"/>
              <w:ind w:left="-18" w:firstLine="25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การประกันภัย</w:t>
            </w:r>
          </w:p>
        </w:tc>
        <w:tc>
          <w:tcPr>
            <w:tcW w:w="1800" w:type="dxa"/>
          </w:tcPr>
          <w:p w:rsidR="0049168F" w:rsidRPr="00BF289E" w:rsidRDefault="0049168F" w:rsidP="0049168F">
            <w:pPr>
              <w:widowControl w:val="0"/>
              <w:tabs>
                <w:tab w:val="left" w:pos="851"/>
              </w:tabs>
              <w:autoSpaceDE w:val="0"/>
              <w:autoSpaceDN w:val="0"/>
              <w:adjustRightInd w:val="0"/>
              <w:spacing w:after="0" w:line="240" w:lineRule="auto"/>
              <w:ind w:left="31" w:hanging="31"/>
              <w:jc w:val="center"/>
              <w:rPr>
                <w:rFonts w:ascii="Browallia New" w:eastAsia="Times New Roman" w:hAnsi="Browallia New" w:cs="Browallia New"/>
                <w:sz w:val="26"/>
                <w:szCs w:val="26"/>
              </w:rPr>
            </w:pPr>
          </w:p>
          <w:p w:rsidR="0049168F" w:rsidRPr="00BF289E" w:rsidRDefault="0049168F" w:rsidP="0049168F">
            <w:pPr>
              <w:widowControl w:val="0"/>
              <w:tabs>
                <w:tab w:val="left" w:pos="851"/>
              </w:tabs>
              <w:autoSpaceDE w:val="0"/>
              <w:autoSpaceDN w:val="0"/>
              <w:adjustRightInd w:val="0"/>
              <w:spacing w:after="0" w:line="240" w:lineRule="auto"/>
              <w:ind w:left="31" w:hanging="31"/>
              <w:jc w:val="center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ประเทศไทย</w:t>
            </w:r>
          </w:p>
        </w:tc>
        <w:tc>
          <w:tcPr>
            <w:tcW w:w="1440" w:type="dxa"/>
            <w:vAlign w:val="center"/>
          </w:tcPr>
          <w:p w:rsidR="0049168F" w:rsidRPr="00BF289E" w:rsidRDefault="0049168F" w:rsidP="0049168F">
            <w:pPr>
              <w:widowControl w:val="0"/>
              <w:tabs>
                <w:tab w:val="left" w:pos="851"/>
              </w:tabs>
              <w:autoSpaceDE w:val="0"/>
              <w:autoSpaceDN w:val="0"/>
              <w:adjustRightInd w:val="0"/>
              <w:spacing w:after="0" w:line="240" w:lineRule="auto"/>
              <w:ind w:left="31" w:hanging="31"/>
              <w:jc w:val="center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02-666-0388</w:t>
            </w:r>
          </w:p>
        </w:tc>
        <w:tc>
          <w:tcPr>
            <w:tcW w:w="1710" w:type="dxa"/>
            <w:vAlign w:val="center"/>
          </w:tcPr>
          <w:p w:rsidR="0049168F" w:rsidRPr="00BF289E" w:rsidRDefault="0049168F" w:rsidP="0049168F">
            <w:pPr>
              <w:widowControl w:val="0"/>
              <w:tabs>
                <w:tab w:val="left" w:pos="851"/>
              </w:tabs>
              <w:autoSpaceDE w:val="0"/>
              <w:autoSpaceDN w:val="0"/>
              <w:adjustRightInd w:val="0"/>
              <w:spacing w:after="0" w:line="240" w:lineRule="auto"/>
              <w:ind w:left="31" w:hanging="31"/>
              <w:jc w:val="center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02-666-0308</w:t>
            </w:r>
          </w:p>
        </w:tc>
        <w:tc>
          <w:tcPr>
            <w:tcW w:w="1440" w:type="dxa"/>
            <w:vAlign w:val="center"/>
          </w:tcPr>
          <w:p w:rsidR="0049168F" w:rsidRPr="00BF289E" w:rsidRDefault="0049168F" w:rsidP="0049168F">
            <w:pPr>
              <w:widowControl w:val="0"/>
              <w:tabs>
                <w:tab w:val="left" w:pos="307"/>
                <w:tab w:val="left" w:pos="851"/>
              </w:tabs>
              <w:autoSpaceDE w:val="0"/>
              <w:autoSpaceDN w:val="0"/>
              <w:adjustRightInd w:val="0"/>
              <w:spacing w:after="0" w:line="240" w:lineRule="auto"/>
              <w:ind w:left="23"/>
              <w:jc w:val="center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หุ้นสามัญ</w:t>
            </w:r>
          </w:p>
        </w:tc>
        <w:tc>
          <w:tcPr>
            <w:tcW w:w="2070" w:type="dxa"/>
            <w:vAlign w:val="center"/>
          </w:tcPr>
          <w:p w:rsidR="0049168F" w:rsidRPr="00BF289E" w:rsidRDefault="0049168F" w:rsidP="0049168F">
            <w:pPr>
              <w:widowControl w:val="0"/>
              <w:tabs>
                <w:tab w:val="left" w:pos="374"/>
                <w:tab w:val="left" w:pos="851"/>
                <w:tab w:val="left" w:pos="1508"/>
              </w:tabs>
              <w:autoSpaceDE w:val="0"/>
              <w:autoSpaceDN w:val="0"/>
              <w:adjustRightInd w:val="0"/>
              <w:spacing w:after="0" w:line="240" w:lineRule="auto"/>
              <w:ind w:right="28"/>
              <w:jc w:val="right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55,000,000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บาท</w:t>
            </w:r>
          </w:p>
        </w:tc>
      </w:tr>
      <w:tr w:rsidR="00BF289E" w:rsidRPr="00BF289E" w:rsidTr="00725759">
        <w:trPr>
          <w:trHeight w:val="280"/>
        </w:trPr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49168F" w:rsidRPr="00BF289E" w:rsidRDefault="0049168F" w:rsidP="0049168F">
            <w:pPr>
              <w:widowControl w:val="0"/>
              <w:tabs>
                <w:tab w:val="left" w:pos="851"/>
              </w:tabs>
              <w:autoSpaceDE w:val="0"/>
              <w:autoSpaceDN w:val="0"/>
              <w:adjustRightInd w:val="0"/>
              <w:spacing w:after="0" w:line="240" w:lineRule="auto"/>
              <w:ind w:left="709" w:hanging="709"/>
              <w:jc w:val="center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4</w:t>
            </w:r>
          </w:p>
        </w:tc>
        <w:tc>
          <w:tcPr>
            <w:tcW w:w="20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49168F" w:rsidRPr="00BF289E" w:rsidRDefault="0049168F" w:rsidP="0049168F">
            <w:pPr>
              <w:widowControl w:val="0"/>
              <w:tabs>
                <w:tab w:val="left" w:pos="-25"/>
              </w:tabs>
              <w:autoSpaceDE w:val="0"/>
              <w:autoSpaceDN w:val="0"/>
              <w:adjustRightInd w:val="0"/>
              <w:spacing w:after="0" w:line="240" w:lineRule="auto"/>
              <w:ind w:hanging="25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บริษัท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ลาส ไมล์ ไดเร็ค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จำกัด           (เดิมชื่อ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“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บริษัท เจเอ็มแอล ไดเร็ค (ประเทศไทย) จำกัด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”)</w:t>
            </w:r>
          </w:p>
        </w:tc>
        <w:tc>
          <w:tcPr>
            <w:tcW w:w="4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49168F" w:rsidRPr="00BF289E" w:rsidRDefault="0049168F" w:rsidP="0049168F">
            <w:pPr>
              <w:widowControl w:val="0"/>
              <w:tabs>
                <w:tab w:val="left" w:pos="851"/>
              </w:tabs>
              <w:autoSpaceDE w:val="0"/>
              <w:autoSpaceDN w:val="0"/>
              <w:adjustRightInd w:val="0"/>
              <w:spacing w:after="0" w:line="240" w:lineRule="auto"/>
              <w:ind w:left="-18" w:firstLine="25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เดิมประกอบธุรกิจ ค้าขายส่งเครื่องมือเครื่องใช้ในครัวเรือน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และอื่นๆ แต่ตั้งแต่ วันที่ 1 มกราคม 25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60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เป็นต้นไป 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จะ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ดำเนินธุรกิจ</w:t>
            </w: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 xml:space="preserve"> 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 xml:space="preserve">Logistic &amp; Fulfillment   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49168F" w:rsidRPr="00BF289E" w:rsidRDefault="0049168F" w:rsidP="0049168F">
            <w:pPr>
              <w:widowControl w:val="0"/>
              <w:tabs>
                <w:tab w:val="left" w:pos="851"/>
              </w:tabs>
              <w:autoSpaceDE w:val="0"/>
              <w:autoSpaceDN w:val="0"/>
              <w:adjustRightInd w:val="0"/>
              <w:spacing w:after="0" w:line="240" w:lineRule="auto"/>
              <w:ind w:left="31" w:hanging="31"/>
              <w:jc w:val="center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ประเทศไทย</w:t>
            </w:r>
          </w:p>
        </w:tc>
        <w:tc>
          <w:tcPr>
            <w:tcW w:w="1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49168F" w:rsidRPr="00BF289E" w:rsidRDefault="0049168F" w:rsidP="0049168F">
            <w:pPr>
              <w:widowControl w:val="0"/>
              <w:tabs>
                <w:tab w:val="left" w:pos="851"/>
              </w:tabs>
              <w:autoSpaceDE w:val="0"/>
              <w:autoSpaceDN w:val="0"/>
              <w:adjustRightInd w:val="0"/>
              <w:spacing w:after="0" w:line="240" w:lineRule="auto"/>
              <w:ind w:left="31" w:hanging="31"/>
              <w:jc w:val="center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02-666-0999</w:t>
            </w:r>
          </w:p>
        </w:tc>
        <w:tc>
          <w:tcPr>
            <w:tcW w:w="1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49168F" w:rsidRPr="00BF289E" w:rsidRDefault="0049168F" w:rsidP="0049168F">
            <w:pPr>
              <w:widowControl w:val="0"/>
              <w:tabs>
                <w:tab w:val="left" w:pos="851"/>
              </w:tabs>
              <w:autoSpaceDE w:val="0"/>
              <w:autoSpaceDN w:val="0"/>
              <w:adjustRightInd w:val="0"/>
              <w:spacing w:after="0" w:line="240" w:lineRule="auto"/>
              <w:ind w:left="31" w:hanging="31"/>
              <w:jc w:val="center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02-666-0888</w:t>
            </w:r>
          </w:p>
        </w:tc>
        <w:tc>
          <w:tcPr>
            <w:tcW w:w="1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49168F" w:rsidRPr="00BF289E" w:rsidRDefault="0049168F" w:rsidP="0049168F">
            <w:pPr>
              <w:widowControl w:val="0"/>
              <w:tabs>
                <w:tab w:val="left" w:pos="307"/>
                <w:tab w:val="left" w:pos="851"/>
              </w:tabs>
              <w:autoSpaceDE w:val="0"/>
              <w:autoSpaceDN w:val="0"/>
              <w:adjustRightInd w:val="0"/>
              <w:spacing w:after="0" w:line="240" w:lineRule="auto"/>
              <w:ind w:left="23"/>
              <w:jc w:val="center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หุ้นสามัญ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49168F" w:rsidRPr="00BF289E" w:rsidRDefault="0049168F" w:rsidP="0049168F">
            <w:pPr>
              <w:widowControl w:val="0"/>
              <w:tabs>
                <w:tab w:val="left" w:pos="374"/>
                <w:tab w:val="left" w:pos="851"/>
                <w:tab w:val="left" w:pos="1508"/>
              </w:tabs>
              <w:autoSpaceDE w:val="0"/>
              <w:autoSpaceDN w:val="0"/>
              <w:adjustRightInd w:val="0"/>
              <w:spacing w:after="0" w:line="240" w:lineRule="auto"/>
              <w:ind w:right="28"/>
              <w:jc w:val="right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</w:rPr>
              <w:t>40,000,000</w:t>
            </w: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 xml:space="preserve"> บาท</w:t>
            </w:r>
          </w:p>
        </w:tc>
      </w:tr>
      <w:tr w:rsidR="00BF289E" w:rsidRPr="00BF289E" w:rsidTr="00725759">
        <w:trPr>
          <w:trHeight w:val="280"/>
        </w:trPr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49168F" w:rsidRPr="00BF289E" w:rsidRDefault="0049168F" w:rsidP="0049168F">
            <w:pPr>
              <w:widowControl w:val="0"/>
              <w:tabs>
                <w:tab w:val="left" w:pos="851"/>
              </w:tabs>
              <w:autoSpaceDE w:val="0"/>
              <w:autoSpaceDN w:val="0"/>
              <w:adjustRightInd w:val="0"/>
              <w:spacing w:after="0" w:line="240" w:lineRule="auto"/>
              <w:ind w:left="709" w:hanging="709"/>
              <w:jc w:val="center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5</w:t>
            </w:r>
          </w:p>
        </w:tc>
        <w:tc>
          <w:tcPr>
            <w:tcW w:w="20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49168F" w:rsidRPr="00BF289E" w:rsidRDefault="0049168F" w:rsidP="0049168F">
            <w:pPr>
              <w:widowControl w:val="0"/>
              <w:tabs>
                <w:tab w:val="left" w:pos="-25"/>
              </w:tabs>
              <w:autoSpaceDE w:val="0"/>
              <w:autoSpaceDN w:val="0"/>
              <w:adjustRightInd w:val="0"/>
              <w:spacing w:after="0" w:line="240" w:lineRule="auto"/>
              <w:ind w:hanging="25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4"/>
                <w:cs/>
              </w:rPr>
              <w:t>บริษัท ทรี-อาร์ดี จำกัด</w:t>
            </w:r>
          </w:p>
        </w:tc>
        <w:tc>
          <w:tcPr>
            <w:tcW w:w="4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49168F" w:rsidRPr="00BF289E" w:rsidRDefault="0049168F" w:rsidP="0049168F">
            <w:pPr>
              <w:widowControl w:val="0"/>
              <w:tabs>
                <w:tab w:val="left" w:pos="851"/>
              </w:tabs>
              <w:autoSpaceDE w:val="0"/>
              <w:autoSpaceDN w:val="0"/>
              <w:adjustRightInd w:val="0"/>
              <w:spacing w:after="0" w:line="240" w:lineRule="auto"/>
              <w:ind w:left="-18" w:firstLine="25"/>
              <w:rPr>
                <w:rFonts w:ascii="BrowalliaUPC" w:eastAsia="Times New Roman" w:hAnsi="BrowalliaUPC" w:cs="BrowalliaUPC"/>
                <w:sz w:val="26"/>
                <w:szCs w:val="26"/>
                <w:cs/>
              </w:rPr>
            </w:pPr>
            <w:r w:rsidRPr="00BF289E">
              <w:rPr>
                <w:rFonts w:ascii="BrowalliaUPC" w:eastAsia="Times New Roman" w:hAnsi="BrowalliaUPC" w:cs="BrowalliaUPC"/>
                <w:sz w:val="24"/>
                <w:cs/>
              </w:rPr>
              <w:t xml:space="preserve">ประกอบธุรกิจ </w:t>
            </w:r>
            <w:r w:rsidRPr="00BF289E">
              <w:rPr>
                <w:rFonts w:ascii="BrowalliaUPC" w:eastAsia="Times New Roman" w:hAnsi="BrowalliaUPC" w:cs="BrowalliaUPC"/>
                <w:sz w:val="24"/>
              </w:rPr>
              <w:t xml:space="preserve">Call Center Outsource Services </w:t>
            </w:r>
            <w:r w:rsidRPr="00BF289E">
              <w:rPr>
                <w:rFonts w:ascii="BrowalliaUPC" w:eastAsia="Times New Roman" w:hAnsi="BrowalliaUPC" w:cs="BrowalliaUPC"/>
                <w:sz w:val="24"/>
                <w:cs/>
              </w:rPr>
              <w:t xml:space="preserve">และ </w:t>
            </w:r>
            <w:r w:rsidRPr="00BF289E">
              <w:rPr>
                <w:rFonts w:ascii="BrowalliaUPC" w:eastAsia="Times New Roman" w:hAnsi="BrowalliaUPC" w:cs="BrowalliaUPC"/>
                <w:sz w:val="24"/>
              </w:rPr>
              <w:t>Direct Marketing Solution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49168F" w:rsidRPr="00BF289E" w:rsidRDefault="0049168F" w:rsidP="0049168F">
            <w:pPr>
              <w:widowControl w:val="0"/>
              <w:tabs>
                <w:tab w:val="left" w:pos="851"/>
              </w:tabs>
              <w:autoSpaceDE w:val="0"/>
              <w:autoSpaceDN w:val="0"/>
              <w:adjustRightInd w:val="0"/>
              <w:spacing w:after="0" w:line="240" w:lineRule="auto"/>
              <w:ind w:left="31" w:hanging="31"/>
              <w:jc w:val="center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ประเทศไทย</w:t>
            </w:r>
          </w:p>
        </w:tc>
        <w:tc>
          <w:tcPr>
            <w:tcW w:w="1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49168F" w:rsidRPr="00BF289E" w:rsidRDefault="0049168F" w:rsidP="0049168F">
            <w:pPr>
              <w:widowControl w:val="0"/>
              <w:tabs>
                <w:tab w:val="left" w:pos="851"/>
              </w:tabs>
              <w:autoSpaceDE w:val="0"/>
              <w:autoSpaceDN w:val="0"/>
              <w:adjustRightInd w:val="0"/>
              <w:spacing w:after="0" w:line="240" w:lineRule="auto"/>
              <w:ind w:left="31" w:hanging="31"/>
              <w:jc w:val="center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Cordia New" w:eastAsia="Times New Roman" w:hAnsi="Cordia New" w:cs="Cordia New"/>
                <w:sz w:val="24"/>
                <w:szCs w:val="24"/>
                <w:shd w:val="clear" w:color="auto" w:fill="FFFFFF"/>
              </w:rPr>
              <w:t>02 -751- 5588</w:t>
            </w:r>
          </w:p>
        </w:tc>
        <w:tc>
          <w:tcPr>
            <w:tcW w:w="1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49168F" w:rsidRPr="00BF289E" w:rsidRDefault="0049168F" w:rsidP="0049168F">
            <w:pPr>
              <w:widowControl w:val="0"/>
              <w:tabs>
                <w:tab w:val="left" w:pos="851"/>
              </w:tabs>
              <w:autoSpaceDE w:val="0"/>
              <w:autoSpaceDN w:val="0"/>
              <w:adjustRightInd w:val="0"/>
              <w:spacing w:after="0" w:line="240" w:lineRule="auto"/>
              <w:ind w:left="31" w:hanging="31"/>
              <w:jc w:val="center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4"/>
                <w:shd w:val="clear" w:color="auto" w:fill="FFFFFF"/>
              </w:rPr>
              <w:t>0-2353-6500</w:t>
            </w:r>
          </w:p>
        </w:tc>
        <w:tc>
          <w:tcPr>
            <w:tcW w:w="1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49168F" w:rsidRPr="00BF289E" w:rsidRDefault="0049168F" w:rsidP="0049168F">
            <w:pPr>
              <w:widowControl w:val="0"/>
              <w:tabs>
                <w:tab w:val="left" w:pos="307"/>
                <w:tab w:val="left" w:pos="851"/>
              </w:tabs>
              <w:autoSpaceDE w:val="0"/>
              <w:autoSpaceDN w:val="0"/>
              <w:adjustRightInd w:val="0"/>
              <w:spacing w:after="0" w:line="240" w:lineRule="auto"/>
              <w:ind w:left="23"/>
              <w:jc w:val="center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หุ้นสามัญ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49168F" w:rsidRPr="00BF289E" w:rsidRDefault="0049168F" w:rsidP="0049168F">
            <w:pPr>
              <w:widowControl w:val="0"/>
              <w:tabs>
                <w:tab w:val="left" w:pos="374"/>
                <w:tab w:val="left" w:pos="851"/>
                <w:tab w:val="left" w:pos="1508"/>
              </w:tabs>
              <w:autoSpaceDE w:val="0"/>
              <w:autoSpaceDN w:val="0"/>
              <w:adjustRightInd w:val="0"/>
              <w:spacing w:after="0" w:line="240" w:lineRule="auto"/>
              <w:ind w:right="28"/>
              <w:jc w:val="right"/>
              <w:rPr>
                <w:rFonts w:ascii="BrowalliaUPC" w:eastAsia="Times New Roman" w:hAnsi="BrowalliaUPC" w:cs="BrowalliaUPC"/>
                <w:sz w:val="26"/>
                <w:szCs w:val="26"/>
              </w:rPr>
            </w:pPr>
            <w:r w:rsidRPr="00BF289E">
              <w:rPr>
                <w:rFonts w:ascii="BrowalliaUPC" w:eastAsia="Times New Roman" w:hAnsi="BrowalliaUPC" w:cs="BrowalliaUPC"/>
                <w:sz w:val="24"/>
              </w:rPr>
              <w:t xml:space="preserve">36,000,000 </w:t>
            </w:r>
            <w:r w:rsidRPr="00BF289E">
              <w:rPr>
                <w:rFonts w:ascii="BrowalliaUPC" w:eastAsia="Times New Roman" w:hAnsi="BrowalliaUPC" w:cs="BrowalliaUPC"/>
                <w:sz w:val="24"/>
                <w:cs/>
              </w:rPr>
              <w:t>บาท</w:t>
            </w:r>
          </w:p>
        </w:tc>
      </w:tr>
      <w:tr w:rsidR="00BF289E" w:rsidRPr="00BF289E" w:rsidTr="00725759">
        <w:trPr>
          <w:trHeight w:val="1123"/>
        </w:trPr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49168F" w:rsidRPr="00BF289E" w:rsidRDefault="0049168F" w:rsidP="0049168F">
            <w:pPr>
              <w:widowControl w:val="0"/>
              <w:tabs>
                <w:tab w:val="left" w:pos="851"/>
              </w:tabs>
              <w:autoSpaceDE w:val="0"/>
              <w:autoSpaceDN w:val="0"/>
              <w:adjustRightInd w:val="0"/>
              <w:spacing w:after="0" w:line="240" w:lineRule="auto"/>
              <w:ind w:left="709" w:hanging="709"/>
              <w:jc w:val="center"/>
              <w:rPr>
                <w:rFonts w:ascii="Browallia New" w:eastAsia="Times New Roman" w:hAnsi="Browallia New" w:cs="Browallia New"/>
                <w:sz w:val="26"/>
                <w:szCs w:val="26"/>
              </w:rPr>
            </w:pPr>
            <w:r w:rsidRPr="00BF289E">
              <w:rPr>
                <w:rFonts w:ascii="Browallia New" w:eastAsia="Times New Roman" w:hAnsi="Browallia New" w:cs="Browallia New" w:hint="cs"/>
                <w:sz w:val="26"/>
                <w:szCs w:val="26"/>
                <w:cs/>
              </w:rPr>
              <w:t>6</w:t>
            </w:r>
          </w:p>
        </w:tc>
        <w:tc>
          <w:tcPr>
            <w:tcW w:w="20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49168F" w:rsidRPr="00BF289E" w:rsidRDefault="0049168F" w:rsidP="0049168F">
            <w:pPr>
              <w:widowControl w:val="0"/>
              <w:tabs>
                <w:tab w:val="left" w:pos="-25"/>
              </w:tabs>
              <w:autoSpaceDE w:val="0"/>
              <w:autoSpaceDN w:val="0"/>
              <w:adjustRightInd w:val="0"/>
              <w:spacing w:after="0" w:line="240" w:lineRule="auto"/>
              <w:ind w:hanging="25"/>
              <w:rPr>
                <w:rFonts w:ascii="BrowalliaUPC" w:eastAsia="Times New Roman" w:hAnsi="BrowalliaUPC" w:cs="BrowalliaUPC"/>
                <w:sz w:val="24"/>
                <w:cs/>
              </w:rPr>
            </w:pPr>
            <w:r w:rsidRPr="00BF289E">
              <w:rPr>
                <w:rFonts w:ascii="Browallia New" w:eastAsia="Times New Roman" w:hAnsi="Browallia New" w:cs="Browallia New" w:hint="cs"/>
                <w:spacing w:val="-2"/>
                <w:sz w:val="28"/>
                <w:cs/>
              </w:rPr>
              <w:t>บริษัท เมจิก พีวอท จำกัด</w:t>
            </w:r>
          </w:p>
        </w:tc>
        <w:tc>
          <w:tcPr>
            <w:tcW w:w="4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49168F" w:rsidRPr="00BF289E" w:rsidRDefault="0049168F" w:rsidP="0049168F">
            <w:pPr>
              <w:widowControl w:val="0"/>
              <w:tabs>
                <w:tab w:val="left" w:pos="851"/>
              </w:tabs>
              <w:autoSpaceDE w:val="0"/>
              <w:autoSpaceDN w:val="0"/>
              <w:adjustRightInd w:val="0"/>
              <w:spacing w:after="0" w:line="240" w:lineRule="auto"/>
              <w:ind w:left="-18" w:firstLine="25"/>
              <w:rPr>
                <w:rFonts w:ascii="BrowalliaUPC" w:eastAsia="Times New Roman" w:hAnsi="BrowalliaUPC" w:cs="BrowalliaUPC"/>
                <w:sz w:val="24"/>
                <w:cs/>
              </w:rPr>
            </w:pPr>
            <w:r w:rsidRPr="00BF289E">
              <w:rPr>
                <w:rFonts w:ascii="Browallia New" w:eastAsia="Times New Roman" w:hAnsi="Browallia New" w:cs="Browallia New"/>
                <w:spacing w:val="-2"/>
                <w:sz w:val="28"/>
                <w:cs/>
              </w:rPr>
              <w:t>ประกอบกิจการให้บริการอินเทอร์เน็ต (</w:t>
            </w:r>
            <w:r w:rsidRPr="00BF289E">
              <w:rPr>
                <w:rFonts w:ascii="Browallia New" w:eastAsia="Times New Roman" w:hAnsi="Browallia New" w:cs="Browallia New"/>
                <w:spacing w:val="-2"/>
                <w:sz w:val="28"/>
              </w:rPr>
              <w:t xml:space="preserve">Internet Service Provider: ISP) </w:t>
            </w:r>
            <w:r w:rsidRPr="00BF289E">
              <w:rPr>
                <w:rFonts w:ascii="Browallia New" w:eastAsia="Times New Roman" w:hAnsi="Browallia New" w:cs="Browallia New"/>
                <w:spacing w:val="-2"/>
                <w:sz w:val="28"/>
                <w:cs/>
              </w:rPr>
              <w:t>ศูนย์ข้อมูลคอมพิวเตอร์ (</w:t>
            </w:r>
            <w:r w:rsidRPr="00BF289E">
              <w:rPr>
                <w:rFonts w:ascii="Browallia New" w:eastAsia="Times New Roman" w:hAnsi="Browallia New" w:cs="Browallia New"/>
                <w:spacing w:val="-2"/>
                <w:sz w:val="28"/>
              </w:rPr>
              <w:t xml:space="preserve">Data Center) </w:t>
            </w:r>
            <w:r w:rsidRPr="00BF289E">
              <w:rPr>
                <w:rFonts w:ascii="Browallia New" w:eastAsia="Times New Roman" w:hAnsi="Browallia New" w:cs="Browallia New"/>
                <w:spacing w:val="-2"/>
                <w:sz w:val="28"/>
                <w:cs/>
              </w:rPr>
              <w:t>ระบบคลาวด์ (</w:t>
            </w:r>
            <w:r w:rsidRPr="00BF289E">
              <w:rPr>
                <w:rFonts w:ascii="Browallia New" w:eastAsia="Times New Roman" w:hAnsi="Browallia New" w:cs="Browallia New"/>
                <w:spacing w:val="-2"/>
                <w:sz w:val="28"/>
              </w:rPr>
              <w:t xml:space="preserve">Cloud Service) </w:t>
            </w:r>
            <w:r w:rsidRPr="00BF289E">
              <w:rPr>
                <w:rFonts w:ascii="Browallia New" w:eastAsia="Times New Roman" w:hAnsi="Browallia New" w:cs="Browallia New"/>
                <w:spacing w:val="-2"/>
                <w:sz w:val="28"/>
                <w:cs/>
              </w:rPr>
              <w:t>และระบบโครงข่ายพื้นฐานด้านการเชื่อมต่ออินเทอร์เน็ต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49168F" w:rsidRPr="00BF289E" w:rsidRDefault="0049168F" w:rsidP="0049168F">
            <w:pPr>
              <w:widowControl w:val="0"/>
              <w:tabs>
                <w:tab w:val="left" w:pos="851"/>
              </w:tabs>
              <w:autoSpaceDE w:val="0"/>
              <w:autoSpaceDN w:val="0"/>
              <w:adjustRightInd w:val="0"/>
              <w:spacing w:after="0" w:line="240" w:lineRule="auto"/>
              <w:ind w:left="31" w:hanging="31"/>
              <w:jc w:val="center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ประเทศไทย</w:t>
            </w:r>
          </w:p>
        </w:tc>
        <w:tc>
          <w:tcPr>
            <w:tcW w:w="1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49168F" w:rsidRPr="00BF289E" w:rsidRDefault="0049168F" w:rsidP="0049168F">
            <w:pPr>
              <w:widowControl w:val="0"/>
              <w:tabs>
                <w:tab w:val="left" w:pos="851"/>
              </w:tabs>
              <w:autoSpaceDE w:val="0"/>
              <w:autoSpaceDN w:val="0"/>
              <w:adjustRightInd w:val="0"/>
              <w:spacing w:after="0" w:line="240" w:lineRule="auto"/>
              <w:ind w:left="31" w:hanging="31"/>
              <w:jc w:val="center"/>
              <w:rPr>
                <w:rFonts w:ascii="Cordia New" w:eastAsia="Times New Roman" w:hAnsi="Cordia New" w:cs="Cordia New"/>
                <w:sz w:val="24"/>
                <w:szCs w:val="24"/>
                <w:shd w:val="clear" w:color="auto" w:fill="FFFFFF"/>
              </w:rPr>
            </w:pPr>
            <w:r w:rsidRPr="00BF289E">
              <w:rPr>
                <w:rFonts w:ascii="Cordia New" w:eastAsia="Times New Roman" w:hAnsi="Cordia New" w:cs="Cordia New" w:hint="cs"/>
                <w:sz w:val="24"/>
                <w:szCs w:val="24"/>
                <w:shd w:val="clear" w:color="auto" w:fill="FFFFFF"/>
                <w:cs/>
              </w:rPr>
              <w:t>02-666-0999</w:t>
            </w:r>
          </w:p>
        </w:tc>
        <w:tc>
          <w:tcPr>
            <w:tcW w:w="17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49168F" w:rsidRPr="00BF289E" w:rsidRDefault="0049168F" w:rsidP="0049168F">
            <w:pPr>
              <w:widowControl w:val="0"/>
              <w:tabs>
                <w:tab w:val="left" w:pos="851"/>
              </w:tabs>
              <w:autoSpaceDE w:val="0"/>
              <w:autoSpaceDN w:val="0"/>
              <w:adjustRightInd w:val="0"/>
              <w:spacing w:after="0" w:line="240" w:lineRule="auto"/>
              <w:ind w:left="31" w:hanging="31"/>
              <w:jc w:val="center"/>
              <w:rPr>
                <w:rFonts w:ascii="BrowalliaUPC" w:eastAsia="Times New Roman" w:hAnsi="BrowalliaUPC" w:cs="BrowalliaUPC"/>
                <w:sz w:val="24"/>
                <w:shd w:val="clear" w:color="auto" w:fill="FFFFFF"/>
              </w:rPr>
            </w:pPr>
            <w:r w:rsidRPr="00BF289E">
              <w:rPr>
                <w:rFonts w:ascii="Cordia New" w:eastAsia="Times New Roman" w:hAnsi="Cordia New" w:cs="Cordia New" w:hint="cs"/>
                <w:sz w:val="24"/>
                <w:szCs w:val="24"/>
                <w:shd w:val="clear" w:color="auto" w:fill="FFFFFF"/>
                <w:cs/>
              </w:rPr>
              <w:t>-</w:t>
            </w:r>
          </w:p>
        </w:tc>
        <w:tc>
          <w:tcPr>
            <w:tcW w:w="1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49168F" w:rsidRPr="00BF289E" w:rsidRDefault="0049168F" w:rsidP="0049168F">
            <w:pPr>
              <w:widowControl w:val="0"/>
              <w:tabs>
                <w:tab w:val="left" w:pos="307"/>
                <w:tab w:val="left" w:pos="851"/>
              </w:tabs>
              <w:autoSpaceDE w:val="0"/>
              <w:autoSpaceDN w:val="0"/>
              <w:adjustRightInd w:val="0"/>
              <w:spacing w:after="0" w:line="240" w:lineRule="auto"/>
              <w:ind w:left="23"/>
              <w:jc w:val="center"/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</w:pPr>
            <w:r w:rsidRPr="00BF289E">
              <w:rPr>
                <w:rFonts w:ascii="Browallia New" w:eastAsia="Times New Roman" w:hAnsi="Browallia New" w:cs="Browallia New"/>
                <w:sz w:val="26"/>
                <w:szCs w:val="26"/>
                <w:cs/>
              </w:rPr>
              <w:t>หุ้นสามัญ</w:t>
            </w:r>
          </w:p>
        </w:tc>
        <w:tc>
          <w:tcPr>
            <w:tcW w:w="20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49168F" w:rsidRPr="00BF289E" w:rsidRDefault="0049168F" w:rsidP="0049168F">
            <w:pPr>
              <w:widowControl w:val="0"/>
              <w:tabs>
                <w:tab w:val="left" w:pos="374"/>
                <w:tab w:val="left" w:pos="851"/>
                <w:tab w:val="left" w:pos="1508"/>
              </w:tabs>
              <w:autoSpaceDE w:val="0"/>
              <w:autoSpaceDN w:val="0"/>
              <w:adjustRightInd w:val="0"/>
              <w:spacing w:after="0" w:line="240" w:lineRule="auto"/>
              <w:ind w:right="28"/>
              <w:jc w:val="right"/>
              <w:rPr>
                <w:rFonts w:ascii="BrowalliaUPC" w:eastAsia="Times New Roman" w:hAnsi="BrowalliaUPC" w:cs="BrowalliaUPC"/>
                <w:sz w:val="24"/>
                <w:cs/>
              </w:rPr>
            </w:pPr>
            <w:r w:rsidRPr="00BF289E">
              <w:rPr>
                <w:rFonts w:ascii="BrowalliaUPC" w:eastAsia="Times New Roman" w:hAnsi="BrowalliaUPC" w:cs="BrowalliaUPC" w:hint="cs"/>
                <w:sz w:val="24"/>
                <w:cs/>
              </w:rPr>
              <w:t>30</w:t>
            </w:r>
            <w:r w:rsidRPr="00BF289E">
              <w:rPr>
                <w:rFonts w:ascii="BrowalliaUPC" w:eastAsia="Times New Roman" w:hAnsi="BrowalliaUPC" w:cs="BrowalliaUPC"/>
                <w:sz w:val="24"/>
              </w:rPr>
              <w:t xml:space="preserve">,000,000 </w:t>
            </w:r>
            <w:r w:rsidRPr="00BF289E">
              <w:rPr>
                <w:rFonts w:ascii="BrowalliaUPC" w:eastAsia="Times New Roman" w:hAnsi="BrowalliaUPC" w:cs="BrowalliaUPC" w:hint="cs"/>
                <w:sz w:val="24"/>
                <w:cs/>
              </w:rPr>
              <w:t>บาท</w:t>
            </w:r>
          </w:p>
        </w:tc>
      </w:tr>
    </w:tbl>
    <w:p w:rsidR="00D9012C" w:rsidRPr="00BF289E" w:rsidRDefault="00D9012C" w:rsidP="006C4C30">
      <w:pPr>
        <w:widowControl w:val="0"/>
        <w:tabs>
          <w:tab w:val="left" w:pos="851"/>
        </w:tabs>
        <w:autoSpaceDE w:val="0"/>
        <w:autoSpaceDN w:val="0"/>
        <w:adjustRightInd w:val="0"/>
        <w:spacing w:after="0" w:line="240" w:lineRule="auto"/>
        <w:rPr>
          <w:rFonts w:ascii="Browallia New" w:eastAsia="Times New Roman" w:hAnsi="Browallia New" w:cs="Browallia New"/>
          <w:b/>
          <w:bCs/>
          <w:sz w:val="26"/>
          <w:szCs w:val="26"/>
        </w:rPr>
      </w:pPr>
    </w:p>
    <w:p w:rsidR="00D9012C" w:rsidRPr="00BF289E" w:rsidRDefault="00D9012C" w:rsidP="006C4C30">
      <w:pPr>
        <w:widowControl w:val="0"/>
        <w:tabs>
          <w:tab w:val="left" w:pos="851"/>
        </w:tabs>
        <w:autoSpaceDE w:val="0"/>
        <w:autoSpaceDN w:val="0"/>
        <w:adjustRightInd w:val="0"/>
        <w:spacing w:after="0" w:line="240" w:lineRule="auto"/>
        <w:rPr>
          <w:rFonts w:ascii="Browallia New" w:eastAsia="Times New Roman" w:hAnsi="Browallia New" w:cs="Browallia New"/>
          <w:b/>
          <w:bCs/>
          <w:sz w:val="26"/>
          <w:szCs w:val="26"/>
        </w:rPr>
      </w:pPr>
    </w:p>
    <w:p w:rsidR="0049168F" w:rsidRPr="00BF289E" w:rsidRDefault="008E76E9" w:rsidP="006C4C30">
      <w:pPr>
        <w:widowControl w:val="0"/>
        <w:tabs>
          <w:tab w:val="left" w:pos="851"/>
        </w:tabs>
        <w:autoSpaceDE w:val="0"/>
        <w:autoSpaceDN w:val="0"/>
        <w:adjustRightInd w:val="0"/>
        <w:spacing w:after="0" w:line="240" w:lineRule="auto"/>
        <w:rPr>
          <w:rFonts w:ascii="Browallia New" w:eastAsia="Times New Roman" w:hAnsi="Browallia New" w:cs="Browallia New"/>
          <w:b/>
          <w:bCs/>
          <w:sz w:val="26"/>
          <w:szCs w:val="26"/>
        </w:rPr>
      </w:pPr>
      <w:r w:rsidRPr="00BF289E">
        <w:rPr>
          <w:rFonts w:ascii="Browallia New" w:eastAsia="Times New Roman" w:hAnsi="Browallia New" w:cs="Browallia New"/>
          <w:b/>
          <w:bCs/>
          <w:sz w:val="26"/>
          <w:szCs w:val="26"/>
        </w:rPr>
        <w:lastRenderedPageBreak/>
        <w:t xml:space="preserve">6.2   </w:t>
      </w:r>
      <w:r w:rsidR="0049168F" w:rsidRPr="00BF289E">
        <w:rPr>
          <w:rFonts w:ascii="Browallia New" w:eastAsia="Times New Roman" w:hAnsi="Browallia New" w:cs="Browallia New"/>
          <w:b/>
          <w:bCs/>
          <w:sz w:val="26"/>
          <w:szCs w:val="26"/>
          <w:cs/>
        </w:rPr>
        <w:t>ข้อมูลสำคัญอื่น</w:t>
      </w:r>
    </w:p>
    <w:p w:rsidR="0049168F" w:rsidRPr="00BF289E" w:rsidRDefault="008E76E9" w:rsidP="006C4C30">
      <w:pPr>
        <w:widowControl w:val="0"/>
        <w:tabs>
          <w:tab w:val="left" w:pos="851"/>
          <w:tab w:val="left" w:pos="1134"/>
        </w:tabs>
        <w:autoSpaceDE w:val="0"/>
        <w:autoSpaceDN w:val="0"/>
        <w:adjustRightInd w:val="0"/>
        <w:spacing w:after="0" w:line="240" w:lineRule="auto"/>
        <w:rPr>
          <w:rFonts w:ascii="Browallia New" w:eastAsia="Times New Roman" w:hAnsi="Browallia New" w:cs="Browallia New"/>
          <w:sz w:val="32"/>
          <w:szCs w:val="32"/>
          <w:cs/>
        </w:rPr>
      </w:pPr>
      <w:r w:rsidRPr="00BF289E">
        <w:rPr>
          <w:rFonts w:ascii="Browallia New" w:eastAsia="Times New Roman" w:hAnsi="Browallia New" w:cs="Browallia New"/>
          <w:sz w:val="26"/>
          <w:szCs w:val="26"/>
        </w:rPr>
        <w:t xml:space="preserve">      </w:t>
      </w:r>
      <w:r w:rsidR="0049168F" w:rsidRPr="00BF289E">
        <w:rPr>
          <w:rFonts w:ascii="Browallia New" w:eastAsia="Times New Roman" w:hAnsi="Browallia New" w:cs="Browallia New"/>
          <w:sz w:val="26"/>
          <w:szCs w:val="26"/>
          <w:cs/>
        </w:rPr>
        <w:t>ไม่มี</w:t>
      </w:r>
    </w:p>
    <w:sectPr w:rsidR="0049168F" w:rsidRPr="00BF289E" w:rsidSect="00725759">
      <w:headerReference w:type="default" r:id="rId39"/>
      <w:footerReference w:type="default" r:id="rId40"/>
      <w:pgSz w:w="16838" w:h="11906" w:orient="landscape" w:code="9"/>
      <w:pgMar w:top="1440" w:right="1440" w:bottom="1440" w:left="1440" w:header="454" w:footer="49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3264B" w:rsidRDefault="0003264B">
      <w:pPr>
        <w:spacing w:after="0" w:line="240" w:lineRule="auto"/>
      </w:pPr>
      <w:r>
        <w:separator/>
      </w:r>
    </w:p>
  </w:endnote>
  <w:endnote w:type="continuationSeparator" w:id="0">
    <w:p w:rsidR="0003264B" w:rsidRDefault="0003264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C2499" w:rsidRPr="009E0F07" w:rsidRDefault="009C2499" w:rsidP="00725759">
    <w:pPr>
      <w:pStyle w:val="Footer"/>
      <w:pBdr>
        <w:top w:val="single" w:sz="4" w:space="1" w:color="auto"/>
      </w:pBdr>
      <w:jc w:val="center"/>
      <w:rPr>
        <w:rFonts w:ascii="Browallia New" w:hAnsi="Browallia New" w:cs="Browallia New"/>
        <w:sz w:val="26"/>
        <w:szCs w:val="26"/>
      </w:rPr>
    </w:pPr>
    <w:r>
      <w:rPr>
        <w:rStyle w:val="PageNumber"/>
        <w:rFonts w:ascii="Browallia New" w:hAnsi="Browallia New" w:cs="Browallia New"/>
        <w:sz w:val="26"/>
        <w:szCs w:val="26"/>
      </w:rPr>
      <w:t>-</w:t>
    </w:r>
    <w:r w:rsidRPr="00855F0B">
      <w:rPr>
        <w:rStyle w:val="PageNumber"/>
        <w:rFonts w:ascii="Browallia New" w:hAnsi="Browallia New" w:cs="Browallia New"/>
        <w:sz w:val="26"/>
        <w:szCs w:val="26"/>
      </w:rPr>
      <w:fldChar w:fldCharType="begin"/>
    </w:r>
    <w:r w:rsidRPr="00855F0B">
      <w:rPr>
        <w:rStyle w:val="PageNumber"/>
        <w:rFonts w:ascii="Browallia New" w:hAnsi="Browallia New" w:cs="Browallia New"/>
        <w:sz w:val="26"/>
        <w:szCs w:val="26"/>
      </w:rPr>
      <w:instrText xml:space="preserve"> PAGE </w:instrText>
    </w:r>
    <w:r w:rsidRPr="00855F0B">
      <w:rPr>
        <w:rStyle w:val="PageNumber"/>
        <w:rFonts w:ascii="Browallia New" w:hAnsi="Browallia New" w:cs="Browallia New"/>
        <w:sz w:val="26"/>
        <w:szCs w:val="26"/>
      </w:rPr>
      <w:fldChar w:fldCharType="separate"/>
    </w:r>
    <w:r w:rsidR="00E310FF">
      <w:rPr>
        <w:rStyle w:val="PageNumber"/>
        <w:rFonts w:ascii="Browallia New" w:hAnsi="Browallia New" w:cs="Browallia New"/>
        <w:noProof/>
        <w:sz w:val="26"/>
        <w:szCs w:val="26"/>
      </w:rPr>
      <w:t>54</w:t>
    </w:r>
    <w:r w:rsidRPr="00855F0B">
      <w:rPr>
        <w:rStyle w:val="PageNumber"/>
        <w:rFonts w:ascii="Browallia New" w:hAnsi="Browallia New" w:cs="Browallia New"/>
        <w:sz w:val="26"/>
        <w:szCs w:val="26"/>
      </w:rPr>
      <w:fldChar w:fldCharType="end"/>
    </w:r>
    <w:r>
      <w:rPr>
        <w:rStyle w:val="PageNumber"/>
        <w:rFonts w:ascii="Browallia New" w:hAnsi="Browallia New" w:cs="Browallia New"/>
        <w:sz w:val="26"/>
        <w:szCs w:val="26"/>
      </w:rPr>
      <w:t>-</w:t>
    </w:r>
  </w:p>
  <w:p w:rsidR="009C2499" w:rsidRDefault="009C249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C2499" w:rsidRPr="00855F0B" w:rsidRDefault="009C2499" w:rsidP="00725759">
    <w:pPr>
      <w:pStyle w:val="Footer"/>
      <w:pBdr>
        <w:top w:val="single" w:sz="4" w:space="1" w:color="auto"/>
      </w:pBdr>
      <w:jc w:val="center"/>
      <w:rPr>
        <w:rFonts w:ascii="Browallia New" w:hAnsi="Browallia New" w:cs="Browallia New"/>
        <w:sz w:val="26"/>
        <w:szCs w:val="26"/>
        <w:cs/>
      </w:rPr>
    </w:pPr>
    <w:r>
      <w:rPr>
        <w:rStyle w:val="PageNumber"/>
        <w:rFonts w:ascii="Browallia New" w:hAnsi="Browallia New" w:cs="Browallia New"/>
        <w:sz w:val="26"/>
        <w:szCs w:val="26"/>
      </w:rPr>
      <w:t>-</w:t>
    </w:r>
    <w:r w:rsidRPr="00855F0B">
      <w:rPr>
        <w:rStyle w:val="PageNumber"/>
        <w:rFonts w:ascii="Browallia New" w:hAnsi="Browallia New" w:cs="Browallia New"/>
        <w:sz w:val="26"/>
        <w:szCs w:val="26"/>
      </w:rPr>
      <w:fldChar w:fldCharType="begin"/>
    </w:r>
    <w:r w:rsidRPr="00855F0B">
      <w:rPr>
        <w:rStyle w:val="PageNumber"/>
        <w:rFonts w:ascii="Browallia New" w:hAnsi="Browallia New" w:cs="Browallia New"/>
        <w:sz w:val="26"/>
        <w:szCs w:val="26"/>
      </w:rPr>
      <w:instrText xml:space="preserve"> PAGE </w:instrText>
    </w:r>
    <w:r w:rsidRPr="00855F0B">
      <w:rPr>
        <w:rStyle w:val="PageNumber"/>
        <w:rFonts w:ascii="Browallia New" w:hAnsi="Browallia New" w:cs="Browallia New"/>
        <w:sz w:val="26"/>
        <w:szCs w:val="26"/>
      </w:rPr>
      <w:fldChar w:fldCharType="separate"/>
    </w:r>
    <w:r w:rsidR="00E310FF">
      <w:rPr>
        <w:rStyle w:val="PageNumber"/>
        <w:rFonts w:ascii="Browallia New" w:hAnsi="Browallia New" w:cs="Browallia New"/>
        <w:noProof/>
        <w:sz w:val="26"/>
        <w:szCs w:val="26"/>
      </w:rPr>
      <w:t>66</w:t>
    </w:r>
    <w:r w:rsidRPr="00855F0B">
      <w:rPr>
        <w:rStyle w:val="PageNumber"/>
        <w:rFonts w:ascii="Browallia New" w:hAnsi="Browallia New" w:cs="Browallia New"/>
        <w:sz w:val="26"/>
        <w:szCs w:val="26"/>
      </w:rPr>
      <w:fldChar w:fldCharType="end"/>
    </w:r>
    <w:r>
      <w:rPr>
        <w:rStyle w:val="PageNumber"/>
        <w:rFonts w:ascii="Browallia New" w:hAnsi="Browallia New" w:cs="Browallia New"/>
        <w:sz w:val="26"/>
        <w:szCs w:val="26"/>
      </w:rPr>
      <w:t>-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3264B" w:rsidRDefault="0003264B">
      <w:pPr>
        <w:spacing w:after="0" w:line="240" w:lineRule="auto"/>
      </w:pPr>
      <w:r>
        <w:separator/>
      </w:r>
    </w:p>
  </w:footnote>
  <w:footnote w:type="continuationSeparator" w:id="0">
    <w:p w:rsidR="0003264B" w:rsidRDefault="0003264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C2499" w:rsidRDefault="009C2499" w:rsidP="00725759">
    <w:pPr>
      <w:pStyle w:val="Header"/>
      <w:pBdr>
        <w:bottom w:val="single" w:sz="4" w:space="1" w:color="auto"/>
      </w:pBdr>
      <w:tabs>
        <w:tab w:val="clear" w:pos="4153"/>
        <w:tab w:val="clear" w:pos="8306"/>
        <w:tab w:val="right" w:pos="9072"/>
      </w:tabs>
      <w:jc w:val="right"/>
      <w:rPr>
        <w:rFonts w:ascii="Cordia New" w:hAnsi="Cordia New" w:cs="Cordia New"/>
        <w:szCs w:val="24"/>
      </w:rPr>
    </w:pPr>
    <w:r>
      <w:rPr>
        <w:rFonts w:ascii="Cordia New" w:hAnsi="Cordia New" w:cs="Cordia New"/>
        <w:noProof/>
        <w:szCs w:val="24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-635</wp:posOffset>
          </wp:positionH>
          <wp:positionV relativeFrom="paragraph">
            <wp:posOffset>-140970</wp:posOffset>
          </wp:positionV>
          <wp:extent cx="409575" cy="466725"/>
          <wp:effectExtent l="0" t="0" r="9525" b="9525"/>
          <wp:wrapNone/>
          <wp:docPr id="40" name="Picture 4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09575" cy="4667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9C2499" w:rsidRPr="0050018A" w:rsidRDefault="009C2499" w:rsidP="00725759">
    <w:pPr>
      <w:pStyle w:val="Header"/>
      <w:pBdr>
        <w:bottom w:val="single" w:sz="4" w:space="1" w:color="auto"/>
      </w:pBdr>
      <w:tabs>
        <w:tab w:val="clear" w:pos="4153"/>
        <w:tab w:val="clear" w:pos="8306"/>
        <w:tab w:val="right" w:pos="9072"/>
      </w:tabs>
      <w:jc w:val="right"/>
      <w:rPr>
        <w:rFonts w:ascii="Cordia New" w:hAnsi="Cordia New" w:cs="Cordia New"/>
        <w:szCs w:val="24"/>
        <w:cs/>
      </w:rPr>
    </w:pPr>
    <w:r>
      <w:rPr>
        <w:rFonts w:ascii="Cordia New" w:hAnsi="Cordia New" w:cs="Cordia New" w:hint="cs"/>
        <w:szCs w:val="24"/>
        <w:cs/>
      </w:rPr>
      <w:t xml:space="preserve">                                                               </w:t>
    </w:r>
    <w:r w:rsidRPr="00F53551">
      <w:rPr>
        <w:rFonts w:ascii="Browallia New" w:hAnsi="Browallia New" w:cs="Browallia New"/>
        <w:sz w:val="26"/>
        <w:szCs w:val="26"/>
        <w:cs/>
      </w:rPr>
      <w:t>บริษัท ทีวี ไดเร็ค จำกัด (มหาชน)</w:t>
    </w:r>
    <w:r>
      <w:rPr>
        <w:rFonts w:ascii="Cordia New" w:hAnsi="Cordia New" w:cs="Cordia New" w:hint="cs"/>
        <w:szCs w:val="24"/>
        <w:cs/>
      </w:rPr>
      <w:t xml:space="preserve">                                                                                    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C2499" w:rsidRDefault="009C2499" w:rsidP="00725759">
    <w:pPr>
      <w:pStyle w:val="Header"/>
      <w:pBdr>
        <w:bottom w:val="single" w:sz="4" w:space="1" w:color="auto"/>
      </w:pBdr>
      <w:tabs>
        <w:tab w:val="clear" w:pos="4153"/>
      </w:tabs>
      <w:rPr>
        <w:rFonts w:ascii="Cordia New" w:hAnsi="Cordia New" w:cs="Cordia New"/>
        <w:szCs w:val="24"/>
      </w:rPr>
    </w:pPr>
    <w:r>
      <w:rPr>
        <w:rFonts w:cs="Times New Roman"/>
        <w:noProof/>
        <w:szCs w:val="24"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-635</wp:posOffset>
          </wp:positionH>
          <wp:positionV relativeFrom="paragraph">
            <wp:posOffset>-95250</wp:posOffset>
          </wp:positionV>
          <wp:extent cx="409575" cy="466725"/>
          <wp:effectExtent l="0" t="0" r="9525" b="9525"/>
          <wp:wrapNone/>
          <wp:docPr id="41" name="Picture 4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09575" cy="4667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Cordia New" w:hAnsi="Cordia New" w:cs="Cordia New" w:hint="cs"/>
        <w:szCs w:val="24"/>
        <w:cs/>
      </w:rPr>
      <w:t xml:space="preserve">                                                                                    </w:t>
    </w:r>
  </w:p>
  <w:p w:rsidR="009C2499" w:rsidRPr="00B015C2" w:rsidRDefault="009C2499" w:rsidP="00725759">
    <w:pPr>
      <w:pStyle w:val="Header"/>
      <w:pBdr>
        <w:bottom w:val="single" w:sz="4" w:space="1" w:color="auto"/>
      </w:pBdr>
      <w:tabs>
        <w:tab w:val="clear" w:pos="4153"/>
      </w:tabs>
      <w:jc w:val="right"/>
      <w:rPr>
        <w:rFonts w:ascii="Browallia New" w:hAnsi="Browallia New" w:cs="Browallia New"/>
        <w:szCs w:val="24"/>
      </w:rPr>
    </w:pPr>
    <w:r>
      <w:rPr>
        <w:rFonts w:ascii="Cordia New" w:hAnsi="Cordia New" w:cs="Cordia New" w:hint="cs"/>
        <w:szCs w:val="24"/>
        <w:cs/>
      </w:rPr>
      <w:t xml:space="preserve">                                   </w:t>
    </w:r>
    <w:r w:rsidRPr="00B015C2">
      <w:rPr>
        <w:rFonts w:ascii="Browallia New" w:hAnsi="Browallia New" w:cs="Browallia New"/>
        <w:sz w:val="26"/>
        <w:szCs w:val="26"/>
        <w:cs/>
      </w:rPr>
      <w:t>บริษัท ทีวี ไดเร็ค จำกัด (มหาชน)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044C9F"/>
    <w:multiLevelType w:val="multilevel"/>
    <w:tmpl w:val="E918F8E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32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43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57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68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828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936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0440" w:hanging="1440"/>
      </w:pPr>
      <w:rPr>
        <w:rFonts w:hint="default"/>
      </w:rPr>
    </w:lvl>
  </w:abstractNum>
  <w:abstractNum w:abstractNumId="1" w15:restartNumberingAfterBreak="0">
    <w:nsid w:val="04431E73"/>
    <w:multiLevelType w:val="hybridMultilevel"/>
    <w:tmpl w:val="48E6EE9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846D3D"/>
    <w:multiLevelType w:val="hybridMultilevel"/>
    <w:tmpl w:val="C79C31A0"/>
    <w:lvl w:ilvl="0" w:tplc="54107D84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4C41EA"/>
    <w:multiLevelType w:val="hybridMultilevel"/>
    <w:tmpl w:val="06507E78"/>
    <w:lvl w:ilvl="0" w:tplc="850A732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FB07B33"/>
    <w:multiLevelType w:val="hybridMultilevel"/>
    <w:tmpl w:val="B762AAF2"/>
    <w:lvl w:ilvl="0" w:tplc="0E1ED32C">
      <w:start w:val="1"/>
      <w:numFmt w:val="decimal"/>
      <w:lvlText w:val="(%1)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5" w15:restartNumberingAfterBreak="0">
    <w:nsid w:val="119B1BA2"/>
    <w:multiLevelType w:val="hybridMultilevel"/>
    <w:tmpl w:val="BB86759A"/>
    <w:lvl w:ilvl="0" w:tplc="33C09BA8">
      <w:start w:val="1"/>
      <w:numFmt w:val="bullet"/>
      <w:lvlText w:val=""/>
      <w:lvlJc w:val="left"/>
      <w:pPr>
        <w:ind w:left="2073" w:hanging="360"/>
      </w:pPr>
      <w:rPr>
        <w:rFonts w:ascii="Symbol" w:hAnsi="Symbol" w:hint="default"/>
        <w:b/>
        <w:i w:val="0"/>
        <w:sz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D611D7"/>
    <w:multiLevelType w:val="multilevel"/>
    <w:tmpl w:val="DE8E9A20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0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88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7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32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2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760" w:hanging="1440"/>
      </w:pPr>
      <w:rPr>
        <w:rFonts w:hint="default"/>
      </w:rPr>
    </w:lvl>
  </w:abstractNum>
  <w:abstractNum w:abstractNumId="7" w15:restartNumberingAfterBreak="0">
    <w:nsid w:val="14EB3921"/>
    <w:multiLevelType w:val="hybridMultilevel"/>
    <w:tmpl w:val="395CD20A"/>
    <w:lvl w:ilvl="0" w:tplc="8D207B94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8" w15:restartNumberingAfterBreak="0">
    <w:nsid w:val="1F2C250C"/>
    <w:multiLevelType w:val="hybridMultilevel"/>
    <w:tmpl w:val="0A62CA6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1824B66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ngsana New" w:hAnsi="Angsana New" w:cs="Times New Roman" w:hint="default"/>
      </w:rPr>
    </w:lvl>
    <w:lvl w:ilvl="2" w:tplc="FFF2B1C4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cs="Times New Roman" w:hint="default"/>
      </w:rPr>
    </w:lvl>
    <w:lvl w:ilvl="3" w:tplc="31B66610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cs="Times New Roman" w:hint="default"/>
      </w:rPr>
    </w:lvl>
    <w:lvl w:ilvl="4" w:tplc="F29A9240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cs="Times New Roman" w:hint="default"/>
      </w:rPr>
    </w:lvl>
    <w:lvl w:ilvl="5" w:tplc="04188A26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cs="Times New Roman" w:hint="default"/>
      </w:rPr>
    </w:lvl>
    <w:lvl w:ilvl="6" w:tplc="4224EC4A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cs="Times New Roman" w:hint="default"/>
      </w:rPr>
    </w:lvl>
    <w:lvl w:ilvl="7" w:tplc="6B16B244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cs="Times New Roman" w:hint="default"/>
      </w:rPr>
    </w:lvl>
    <w:lvl w:ilvl="8" w:tplc="8AB826B4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cs="Times New Roman" w:hint="default"/>
      </w:rPr>
    </w:lvl>
  </w:abstractNum>
  <w:abstractNum w:abstractNumId="9" w15:restartNumberingAfterBreak="0">
    <w:nsid w:val="21FF5C34"/>
    <w:multiLevelType w:val="hybridMultilevel"/>
    <w:tmpl w:val="AFF85D24"/>
    <w:lvl w:ilvl="0" w:tplc="8F9857A4">
      <w:start w:val="2"/>
      <w:numFmt w:val="decimal"/>
      <w:lvlText w:val="%1."/>
      <w:lvlJc w:val="left"/>
      <w:pPr>
        <w:ind w:left="1713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2433" w:hanging="360"/>
      </w:pPr>
    </w:lvl>
    <w:lvl w:ilvl="2" w:tplc="0409001B" w:tentative="1">
      <w:start w:val="1"/>
      <w:numFmt w:val="lowerRoman"/>
      <w:lvlText w:val="%3."/>
      <w:lvlJc w:val="right"/>
      <w:pPr>
        <w:ind w:left="3153" w:hanging="180"/>
      </w:pPr>
    </w:lvl>
    <w:lvl w:ilvl="3" w:tplc="0409000F" w:tentative="1">
      <w:start w:val="1"/>
      <w:numFmt w:val="decimal"/>
      <w:lvlText w:val="%4."/>
      <w:lvlJc w:val="left"/>
      <w:pPr>
        <w:ind w:left="3873" w:hanging="360"/>
      </w:pPr>
    </w:lvl>
    <w:lvl w:ilvl="4" w:tplc="04090019" w:tentative="1">
      <w:start w:val="1"/>
      <w:numFmt w:val="lowerLetter"/>
      <w:lvlText w:val="%5."/>
      <w:lvlJc w:val="left"/>
      <w:pPr>
        <w:ind w:left="4593" w:hanging="360"/>
      </w:pPr>
    </w:lvl>
    <w:lvl w:ilvl="5" w:tplc="0409001B" w:tentative="1">
      <w:start w:val="1"/>
      <w:numFmt w:val="lowerRoman"/>
      <w:lvlText w:val="%6."/>
      <w:lvlJc w:val="right"/>
      <w:pPr>
        <w:ind w:left="5313" w:hanging="180"/>
      </w:pPr>
    </w:lvl>
    <w:lvl w:ilvl="6" w:tplc="0409000F" w:tentative="1">
      <w:start w:val="1"/>
      <w:numFmt w:val="decimal"/>
      <w:lvlText w:val="%7."/>
      <w:lvlJc w:val="left"/>
      <w:pPr>
        <w:ind w:left="6033" w:hanging="360"/>
      </w:pPr>
    </w:lvl>
    <w:lvl w:ilvl="7" w:tplc="04090019" w:tentative="1">
      <w:start w:val="1"/>
      <w:numFmt w:val="lowerLetter"/>
      <w:lvlText w:val="%8."/>
      <w:lvlJc w:val="left"/>
      <w:pPr>
        <w:ind w:left="6753" w:hanging="360"/>
      </w:pPr>
    </w:lvl>
    <w:lvl w:ilvl="8" w:tplc="040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10" w15:restartNumberingAfterBreak="0">
    <w:nsid w:val="24533BC8"/>
    <w:multiLevelType w:val="hybridMultilevel"/>
    <w:tmpl w:val="B762AAF2"/>
    <w:lvl w:ilvl="0" w:tplc="0E1ED32C">
      <w:start w:val="1"/>
      <w:numFmt w:val="decimal"/>
      <w:lvlText w:val="(%1)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1" w15:restartNumberingAfterBreak="0">
    <w:nsid w:val="248C5099"/>
    <w:multiLevelType w:val="hybridMultilevel"/>
    <w:tmpl w:val="8C028E18"/>
    <w:lvl w:ilvl="0" w:tplc="B1824B66">
      <w:start w:val="1"/>
      <w:numFmt w:val="bullet"/>
      <w:lvlText w:val="•"/>
      <w:lvlJc w:val="left"/>
      <w:pPr>
        <w:ind w:left="720" w:hanging="360"/>
      </w:pPr>
      <w:rPr>
        <w:rFonts w:ascii="Angsana New" w:hAnsi="Angsana New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4F32BCB"/>
    <w:multiLevelType w:val="hybridMultilevel"/>
    <w:tmpl w:val="5AC6E3E4"/>
    <w:lvl w:ilvl="0" w:tplc="C8B0C39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3" w15:restartNumberingAfterBreak="0">
    <w:nsid w:val="26AD01F9"/>
    <w:multiLevelType w:val="hybridMultilevel"/>
    <w:tmpl w:val="C0FAB94A"/>
    <w:lvl w:ilvl="0" w:tplc="5E00BD6E">
      <w:start w:val="2"/>
      <w:numFmt w:val="bullet"/>
      <w:lvlText w:val="-"/>
      <w:lvlJc w:val="left"/>
      <w:pPr>
        <w:ind w:left="1920" w:hanging="360"/>
      </w:pPr>
      <w:rPr>
        <w:rFonts w:ascii="Browallia New" w:eastAsia="Times New Roman" w:hAnsi="Browallia New" w:cs="Browallia New" w:hint="default"/>
      </w:rPr>
    </w:lvl>
    <w:lvl w:ilvl="1" w:tplc="04090003" w:tentative="1">
      <w:start w:val="1"/>
      <w:numFmt w:val="bullet"/>
      <w:lvlText w:val="o"/>
      <w:lvlJc w:val="left"/>
      <w:pPr>
        <w:ind w:left="26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3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8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5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2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9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80" w:hanging="360"/>
      </w:pPr>
      <w:rPr>
        <w:rFonts w:ascii="Wingdings" w:hAnsi="Wingdings" w:hint="default"/>
      </w:rPr>
    </w:lvl>
  </w:abstractNum>
  <w:abstractNum w:abstractNumId="14" w15:restartNumberingAfterBreak="0">
    <w:nsid w:val="270A60BF"/>
    <w:multiLevelType w:val="hybridMultilevel"/>
    <w:tmpl w:val="B6404BC6"/>
    <w:lvl w:ilvl="0" w:tplc="9378F514">
      <w:start w:val="1"/>
      <w:numFmt w:val="bullet"/>
      <w:lvlText w:val=""/>
      <w:lvlJc w:val="left"/>
      <w:pPr>
        <w:ind w:left="2073" w:hanging="360"/>
      </w:pPr>
      <w:rPr>
        <w:rFonts w:ascii="Symbol" w:hAnsi="Symbol" w:hint="default"/>
        <w:b/>
        <w:i w:val="0"/>
      </w:rPr>
    </w:lvl>
    <w:lvl w:ilvl="1" w:tplc="04090003" w:tentative="1">
      <w:start w:val="1"/>
      <w:numFmt w:val="bullet"/>
      <w:lvlText w:val="o"/>
      <w:lvlJc w:val="left"/>
      <w:pPr>
        <w:ind w:left="279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1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3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95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67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9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1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33" w:hanging="360"/>
      </w:pPr>
      <w:rPr>
        <w:rFonts w:ascii="Wingdings" w:hAnsi="Wingdings" w:hint="default"/>
      </w:rPr>
    </w:lvl>
  </w:abstractNum>
  <w:abstractNum w:abstractNumId="15" w15:restartNumberingAfterBreak="0">
    <w:nsid w:val="27860C01"/>
    <w:multiLevelType w:val="hybridMultilevel"/>
    <w:tmpl w:val="E078F026"/>
    <w:lvl w:ilvl="0" w:tplc="600415C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sz w:val="16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CF868BF"/>
    <w:multiLevelType w:val="hybridMultilevel"/>
    <w:tmpl w:val="4404A036"/>
    <w:lvl w:ilvl="0" w:tplc="C6D696F8">
      <w:start w:val="1"/>
      <w:numFmt w:val="bullet"/>
      <w:lvlText w:val="-"/>
      <w:lvlJc w:val="left"/>
      <w:pPr>
        <w:ind w:left="720" w:hanging="360"/>
      </w:pPr>
      <w:rPr>
        <w:rFonts w:ascii="Browallia New" w:eastAsia="Times New Roman" w:hAnsi="Browallia New" w:cs="Browall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EA93A65"/>
    <w:multiLevelType w:val="hybridMultilevel"/>
    <w:tmpl w:val="090A45DC"/>
    <w:lvl w:ilvl="0" w:tplc="207A7356">
      <w:start w:val="1"/>
      <w:numFmt w:val="thaiLetters"/>
      <w:lvlText w:val="(%1)"/>
      <w:lvlJc w:val="left"/>
      <w:pPr>
        <w:ind w:left="163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51" w:hanging="360"/>
      </w:pPr>
    </w:lvl>
    <w:lvl w:ilvl="2" w:tplc="0409001B" w:tentative="1">
      <w:start w:val="1"/>
      <w:numFmt w:val="lowerRoman"/>
      <w:lvlText w:val="%3."/>
      <w:lvlJc w:val="right"/>
      <w:pPr>
        <w:ind w:left="3071" w:hanging="180"/>
      </w:pPr>
    </w:lvl>
    <w:lvl w:ilvl="3" w:tplc="0409000F" w:tentative="1">
      <w:start w:val="1"/>
      <w:numFmt w:val="decimal"/>
      <w:lvlText w:val="%4."/>
      <w:lvlJc w:val="left"/>
      <w:pPr>
        <w:ind w:left="3791" w:hanging="360"/>
      </w:pPr>
    </w:lvl>
    <w:lvl w:ilvl="4" w:tplc="04090019" w:tentative="1">
      <w:start w:val="1"/>
      <w:numFmt w:val="lowerLetter"/>
      <w:lvlText w:val="%5."/>
      <w:lvlJc w:val="left"/>
      <w:pPr>
        <w:ind w:left="4511" w:hanging="360"/>
      </w:pPr>
    </w:lvl>
    <w:lvl w:ilvl="5" w:tplc="0409001B" w:tentative="1">
      <w:start w:val="1"/>
      <w:numFmt w:val="lowerRoman"/>
      <w:lvlText w:val="%6."/>
      <w:lvlJc w:val="right"/>
      <w:pPr>
        <w:ind w:left="5231" w:hanging="180"/>
      </w:pPr>
    </w:lvl>
    <w:lvl w:ilvl="6" w:tplc="0409000F" w:tentative="1">
      <w:start w:val="1"/>
      <w:numFmt w:val="decimal"/>
      <w:lvlText w:val="%7."/>
      <w:lvlJc w:val="left"/>
      <w:pPr>
        <w:ind w:left="5951" w:hanging="360"/>
      </w:pPr>
    </w:lvl>
    <w:lvl w:ilvl="7" w:tplc="04090019" w:tentative="1">
      <w:start w:val="1"/>
      <w:numFmt w:val="lowerLetter"/>
      <w:lvlText w:val="%8."/>
      <w:lvlJc w:val="left"/>
      <w:pPr>
        <w:ind w:left="6671" w:hanging="360"/>
      </w:pPr>
    </w:lvl>
    <w:lvl w:ilvl="8" w:tplc="0409001B" w:tentative="1">
      <w:start w:val="1"/>
      <w:numFmt w:val="lowerRoman"/>
      <w:lvlText w:val="%9."/>
      <w:lvlJc w:val="right"/>
      <w:pPr>
        <w:ind w:left="7391" w:hanging="180"/>
      </w:pPr>
    </w:lvl>
  </w:abstractNum>
  <w:abstractNum w:abstractNumId="18" w15:restartNumberingAfterBreak="0">
    <w:nsid w:val="42684679"/>
    <w:multiLevelType w:val="hybridMultilevel"/>
    <w:tmpl w:val="9B48B12E"/>
    <w:lvl w:ilvl="0" w:tplc="60B80900">
      <w:start w:val="1"/>
      <w:numFmt w:val="bullet"/>
      <w:lvlText w:val=""/>
      <w:lvlJc w:val="left"/>
      <w:pPr>
        <w:ind w:left="2793" w:hanging="360"/>
      </w:pPr>
      <w:rPr>
        <w:rFonts w:ascii="Wingdings" w:hAnsi="Wingdings" w:hint="default"/>
        <w:sz w:val="16"/>
      </w:rPr>
    </w:lvl>
    <w:lvl w:ilvl="1" w:tplc="04090003" w:tentative="1">
      <w:start w:val="1"/>
      <w:numFmt w:val="bullet"/>
      <w:lvlText w:val="o"/>
      <w:lvlJc w:val="left"/>
      <w:pPr>
        <w:ind w:left="351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23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95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67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39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11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83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553" w:hanging="360"/>
      </w:pPr>
      <w:rPr>
        <w:rFonts w:ascii="Wingdings" w:hAnsi="Wingdings" w:hint="default"/>
      </w:rPr>
    </w:lvl>
  </w:abstractNum>
  <w:abstractNum w:abstractNumId="19" w15:restartNumberingAfterBreak="0">
    <w:nsid w:val="42F622E6"/>
    <w:multiLevelType w:val="hybridMultilevel"/>
    <w:tmpl w:val="BAD4EAB8"/>
    <w:lvl w:ilvl="0" w:tplc="C128CD2C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0" w15:restartNumberingAfterBreak="0">
    <w:nsid w:val="4B52547D"/>
    <w:multiLevelType w:val="hybridMultilevel"/>
    <w:tmpl w:val="28301D82"/>
    <w:lvl w:ilvl="0" w:tplc="257EDD4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B722266"/>
    <w:multiLevelType w:val="hybridMultilevel"/>
    <w:tmpl w:val="CABAE5A2"/>
    <w:lvl w:ilvl="0" w:tplc="04090001">
      <w:start w:val="1"/>
      <w:numFmt w:val="bullet"/>
      <w:lvlText w:val=""/>
      <w:lvlJc w:val="left"/>
      <w:pPr>
        <w:ind w:left="150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2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4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6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8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0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2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4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67" w:hanging="360"/>
      </w:pPr>
      <w:rPr>
        <w:rFonts w:ascii="Wingdings" w:hAnsi="Wingdings" w:hint="default"/>
      </w:rPr>
    </w:lvl>
  </w:abstractNum>
  <w:abstractNum w:abstractNumId="22" w15:restartNumberingAfterBreak="0">
    <w:nsid w:val="4C5646F3"/>
    <w:multiLevelType w:val="hybridMultilevel"/>
    <w:tmpl w:val="ED4E87CE"/>
    <w:lvl w:ilvl="0" w:tplc="4054430E">
      <w:start w:val="1"/>
      <w:numFmt w:val="decimal"/>
      <w:lvlText w:val="(%1)"/>
      <w:lvlJc w:val="left"/>
      <w:pPr>
        <w:ind w:left="16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40" w:hanging="360"/>
      </w:pPr>
    </w:lvl>
    <w:lvl w:ilvl="2" w:tplc="0409001B" w:tentative="1">
      <w:start w:val="1"/>
      <w:numFmt w:val="lowerRoman"/>
      <w:lvlText w:val="%3."/>
      <w:lvlJc w:val="right"/>
      <w:pPr>
        <w:ind w:left="3060" w:hanging="180"/>
      </w:pPr>
    </w:lvl>
    <w:lvl w:ilvl="3" w:tplc="0409000F" w:tentative="1">
      <w:start w:val="1"/>
      <w:numFmt w:val="decimal"/>
      <w:lvlText w:val="%4."/>
      <w:lvlJc w:val="left"/>
      <w:pPr>
        <w:ind w:left="3780" w:hanging="360"/>
      </w:pPr>
    </w:lvl>
    <w:lvl w:ilvl="4" w:tplc="04090019" w:tentative="1">
      <w:start w:val="1"/>
      <w:numFmt w:val="lowerLetter"/>
      <w:lvlText w:val="%5."/>
      <w:lvlJc w:val="left"/>
      <w:pPr>
        <w:ind w:left="4500" w:hanging="360"/>
      </w:pPr>
    </w:lvl>
    <w:lvl w:ilvl="5" w:tplc="0409001B" w:tentative="1">
      <w:start w:val="1"/>
      <w:numFmt w:val="lowerRoman"/>
      <w:lvlText w:val="%6."/>
      <w:lvlJc w:val="right"/>
      <w:pPr>
        <w:ind w:left="5220" w:hanging="180"/>
      </w:pPr>
    </w:lvl>
    <w:lvl w:ilvl="6" w:tplc="0409000F" w:tentative="1">
      <w:start w:val="1"/>
      <w:numFmt w:val="decimal"/>
      <w:lvlText w:val="%7."/>
      <w:lvlJc w:val="left"/>
      <w:pPr>
        <w:ind w:left="5940" w:hanging="360"/>
      </w:pPr>
    </w:lvl>
    <w:lvl w:ilvl="7" w:tplc="04090019" w:tentative="1">
      <w:start w:val="1"/>
      <w:numFmt w:val="lowerLetter"/>
      <w:lvlText w:val="%8."/>
      <w:lvlJc w:val="left"/>
      <w:pPr>
        <w:ind w:left="6660" w:hanging="360"/>
      </w:pPr>
    </w:lvl>
    <w:lvl w:ilvl="8" w:tplc="0409001B" w:tentative="1">
      <w:start w:val="1"/>
      <w:numFmt w:val="lowerRoman"/>
      <w:lvlText w:val="%9."/>
      <w:lvlJc w:val="right"/>
      <w:pPr>
        <w:ind w:left="7380" w:hanging="180"/>
      </w:pPr>
    </w:lvl>
  </w:abstractNum>
  <w:abstractNum w:abstractNumId="23" w15:restartNumberingAfterBreak="0">
    <w:nsid w:val="59E56F04"/>
    <w:multiLevelType w:val="hybridMultilevel"/>
    <w:tmpl w:val="EB166078"/>
    <w:lvl w:ilvl="0" w:tplc="04090001">
      <w:start w:val="1"/>
      <w:numFmt w:val="bullet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24" w15:restartNumberingAfterBreak="0">
    <w:nsid w:val="5B727B6C"/>
    <w:multiLevelType w:val="hybridMultilevel"/>
    <w:tmpl w:val="56428E2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E1B0597"/>
    <w:multiLevelType w:val="hybridMultilevel"/>
    <w:tmpl w:val="4BDEE4BC"/>
    <w:lvl w:ilvl="0" w:tplc="AB4E4C60">
      <w:start w:val="1"/>
      <w:numFmt w:val="decimal"/>
      <w:lvlText w:val="%1)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26" w15:restartNumberingAfterBreak="0">
    <w:nsid w:val="5FD079CA"/>
    <w:multiLevelType w:val="hybridMultilevel"/>
    <w:tmpl w:val="8FC64402"/>
    <w:lvl w:ilvl="0" w:tplc="257EDD4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0B412A9"/>
    <w:multiLevelType w:val="hybridMultilevel"/>
    <w:tmpl w:val="E432F9DA"/>
    <w:lvl w:ilvl="0" w:tplc="B4907500">
      <w:start w:val="1"/>
      <w:numFmt w:val="decimal"/>
      <w:lvlText w:val="%1."/>
      <w:lvlJc w:val="left"/>
      <w:pPr>
        <w:ind w:left="1353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28" w15:restartNumberingAfterBreak="0">
    <w:nsid w:val="62E378DD"/>
    <w:multiLevelType w:val="hybridMultilevel"/>
    <w:tmpl w:val="12A81D48"/>
    <w:lvl w:ilvl="0" w:tplc="60B8090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16"/>
      </w:rPr>
    </w:lvl>
    <w:lvl w:ilvl="1" w:tplc="B1824B66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ngsana New" w:hAnsi="Angsana New" w:cs="Times New Roman" w:hint="default"/>
      </w:rPr>
    </w:lvl>
    <w:lvl w:ilvl="2" w:tplc="FFF2B1C4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cs="Times New Roman" w:hint="default"/>
      </w:rPr>
    </w:lvl>
    <w:lvl w:ilvl="3" w:tplc="31B66610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cs="Times New Roman" w:hint="default"/>
      </w:rPr>
    </w:lvl>
    <w:lvl w:ilvl="4" w:tplc="F29A9240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cs="Times New Roman" w:hint="default"/>
      </w:rPr>
    </w:lvl>
    <w:lvl w:ilvl="5" w:tplc="04188A26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cs="Times New Roman" w:hint="default"/>
      </w:rPr>
    </w:lvl>
    <w:lvl w:ilvl="6" w:tplc="4224EC4A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cs="Times New Roman" w:hint="default"/>
      </w:rPr>
    </w:lvl>
    <w:lvl w:ilvl="7" w:tplc="6B16B244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cs="Times New Roman" w:hint="default"/>
      </w:rPr>
    </w:lvl>
    <w:lvl w:ilvl="8" w:tplc="8AB826B4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cs="Times New Roman" w:hint="default"/>
      </w:rPr>
    </w:lvl>
  </w:abstractNum>
  <w:abstractNum w:abstractNumId="29" w15:restartNumberingAfterBreak="0">
    <w:nsid w:val="64460E9E"/>
    <w:multiLevelType w:val="hybridMultilevel"/>
    <w:tmpl w:val="A75AD7FC"/>
    <w:lvl w:ilvl="0" w:tplc="9378F514">
      <w:start w:val="1"/>
      <w:numFmt w:val="bullet"/>
      <w:lvlText w:val=""/>
      <w:lvlJc w:val="left"/>
      <w:pPr>
        <w:ind w:left="2073" w:hanging="360"/>
      </w:pPr>
      <w:rPr>
        <w:rFonts w:ascii="Symbol" w:hAnsi="Symbol" w:hint="default"/>
        <w:b/>
        <w:i w:val="0"/>
      </w:rPr>
    </w:lvl>
    <w:lvl w:ilvl="1" w:tplc="04090003" w:tentative="1">
      <w:start w:val="1"/>
      <w:numFmt w:val="bullet"/>
      <w:lvlText w:val="o"/>
      <w:lvlJc w:val="left"/>
      <w:pPr>
        <w:ind w:left="279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1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3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95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67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9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1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33" w:hanging="360"/>
      </w:pPr>
      <w:rPr>
        <w:rFonts w:ascii="Wingdings" w:hAnsi="Wingdings" w:hint="default"/>
      </w:rPr>
    </w:lvl>
  </w:abstractNum>
  <w:abstractNum w:abstractNumId="30" w15:restartNumberingAfterBreak="0">
    <w:nsid w:val="6C9E3B19"/>
    <w:multiLevelType w:val="hybridMultilevel"/>
    <w:tmpl w:val="5534212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CE72534"/>
    <w:multiLevelType w:val="hybridMultilevel"/>
    <w:tmpl w:val="FDFEB150"/>
    <w:lvl w:ilvl="0" w:tplc="2DA0C194">
      <w:start w:val="1"/>
      <w:numFmt w:val="decimal"/>
      <w:lvlText w:val="%1)"/>
      <w:lvlJc w:val="left"/>
      <w:pPr>
        <w:ind w:left="56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83" w:hanging="360"/>
      </w:pPr>
    </w:lvl>
    <w:lvl w:ilvl="2" w:tplc="0409001B" w:tentative="1">
      <w:start w:val="1"/>
      <w:numFmt w:val="lowerRoman"/>
      <w:lvlText w:val="%3."/>
      <w:lvlJc w:val="right"/>
      <w:pPr>
        <w:ind w:left="2003" w:hanging="180"/>
      </w:pPr>
    </w:lvl>
    <w:lvl w:ilvl="3" w:tplc="0409000F" w:tentative="1">
      <w:start w:val="1"/>
      <w:numFmt w:val="decimal"/>
      <w:lvlText w:val="%4."/>
      <w:lvlJc w:val="left"/>
      <w:pPr>
        <w:ind w:left="2723" w:hanging="360"/>
      </w:pPr>
    </w:lvl>
    <w:lvl w:ilvl="4" w:tplc="04090019" w:tentative="1">
      <w:start w:val="1"/>
      <w:numFmt w:val="lowerLetter"/>
      <w:lvlText w:val="%5."/>
      <w:lvlJc w:val="left"/>
      <w:pPr>
        <w:ind w:left="3443" w:hanging="360"/>
      </w:pPr>
    </w:lvl>
    <w:lvl w:ilvl="5" w:tplc="0409001B" w:tentative="1">
      <w:start w:val="1"/>
      <w:numFmt w:val="lowerRoman"/>
      <w:lvlText w:val="%6."/>
      <w:lvlJc w:val="right"/>
      <w:pPr>
        <w:ind w:left="4163" w:hanging="180"/>
      </w:pPr>
    </w:lvl>
    <w:lvl w:ilvl="6" w:tplc="0409000F" w:tentative="1">
      <w:start w:val="1"/>
      <w:numFmt w:val="decimal"/>
      <w:lvlText w:val="%7."/>
      <w:lvlJc w:val="left"/>
      <w:pPr>
        <w:ind w:left="4883" w:hanging="360"/>
      </w:pPr>
    </w:lvl>
    <w:lvl w:ilvl="7" w:tplc="04090019" w:tentative="1">
      <w:start w:val="1"/>
      <w:numFmt w:val="lowerLetter"/>
      <w:lvlText w:val="%8."/>
      <w:lvlJc w:val="left"/>
      <w:pPr>
        <w:ind w:left="5603" w:hanging="360"/>
      </w:pPr>
    </w:lvl>
    <w:lvl w:ilvl="8" w:tplc="0409001B" w:tentative="1">
      <w:start w:val="1"/>
      <w:numFmt w:val="lowerRoman"/>
      <w:lvlText w:val="%9."/>
      <w:lvlJc w:val="right"/>
      <w:pPr>
        <w:ind w:left="6323" w:hanging="180"/>
      </w:pPr>
    </w:lvl>
  </w:abstractNum>
  <w:abstractNum w:abstractNumId="32" w15:restartNumberingAfterBreak="0">
    <w:nsid w:val="6D78627F"/>
    <w:multiLevelType w:val="hybridMultilevel"/>
    <w:tmpl w:val="9162E5FC"/>
    <w:lvl w:ilvl="0" w:tplc="33C09BA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sz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12A208F"/>
    <w:multiLevelType w:val="hybridMultilevel"/>
    <w:tmpl w:val="1234B974"/>
    <w:lvl w:ilvl="0" w:tplc="8F007460">
      <w:start w:val="1"/>
      <w:numFmt w:val="decimal"/>
      <w:lvlText w:val="(%1)"/>
      <w:lvlJc w:val="left"/>
      <w:pPr>
        <w:ind w:left="19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640" w:hanging="360"/>
      </w:pPr>
    </w:lvl>
    <w:lvl w:ilvl="2" w:tplc="0409001B" w:tentative="1">
      <w:start w:val="1"/>
      <w:numFmt w:val="lowerRoman"/>
      <w:lvlText w:val="%3."/>
      <w:lvlJc w:val="right"/>
      <w:pPr>
        <w:ind w:left="3360" w:hanging="180"/>
      </w:pPr>
    </w:lvl>
    <w:lvl w:ilvl="3" w:tplc="0409000F" w:tentative="1">
      <w:start w:val="1"/>
      <w:numFmt w:val="decimal"/>
      <w:lvlText w:val="%4."/>
      <w:lvlJc w:val="left"/>
      <w:pPr>
        <w:ind w:left="4080" w:hanging="360"/>
      </w:pPr>
    </w:lvl>
    <w:lvl w:ilvl="4" w:tplc="04090019" w:tentative="1">
      <w:start w:val="1"/>
      <w:numFmt w:val="lowerLetter"/>
      <w:lvlText w:val="%5."/>
      <w:lvlJc w:val="left"/>
      <w:pPr>
        <w:ind w:left="4800" w:hanging="360"/>
      </w:pPr>
    </w:lvl>
    <w:lvl w:ilvl="5" w:tplc="0409001B" w:tentative="1">
      <w:start w:val="1"/>
      <w:numFmt w:val="lowerRoman"/>
      <w:lvlText w:val="%6."/>
      <w:lvlJc w:val="right"/>
      <w:pPr>
        <w:ind w:left="5520" w:hanging="180"/>
      </w:pPr>
    </w:lvl>
    <w:lvl w:ilvl="6" w:tplc="0409000F" w:tentative="1">
      <w:start w:val="1"/>
      <w:numFmt w:val="decimal"/>
      <w:lvlText w:val="%7."/>
      <w:lvlJc w:val="left"/>
      <w:pPr>
        <w:ind w:left="6240" w:hanging="360"/>
      </w:pPr>
    </w:lvl>
    <w:lvl w:ilvl="7" w:tplc="04090019" w:tentative="1">
      <w:start w:val="1"/>
      <w:numFmt w:val="lowerLetter"/>
      <w:lvlText w:val="%8."/>
      <w:lvlJc w:val="left"/>
      <w:pPr>
        <w:ind w:left="6960" w:hanging="360"/>
      </w:pPr>
    </w:lvl>
    <w:lvl w:ilvl="8" w:tplc="0409001B" w:tentative="1">
      <w:start w:val="1"/>
      <w:numFmt w:val="lowerRoman"/>
      <w:lvlText w:val="%9."/>
      <w:lvlJc w:val="right"/>
      <w:pPr>
        <w:ind w:left="7680" w:hanging="180"/>
      </w:pPr>
    </w:lvl>
  </w:abstractNum>
  <w:abstractNum w:abstractNumId="34" w15:restartNumberingAfterBreak="0">
    <w:nsid w:val="7185411F"/>
    <w:multiLevelType w:val="hybridMultilevel"/>
    <w:tmpl w:val="2A682F52"/>
    <w:lvl w:ilvl="0" w:tplc="E0688A8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46479E3"/>
    <w:multiLevelType w:val="hybridMultilevel"/>
    <w:tmpl w:val="8854886A"/>
    <w:lvl w:ilvl="0" w:tplc="257EDD4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</w:rPr>
    </w:lvl>
    <w:lvl w:ilvl="1" w:tplc="B1824B66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ngsana New" w:hAnsi="Angsana New" w:cs="Times New Roman" w:hint="default"/>
      </w:rPr>
    </w:lvl>
    <w:lvl w:ilvl="2" w:tplc="FFF2B1C4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cs="Times New Roman" w:hint="default"/>
      </w:rPr>
    </w:lvl>
    <w:lvl w:ilvl="3" w:tplc="31B66610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cs="Times New Roman" w:hint="default"/>
      </w:rPr>
    </w:lvl>
    <w:lvl w:ilvl="4" w:tplc="F29A9240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cs="Times New Roman" w:hint="default"/>
      </w:rPr>
    </w:lvl>
    <w:lvl w:ilvl="5" w:tplc="04188A26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cs="Times New Roman" w:hint="default"/>
      </w:rPr>
    </w:lvl>
    <w:lvl w:ilvl="6" w:tplc="4224EC4A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cs="Times New Roman" w:hint="default"/>
      </w:rPr>
    </w:lvl>
    <w:lvl w:ilvl="7" w:tplc="6B16B244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cs="Times New Roman" w:hint="default"/>
      </w:rPr>
    </w:lvl>
    <w:lvl w:ilvl="8" w:tplc="8AB826B4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cs="Times New Roman" w:hint="default"/>
      </w:rPr>
    </w:lvl>
  </w:abstractNum>
  <w:abstractNum w:abstractNumId="36" w15:restartNumberingAfterBreak="0">
    <w:nsid w:val="766021C2"/>
    <w:multiLevelType w:val="hybridMultilevel"/>
    <w:tmpl w:val="4822B12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84007AF"/>
    <w:multiLevelType w:val="hybridMultilevel"/>
    <w:tmpl w:val="CEC86788"/>
    <w:lvl w:ilvl="0" w:tplc="251269DE">
      <w:start w:val="1"/>
      <w:numFmt w:val="decimal"/>
      <w:lvlText w:val="(%1)"/>
      <w:lvlJc w:val="left"/>
      <w:pPr>
        <w:ind w:left="1988" w:hanging="57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498" w:hanging="360"/>
      </w:pPr>
    </w:lvl>
    <w:lvl w:ilvl="2" w:tplc="0409001B" w:tentative="1">
      <w:start w:val="1"/>
      <w:numFmt w:val="lowerRoman"/>
      <w:lvlText w:val="%3."/>
      <w:lvlJc w:val="right"/>
      <w:pPr>
        <w:ind w:left="3218" w:hanging="180"/>
      </w:pPr>
    </w:lvl>
    <w:lvl w:ilvl="3" w:tplc="0409000F" w:tentative="1">
      <w:start w:val="1"/>
      <w:numFmt w:val="decimal"/>
      <w:lvlText w:val="%4."/>
      <w:lvlJc w:val="left"/>
      <w:pPr>
        <w:ind w:left="3938" w:hanging="360"/>
      </w:pPr>
    </w:lvl>
    <w:lvl w:ilvl="4" w:tplc="04090019" w:tentative="1">
      <w:start w:val="1"/>
      <w:numFmt w:val="lowerLetter"/>
      <w:lvlText w:val="%5."/>
      <w:lvlJc w:val="left"/>
      <w:pPr>
        <w:ind w:left="4658" w:hanging="360"/>
      </w:pPr>
    </w:lvl>
    <w:lvl w:ilvl="5" w:tplc="0409001B" w:tentative="1">
      <w:start w:val="1"/>
      <w:numFmt w:val="lowerRoman"/>
      <w:lvlText w:val="%6."/>
      <w:lvlJc w:val="right"/>
      <w:pPr>
        <w:ind w:left="5378" w:hanging="180"/>
      </w:pPr>
    </w:lvl>
    <w:lvl w:ilvl="6" w:tplc="0409000F" w:tentative="1">
      <w:start w:val="1"/>
      <w:numFmt w:val="decimal"/>
      <w:lvlText w:val="%7."/>
      <w:lvlJc w:val="left"/>
      <w:pPr>
        <w:ind w:left="6098" w:hanging="360"/>
      </w:pPr>
    </w:lvl>
    <w:lvl w:ilvl="7" w:tplc="04090019" w:tentative="1">
      <w:start w:val="1"/>
      <w:numFmt w:val="lowerLetter"/>
      <w:lvlText w:val="%8."/>
      <w:lvlJc w:val="left"/>
      <w:pPr>
        <w:ind w:left="6818" w:hanging="360"/>
      </w:pPr>
    </w:lvl>
    <w:lvl w:ilvl="8" w:tplc="0409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38" w15:restartNumberingAfterBreak="0">
    <w:nsid w:val="7A5A2D33"/>
    <w:multiLevelType w:val="hybridMultilevel"/>
    <w:tmpl w:val="8616737C"/>
    <w:lvl w:ilvl="0" w:tplc="33C09BA8">
      <w:start w:val="1"/>
      <w:numFmt w:val="bullet"/>
      <w:lvlText w:val=""/>
      <w:lvlJc w:val="left"/>
      <w:pPr>
        <w:ind w:left="2073" w:hanging="360"/>
      </w:pPr>
      <w:rPr>
        <w:rFonts w:ascii="Symbol" w:hAnsi="Symbol" w:hint="default"/>
        <w:b/>
        <w:i w:val="0"/>
        <w:sz w:val="16"/>
      </w:rPr>
    </w:lvl>
    <w:lvl w:ilvl="1" w:tplc="04090003" w:tentative="1">
      <w:start w:val="1"/>
      <w:numFmt w:val="bullet"/>
      <w:lvlText w:val="o"/>
      <w:lvlJc w:val="left"/>
      <w:pPr>
        <w:ind w:left="279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1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3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95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67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9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1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33" w:hanging="360"/>
      </w:pPr>
      <w:rPr>
        <w:rFonts w:ascii="Wingdings" w:hAnsi="Wingdings" w:hint="default"/>
      </w:rPr>
    </w:lvl>
  </w:abstractNum>
  <w:abstractNum w:abstractNumId="39" w15:restartNumberingAfterBreak="0">
    <w:nsid w:val="7BFD64AB"/>
    <w:multiLevelType w:val="hybridMultilevel"/>
    <w:tmpl w:val="8E0E51B4"/>
    <w:lvl w:ilvl="0" w:tplc="33C09BA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sz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F7339F5"/>
    <w:multiLevelType w:val="hybridMultilevel"/>
    <w:tmpl w:val="C4044F1C"/>
    <w:lvl w:ilvl="0" w:tplc="969ED20C">
      <w:start w:val="1"/>
      <w:numFmt w:val="decimal"/>
      <w:lvlText w:val="%1."/>
      <w:lvlJc w:val="left"/>
      <w:pPr>
        <w:ind w:left="1271" w:hanging="4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num w:numId="1">
    <w:abstractNumId w:val="0"/>
  </w:num>
  <w:num w:numId="2">
    <w:abstractNumId w:val="1"/>
  </w:num>
  <w:num w:numId="3">
    <w:abstractNumId w:val="12"/>
  </w:num>
  <w:num w:numId="4">
    <w:abstractNumId w:val="5"/>
  </w:num>
  <w:num w:numId="5">
    <w:abstractNumId w:val="18"/>
  </w:num>
  <w:num w:numId="6">
    <w:abstractNumId w:val="38"/>
  </w:num>
  <w:num w:numId="7">
    <w:abstractNumId w:val="30"/>
  </w:num>
  <w:num w:numId="8">
    <w:abstractNumId w:val="15"/>
  </w:num>
  <w:num w:numId="9">
    <w:abstractNumId w:val="20"/>
  </w:num>
  <w:num w:numId="10">
    <w:abstractNumId w:val="26"/>
  </w:num>
  <w:num w:numId="11">
    <w:abstractNumId w:val="32"/>
  </w:num>
  <w:num w:numId="12">
    <w:abstractNumId w:val="34"/>
  </w:num>
  <w:num w:numId="13">
    <w:abstractNumId w:val="33"/>
  </w:num>
  <w:num w:numId="14">
    <w:abstractNumId w:val="36"/>
  </w:num>
  <w:num w:numId="15">
    <w:abstractNumId w:val="3"/>
  </w:num>
  <w:num w:numId="16">
    <w:abstractNumId w:val="31"/>
  </w:num>
  <w:num w:numId="17">
    <w:abstractNumId w:val="2"/>
  </w:num>
  <w:num w:numId="18">
    <w:abstractNumId w:val="7"/>
  </w:num>
  <w:num w:numId="19">
    <w:abstractNumId w:val="17"/>
  </w:num>
  <w:num w:numId="20">
    <w:abstractNumId w:val="40"/>
  </w:num>
  <w:num w:numId="21">
    <w:abstractNumId w:val="24"/>
  </w:num>
  <w:num w:numId="22">
    <w:abstractNumId w:val="4"/>
  </w:num>
  <w:num w:numId="23">
    <w:abstractNumId w:val="10"/>
  </w:num>
  <w:num w:numId="24">
    <w:abstractNumId w:val="19"/>
  </w:num>
  <w:num w:numId="25">
    <w:abstractNumId w:val="37"/>
  </w:num>
  <w:num w:numId="26">
    <w:abstractNumId w:val="6"/>
  </w:num>
  <w:num w:numId="27">
    <w:abstractNumId w:val="13"/>
  </w:num>
  <w:num w:numId="28">
    <w:abstractNumId w:val="16"/>
  </w:num>
  <w:num w:numId="29">
    <w:abstractNumId w:val="27"/>
  </w:num>
  <w:num w:numId="30">
    <w:abstractNumId w:val="29"/>
  </w:num>
  <w:num w:numId="31">
    <w:abstractNumId w:val="14"/>
  </w:num>
  <w:num w:numId="32">
    <w:abstractNumId w:val="8"/>
  </w:num>
  <w:num w:numId="33">
    <w:abstractNumId w:val="35"/>
  </w:num>
  <w:num w:numId="34">
    <w:abstractNumId w:val="28"/>
  </w:num>
  <w:num w:numId="35">
    <w:abstractNumId w:val="11"/>
  </w:num>
  <w:num w:numId="36">
    <w:abstractNumId w:val="39"/>
  </w:num>
  <w:num w:numId="37">
    <w:abstractNumId w:val="21"/>
  </w:num>
  <w:num w:numId="38">
    <w:abstractNumId w:val="9"/>
  </w:num>
  <w:num w:numId="39">
    <w:abstractNumId w:val="23"/>
  </w:num>
  <w:num w:numId="40">
    <w:abstractNumId w:val="22"/>
  </w:num>
  <w:num w:numId="41">
    <w:abstractNumId w:val="25"/>
  </w:num>
  <w:numIdMacAtCleanup w:val="2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E386A"/>
    <w:rsid w:val="0003264B"/>
    <w:rsid w:val="0008702C"/>
    <w:rsid w:val="00115159"/>
    <w:rsid w:val="001D01DA"/>
    <w:rsid w:val="001E11C6"/>
    <w:rsid w:val="001F3E3B"/>
    <w:rsid w:val="0027795E"/>
    <w:rsid w:val="002D0BB4"/>
    <w:rsid w:val="002E386A"/>
    <w:rsid w:val="003714A4"/>
    <w:rsid w:val="003B42AD"/>
    <w:rsid w:val="0049168F"/>
    <w:rsid w:val="00574326"/>
    <w:rsid w:val="006C4C30"/>
    <w:rsid w:val="00725759"/>
    <w:rsid w:val="00757EC6"/>
    <w:rsid w:val="00771505"/>
    <w:rsid w:val="007B6FC0"/>
    <w:rsid w:val="008755F9"/>
    <w:rsid w:val="00891EEF"/>
    <w:rsid w:val="008D1D55"/>
    <w:rsid w:val="008E76E9"/>
    <w:rsid w:val="009460BC"/>
    <w:rsid w:val="00991B2B"/>
    <w:rsid w:val="009C2499"/>
    <w:rsid w:val="00AC3A59"/>
    <w:rsid w:val="00B23A1C"/>
    <w:rsid w:val="00B80A9B"/>
    <w:rsid w:val="00BF289E"/>
    <w:rsid w:val="00C37199"/>
    <w:rsid w:val="00C961F9"/>
    <w:rsid w:val="00D207D5"/>
    <w:rsid w:val="00D9012C"/>
    <w:rsid w:val="00DE2DEF"/>
    <w:rsid w:val="00E310FF"/>
    <w:rsid w:val="00F061D0"/>
    <w:rsid w:val="00F07C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C384459"/>
  <w15:chartTrackingRefBased/>
  <w15:docId w15:val="{AB9CCBDD-676B-4A48-B573-A4369B8F57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numbering" w:customStyle="1" w:styleId="NoList1">
    <w:name w:val="No List1"/>
    <w:next w:val="NoList"/>
    <w:semiHidden/>
    <w:rsid w:val="0008702C"/>
  </w:style>
  <w:style w:type="paragraph" w:styleId="Header">
    <w:name w:val="header"/>
    <w:basedOn w:val="Normal"/>
    <w:link w:val="HeaderChar"/>
    <w:rsid w:val="0008702C"/>
    <w:pPr>
      <w:tabs>
        <w:tab w:val="center" w:pos="4153"/>
        <w:tab w:val="right" w:pos="8306"/>
      </w:tabs>
      <w:spacing w:after="0" w:line="240" w:lineRule="auto"/>
    </w:pPr>
    <w:rPr>
      <w:rFonts w:ascii="Times New Roman" w:eastAsia="Times New Roman" w:hAnsi="Times New Roman" w:cs="Angsana New"/>
      <w:sz w:val="24"/>
    </w:rPr>
  </w:style>
  <w:style w:type="character" w:customStyle="1" w:styleId="HeaderChar">
    <w:name w:val="Header Char"/>
    <w:basedOn w:val="DefaultParagraphFont"/>
    <w:link w:val="Header"/>
    <w:rsid w:val="0008702C"/>
    <w:rPr>
      <w:rFonts w:ascii="Times New Roman" w:eastAsia="Times New Roman" w:hAnsi="Times New Roman" w:cs="Angsana New"/>
      <w:sz w:val="24"/>
    </w:rPr>
  </w:style>
  <w:style w:type="paragraph" w:styleId="Footer">
    <w:name w:val="footer"/>
    <w:basedOn w:val="Normal"/>
    <w:link w:val="FooterChar"/>
    <w:rsid w:val="0008702C"/>
    <w:pPr>
      <w:tabs>
        <w:tab w:val="center" w:pos="4153"/>
        <w:tab w:val="right" w:pos="8306"/>
      </w:tabs>
      <w:spacing w:after="0" w:line="240" w:lineRule="auto"/>
    </w:pPr>
    <w:rPr>
      <w:rFonts w:ascii="Times New Roman" w:eastAsia="Times New Roman" w:hAnsi="Times New Roman" w:cs="Angsana New"/>
      <w:sz w:val="24"/>
    </w:rPr>
  </w:style>
  <w:style w:type="character" w:customStyle="1" w:styleId="FooterChar">
    <w:name w:val="Footer Char"/>
    <w:basedOn w:val="DefaultParagraphFont"/>
    <w:link w:val="Footer"/>
    <w:rsid w:val="0008702C"/>
    <w:rPr>
      <w:rFonts w:ascii="Times New Roman" w:eastAsia="Times New Roman" w:hAnsi="Times New Roman" w:cs="Angsana New"/>
      <w:sz w:val="24"/>
    </w:rPr>
  </w:style>
  <w:style w:type="table" w:styleId="TableGrid">
    <w:name w:val="Table Grid"/>
    <w:basedOn w:val="TableNormal"/>
    <w:rsid w:val="0008702C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08702C"/>
  </w:style>
  <w:style w:type="character" w:styleId="Hyperlink">
    <w:name w:val="Hyperlink"/>
    <w:rsid w:val="0008702C"/>
    <w:rPr>
      <w:color w:val="0000FF"/>
      <w:u w:val="single"/>
    </w:rPr>
  </w:style>
  <w:style w:type="paragraph" w:customStyle="1" w:styleId="a">
    <w:name w:val="อักขระ อักขระ"/>
    <w:basedOn w:val="Normal"/>
    <w:rsid w:val="0008702C"/>
    <w:pPr>
      <w:spacing w:line="240" w:lineRule="exact"/>
    </w:pPr>
    <w:rPr>
      <w:rFonts w:ascii="Verdana" w:eastAsia="Times New Roman" w:hAnsi="Verdana" w:cs="Angsana New"/>
      <w:sz w:val="20"/>
      <w:szCs w:val="20"/>
      <w:lang w:bidi="ar-SA"/>
    </w:rPr>
  </w:style>
  <w:style w:type="paragraph" w:styleId="BodyText">
    <w:name w:val="Body Text"/>
    <w:basedOn w:val="Normal"/>
    <w:link w:val="BodyTextChar"/>
    <w:rsid w:val="0008702C"/>
    <w:pPr>
      <w:tabs>
        <w:tab w:val="left" w:pos="567"/>
        <w:tab w:val="left" w:pos="1276"/>
      </w:tabs>
      <w:spacing w:after="0" w:line="240" w:lineRule="auto"/>
      <w:ind w:right="-72"/>
      <w:jc w:val="both"/>
    </w:pPr>
    <w:rPr>
      <w:rFonts w:ascii="Times New Roman" w:eastAsia="Times New Roman" w:hAnsi="Times New Roman" w:cs="BrowalliaUPC"/>
      <w:sz w:val="30"/>
      <w:szCs w:val="30"/>
      <w:lang w:val="th-TH"/>
    </w:rPr>
  </w:style>
  <w:style w:type="character" w:customStyle="1" w:styleId="BodyTextChar">
    <w:name w:val="Body Text Char"/>
    <w:basedOn w:val="DefaultParagraphFont"/>
    <w:link w:val="BodyText"/>
    <w:rsid w:val="0008702C"/>
    <w:rPr>
      <w:rFonts w:ascii="Times New Roman" w:eastAsia="Times New Roman" w:hAnsi="Times New Roman" w:cs="BrowalliaUPC"/>
      <w:sz w:val="30"/>
      <w:szCs w:val="30"/>
      <w:lang w:val="th-TH"/>
    </w:rPr>
  </w:style>
  <w:style w:type="paragraph" w:styleId="BodyText3">
    <w:name w:val="Body Text 3"/>
    <w:basedOn w:val="Normal"/>
    <w:link w:val="BodyText3Char"/>
    <w:rsid w:val="0008702C"/>
    <w:pPr>
      <w:spacing w:after="120" w:line="240" w:lineRule="auto"/>
    </w:pPr>
    <w:rPr>
      <w:rFonts w:ascii="Times New Roman" w:eastAsia="Times New Roman" w:hAnsi="Times New Roman" w:cs="Angsana New"/>
      <w:sz w:val="16"/>
      <w:szCs w:val="18"/>
    </w:rPr>
  </w:style>
  <w:style w:type="character" w:customStyle="1" w:styleId="BodyText3Char">
    <w:name w:val="Body Text 3 Char"/>
    <w:basedOn w:val="DefaultParagraphFont"/>
    <w:link w:val="BodyText3"/>
    <w:rsid w:val="0008702C"/>
    <w:rPr>
      <w:rFonts w:ascii="Times New Roman" w:eastAsia="Times New Roman" w:hAnsi="Times New Roman" w:cs="Angsana New"/>
      <w:sz w:val="16"/>
      <w:szCs w:val="18"/>
    </w:rPr>
  </w:style>
  <w:style w:type="paragraph" w:styleId="FootnoteText">
    <w:name w:val="footnote text"/>
    <w:basedOn w:val="Normal"/>
    <w:link w:val="FootnoteTextChar"/>
    <w:semiHidden/>
    <w:rsid w:val="0008702C"/>
    <w:pPr>
      <w:spacing w:after="0" w:line="240" w:lineRule="auto"/>
    </w:pPr>
    <w:rPr>
      <w:rFonts w:ascii="Times New Roman" w:eastAsia="Times New Roman" w:hAnsi="Times New Roman" w:cs="Angsana New"/>
      <w:sz w:val="20"/>
      <w:szCs w:val="23"/>
    </w:rPr>
  </w:style>
  <w:style w:type="character" w:customStyle="1" w:styleId="FootnoteTextChar">
    <w:name w:val="Footnote Text Char"/>
    <w:basedOn w:val="DefaultParagraphFont"/>
    <w:link w:val="FootnoteText"/>
    <w:semiHidden/>
    <w:rsid w:val="0008702C"/>
    <w:rPr>
      <w:rFonts w:ascii="Times New Roman" w:eastAsia="Times New Roman" w:hAnsi="Times New Roman" w:cs="Angsana New"/>
      <w:sz w:val="20"/>
      <w:szCs w:val="23"/>
    </w:rPr>
  </w:style>
  <w:style w:type="character" w:styleId="FootnoteReference">
    <w:name w:val="footnote reference"/>
    <w:semiHidden/>
    <w:rsid w:val="0008702C"/>
    <w:rPr>
      <w:sz w:val="32"/>
      <w:szCs w:val="32"/>
      <w:vertAlign w:val="superscript"/>
    </w:rPr>
  </w:style>
  <w:style w:type="paragraph" w:styleId="BalloonText">
    <w:name w:val="Balloon Text"/>
    <w:basedOn w:val="Normal"/>
    <w:link w:val="BalloonTextChar"/>
    <w:semiHidden/>
    <w:rsid w:val="0008702C"/>
    <w:pPr>
      <w:spacing w:after="0" w:line="240" w:lineRule="auto"/>
    </w:pPr>
    <w:rPr>
      <w:rFonts w:ascii="Tahoma" w:eastAsia="Times New Roman" w:hAnsi="Tahoma" w:cs="Angsana New"/>
      <w:sz w:val="16"/>
      <w:szCs w:val="18"/>
    </w:rPr>
  </w:style>
  <w:style w:type="character" w:customStyle="1" w:styleId="BalloonTextChar">
    <w:name w:val="Balloon Text Char"/>
    <w:basedOn w:val="DefaultParagraphFont"/>
    <w:link w:val="BalloonText"/>
    <w:semiHidden/>
    <w:rsid w:val="0008702C"/>
    <w:rPr>
      <w:rFonts w:ascii="Tahoma" w:eastAsia="Times New Roman" w:hAnsi="Tahoma" w:cs="Angsana New"/>
      <w:sz w:val="16"/>
      <w:szCs w:val="18"/>
    </w:rPr>
  </w:style>
  <w:style w:type="character" w:styleId="CommentReference">
    <w:name w:val="annotation reference"/>
    <w:rsid w:val="0008702C"/>
    <w:rPr>
      <w:sz w:val="16"/>
      <w:szCs w:val="18"/>
    </w:rPr>
  </w:style>
  <w:style w:type="paragraph" w:styleId="CommentText">
    <w:name w:val="annotation text"/>
    <w:basedOn w:val="Normal"/>
    <w:link w:val="CommentTextChar"/>
    <w:rsid w:val="0008702C"/>
    <w:pPr>
      <w:spacing w:after="0" w:line="240" w:lineRule="auto"/>
    </w:pPr>
    <w:rPr>
      <w:rFonts w:ascii="Times New Roman" w:eastAsia="Times New Roman" w:hAnsi="Times New Roman" w:cs="Angsana New"/>
      <w:sz w:val="20"/>
      <w:szCs w:val="23"/>
    </w:rPr>
  </w:style>
  <w:style w:type="character" w:customStyle="1" w:styleId="CommentTextChar">
    <w:name w:val="Comment Text Char"/>
    <w:basedOn w:val="DefaultParagraphFont"/>
    <w:link w:val="CommentText"/>
    <w:rsid w:val="0008702C"/>
    <w:rPr>
      <w:rFonts w:ascii="Times New Roman" w:eastAsia="Times New Roman" w:hAnsi="Times New Roman" w:cs="Angsana New"/>
      <w:sz w:val="20"/>
      <w:szCs w:val="23"/>
    </w:rPr>
  </w:style>
  <w:style w:type="paragraph" w:styleId="CommentSubject">
    <w:name w:val="annotation subject"/>
    <w:basedOn w:val="CommentText"/>
    <w:next w:val="CommentText"/>
    <w:link w:val="CommentSubjectChar"/>
    <w:rsid w:val="0008702C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08702C"/>
    <w:rPr>
      <w:rFonts w:ascii="Times New Roman" w:eastAsia="Times New Roman" w:hAnsi="Times New Roman" w:cs="Angsana New"/>
      <w:b/>
      <w:bCs/>
      <w:sz w:val="20"/>
      <w:szCs w:val="23"/>
    </w:rPr>
  </w:style>
  <w:style w:type="paragraph" w:styleId="ListParagraph">
    <w:name w:val="List Paragraph"/>
    <w:basedOn w:val="Normal"/>
    <w:uiPriority w:val="34"/>
    <w:qFormat/>
    <w:rsid w:val="0008702C"/>
    <w:pPr>
      <w:spacing w:after="0" w:line="240" w:lineRule="auto"/>
      <w:ind w:left="720"/>
      <w:contextualSpacing/>
    </w:pPr>
    <w:rPr>
      <w:rFonts w:ascii="Times New Roman" w:eastAsia="Times New Roman" w:hAnsi="Times New Roman" w:cs="Angsana New"/>
      <w:sz w:val="24"/>
    </w:rPr>
  </w:style>
  <w:style w:type="paragraph" w:customStyle="1" w:styleId="Char">
    <w:name w:val="อักขระ Char อักขระ"/>
    <w:basedOn w:val="Normal"/>
    <w:rsid w:val="0008702C"/>
    <w:pPr>
      <w:spacing w:line="240" w:lineRule="exact"/>
    </w:pPr>
    <w:rPr>
      <w:rFonts w:ascii="Verdana" w:eastAsia="Times New Roman" w:hAnsi="Verdana" w:cs="Angsana New"/>
      <w:sz w:val="20"/>
      <w:szCs w:val="20"/>
      <w:lang w:bidi="ar-SA"/>
    </w:rPr>
  </w:style>
  <w:style w:type="paragraph" w:styleId="BodyTextIndent">
    <w:name w:val="Body Text Indent"/>
    <w:basedOn w:val="Normal"/>
    <w:link w:val="BodyTextIndentChar"/>
    <w:rsid w:val="0008702C"/>
    <w:pPr>
      <w:spacing w:after="120" w:line="240" w:lineRule="auto"/>
      <w:ind w:left="283"/>
    </w:pPr>
    <w:rPr>
      <w:rFonts w:ascii="Times New Roman" w:eastAsia="Times New Roman" w:hAnsi="Times New Roman" w:cs="Angsana New"/>
      <w:sz w:val="24"/>
    </w:rPr>
  </w:style>
  <w:style w:type="character" w:customStyle="1" w:styleId="BodyTextIndentChar">
    <w:name w:val="Body Text Indent Char"/>
    <w:basedOn w:val="DefaultParagraphFont"/>
    <w:link w:val="BodyTextIndent"/>
    <w:rsid w:val="0008702C"/>
    <w:rPr>
      <w:rFonts w:ascii="Times New Roman" w:eastAsia="Times New Roman" w:hAnsi="Times New Roman" w:cs="Angsana New"/>
      <w:sz w:val="24"/>
    </w:rPr>
  </w:style>
  <w:style w:type="numbering" w:customStyle="1" w:styleId="NoList2">
    <w:name w:val="No List2"/>
    <w:next w:val="NoList"/>
    <w:semiHidden/>
    <w:rsid w:val="00D207D5"/>
  </w:style>
  <w:style w:type="table" w:customStyle="1" w:styleId="TableGrid1">
    <w:name w:val="Table Grid1"/>
    <w:basedOn w:val="TableNormal"/>
    <w:next w:val="TableGrid"/>
    <w:rsid w:val="00D207D5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0">
    <w:name w:val="อักขระ อักขระ"/>
    <w:basedOn w:val="Normal"/>
    <w:rsid w:val="00D207D5"/>
    <w:pPr>
      <w:spacing w:line="240" w:lineRule="exact"/>
    </w:pPr>
    <w:rPr>
      <w:rFonts w:ascii="Verdana" w:eastAsia="Times New Roman" w:hAnsi="Verdana" w:cs="Angsana New"/>
      <w:sz w:val="20"/>
      <w:szCs w:val="20"/>
      <w:lang w:bidi="ar-SA"/>
    </w:rPr>
  </w:style>
  <w:style w:type="paragraph" w:customStyle="1" w:styleId="msolistparagraph0">
    <w:name w:val="msolistparagraph"/>
    <w:basedOn w:val="Normal"/>
    <w:rsid w:val="00D207D5"/>
    <w:pPr>
      <w:spacing w:after="200" w:line="276" w:lineRule="auto"/>
      <w:ind w:left="720"/>
    </w:pPr>
    <w:rPr>
      <w:rFonts w:ascii="Times New Roman" w:eastAsia="Times New Roman" w:hAnsi="Times New Roman" w:cs="Tahoma"/>
      <w:sz w:val="24"/>
      <w:szCs w:val="24"/>
    </w:rPr>
  </w:style>
  <w:style w:type="character" w:styleId="Emphasis">
    <w:name w:val="Emphasis"/>
    <w:uiPriority w:val="20"/>
    <w:qFormat/>
    <w:rsid w:val="00D207D5"/>
    <w:rPr>
      <w:i/>
      <w:iCs/>
    </w:rPr>
  </w:style>
  <w:style w:type="numbering" w:customStyle="1" w:styleId="NoList3">
    <w:name w:val="No List3"/>
    <w:next w:val="NoList"/>
    <w:uiPriority w:val="99"/>
    <w:semiHidden/>
    <w:unhideWhenUsed/>
    <w:rsid w:val="00115159"/>
  </w:style>
  <w:style w:type="table" w:customStyle="1" w:styleId="TableGrid2">
    <w:name w:val="Table Grid2"/>
    <w:basedOn w:val="TableNormal"/>
    <w:next w:val="TableGrid"/>
    <w:uiPriority w:val="59"/>
    <w:rsid w:val="00115159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t1">
    <w:name w:val="st1"/>
    <w:rsid w:val="00115159"/>
  </w:style>
  <w:style w:type="numbering" w:customStyle="1" w:styleId="NoList4">
    <w:name w:val="No List4"/>
    <w:next w:val="NoList"/>
    <w:semiHidden/>
    <w:rsid w:val="00B23A1C"/>
  </w:style>
  <w:style w:type="table" w:customStyle="1" w:styleId="TableGrid3">
    <w:name w:val="Table Grid3"/>
    <w:basedOn w:val="TableNormal"/>
    <w:next w:val="TableGrid"/>
    <w:rsid w:val="00B23A1C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1">
    <w:name w:val="อักขระ อักขระ"/>
    <w:basedOn w:val="Normal"/>
    <w:rsid w:val="00B23A1C"/>
    <w:pPr>
      <w:spacing w:line="240" w:lineRule="exact"/>
    </w:pPr>
    <w:rPr>
      <w:rFonts w:ascii="Verdana" w:eastAsia="Times New Roman" w:hAnsi="Verdana" w:cs="Angsana New"/>
      <w:sz w:val="20"/>
      <w:szCs w:val="20"/>
      <w:lang w:bidi="ar-SA"/>
    </w:rPr>
  </w:style>
  <w:style w:type="paragraph" w:customStyle="1" w:styleId="Char0">
    <w:name w:val="อักขระ Char อักขระ"/>
    <w:basedOn w:val="Normal"/>
    <w:rsid w:val="00B23A1C"/>
    <w:pPr>
      <w:spacing w:line="240" w:lineRule="exact"/>
    </w:pPr>
    <w:rPr>
      <w:rFonts w:ascii="Verdana" w:eastAsia="Times New Roman" w:hAnsi="Verdana" w:cs="Angsana New"/>
      <w:sz w:val="20"/>
      <w:szCs w:val="20"/>
      <w:lang w:bidi="ar-SA"/>
    </w:rPr>
  </w:style>
  <w:style w:type="numbering" w:customStyle="1" w:styleId="NoList5">
    <w:name w:val="No List5"/>
    <w:next w:val="NoList"/>
    <w:semiHidden/>
    <w:rsid w:val="00757EC6"/>
  </w:style>
  <w:style w:type="table" w:customStyle="1" w:styleId="TableGrid4">
    <w:name w:val="Table Grid4"/>
    <w:basedOn w:val="TableNormal"/>
    <w:next w:val="TableGrid"/>
    <w:rsid w:val="00757EC6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2">
    <w:name w:val="อักขระ อักขระ"/>
    <w:basedOn w:val="Normal"/>
    <w:rsid w:val="00757EC6"/>
    <w:pPr>
      <w:spacing w:line="240" w:lineRule="exact"/>
    </w:pPr>
    <w:rPr>
      <w:rFonts w:ascii="Verdana" w:eastAsia="Times New Roman" w:hAnsi="Verdana" w:cs="Angsana New"/>
      <w:sz w:val="20"/>
      <w:szCs w:val="20"/>
      <w:lang w:bidi="ar-SA"/>
    </w:rPr>
  </w:style>
  <w:style w:type="paragraph" w:customStyle="1" w:styleId="Char1">
    <w:name w:val="อักขระ Char อักขระ"/>
    <w:basedOn w:val="Normal"/>
    <w:rsid w:val="00757EC6"/>
    <w:pPr>
      <w:spacing w:line="240" w:lineRule="exact"/>
    </w:pPr>
    <w:rPr>
      <w:rFonts w:ascii="Verdana" w:eastAsia="Times New Roman" w:hAnsi="Verdana" w:cs="Angsana New"/>
      <w:sz w:val="20"/>
      <w:szCs w:val="20"/>
      <w:lang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png"/><Relationship Id="rId39" Type="http://schemas.openxmlformats.org/officeDocument/2006/relationships/header" Target="header2.xml"/><Relationship Id="rId21" Type="http://schemas.openxmlformats.org/officeDocument/2006/relationships/image" Target="media/image15.jpeg"/><Relationship Id="rId34" Type="http://schemas.openxmlformats.org/officeDocument/2006/relationships/image" Target="media/image27.png"/><Relationship Id="rId42" Type="http://schemas.openxmlformats.org/officeDocument/2006/relationships/theme" Target="theme/theme1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wmf"/><Relationship Id="rId37" Type="http://schemas.openxmlformats.org/officeDocument/2006/relationships/header" Target="header1.xml"/><Relationship Id="rId40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png"/><Relationship Id="rId36" Type="http://schemas.openxmlformats.org/officeDocument/2006/relationships/image" Target="media/image29.emf"/><Relationship Id="rId10" Type="http://schemas.openxmlformats.org/officeDocument/2006/relationships/image" Target="media/image4.emf"/><Relationship Id="rId19" Type="http://schemas.openxmlformats.org/officeDocument/2006/relationships/image" Target="media/image13.jpe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png"/><Relationship Id="rId30" Type="http://schemas.openxmlformats.org/officeDocument/2006/relationships/image" Target="media/image24.jpeg"/><Relationship Id="rId35" Type="http://schemas.openxmlformats.org/officeDocument/2006/relationships/image" Target="media/image28.png"/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60.wmf"/><Relationship Id="rId38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0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66</Pages>
  <Words>22099</Words>
  <Characters>125969</Characters>
  <Application>Microsoft Office Word</Application>
  <DocSecurity>0</DocSecurity>
  <Lines>1049</Lines>
  <Paragraphs>295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147773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Petcharat Thongmee</dc:creator>
  <cp:keywords/>
  <dc:description/>
  <cp:lastModifiedBy>Petcharat Thongmee</cp:lastModifiedBy>
  <cp:revision>22</cp:revision>
  <dcterms:created xsi:type="dcterms:W3CDTF">2019-03-26T10:43:00Z</dcterms:created>
  <dcterms:modified xsi:type="dcterms:W3CDTF">2019-04-01T08:43:00Z</dcterms:modified>
</cp:coreProperties>
</file>