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27EB" w:rsidRPr="00227AF7" w:rsidRDefault="00781492" w:rsidP="001F27EB">
      <w:pPr>
        <w:widowControl w:val="0"/>
        <w:tabs>
          <w:tab w:val="left" w:pos="426"/>
          <w:tab w:val="left" w:pos="993"/>
          <w:tab w:val="left" w:pos="1560"/>
        </w:tabs>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tab/>
      </w:r>
      <w:r w:rsidR="003278BC" w:rsidRPr="00227AF7">
        <w:rPr>
          <w:rFonts w:ascii="Browallia New" w:eastAsia="Browallia New" w:hAnsi="Browallia New" w:cs="Browallia New"/>
          <w:b/>
          <w:sz w:val="26"/>
          <w:szCs w:val="26"/>
        </w:rPr>
        <w:t>7.</w:t>
      </w:r>
      <w:r w:rsidR="001F27EB" w:rsidRPr="00227AF7">
        <w:rPr>
          <w:rFonts w:ascii="Browallia New" w:eastAsia="Browallia New" w:hAnsi="Browallia New" w:cs="Browallia New"/>
          <w:b/>
          <w:sz w:val="26"/>
          <w:szCs w:val="26"/>
        </w:rPr>
        <w:tab/>
      </w:r>
      <w:r w:rsidR="001F27EB" w:rsidRPr="00227AF7">
        <w:rPr>
          <w:rFonts w:ascii="Browallia New" w:eastAsia="Browallia New" w:hAnsi="Browallia New" w:cs="Browallia New" w:hint="cs"/>
          <w:b/>
          <w:bCs/>
          <w:sz w:val="26"/>
          <w:szCs w:val="26"/>
          <w:cs/>
        </w:rPr>
        <w:t>ข้อมูลหลักทรัพย์และผู้ถือหุ้น</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tab/>
      </w:r>
      <w:proofErr w:type="gramStart"/>
      <w:r w:rsidR="003278BC" w:rsidRPr="00227AF7">
        <w:rPr>
          <w:rFonts w:ascii="Browallia New" w:eastAsia="Browallia New" w:hAnsi="Browallia New" w:cs="Browallia New"/>
          <w:b/>
          <w:sz w:val="26"/>
          <w:szCs w:val="26"/>
        </w:rPr>
        <w:t>7.1</w:t>
      </w:r>
      <w:proofErr w:type="gramEnd"/>
      <w:r w:rsidRPr="00227AF7">
        <w:rPr>
          <w:rFonts w:ascii="Browallia New" w:eastAsia="Browallia New" w:hAnsi="Browallia New" w:cs="Browallia New"/>
          <w:b/>
          <w:sz w:val="26"/>
          <w:szCs w:val="26"/>
        </w:rPr>
        <w:tab/>
      </w:r>
      <w:r w:rsidRPr="00227AF7">
        <w:rPr>
          <w:rFonts w:ascii="Browallia New" w:eastAsia="Browallia New" w:hAnsi="Browallia New" w:cs="Browallia New" w:hint="cs"/>
          <w:b/>
          <w:bCs/>
          <w:sz w:val="26"/>
          <w:szCs w:val="26"/>
          <w:cs/>
        </w:rPr>
        <w:t>จำนวนทุนจดทะเบียนและทุนชำระแล้ว</w:t>
      </w:r>
    </w:p>
    <w:p w:rsidR="001F27EB" w:rsidRPr="00227AF7" w:rsidRDefault="001F27EB" w:rsidP="001F27EB">
      <w:pPr>
        <w:widowControl w:val="0"/>
        <w:tabs>
          <w:tab w:val="left" w:pos="426"/>
          <w:tab w:val="left" w:pos="993"/>
          <w:tab w:val="left" w:pos="1560"/>
        </w:tabs>
        <w:spacing w:after="0" w:line="240" w:lineRule="auto"/>
        <w:ind w:firstLine="540"/>
        <w:jc w:val="both"/>
        <w:rPr>
          <w:rFonts w:ascii="Browallia New" w:eastAsia="Browallia New" w:hAnsi="Browallia New" w:cs="Browallia New"/>
          <w:sz w:val="26"/>
          <w:szCs w:val="26"/>
        </w:rPr>
      </w:pPr>
      <w:r w:rsidRPr="00227AF7">
        <w:rPr>
          <w:rFonts w:ascii="Browallia New" w:eastAsia="Browallia New" w:hAnsi="Browallia New" w:cs="Browallia New"/>
          <w:sz w:val="26"/>
          <w:szCs w:val="26"/>
        </w:rPr>
        <w:tab/>
      </w:r>
      <w:r w:rsidRPr="00227AF7">
        <w:rPr>
          <w:rFonts w:ascii="Browallia New" w:eastAsia="Browallia New" w:hAnsi="Browallia New" w:cs="Browallia New" w:hint="cs"/>
          <w:sz w:val="26"/>
          <w:szCs w:val="26"/>
          <w:cs/>
        </w:rPr>
        <w:t xml:space="preserve">ณ วันที่ </w:t>
      </w:r>
      <w:r w:rsidRPr="00227AF7">
        <w:rPr>
          <w:rFonts w:ascii="Browallia New" w:eastAsia="Browallia New" w:hAnsi="Browallia New" w:cs="Browallia New"/>
          <w:sz w:val="26"/>
          <w:szCs w:val="26"/>
        </w:rPr>
        <w:t xml:space="preserve">31 </w:t>
      </w:r>
      <w:r w:rsidRPr="00227AF7">
        <w:rPr>
          <w:rFonts w:ascii="Browallia New" w:eastAsia="Browallia New" w:hAnsi="Browallia New" w:cs="Browallia New" w:hint="cs"/>
          <w:sz w:val="26"/>
          <w:szCs w:val="26"/>
          <w:cs/>
        </w:rPr>
        <w:t xml:space="preserve">ธันวาคม </w:t>
      </w:r>
      <w:r w:rsidRPr="00227AF7">
        <w:rPr>
          <w:rFonts w:ascii="Browallia New" w:eastAsia="Browallia New" w:hAnsi="Browallia New" w:cs="Browallia New"/>
          <w:sz w:val="26"/>
          <w:szCs w:val="26"/>
        </w:rPr>
        <w:t>256</w:t>
      </w:r>
      <w:r w:rsidRPr="00227AF7">
        <w:rPr>
          <w:rFonts w:ascii="Browallia New" w:eastAsia="Browallia New" w:hAnsi="Browallia New" w:cs="Browallia New" w:hint="cs"/>
          <w:sz w:val="26"/>
          <w:szCs w:val="26"/>
          <w:cs/>
        </w:rPr>
        <w:t>1</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บริษัทมีทุนจดทะเบียน </w:t>
      </w:r>
      <w:r w:rsidRPr="00227AF7">
        <w:rPr>
          <w:rFonts w:ascii="Browallia New" w:eastAsia="Browallia New" w:hAnsi="Browallia New" w:cs="Browallia New"/>
          <w:sz w:val="26"/>
          <w:szCs w:val="26"/>
        </w:rPr>
        <w:t xml:space="preserve">406,433,344 </w:t>
      </w:r>
      <w:r w:rsidRPr="00227AF7">
        <w:rPr>
          <w:rFonts w:ascii="Browallia New" w:eastAsia="Browallia New" w:hAnsi="Browallia New" w:cs="Browallia New" w:hint="cs"/>
          <w:sz w:val="26"/>
          <w:szCs w:val="26"/>
          <w:cs/>
        </w:rPr>
        <w:t xml:space="preserve">บาท  แบ่งออกเป็นหุ้นสามัญจำนวน </w:t>
      </w:r>
      <w:r w:rsidRPr="00227AF7">
        <w:rPr>
          <w:rFonts w:ascii="Browallia New" w:eastAsia="Browallia New" w:hAnsi="Browallia New" w:cs="Browallia New"/>
          <w:sz w:val="26"/>
          <w:szCs w:val="26"/>
        </w:rPr>
        <w:t xml:space="preserve">812,866,688 </w:t>
      </w:r>
      <w:r w:rsidRPr="00227AF7">
        <w:rPr>
          <w:rFonts w:ascii="Browallia New" w:eastAsia="Browallia New" w:hAnsi="Browallia New" w:cs="Browallia New" w:hint="cs"/>
          <w:sz w:val="26"/>
          <w:szCs w:val="26"/>
          <w:cs/>
        </w:rPr>
        <w:t xml:space="preserve">หุ้น มูลค่าที่ตราไว้หุ้นละ </w:t>
      </w:r>
      <w:r w:rsidRPr="00227AF7">
        <w:rPr>
          <w:rFonts w:ascii="Browallia New" w:eastAsia="Browallia New" w:hAnsi="Browallia New" w:cs="Browallia New"/>
          <w:sz w:val="26"/>
          <w:szCs w:val="26"/>
        </w:rPr>
        <w:t xml:space="preserve">0.50 </w:t>
      </w:r>
      <w:r w:rsidRPr="00227AF7">
        <w:rPr>
          <w:rFonts w:ascii="Browallia New" w:eastAsia="Browallia New" w:hAnsi="Browallia New" w:cs="Browallia New" w:hint="cs"/>
          <w:sz w:val="26"/>
          <w:szCs w:val="26"/>
          <w:cs/>
        </w:rPr>
        <w:t xml:space="preserve">บาท และ มีทุนที่ออกและเรียกชำระแล้วจำนวน </w:t>
      </w:r>
      <w:r w:rsidRPr="00227AF7">
        <w:rPr>
          <w:rFonts w:ascii="Browallia New" w:eastAsia="Browallia New" w:hAnsi="Browallia New" w:cs="Browallia New"/>
          <w:sz w:val="26"/>
          <w:szCs w:val="26"/>
        </w:rPr>
        <w:t xml:space="preserve">325,157,632.50 </w:t>
      </w:r>
      <w:r w:rsidRPr="00227AF7">
        <w:rPr>
          <w:rFonts w:ascii="Browallia New" w:eastAsia="Browallia New" w:hAnsi="Browallia New" w:cs="Browallia New" w:hint="cs"/>
          <w:sz w:val="26"/>
          <w:szCs w:val="26"/>
          <w:cs/>
        </w:rPr>
        <w:t xml:space="preserve">บาท แบ่งออกเป็นหุ้นสามัญจำนวน </w:t>
      </w:r>
      <w:r w:rsidRPr="00227AF7">
        <w:rPr>
          <w:rFonts w:ascii="Browallia New" w:eastAsia="Browallia New" w:hAnsi="Browallia New" w:cs="Browallia New"/>
          <w:sz w:val="26"/>
          <w:szCs w:val="26"/>
        </w:rPr>
        <w:t xml:space="preserve"> 650,315,265 </w:t>
      </w:r>
      <w:r w:rsidRPr="00227AF7">
        <w:rPr>
          <w:rFonts w:ascii="Browallia New" w:eastAsia="Browallia New" w:hAnsi="Browallia New" w:cs="Browallia New" w:hint="cs"/>
          <w:sz w:val="26"/>
          <w:szCs w:val="26"/>
          <w:cs/>
        </w:rPr>
        <w:t xml:space="preserve">หุ้น มูลค่าที่ตราไว้หุ้นละ </w:t>
      </w:r>
      <w:r w:rsidRPr="00227AF7">
        <w:rPr>
          <w:rFonts w:ascii="Browallia New" w:eastAsia="Browallia New" w:hAnsi="Browallia New" w:cs="Browallia New"/>
          <w:sz w:val="26"/>
          <w:szCs w:val="26"/>
        </w:rPr>
        <w:t xml:space="preserve">0.50 </w:t>
      </w:r>
      <w:r w:rsidRPr="00227AF7">
        <w:rPr>
          <w:rFonts w:ascii="Browallia New" w:eastAsia="Browallia New" w:hAnsi="Browallia New" w:cs="Browallia New" w:hint="cs"/>
          <w:sz w:val="26"/>
          <w:szCs w:val="26"/>
          <w:cs/>
        </w:rPr>
        <w:t>บาท</w:t>
      </w:r>
    </w:p>
    <w:p w:rsidR="001F27EB" w:rsidRPr="00227AF7" w:rsidRDefault="001F27EB" w:rsidP="001F27EB">
      <w:pPr>
        <w:widowControl w:val="0"/>
        <w:spacing w:after="0" w:line="240" w:lineRule="auto"/>
        <w:ind w:firstLine="540"/>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tab/>
      </w:r>
      <w:proofErr w:type="gramStart"/>
      <w:r w:rsidR="003278BC" w:rsidRPr="00227AF7">
        <w:rPr>
          <w:rFonts w:ascii="Browallia New" w:eastAsia="Browallia New" w:hAnsi="Browallia New" w:cs="Browallia New"/>
          <w:b/>
          <w:sz w:val="26"/>
          <w:szCs w:val="26"/>
        </w:rPr>
        <w:t>7.2</w:t>
      </w:r>
      <w:proofErr w:type="gramEnd"/>
      <w:r w:rsidRPr="00227AF7">
        <w:rPr>
          <w:rFonts w:ascii="Browallia New" w:eastAsia="Browallia New" w:hAnsi="Browallia New" w:cs="Browallia New"/>
          <w:b/>
          <w:sz w:val="26"/>
          <w:szCs w:val="26"/>
        </w:rPr>
        <w:tab/>
      </w:r>
      <w:r w:rsidRPr="00227AF7">
        <w:rPr>
          <w:rFonts w:ascii="Browallia New" w:eastAsia="Browallia New" w:hAnsi="Browallia New" w:cs="Browallia New" w:hint="cs"/>
          <w:b/>
          <w:bCs/>
          <w:sz w:val="26"/>
          <w:szCs w:val="26"/>
          <w:cs/>
        </w:rPr>
        <w:t xml:space="preserve">ผู้ถือหุ้น </w:t>
      </w:r>
    </w:p>
    <w:p w:rsidR="001F27EB" w:rsidRPr="00227AF7" w:rsidRDefault="001F27EB" w:rsidP="001F27EB">
      <w:pPr>
        <w:widowControl w:val="0"/>
        <w:tabs>
          <w:tab w:val="left" w:pos="426"/>
          <w:tab w:val="left" w:pos="993"/>
        </w:tabs>
        <w:spacing w:after="0" w:line="240" w:lineRule="auto"/>
        <w:ind w:firstLine="540"/>
        <w:jc w:val="both"/>
        <w:rPr>
          <w:rFonts w:ascii="Browallia New" w:eastAsia="Browallia New" w:hAnsi="Browallia New" w:cs="Browallia New"/>
          <w:sz w:val="26"/>
          <w:szCs w:val="26"/>
        </w:rPr>
      </w:pPr>
      <w:r w:rsidRPr="00227AF7">
        <w:rPr>
          <w:rFonts w:ascii="Browallia New" w:eastAsia="Browallia New" w:hAnsi="Browallia New" w:cs="Browallia New"/>
          <w:sz w:val="26"/>
          <w:szCs w:val="26"/>
        </w:rPr>
        <w:tab/>
      </w:r>
      <w:r w:rsidRPr="00227AF7">
        <w:rPr>
          <w:rFonts w:ascii="Browallia New" w:eastAsia="Browallia New" w:hAnsi="Browallia New" w:cs="Browallia New" w:hint="cs"/>
          <w:sz w:val="26"/>
          <w:szCs w:val="26"/>
          <w:cs/>
        </w:rPr>
        <w:t xml:space="preserve">รายชื่อผู้ถือหุ้นรายใหญ่ </w:t>
      </w:r>
      <w:r w:rsidRPr="00227AF7">
        <w:rPr>
          <w:rFonts w:ascii="Browallia New" w:eastAsia="Browallia New" w:hAnsi="Browallia New" w:cs="Browallia New"/>
          <w:sz w:val="26"/>
          <w:szCs w:val="26"/>
        </w:rPr>
        <w:t xml:space="preserve">10 </w:t>
      </w:r>
      <w:r w:rsidRPr="00227AF7">
        <w:rPr>
          <w:rFonts w:ascii="Browallia New" w:eastAsia="Browallia New" w:hAnsi="Browallia New" w:cs="Browallia New" w:hint="cs"/>
          <w:sz w:val="26"/>
          <w:szCs w:val="26"/>
          <w:cs/>
        </w:rPr>
        <w:t xml:space="preserve">รายแรก ณ วันที่ </w:t>
      </w:r>
      <w:r w:rsidRPr="00227AF7">
        <w:rPr>
          <w:rFonts w:ascii="Browallia New" w:eastAsia="Browallia New" w:hAnsi="Browallia New" w:cs="Browallia New"/>
          <w:sz w:val="26"/>
          <w:szCs w:val="26"/>
        </w:rPr>
        <w:t xml:space="preserve">31 </w:t>
      </w:r>
      <w:r w:rsidRPr="00227AF7">
        <w:rPr>
          <w:rFonts w:ascii="Browallia New" w:eastAsia="Browallia New" w:hAnsi="Browallia New" w:cs="Browallia New" w:hint="cs"/>
          <w:sz w:val="26"/>
          <w:szCs w:val="26"/>
          <w:cs/>
        </w:rPr>
        <w:t xml:space="preserve">ธันวาคม </w:t>
      </w:r>
      <w:r w:rsidRPr="00227AF7">
        <w:rPr>
          <w:rFonts w:ascii="Browallia New" w:eastAsia="Browallia New" w:hAnsi="Browallia New" w:cs="Browallia New"/>
          <w:sz w:val="26"/>
          <w:szCs w:val="26"/>
        </w:rPr>
        <w:t xml:space="preserve">2561 </w:t>
      </w:r>
      <w:r w:rsidRPr="00227AF7">
        <w:rPr>
          <w:rFonts w:ascii="Browallia New" w:eastAsia="Browallia New" w:hAnsi="Browallia New" w:cs="Browallia New" w:hint="cs"/>
          <w:sz w:val="26"/>
          <w:szCs w:val="26"/>
          <w:cs/>
        </w:rPr>
        <w:t>มีดังนี้</w:t>
      </w:r>
    </w:p>
    <w:p w:rsidR="001F27EB" w:rsidRPr="00227AF7" w:rsidRDefault="001F27EB" w:rsidP="001F27EB">
      <w:pPr>
        <w:widowControl w:val="0"/>
        <w:tabs>
          <w:tab w:val="left" w:pos="426"/>
          <w:tab w:val="left" w:pos="993"/>
        </w:tabs>
        <w:spacing w:after="0" w:line="240" w:lineRule="auto"/>
        <w:ind w:firstLine="540"/>
        <w:jc w:val="both"/>
        <w:rPr>
          <w:rFonts w:ascii="Browallia New" w:eastAsia="Browallia New" w:hAnsi="Browallia New" w:cs="Browallia New"/>
          <w:sz w:val="26"/>
          <w:szCs w:val="26"/>
        </w:rPr>
      </w:pPr>
    </w:p>
    <w:p w:rsidR="001F27EB" w:rsidRPr="00227AF7" w:rsidRDefault="001F27EB" w:rsidP="001F27EB">
      <w:pPr>
        <w:widowControl w:val="0"/>
        <w:tabs>
          <w:tab w:val="left" w:pos="630"/>
        </w:tabs>
        <w:spacing w:after="240" w:line="240" w:lineRule="auto"/>
        <w:ind w:firstLine="993"/>
        <w:rPr>
          <w:rFonts w:ascii="Times New Roman" w:eastAsia="Times New Roman" w:hAnsi="Times New Roman" w:cs="Times New Roman"/>
          <w:sz w:val="24"/>
          <w:szCs w:val="24"/>
        </w:rPr>
      </w:pPr>
      <w:r w:rsidRPr="00227AF7">
        <w:rPr>
          <w:rFonts w:ascii="Times New Roman" w:eastAsia="Times New Roman" w:hAnsi="Times New Roman" w:cs="Angsana New"/>
          <w:noProof/>
          <w:sz w:val="24"/>
        </w:rPr>
        <w:drawing>
          <wp:inline distT="0" distB="0" distL="0" distR="0">
            <wp:extent cx="5038725" cy="3305175"/>
            <wp:effectExtent l="0" t="0" r="9525" b="9525"/>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038725" cy="3305175"/>
                    </a:xfrm>
                    <a:prstGeom prst="rect">
                      <a:avLst/>
                    </a:prstGeom>
                    <a:noFill/>
                    <a:ln>
                      <a:noFill/>
                    </a:ln>
                  </pic:spPr>
                </pic:pic>
              </a:graphicData>
            </a:graphic>
          </wp:inline>
        </w:drawing>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tab/>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tab/>
      </w:r>
      <w:r w:rsidRPr="00227AF7">
        <w:rPr>
          <w:rFonts w:ascii="Browallia New" w:eastAsia="Browallia New" w:hAnsi="Browallia New" w:cs="Browallia New"/>
          <w:b/>
          <w:sz w:val="26"/>
          <w:szCs w:val="26"/>
        </w:rPr>
        <w:tab/>
      </w:r>
      <w:r w:rsidRPr="00227AF7">
        <w:rPr>
          <w:rFonts w:ascii="Browallia New" w:eastAsia="Browallia New" w:hAnsi="Browallia New" w:cs="Browallia New" w:hint="cs"/>
          <w:b/>
          <w:bCs/>
          <w:sz w:val="26"/>
          <w:szCs w:val="26"/>
          <w:cs/>
        </w:rPr>
        <w:t xml:space="preserve">หมายเหตุ </w:t>
      </w:r>
      <w:r w:rsidRPr="00227AF7">
        <w:rPr>
          <w:rFonts w:ascii="Browallia New" w:eastAsia="Browallia New" w:hAnsi="Browallia New" w:cs="Browallia New"/>
          <w:b/>
          <w:sz w:val="26"/>
          <w:szCs w:val="26"/>
          <w:vertAlign w:val="superscript"/>
        </w:rPr>
        <w:t>1</w:t>
      </w:r>
      <w:r w:rsidRPr="00227AF7">
        <w:rPr>
          <w:rFonts w:ascii="Browallia New" w:eastAsia="Browallia New" w:hAnsi="Browallia New" w:cs="Browallia New" w:hint="cs"/>
          <w:b/>
          <w:bCs/>
          <w:sz w:val="26"/>
          <w:szCs w:val="26"/>
          <w:cs/>
        </w:rPr>
        <w:t xml:space="preserve">รายชื่อผู้ถือหุ้นของ </w:t>
      </w:r>
      <w:r w:rsidRPr="00227AF7">
        <w:rPr>
          <w:rFonts w:ascii="Browallia New" w:eastAsia="Browallia New" w:hAnsi="Browallia New" w:cs="Browallia New"/>
          <w:b/>
          <w:sz w:val="26"/>
          <w:szCs w:val="26"/>
        </w:rPr>
        <w:t>TRI-STAGE INC</w:t>
      </w:r>
    </w:p>
    <w:tbl>
      <w:tblPr>
        <w:tblW w:w="8788" w:type="dxa"/>
        <w:tblInd w:w="10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4819"/>
        <w:gridCol w:w="2061"/>
        <w:gridCol w:w="1908"/>
      </w:tblGrid>
      <w:tr w:rsidR="00227AF7" w:rsidRPr="00227AF7" w:rsidTr="00B5761A">
        <w:tc>
          <w:tcPr>
            <w:tcW w:w="4819"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b/>
                <w:bCs/>
                <w:sz w:val="26"/>
                <w:szCs w:val="26"/>
              </w:rPr>
            </w:pPr>
            <w:r w:rsidRPr="00227AF7">
              <w:rPr>
                <w:rFonts w:ascii="Browallia New" w:eastAsia="Times New Roman" w:hAnsi="Browallia New" w:cs="Browallia New" w:hint="eastAsia"/>
                <w:b/>
                <w:bCs/>
                <w:sz w:val="26"/>
                <w:szCs w:val="26"/>
              </w:rPr>
              <w:t>Name</w:t>
            </w:r>
          </w:p>
        </w:tc>
        <w:tc>
          <w:tcPr>
            <w:tcW w:w="2061" w:type="dxa"/>
            <w:vAlign w:val="center"/>
            <w:hideMark/>
          </w:tcPr>
          <w:p w:rsidR="001F27EB" w:rsidRPr="00227AF7" w:rsidRDefault="001F27EB" w:rsidP="001F27EB">
            <w:pPr>
              <w:tabs>
                <w:tab w:val="left" w:pos="426"/>
                <w:tab w:val="left" w:pos="993"/>
                <w:tab w:val="left" w:pos="1560"/>
              </w:tabs>
              <w:spacing w:after="0" w:line="240" w:lineRule="auto"/>
              <w:ind w:left="426" w:hanging="299"/>
              <w:jc w:val="center"/>
              <w:rPr>
                <w:rFonts w:ascii="Browallia New" w:eastAsia="Times New Roman" w:hAnsi="Browallia New" w:cs="Browallia New"/>
                <w:b/>
                <w:bCs/>
                <w:sz w:val="26"/>
                <w:szCs w:val="26"/>
              </w:rPr>
            </w:pPr>
            <w:r w:rsidRPr="00227AF7">
              <w:rPr>
                <w:rFonts w:ascii="Browallia New" w:eastAsia="Times New Roman" w:hAnsi="Browallia New" w:cs="Browallia New" w:hint="eastAsia"/>
                <w:b/>
                <w:bCs/>
                <w:sz w:val="26"/>
                <w:szCs w:val="26"/>
              </w:rPr>
              <w:t>Number of shares</w:t>
            </w:r>
          </w:p>
        </w:tc>
        <w:tc>
          <w:tcPr>
            <w:tcW w:w="1908" w:type="dxa"/>
            <w:vAlign w:val="center"/>
            <w:hideMark/>
          </w:tcPr>
          <w:p w:rsidR="001F27EB" w:rsidRPr="00227AF7" w:rsidRDefault="001F27EB" w:rsidP="001F27EB">
            <w:pPr>
              <w:tabs>
                <w:tab w:val="left" w:pos="426"/>
                <w:tab w:val="left" w:pos="993"/>
                <w:tab w:val="left" w:pos="1560"/>
              </w:tabs>
              <w:spacing w:after="0" w:line="240" w:lineRule="auto"/>
              <w:ind w:left="426" w:hanging="376"/>
              <w:jc w:val="center"/>
              <w:rPr>
                <w:rFonts w:ascii="Browallia New" w:eastAsia="Times New Roman" w:hAnsi="Browallia New" w:cs="Browallia New"/>
                <w:b/>
                <w:bCs/>
                <w:sz w:val="26"/>
                <w:szCs w:val="26"/>
              </w:rPr>
            </w:pPr>
            <w:r w:rsidRPr="00227AF7">
              <w:rPr>
                <w:rFonts w:ascii="Browallia New" w:eastAsia="Times New Roman" w:hAnsi="Browallia New" w:cs="Browallia New" w:hint="eastAsia"/>
                <w:b/>
                <w:bCs/>
                <w:sz w:val="26"/>
                <w:szCs w:val="26"/>
              </w:rPr>
              <w:t>Shareholding ratio</w:t>
            </w:r>
          </w:p>
        </w:tc>
      </w:tr>
      <w:tr w:rsidR="00227AF7" w:rsidRPr="00227AF7" w:rsidTr="00B5761A">
        <w:tc>
          <w:tcPr>
            <w:tcW w:w="4819"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Akio Maruta</w:t>
            </w:r>
          </w:p>
        </w:tc>
        <w:tc>
          <w:tcPr>
            <w:tcW w:w="2061"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MS Mincho" w:hAnsi="Browallia New" w:cs="Browallia New"/>
                <w:sz w:val="26"/>
                <w:szCs w:val="26"/>
                <w:lang w:eastAsia="ja-JP"/>
              </w:rPr>
              <w:t>6,572,400</w:t>
            </w:r>
          </w:p>
        </w:tc>
        <w:tc>
          <w:tcPr>
            <w:tcW w:w="1908"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21.5</w:t>
            </w:r>
            <w:r w:rsidRPr="00227AF7">
              <w:rPr>
                <w:rFonts w:ascii="Browallia New" w:eastAsia="Times New Roman" w:hAnsi="Browallia New" w:cs="Browallia New"/>
                <w:sz w:val="26"/>
                <w:szCs w:val="26"/>
              </w:rPr>
              <w:t>3%</w:t>
            </w:r>
          </w:p>
        </w:tc>
      </w:tr>
      <w:tr w:rsidR="00227AF7" w:rsidRPr="00227AF7" w:rsidTr="00B5761A">
        <w:tc>
          <w:tcPr>
            <w:tcW w:w="4819"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Sojitz Corporation</w:t>
            </w:r>
          </w:p>
        </w:tc>
        <w:tc>
          <w:tcPr>
            <w:tcW w:w="2061"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MS Mincho" w:hAnsi="Browallia New" w:cs="Browallia New"/>
                <w:sz w:val="26"/>
                <w:szCs w:val="26"/>
                <w:lang w:eastAsia="ja-JP"/>
              </w:rPr>
              <w:t>5,782,400</w:t>
            </w:r>
          </w:p>
        </w:tc>
        <w:tc>
          <w:tcPr>
            <w:tcW w:w="1908"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18.9</w:t>
            </w:r>
            <w:r w:rsidRPr="00227AF7">
              <w:rPr>
                <w:rFonts w:ascii="Browallia New" w:eastAsia="MS Mincho" w:hAnsi="Browallia New" w:cs="Browallia New"/>
                <w:sz w:val="26"/>
                <w:szCs w:val="26"/>
                <w:lang w:eastAsia="ja-JP"/>
              </w:rPr>
              <w:t>4</w:t>
            </w:r>
            <w:r w:rsidRPr="00227AF7">
              <w:rPr>
                <w:rFonts w:ascii="Browallia New" w:eastAsia="Times New Roman" w:hAnsi="Browallia New" w:cs="Browallia New"/>
                <w:sz w:val="26"/>
                <w:szCs w:val="26"/>
              </w:rPr>
              <w:t>%</w:t>
            </w:r>
          </w:p>
        </w:tc>
      </w:tr>
      <w:tr w:rsidR="00227AF7" w:rsidRPr="00227AF7" w:rsidTr="00B5761A">
        <w:tc>
          <w:tcPr>
            <w:tcW w:w="4819"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Isao Senoo</w:t>
            </w:r>
          </w:p>
        </w:tc>
        <w:tc>
          <w:tcPr>
            <w:tcW w:w="2061"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MS Mincho" w:hAnsi="Browallia New" w:cs="Browallia New"/>
                <w:sz w:val="26"/>
                <w:szCs w:val="26"/>
                <w:lang w:eastAsia="ja-JP"/>
              </w:rPr>
              <w:t>4,272,400</w:t>
            </w:r>
          </w:p>
        </w:tc>
        <w:tc>
          <w:tcPr>
            <w:tcW w:w="1908"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1</w:t>
            </w:r>
            <w:r w:rsidRPr="00227AF7">
              <w:rPr>
                <w:rFonts w:ascii="Browallia New" w:eastAsia="Times New Roman" w:hAnsi="Browallia New" w:cs="Browallia New"/>
                <w:sz w:val="26"/>
                <w:szCs w:val="26"/>
              </w:rPr>
              <w:t>3</w:t>
            </w:r>
            <w:r w:rsidRPr="00227AF7">
              <w:rPr>
                <w:rFonts w:ascii="Browallia New" w:eastAsia="Times New Roman" w:hAnsi="Browallia New" w:cs="Browallia New" w:hint="eastAsia"/>
                <w:sz w:val="26"/>
                <w:szCs w:val="26"/>
              </w:rPr>
              <w:t>.99</w:t>
            </w:r>
            <w:r w:rsidRPr="00227AF7">
              <w:rPr>
                <w:rFonts w:ascii="Browallia New" w:eastAsia="Times New Roman" w:hAnsi="Browallia New" w:cs="Browallia New"/>
                <w:sz w:val="26"/>
                <w:szCs w:val="26"/>
              </w:rPr>
              <w:t>%</w:t>
            </w:r>
          </w:p>
        </w:tc>
      </w:tr>
      <w:tr w:rsidR="00227AF7" w:rsidRPr="00227AF7" w:rsidTr="00B5761A">
        <w:tc>
          <w:tcPr>
            <w:tcW w:w="4819" w:type="dxa"/>
            <w:vAlign w:val="center"/>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Yu Gothic" w:hAnsi="Browallia New" w:cs="Browallia New"/>
                <w:sz w:val="26"/>
                <w:szCs w:val="26"/>
                <w:shd w:val="clear" w:color="auto" w:fill="FBFBFB"/>
              </w:rPr>
              <w:t>Tri-Stage Inc.</w:t>
            </w:r>
          </w:p>
        </w:tc>
        <w:tc>
          <w:tcPr>
            <w:tcW w:w="2061" w:type="dxa"/>
            <w:vAlign w:val="center"/>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Yu Gothic" w:hAnsi="Browallia New" w:cs="Browallia New"/>
                <w:sz w:val="26"/>
                <w:szCs w:val="26"/>
                <w:shd w:val="clear" w:color="auto" w:fill="FBFBFB"/>
              </w:rPr>
              <w:t>1,389,360</w:t>
            </w:r>
          </w:p>
        </w:tc>
        <w:tc>
          <w:tcPr>
            <w:tcW w:w="1908" w:type="dxa"/>
            <w:vAlign w:val="center"/>
          </w:tcPr>
          <w:p w:rsidR="001F27EB" w:rsidRPr="00227AF7" w:rsidRDefault="001F27EB" w:rsidP="001F27EB">
            <w:pPr>
              <w:tabs>
                <w:tab w:val="left" w:pos="426"/>
                <w:tab w:val="left" w:pos="993"/>
                <w:tab w:val="left" w:pos="1560"/>
              </w:tabs>
              <w:spacing w:after="0" w:line="240" w:lineRule="auto"/>
              <w:ind w:left="426"/>
              <w:jc w:val="center"/>
              <w:rPr>
                <w:rFonts w:ascii="Browallia New" w:eastAsia="MS Mincho" w:hAnsi="Browallia New" w:cs="Browallia New"/>
                <w:sz w:val="26"/>
                <w:szCs w:val="26"/>
                <w:lang w:eastAsia="ja-JP"/>
              </w:rPr>
            </w:pPr>
            <w:r w:rsidRPr="00227AF7">
              <w:rPr>
                <w:rFonts w:ascii="Browallia New" w:eastAsia="MS Mincho" w:hAnsi="Browallia New" w:cs="Browallia New" w:hint="eastAsia"/>
                <w:sz w:val="26"/>
                <w:szCs w:val="26"/>
                <w:lang w:eastAsia="ja-JP"/>
              </w:rPr>
              <w:t>4.55%</w:t>
            </w:r>
          </w:p>
        </w:tc>
      </w:tr>
      <w:tr w:rsidR="00227AF7" w:rsidRPr="00227AF7" w:rsidTr="00B5761A">
        <w:tc>
          <w:tcPr>
            <w:tcW w:w="4819"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Kyohei Nakamura</w:t>
            </w:r>
          </w:p>
        </w:tc>
        <w:tc>
          <w:tcPr>
            <w:tcW w:w="2061"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MS Mincho" w:hAnsi="Browallia New" w:cs="Browallia New"/>
                <w:sz w:val="26"/>
                <w:szCs w:val="26"/>
                <w:lang w:eastAsia="ja-JP"/>
              </w:rPr>
              <w:t>1,344,000</w:t>
            </w:r>
          </w:p>
        </w:tc>
        <w:tc>
          <w:tcPr>
            <w:tcW w:w="1908"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4</w:t>
            </w:r>
            <w:r w:rsidRPr="00227AF7">
              <w:rPr>
                <w:rFonts w:ascii="Browallia New" w:eastAsia="Times New Roman" w:hAnsi="Browallia New" w:cs="Browallia New" w:hint="eastAsia"/>
                <w:sz w:val="26"/>
                <w:szCs w:val="26"/>
              </w:rPr>
              <w:t>.40</w:t>
            </w:r>
            <w:r w:rsidRPr="00227AF7">
              <w:rPr>
                <w:rFonts w:ascii="Browallia New" w:eastAsia="Times New Roman" w:hAnsi="Browallia New" w:cs="Browallia New"/>
                <w:sz w:val="26"/>
                <w:szCs w:val="26"/>
              </w:rPr>
              <w:t>%</w:t>
            </w:r>
          </w:p>
        </w:tc>
      </w:tr>
      <w:tr w:rsidR="00227AF7" w:rsidRPr="00227AF7" w:rsidTr="00B5761A">
        <w:tc>
          <w:tcPr>
            <w:tcW w:w="4819"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Yuji Hagiwara</w:t>
            </w:r>
          </w:p>
        </w:tc>
        <w:tc>
          <w:tcPr>
            <w:tcW w:w="2061"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MS Mincho" w:hAnsi="Browallia New" w:cs="Browallia New"/>
                <w:sz w:val="26"/>
                <w:szCs w:val="26"/>
                <w:lang w:eastAsia="ja-JP"/>
              </w:rPr>
              <w:t>155,300</w:t>
            </w:r>
          </w:p>
        </w:tc>
        <w:tc>
          <w:tcPr>
            <w:tcW w:w="1908"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0</w:t>
            </w:r>
            <w:r w:rsidRPr="00227AF7">
              <w:rPr>
                <w:rFonts w:ascii="Browallia New" w:eastAsia="Times New Roman" w:hAnsi="Browallia New" w:cs="Browallia New" w:hint="eastAsia"/>
                <w:sz w:val="26"/>
                <w:szCs w:val="26"/>
              </w:rPr>
              <w:t>.50</w:t>
            </w:r>
            <w:r w:rsidRPr="00227AF7">
              <w:rPr>
                <w:rFonts w:ascii="Browallia New" w:eastAsia="Times New Roman" w:hAnsi="Browallia New" w:cs="Browallia New"/>
                <w:sz w:val="26"/>
                <w:szCs w:val="26"/>
              </w:rPr>
              <w:t>%</w:t>
            </w:r>
          </w:p>
        </w:tc>
      </w:tr>
      <w:tr w:rsidR="00227AF7" w:rsidRPr="00227AF7" w:rsidTr="00B5761A">
        <w:tc>
          <w:tcPr>
            <w:tcW w:w="4819"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Aya Imaizumi</w:t>
            </w:r>
          </w:p>
        </w:tc>
        <w:tc>
          <w:tcPr>
            <w:tcW w:w="2061"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MS Mincho" w:hAnsi="Browallia New" w:cs="Browallia New"/>
                <w:sz w:val="26"/>
                <w:szCs w:val="26"/>
                <w:lang w:eastAsia="ja-JP"/>
              </w:rPr>
              <w:t>132,800</w:t>
            </w:r>
          </w:p>
        </w:tc>
        <w:tc>
          <w:tcPr>
            <w:tcW w:w="1908"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0</w:t>
            </w:r>
            <w:r w:rsidRPr="00227AF7">
              <w:rPr>
                <w:rFonts w:ascii="Browallia New" w:eastAsia="Times New Roman" w:hAnsi="Browallia New" w:cs="Browallia New" w:hint="eastAsia"/>
                <w:sz w:val="26"/>
                <w:szCs w:val="26"/>
              </w:rPr>
              <w:t>.43</w:t>
            </w:r>
            <w:r w:rsidRPr="00227AF7">
              <w:rPr>
                <w:rFonts w:ascii="Browallia New" w:eastAsia="Times New Roman" w:hAnsi="Browallia New" w:cs="Browallia New"/>
                <w:sz w:val="26"/>
                <w:szCs w:val="26"/>
              </w:rPr>
              <w:t>%</w:t>
            </w:r>
          </w:p>
        </w:tc>
      </w:tr>
      <w:tr w:rsidR="00227AF7" w:rsidRPr="00227AF7" w:rsidTr="00B5761A">
        <w:tc>
          <w:tcPr>
            <w:tcW w:w="4819"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Mitsuo Kobayashi</w:t>
            </w:r>
          </w:p>
        </w:tc>
        <w:tc>
          <w:tcPr>
            <w:tcW w:w="2061"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MS Mincho" w:hAnsi="Browallia New" w:cs="Browallia New"/>
                <w:sz w:val="26"/>
                <w:szCs w:val="26"/>
                <w:lang w:eastAsia="ja-JP"/>
              </w:rPr>
              <w:t>130,900</w:t>
            </w:r>
          </w:p>
        </w:tc>
        <w:tc>
          <w:tcPr>
            <w:tcW w:w="1908"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0</w:t>
            </w:r>
            <w:r w:rsidRPr="00227AF7">
              <w:rPr>
                <w:rFonts w:ascii="Browallia New" w:eastAsia="Times New Roman" w:hAnsi="Browallia New" w:cs="Browallia New" w:hint="eastAsia"/>
                <w:sz w:val="26"/>
                <w:szCs w:val="26"/>
              </w:rPr>
              <w:t>.42</w:t>
            </w:r>
            <w:r w:rsidRPr="00227AF7">
              <w:rPr>
                <w:rFonts w:ascii="Browallia New" w:eastAsia="Times New Roman" w:hAnsi="Browallia New" w:cs="Browallia New"/>
                <w:sz w:val="26"/>
                <w:szCs w:val="26"/>
              </w:rPr>
              <w:t>%</w:t>
            </w:r>
          </w:p>
        </w:tc>
      </w:tr>
      <w:tr w:rsidR="00227AF7" w:rsidRPr="00227AF7" w:rsidTr="00B5761A">
        <w:tc>
          <w:tcPr>
            <w:tcW w:w="4819"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 xml:space="preserve">Employee stock </w:t>
            </w:r>
            <w:r w:rsidRPr="00227AF7">
              <w:rPr>
                <w:rFonts w:ascii="Browallia New" w:eastAsia="Times New Roman" w:hAnsi="Browallia New" w:cs="Browallia New"/>
                <w:sz w:val="26"/>
                <w:szCs w:val="26"/>
              </w:rPr>
              <w:t>ownership</w:t>
            </w:r>
          </w:p>
        </w:tc>
        <w:tc>
          <w:tcPr>
            <w:tcW w:w="2061"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MS Mincho" w:hAnsi="Browallia New" w:cs="Browallia New"/>
                <w:sz w:val="26"/>
                <w:szCs w:val="26"/>
                <w:lang w:eastAsia="ja-JP"/>
              </w:rPr>
              <w:t>89,700</w:t>
            </w:r>
          </w:p>
        </w:tc>
        <w:tc>
          <w:tcPr>
            <w:tcW w:w="1908"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0</w:t>
            </w:r>
            <w:r w:rsidRPr="00227AF7">
              <w:rPr>
                <w:rFonts w:ascii="Browallia New" w:eastAsia="Times New Roman" w:hAnsi="Browallia New" w:cs="Browallia New" w:hint="eastAsia"/>
                <w:sz w:val="26"/>
                <w:szCs w:val="26"/>
              </w:rPr>
              <w:t>.29</w:t>
            </w:r>
            <w:r w:rsidRPr="00227AF7">
              <w:rPr>
                <w:rFonts w:ascii="Browallia New" w:eastAsia="Times New Roman" w:hAnsi="Browallia New" w:cs="Browallia New"/>
                <w:sz w:val="26"/>
                <w:szCs w:val="26"/>
              </w:rPr>
              <w:t>%</w:t>
            </w:r>
          </w:p>
        </w:tc>
      </w:tr>
      <w:tr w:rsidR="00227AF7" w:rsidRPr="00227AF7" w:rsidTr="00B5761A">
        <w:tc>
          <w:tcPr>
            <w:tcW w:w="4819" w:type="dxa"/>
            <w:vAlign w:val="center"/>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Yutaro Suzuki</w:t>
            </w:r>
          </w:p>
        </w:tc>
        <w:tc>
          <w:tcPr>
            <w:tcW w:w="2061" w:type="dxa"/>
            <w:vAlign w:val="center"/>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MS Mincho" w:hAnsi="Browallia New" w:cs="Browallia New"/>
                <w:sz w:val="26"/>
                <w:szCs w:val="26"/>
                <w:lang w:eastAsia="ja-JP"/>
              </w:rPr>
              <w:t>67,200</w:t>
            </w:r>
          </w:p>
        </w:tc>
        <w:tc>
          <w:tcPr>
            <w:tcW w:w="1908" w:type="dxa"/>
            <w:vAlign w:val="center"/>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sz w:val="26"/>
                <w:szCs w:val="26"/>
              </w:rPr>
            </w:pPr>
            <w:r w:rsidRPr="00227AF7">
              <w:rPr>
                <w:rFonts w:ascii="Browallia New" w:eastAsia="Times New Roman" w:hAnsi="Browallia New" w:cs="Browallia New" w:hint="eastAsia"/>
                <w:sz w:val="26"/>
                <w:szCs w:val="26"/>
              </w:rPr>
              <w:t>0.</w:t>
            </w:r>
            <w:r w:rsidRPr="00227AF7">
              <w:rPr>
                <w:rFonts w:ascii="Browallia New" w:eastAsia="Times New Roman" w:hAnsi="Browallia New" w:cs="Browallia New"/>
                <w:sz w:val="26"/>
                <w:szCs w:val="26"/>
              </w:rPr>
              <w:t>22%</w:t>
            </w:r>
          </w:p>
        </w:tc>
      </w:tr>
    </w:tbl>
    <w:p w:rsidR="001F27EB" w:rsidRPr="00227AF7" w:rsidRDefault="001F27EB" w:rsidP="001F27EB">
      <w:pPr>
        <w:widowControl w:val="0"/>
        <w:tabs>
          <w:tab w:val="left" w:pos="426"/>
          <w:tab w:val="left" w:pos="993"/>
          <w:tab w:val="left" w:pos="1560"/>
        </w:tabs>
        <w:spacing w:after="0" w:line="240" w:lineRule="auto"/>
        <w:ind w:firstLine="993"/>
        <w:jc w:val="both"/>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lastRenderedPageBreak/>
        <w:t xml:space="preserve">หมายเหตุ </w:t>
      </w:r>
      <w:r w:rsidRPr="00227AF7">
        <w:rPr>
          <w:rFonts w:ascii="Browallia New" w:eastAsia="Browallia New" w:hAnsi="Browallia New" w:cs="Browallia New"/>
          <w:b/>
          <w:sz w:val="26"/>
          <w:szCs w:val="26"/>
          <w:vertAlign w:val="superscript"/>
        </w:rPr>
        <w:t>2</w:t>
      </w:r>
      <w:r w:rsidRPr="00227AF7">
        <w:rPr>
          <w:rFonts w:ascii="Browallia New" w:eastAsia="Browallia New" w:hAnsi="Browallia New" w:cs="Browallia New"/>
          <w:b/>
          <w:sz w:val="26"/>
          <w:szCs w:val="26"/>
        </w:rPr>
        <w:t xml:space="preserve"> </w:t>
      </w:r>
      <w:r w:rsidRPr="00227AF7">
        <w:rPr>
          <w:rFonts w:ascii="Browallia New" w:eastAsia="Browallia New" w:hAnsi="Browallia New" w:cs="Browallia New" w:hint="cs"/>
          <w:b/>
          <w:bCs/>
          <w:sz w:val="26"/>
          <w:szCs w:val="26"/>
          <w:cs/>
        </w:rPr>
        <w:t xml:space="preserve">รายชื่อผู้ถือหุ้นของ </w:t>
      </w:r>
      <w:r w:rsidRPr="00227AF7">
        <w:rPr>
          <w:rFonts w:ascii="Browallia New" w:eastAsia="Browallia New" w:hAnsi="Browallia New" w:cs="Browallia New"/>
          <w:b/>
          <w:sz w:val="26"/>
          <w:szCs w:val="26"/>
        </w:rPr>
        <w:t>USE Electronics Co., Ltd.</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tabs>
          <w:tab w:val="left" w:pos="426"/>
          <w:tab w:val="left" w:pos="993"/>
          <w:tab w:val="left" w:pos="1560"/>
        </w:tabs>
        <w:spacing w:after="0" w:line="240" w:lineRule="auto"/>
        <w:ind w:left="426" w:firstLine="567"/>
        <w:jc w:val="center"/>
        <w:rPr>
          <w:rFonts w:ascii="Browallia New" w:eastAsia="Times New Roman" w:hAnsi="Browallia New" w:cs="Browallia New"/>
          <w:b/>
          <w:bCs/>
          <w:sz w:val="26"/>
          <w:szCs w:val="26"/>
        </w:rPr>
      </w:pPr>
      <w:r w:rsidRPr="00227AF7">
        <w:rPr>
          <w:rFonts w:ascii="Times New Roman" w:eastAsia="Times New Roman" w:hAnsi="Times New Roman" w:cs="Angsana New"/>
          <w:noProof/>
          <w:sz w:val="24"/>
        </w:rPr>
        <w:drawing>
          <wp:inline distT="0" distB="0" distL="0" distR="0">
            <wp:extent cx="5172075" cy="2000250"/>
            <wp:effectExtent l="0" t="0" r="9525"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72075" cy="2000250"/>
                    </a:xfrm>
                    <a:prstGeom prst="rect">
                      <a:avLst/>
                    </a:prstGeom>
                    <a:noFill/>
                    <a:ln>
                      <a:noFill/>
                    </a:ln>
                  </pic:spPr>
                </pic:pic>
              </a:graphicData>
            </a:graphic>
          </wp:inline>
        </w:drawing>
      </w:r>
    </w:p>
    <w:p w:rsidR="001F27EB" w:rsidRPr="00227AF7" w:rsidRDefault="001F27EB" w:rsidP="001F27EB">
      <w:pPr>
        <w:widowControl w:val="0"/>
        <w:tabs>
          <w:tab w:val="left" w:pos="426"/>
          <w:tab w:val="left" w:pos="993"/>
          <w:tab w:val="left" w:pos="1560"/>
        </w:tabs>
        <w:spacing w:after="0" w:line="240" w:lineRule="auto"/>
        <w:ind w:left="426"/>
        <w:jc w:val="center"/>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ind w:left="426" w:firstLine="567"/>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 xml:space="preserve">หมายเหตุ </w:t>
      </w:r>
      <w:r w:rsidRPr="00227AF7">
        <w:rPr>
          <w:rFonts w:ascii="Browallia New" w:eastAsia="Browallia New" w:hAnsi="Browallia New" w:cs="Browallia New"/>
          <w:b/>
          <w:sz w:val="26"/>
          <w:szCs w:val="26"/>
          <w:vertAlign w:val="superscript"/>
        </w:rPr>
        <w:t xml:space="preserve">3 </w:t>
      </w:r>
      <w:r w:rsidRPr="00227AF7">
        <w:rPr>
          <w:rFonts w:ascii="Browallia New" w:eastAsia="Browallia New" w:hAnsi="Browallia New" w:cs="Browallia New"/>
          <w:b/>
          <w:bCs/>
          <w:sz w:val="26"/>
          <w:szCs w:val="26"/>
          <w:cs/>
        </w:rPr>
        <w:t xml:space="preserve">รายชื่อผู้ถือหุ้นของ </w:t>
      </w:r>
      <w:r w:rsidRPr="00227AF7">
        <w:rPr>
          <w:rFonts w:ascii="Browallia New" w:eastAsia="Browallia New" w:hAnsi="Browallia New" w:cs="Browallia New"/>
          <w:b/>
          <w:sz w:val="26"/>
          <w:szCs w:val="26"/>
        </w:rPr>
        <w:t xml:space="preserve">FUJI MEDIA HOLDINGS, INC. </w:t>
      </w:r>
    </w:p>
    <w:p w:rsidR="001F27EB" w:rsidRPr="00227AF7" w:rsidRDefault="001F27EB" w:rsidP="001F27EB">
      <w:pPr>
        <w:widowControl w:val="0"/>
        <w:tabs>
          <w:tab w:val="left" w:pos="426"/>
          <w:tab w:val="left" w:pos="993"/>
          <w:tab w:val="left" w:pos="1560"/>
        </w:tabs>
        <w:spacing w:after="0" w:line="240" w:lineRule="auto"/>
        <w:ind w:left="426"/>
        <w:jc w:val="center"/>
        <w:rPr>
          <w:rFonts w:ascii="Browallia New" w:eastAsia="Browallia New" w:hAnsi="Browallia New" w:cs="Browallia New"/>
          <w:sz w:val="26"/>
          <w:szCs w:val="26"/>
        </w:rPr>
      </w:pPr>
    </w:p>
    <w:tbl>
      <w:tblPr>
        <w:tblW w:w="4447" w:type="pct"/>
        <w:tblInd w:w="1001" w:type="dxa"/>
        <w:tblCellMar>
          <w:left w:w="0" w:type="dxa"/>
          <w:right w:w="0" w:type="dxa"/>
        </w:tblCellMar>
        <w:tblLook w:val="04A0" w:firstRow="1" w:lastRow="0" w:firstColumn="1" w:lastColumn="0" w:noHBand="0" w:noVBand="1"/>
      </w:tblPr>
      <w:tblGrid>
        <w:gridCol w:w="4963"/>
        <w:gridCol w:w="1885"/>
        <w:gridCol w:w="1165"/>
      </w:tblGrid>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shd w:val="clear" w:color="auto" w:fill="F1F1F1"/>
            <w:tcMar>
              <w:top w:w="60" w:type="dxa"/>
              <w:left w:w="0" w:type="dxa"/>
              <w:bottom w:w="60" w:type="dxa"/>
              <w:right w:w="0" w:type="dxa"/>
            </w:tcMar>
            <w:vAlign w:val="center"/>
            <w:hideMark/>
          </w:tcPr>
          <w:p w:rsidR="001F27EB" w:rsidRPr="00227AF7" w:rsidRDefault="001F27EB" w:rsidP="001F27EB">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Name</w:t>
            </w:r>
          </w:p>
        </w:tc>
        <w:tc>
          <w:tcPr>
            <w:tcW w:w="0" w:type="auto"/>
            <w:tcBorders>
              <w:top w:val="single" w:sz="6" w:space="0" w:color="CCCCCC"/>
              <w:left w:val="single" w:sz="6" w:space="0" w:color="CCCCCC"/>
              <w:bottom w:val="single" w:sz="6" w:space="0" w:color="CCCCCC"/>
              <w:right w:val="single" w:sz="6" w:space="0" w:color="CCCCCC"/>
            </w:tcBorders>
            <w:shd w:val="clear" w:color="auto" w:fill="F1F1F1"/>
            <w:tcMar>
              <w:top w:w="60" w:type="dxa"/>
              <w:left w:w="0" w:type="dxa"/>
              <w:bottom w:w="60" w:type="dxa"/>
              <w:right w:w="0" w:type="dxa"/>
            </w:tcMar>
            <w:vAlign w:val="center"/>
            <w:hideMark/>
          </w:tcPr>
          <w:p w:rsidR="001F27EB" w:rsidRPr="00227AF7" w:rsidRDefault="001F27EB" w:rsidP="001F27EB">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Equities</w:t>
            </w:r>
          </w:p>
        </w:tc>
        <w:tc>
          <w:tcPr>
            <w:tcW w:w="0" w:type="auto"/>
            <w:tcBorders>
              <w:top w:val="single" w:sz="6" w:space="0" w:color="CCCCCC"/>
              <w:left w:val="single" w:sz="6" w:space="0" w:color="CCCCCC"/>
              <w:bottom w:val="single" w:sz="6" w:space="0" w:color="CCCCCC"/>
              <w:right w:val="single" w:sz="6" w:space="0" w:color="CCCCCC"/>
            </w:tcBorders>
            <w:shd w:val="clear" w:color="auto" w:fill="F1F1F1"/>
            <w:tcMar>
              <w:top w:w="60" w:type="dxa"/>
              <w:left w:w="0" w:type="dxa"/>
              <w:bottom w:w="60" w:type="dxa"/>
              <w:right w:w="0" w:type="dxa"/>
            </w:tcMar>
            <w:vAlign w:val="center"/>
            <w:hideMark/>
          </w:tcPr>
          <w:p w:rsidR="001F27EB" w:rsidRPr="00227AF7" w:rsidRDefault="001F27EB" w:rsidP="001F27EB">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w:t>
            </w:r>
          </w:p>
        </w:tc>
      </w:tr>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EA53C0" w:rsidP="001F27EB">
            <w:pPr>
              <w:spacing w:after="0" w:line="240" w:lineRule="auto"/>
              <w:rPr>
                <w:rFonts w:ascii="Browallia New" w:eastAsia="Times New Roman" w:hAnsi="Browallia New" w:cs="Browallia New"/>
                <w:sz w:val="24"/>
                <w:szCs w:val="24"/>
              </w:rPr>
            </w:pPr>
            <w:hyperlink r:id="rId10" w:history="1">
              <w:r w:rsidR="001F27EB" w:rsidRPr="00227AF7">
                <w:rPr>
                  <w:rFonts w:ascii="Browallia New" w:eastAsia="Times New Roman" w:hAnsi="Browallia New" w:cs="Browallia New"/>
                  <w:sz w:val="24"/>
                  <w:szCs w:val="24"/>
                </w:rPr>
                <w:t>Toho Co., Ltd. (9602)</w:t>
              </w:r>
            </w:hyperlink>
            <w:r w:rsidR="001F27EB" w:rsidRPr="00227AF7">
              <w:rPr>
                <w:rFonts w:ascii="Browallia New" w:eastAsia="Times New Roman" w:hAnsi="Browallia New" w:cs="Browallia New"/>
                <w:sz w:val="24"/>
                <w:szCs w:val="24"/>
              </w:rPr>
              <w:t xml:space="preserve">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18,572,100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7.86%</w:t>
            </w:r>
          </w:p>
        </w:tc>
      </w:tr>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1F27EB" w:rsidP="001F27EB">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Marathon Asset Management LLP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17,370,600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7.35%</w:t>
            </w:r>
          </w:p>
        </w:tc>
      </w:tr>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1F27EB" w:rsidP="001F27EB">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Asset Management One Co., Ltd.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7,973,700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3.37%</w:t>
            </w:r>
          </w:p>
        </w:tc>
      </w:tr>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1F27EB" w:rsidP="001F27EB">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Nippon Cultural Broadcasting, Inc.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7,792,000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3.30%</w:t>
            </w:r>
          </w:p>
        </w:tc>
      </w:tr>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EA53C0" w:rsidP="001F27EB">
            <w:pPr>
              <w:spacing w:after="0" w:line="240" w:lineRule="auto"/>
              <w:rPr>
                <w:rFonts w:ascii="Browallia New" w:eastAsia="Times New Roman" w:hAnsi="Browallia New" w:cs="Browallia New"/>
                <w:sz w:val="24"/>
                <w:szCs w:val="24"/>
              </w:rPr>
            </w:pPr>
            <w:hyperlink r:id="rId11" w:history="1">
              <w:r w:rsidR="001F27EB" w:rsidRPr="00227AF7">
                <w:rPr>
                  <w:rFonts w:ascii="Browallia New" w:eastAsia="Times New Roman" w:hAnsi="Browallia New" w:cs="Browallia New"/>
                  <w:sz w:val="24"/>
                  <w:szCs w:val="24"/>
                </w:rPr>
                <w:t>NTT DoCoMo, Inc.</w:t>
              </w:r>
            </w:hyperlink>
            <w:r w:rsidR="001F27EB" w:rsidRPr="00227AF7">
              <w:rPr>
                <w:rFonts w:ascii="Browallia New" w:eastAsia="Times New Roman" w:hAnsi="Browallia New" w:cs="Browallia New"/>
                <w:sz w:val="24"/>
                <w:szCs w:val="24"/>
              </w:rPr>
              <w:t xml:space="preserve">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7,700,000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3.26%</w:t>
            </w:r>
          </w:p>
        </w:tc>
      </w:tr>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1F27EB" w:rsidP="001F27EB">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Kansai Telecasting Corp.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6,146,100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2.60%</w:t>
            </w:r>
          </w:p>
        </w:tc>
      </w:tr>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1F27EB" w:rsidP="001F27EB">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Dentsu Pension Fund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4,650,000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1.97%</w:t>
            </w:r>
          </w:p>
        </w:tc>
      </w:tr>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1F27EB" w:rsidP="001F27EB">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Schroder Investment Management Ltd.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4,210,800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1.78%</w:t>
            </w:r>
          </w:p>
        </w:tc>
      </w:tr>
      <w:tr w:rsidR="00227AF7"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EA53C0" w:rsidP="001F27EB">
            <w:pPr>
              <w:spacing w:after="0" w:line="240" w:lineRule="auto"/>
              <w:rPr>
                <w:rFonts w:ascii="Browallia New" w:eastAsia="Times New Roman" w:hAnsi="Browallia New" w:cs="Browallia New"/>
                <w:sz w:val="24"/>
                <w:szCs w:val="24"/>
              </w:rPr>
            </w:pPr>
            <w:hyperlink r:id="rId12" w:history="1">
              <w:r w:rsidR="001F27EB" w:rsidRPr="00227AF7">
                <w:rPr>
                  <w:rFonts w:ascii="Browallia New" w:eastAsia="Times New Roman" w:hAnsi="Browallia New" w:cs="Browallia New"/>
                  <w:sz w:val="24"/>
                  <w:szCs w:val="24"/>
                </w:rPr>
                <w:t>Yakult Honsha Co., Ltd.</w:t>
              </w:r>
            </w:hyperlink>
            <w:r w:rsidR="001F27EB" w:rsidRPr="00227AF7">
              <w:rPr>
                <w:rFonts w:ascii="Browallia New" w:eastAsia="Times New Roman" w:hAnsi="Browallia New" w:cs="Browallia New"/>
                <w:sz w:val="24"/>
                <w:szCs w:val="24"/>
              </w:rPr>
              <w:t xml:space="preserve">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3,969,000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1.68%</w:t>
            </w:r>
          </w:p>
        </w:tc>
      </w:tr>
      <w:tr w:rsidR="001F27EB" w:rsidRPr="00227AF7" w:rsidTr="00B5761A">
        <w:tc>
          <w:tcPr>
            <w:tcW w:w="3097" w:type="pct"/>
            <w:tcBorders>
              <w:top w:val="single" w:sz="6" w:space="0" w:color="CCCCCC"/>
              <w:left w:val="single" w:sz="6" w:space="0" w:color="CCCCCC"/>
              <w:bottom w:val="single" w:sz="6" w:space="0" w:color="CCCCCC"/>
              <w:right w:val="single" w:sz="6" w:space="0" w:color="CCCCCC"/>
            </w:tcBorders>
            <w:tcMar>
              <w:top w:w="60" w:type="dxa"/>
              <w:left w:w="75" w:type="dxa"/>
              <w:bottom w:w="60" w:type="dxa"/>
              <w:right w:w="0" w:type="dxa"/>
            </w:tcMar>
            <w:hideMark/>
          </w:tcPr>
          <w:p w:rsidR="001F27EB" w:rsidRPr="00227AF7" w:rsidRDefault="001F27EB" w:rsidP="001F27EB">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Morant Wright Management Ltd. </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3,745,000</w:t>
            </w:r>
          </w:p>
        </w:tc>
        <w:tc>
          <w:tcPr>
            <w:tcW w:w="0" w:type="auto"/>
            <w:tcBorders>
              <w:top w:val="single" w:sz="6" w:space="0" w:color="CCCCCC"/>
              <w:left w:val="single" w:sz="6" w:space="0" w:color="CCCCCC"/>
              <w:bottom w:val="single" w:sz="6" w:space="0" w:color="CCCCCC"/>
              <w:right w:val="single" w:sz="6" w:space="0" w:color="CCCCCC"/>
            </w:tcBorders>
            <w:tcMar>
              <w:top w:w="60" w:type="dxa"/>
              <w:left w:w="0" w:type="dxa"/>
              <w:bottom w:w="60" w:type="dxa"/>
              <w:right w:w="105" w:type="dxa"/>
            </w:tcMar>
            <w:hideMark/>
          </w:tcPr>
          <w:p w:rsidR="001F27EB" w:rsidRPr="00227AF7" w:rsidRDefault="001F27EB" w:rsidP="001F27EB">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1.58%</w:t>
            </w:r>
          </w:p>
        </w:tc>
      </w:tr>
    </w:tbl>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b/>
          <w:bCs/>
          <w:sz w:val="26"/>
          <w:szCs w:val="26"/>
        </w:rPr>
      </w:pPr>
    </w:p>
    <w:p w:rsidR="001F27EB" w:rsidRPr="00227AF7" w:rsidRDefault="001F27EB" w:rsidP="001F27EB">
      <w:pPr>
        <w:widowControl w:val="0"/>
        <w:tabs>
          <w:tab w:val="left" w:pos="426"/>
          <w:tab w:val="left" w:pos="993"/>
          <w:tab w:val="left" w:pos="1560"/>
        </w:tabs>
        <w:spacing w:after="0" w:line="240" w:lineRule="auto"/>
        <w:ind w:left="426" w:firstLine="567"/>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 xml:space="preserve">หมายเหตุ </w:t>
      </w:r>
      <w:r w:rsidRPr="00227AF7">
        <w:rPr>
          <w:rFonts w:ascii="Browallia New" w:eastAsia="Browallia New" w:hAnsi="Browallia New" w:cs="Browallia New"/>
          <w:b/>
          <w:sz w:val="26"/>
          <w:szCs w:val="26"/>
          <w:vertAlign w:val="superscript"/>
        </w:rPr>
        <w:t>4</w:t>
      </w:r>
      <w:r w:rsidRPr="00227AF7">
        <w:rPr>
          <w:rFonts w:ascii="Browallia New" w:eastAsia="Browallia New" w:hAnsi="Browallia New" w:cs="Browallia New"/>
          <w:b/>
          <w:sz w:val="26"/>
          <w:szCs w:val="26"/>
        </w:rPr>
        <w:t xml:space="preserve"> </w:t>
      </w:r>
      <w:r w:rsidRPr="00227AF7">
        <w:rPr>
          <w:rFonts w:ascii="Browallia New" w:eastAsia="Browallia New" w:hAnsi="Browallia New" w:cs="Browallia New" w:hint="cs"/>
          <w:b/>
          <w:bCs/>
          <w:sz w:val="26"/>
          <w:szCs w:val="26"/>
          <w:cs/>
        </w:rPr>
        <w:t xml:space="preserve">รายชื่อผู้ถือหุ้นของ </w:t>
      </w:r>
      <w:r w:rsidRPr="00227AF7">
        <w:rPr>
          <w:rFonts w:ascii="Browallia New" w:eastAsia="Browallia New" w:hAnsi="Browallia New" w:cs="Browallia New"/>
          <w:b/>
          <w:sz w:val="26"/>
          <w:szCs w:val="26"/>
        </w:rPr>
        <w:t>ITOCHU CROPORATION</w:t>
      </w:r>
    </w:p>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b/>
          <w:bCs/>
          <w:vanish/>
          <w:sz w:val="26"/>
          <w:szCs w:val="26"/>
          <w:lang w:val="en"/>
        </w:rPr>
      </w:pPr>
      <w:r w:rsidRPr="00227AF7">
        <w:rPr>
          <w:rFonts w:ascii="Browallia New" w:eastAsia="Times New Roman" w:hAnsi="Browallia New" w:cs="Browallia New"/>
          <w:b/>
          <w:bCs/>
          <w:sz w:val="26"/>
          <w:szCs w:val="26"/>
          <w:lang w:val="en"/>
        </w:rPr>
        <w:t xml:space="preserve">                                                                                                     </w:t>
      </w:r>
      <w:r w:rsidRPr="00227AF7">
        <w:rPr>
          <w:rFonts w:ascii="Browallia New" w:eastAsia="Times New Roman" w:hAnsi="Browallia New" w:cs="Browallia New" w:hint="cs"/>
          <w:b/>
          <w:bCs/>
          <w:sz w:val="26"/>
          <w:szCs w:val="26"/>
          <w:cs/>
          <w:lang w:val="en"/>
        </w:rPr>
        <w:t xml:space="preserve">      </w:t>
      </w:r>
      <w:r w:rsidRPr="00227AF7">
        <w:rPr>
          <w:rFonts w:ascii="Browallia New" w:eastAsia="Times New Roman" w:hAnsi="Browallia New" w:cs="Browallia New"/>
          <w:b/>
          <w:bCs/>
          <w:sz w:val="26"/>
          <w:szCs w:val="26"/>
          <w:lang w:val="en"/>
        </w:rPr>
        <w:t xml:space="preserve">          </w:t>
      </w:r>
      <w:r w:rsidRPr="00227AF7">
        <w:rPr>
          <w:rFonts w:ascii="Browallia New" w:eastAsia="Times New Roman" w:hAnsi="Browallia New" w:cs="Browallia New"/>
          <w:b/>
          <w:bCs/>
          <w:vanish/>
          <w:sz w:val="26"/>
          <w:szCs w:val="26"/>
          <w:lang w:val="en"/>
        </w:rPr>
        <w:t>Scroll</w:t>
      </w:r>
    </w:p>
    <w:tbl>
      <w:tblPr>
        <w:tblW w:w="0" w:type="auto"/>
        <w:tblInd w:w="10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15" w:type="dxa"/>
          <w:left w:w="15" w:type="dxa"/>
          <w:bottom w:w="15" w:type="dxa"/>
          <w:right w:w="15" w:type="dxa"/>
        </w:tblCellMar>
        <w:tblLook w:val="04A0" w:firstRow="1" w:lastRow="0" w:firstColumn="1" w:lastColumn="0" w:noHBand="0" w:noVBand="1"/>
      </w:tblPr>
      <w:tblGrid>
        <w:gridCol w:w="4693"/>
        <w:gridCol w:w="1357"/>
        <w:gridCol w:w="1437"/>
      </w:tblGrid>
      <w:tr w:rsidR="00227AF7" w:rsidRPr="00227AF7" w:rsidTr="00B5761A">
        <w:trPr>
          <w:tblHeader/>
        </w:trPr>
        <w:tc>
          <w:tcPr>
            <w:tcW w:w="4693" w:type="dxa"/>
            <w:vAlign w:val="center"/>
            <w:hideMark/>
          </w:tcPr>
          <w:p w:rsidR="001F27EB" w:rsidRPr="00227AF7" w:rsidRDefault="001F27EB" w:rsidP="001F27EB">
            <w:pPr>
              <w:tabs>
                <w:tab w:val="left" w:pos="426"/>
                <w:tab w:val="left" w:pos="993"/>
                <w:tab w:val="left" w:pos="1560"/>
              </w:tabs>
              <w:spacing w:after="0" w:line="240" w:lineRule="auto"/>
              <w:ind w:left="426"/>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Name</w:t>
            </w:r>
          </w:p>
        </w:tc>
        <w:tc>
          <w:tcPr>
            <w:tcW w:w="0" w:type="auto"/>
            <w:vAlign w:val="center"/>
            <w:hideMark/>
          </w:tcPr>
          <w:p w:rsidR="001F27EB" w:rsidRPr="00227AF7" w:rsidRDefault="001F27EB" w:rsidP="001F27EB">
            <w:pPr>
              <w:tabs>
                <w:tab w:val="left" w:pos="53"/>
                <w:tab w:val="left" w:pos="993"/>
                <w:tab w:val="left" w:pos="1560"/>
              </w:tabs>
              <w:spacing w:after="0" w:line="240" w:lineRule="auto"/>
              <w:ind w:left="53" w:right="141"/>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Number of</w:t>
            </w:r>
            <w:r w:rsidRPr="00227AF7">
              <w:rPr>
                <w:rFonts w:ascii="Browallia New" w:eastAsia="Times New Roman" w:hAnsi="Browallia New" w:cs="Browallia New"/>
                <w:b/>
                <w:bCs/>
                <w:sz w:val="26"/>
                <w:szCs w:val="26"/>
              </w:rPr>
              <w:br/>
              <w:t>shares held</w:t>
            </w:r>
            <w:r w:rsidRPr="00227AF7">
              <w:rPr>
                <w:rFonts w:ascii="Browallia New" w:eastAsia="Times New Roman" w:hAnsi="Browallia New" w:cs="Browallia New"/>
                <w:b/>
                <w:bCs/>
                <w:sz w:val="26"/>
                <w:szCs w:val="26"/>
              </w:rPr>
              <w:br/>
              <w:t>(1,000 shares)</w:t>
            </w:r>
          </w:p>
        </w:tc>
        <w:tc>
          <w:tcPr>
            <w:tcW w:w="0" w:type="auto"/>
            <w:vAlign w:val="center"/>
            <w:hideMark/>
          </w:tcPr>
          <w:p w:rsidR="001F27EB" w:rsidRPr="00227AF7" w:rsidRDefault="001F27EB" w:rsidP="001F27EB">
            <w:pPr>
              <w:tabs>
                <w:tab w:val="left" w:pos="53"/>
                <w:tab w:val="left" w:pos="993"/>
                <w:tab w:val="left" w:pos="1560"/>
              </w:tabs>
              <w:spacing w:after="0" w:line="240" w:lineRule="auto"/>
              <w:ind w:left="53" w:right="222"/>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Share holding</w:t>
            </w:r>
            <w:r w:rsidRPr="00227AF7">
              <w:rPr>
                <w:rFonts w:ascii="Browallia New" w:eastAsia="Times New Roman" w:hAnsi="Browallia New" w:cs="Browallia New"/>
                <w:b/>
                <w:bCs/>
                <w:sz w:val="26"/>
                <w:szCs w:val="26"/>
              </w:rPr>
              <w:br/>
            </w:r>
            <w:proofErr w:type="gramStart"/>
            <w:r w:rsidRPr="00227AF7">
              <w:rPr>
                <w:rFonts w:ascii="Browallia New" w:eastAsia="Times New Roman" w:hAnsi="Browallia New" w:cs="Browallia New"/>
                <w:b/>
                <w:bCs/>
                <w:sz w:val="26"/>
                <w:szCs w:val="26"/>
              </w:rPr>
              <w:t>ratio</w:t>
            </w:r>
            <w:proofErr w:type="gramEnd"/>
            <w:r w:rsidRPr="00227AF7">
              <w:rPr>
                <w:rFonts w:ascii="Browallia New" w:eastAsia="Times New Roman" w:hAnsi="Browallia New" w:cs="Browallia New"/>
                <w:b/>
                <w:bCs/>
                <w:sz w:val="26"/>
                <w:szCs w:val="26"/>
              </w:rPr>
              <w:br/>
              <w:t>(%)</w:t>
            </w:r>
          </w:p>
        </w:tc>
      </w:tr>
      <w:tr w:rsidR="00227AF7"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t>Japan Trustee Services Bank, Ltd.(trust account)</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89,470</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5.38%</w:t>
            </w:r>
          </w:p>
        </w:tc>
      </w:tr>
      <w:tr w:rsidR="00227AF7"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t>The Master Trust Bank of Japan, Ltd.(trust account)</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81,430</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4.90%</w:t>
            </w:r>
          </w:p>
        </w:tc>
      </w:tr>
      <w:tr w:rsidR="00227AF7"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t>CP WORLDWIDE INVESTMENT COMPANY LIMITED</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63,500</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3.82%</w:t>
            </w:r>
          </w:p>
        </w:tc>
      </w:tr>
      <w:tr w:rsidR="00227AF7"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t>Mizuho Bank, Ltd.</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39,200</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2.36%</w:t>
            </w:r>
          </w:p>
        </w:tc>
      </w:tr>
      <w:tr w:rsidR="00227AF7"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t>Nippon Life Insurance Company</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34,056</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2.05%</w:t>
            </w:r>
          </w:p>
        </w:tc>
      </w:tr>
      <w:tr w:rsidR="00227AF7"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t>Mitsui Sumitomo Insurance Company, Limited</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30,400</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1.83%</w:t>
            </w:r>
          </w:p>
        </w:tc>
      </w:tr>
      <w:tr w:rsidR="00227AF7"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lastRenderedPageBreak/>
              <w:t>Sompo Japan Nipponkoa Insurance Inc.</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26,336</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1.58%</w:t>
            </w:r>
          </w:p>
        </w:tc>
      </w:tr>
      <w:tr w:rsidR="00227AF7"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t>Asahi Mutual Life Insurance Company</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23,400</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1.41%</w:t>
            </w:r>
          </w:p>
        </w:tc>
      </w:tr>
      <w:tr w:rsidR="00227AF7"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t>THE BANK OF NEW YORK MELLON SA/NV 10</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22,421</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1.35%</w:t>
            </w:r>
          </w:p>
        </w:tc>
      </w:tr>
      <w:tr w:rsidR="001F27EB" w:rsidRPr="00227AF7" w:rsidTr="00B5761A">
        <w:tc>
          <w:tcPr>
            <w:tcW w:w="4693" w:type="dxa"/>
            <w:vAlign w:val="center"/>
            <w:hideMark/>
          </w:tcPr>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sz w:val="26"/>
                <w:szCs w:val="26"/>
              </w:rPr>
            </w:pPr>
            <w:r w:rsidRPr="00227AF7">
              <w:rPr>
                <w:rFonts w:ascii="Browallia New" w:eastAsia="Times New Roman" w:hAnsi="Browallia New" w:cs="Browallia New"/>
                <w:sz w:val="26"/>
                <w:szCs w:val="26"/>
              </w:rPr>
              <w:t>Japan Trustee Services Bank, Ltd.(trust account9)</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21,397</w:t>
            </w:r>
          </w:p>
        </w:tc>
        <w:tc>
          <w:tcPr>
            <w:tcW w:w="0" w:type="auto"/>
            <w:vAlign w:val="center"/>
            <w:hideMark/>
          </w:tcPr>
          <w:p w:rsidR="001F27EB" w:rsidRPr="00227AF7" w:rsidRDefault="001F27EB" w:rsidP="001F27EB">
            <w:pPr>
              <w:tabs>
                <w:tab w:val="left" w:pos="426"/>
                <w:tab w:val="left" w:pos="993"/>
                <w:tab w:val="left" w:pos="1560"/>
              </w:tabs>
              <w:spacing w:after="0" w:line="240" w:lineRule="auto"/>
              <w:ind w:left="426" w:right="81"/>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1.29%</w:t>
            </w:r>
          </w:p>
        </w:tc>
      </w:tr>
    </w:tbl>
    <w:p w:rsidR="001F27EB" w:rsidRPr="00227AF7" w:rsidRDefault="001F27EB" w:rsidP="001F27EB">
      <w:pPr>
        <w:tabs>
          <w:tab w:val="left" w:pos="426"/>
          <w:tab w:val="left" w:pos="993"/>
          <w:tab w:val="left" w:pos="1560"/>
        </w:tabs>
        <w:spacing w:after="0" w:line="240" w:lineRule="auto"/>
        <w:ind w:left="426"/>
        <w:rPr>
          <w:rFonts w:ascii="Browallia New" w:eastAsia="Times New Roman" w:hAnsi="Browallia New" w:cs="Browallia New"/>
          <w:b/>
          <w:bCs/>
          <w:sz w:val="26"/>
          <w:szCs w:val="26"/>
          <w:lang w:val="en"/>
        </w:rPr>
      </w:pPr>
    </w:p>
    <w:p w:rsidR="001F27EB" w:rsidRPr="00227AF7" w:rsidRDefault="001F27EB" w:rsidP="001F27EB">
      <w:pPr>
        <w:tabs>
          <w:tab w:val="left" w:pos="709"/>
          <w:tab w:val="left" w:pos="993"/>
          <w:tab w:val="left" w:pos="1560"/>
        </w:tabs>
        <w:spacing w:after="0" w:line="240" w:lineRule="auto"/>
        <w:ind w:left="426" w:firstLine="567"/>
        <w:rPr>
          <w:rFonts w:ascii="Browallia New" w:eastAsia="Times New Roman" w:hAnsi="Browallia New" w:cs="Browallia New"/>
          <w:sz w:val="26"/>
          <w:szCs w:val="26"/>
          <w:lang w:val="en"/>
        </w:rPr>
      </w:pPr>
      <w:r w:rsidRPr="00227AF7">
        <w:rPr>
          <w:rFonts w:ascii="Browallia New" w:eastAsia="Times New Roman" w:hAnsi="Browallia New" w:cs="Browallia New"/>
          <w:sz w:val="26"/>
          <w:szCs w:val="26"/>
          <w:lang w:val="en"/>
        </w:rPr>
        <w:t xml:space="preserve">Note: Our treasury stock of 81,244 thousand shares (4.89%) has been excluded from the above list. </w:t>
      </w:r>
    </w:p>
    <w:p w:rsidR="001F27EB" w:rsidRPr="00227AF7" w:rsidRDefault="001F27EB" w:rsidP="001F27EB">
      <w:pPr>
        <w:tabs>
          <w:tab w:val="left" w:pos="426"/>
          <w:tab w:val="left" w:pos="993"/>
          <w:tab w:val="left" w:pos="1560"/>
        </w:tabs>
        <w:spacing w:after="0" w:line="240" w:lineRule="auto"/>
        <w:jc w:val="both"/>
        <w:rPr>
          <w:rFonts w:ascii="Browallia New" w:eastAsia="Times New Roman" w:hAnsi="Browallia New" w:cs="Browallia New"/>
          <w:b/>
          <w:bCs/>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lastRenderedPageBreak/>
        <w:t xml:space="preserve"> </w:t>
      </w:r>
      <w:r w:rsidRPr="00227AF7">
        <w:rPr>
          <w:rFonts w:ascii="Browallia New" w:eastAsia="Browallia New" w:hAnsi="Browallia New" w:cs="Browallia New" w:hint="cs"/>
          <w:b/>
          <w:bCs/>
          <w:sz w:val="26"/>
          <w:szCs w:val="26"/>
          <w:cs/>
        </w:rPr>
        <w:t>ข้อมูลโดยย่อของบริษัทผู้ถือหุ้น</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b/>
          <w:sz w:val="26"/>
          <w:szCs w:val="26"/>
        </w:rPr>
      </w:pPr>
      <w:r w:rsidRPr="00227AF7">
        <w:rPr>
          <w:rFonts w:ascii="Browallia New" w:eastAsia="Browallia New" w:hAnsi="Browallia New" w:cs="Browallia New"/>
          <w:b/>
          <w:sz w:val="26"/>
          <w:szCs w:val="26"/>
        </w:rPr>
        <w:t xml:space="preserve">1.  </w:t>
      </w:r>
      <w:r w:rsidRPr="00227AF7">
        <w:rPr>
          <w:rFonts w:ascii="Browallia New" w:eastAsia="Browallia New" w:hAnsi="Browallia New" w:cs="Browallia New" w:hint="cs"/>
          <w:b/>
          <w:bCs/>
          <w:sz w:val="26"/>
          <w:szCs w:val="26"/>
          <w:cs/>
        </w:rPr>
        <w:t xml:space="preserve">บริษัท </w:t>
      </w:r>
      <w:r w:rsidRPr="00227AF7">
        <w:rPr>
          <w:rFonts w:ascii="Browallia New" w:eastAsia="Browallia New" w:hAnsi="Browallia New" w:cs="Browallia New"/>
          <w:b/>
          <w:sz w:val="26"/>
          <w:szCs w:val="26"/>
        </w:rPr>
        <w:t>TRI-STAGE INC</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tabs>
          <w:tab w:val="left" w:pos="2835"/>
          <w:tab w:val="center" w:pos="7866"/>
        </w:tabs>
        <w:spacing w:after="0" w:line="256" w:lineRule="auto"/>
        <w:ind w:right="-114"/>
        <w:rPr>
          <w:rFonts w:ascii="Cordia New" w:eastAsia="Arial" w:hAnsi="Cordia New" w:cs="Cordia New"/>
          <w:b/>
          <w:sz w:val="28"/>
          <w:lang w:bidi="ar-SA"/>
        </w:rPr>
      </w:pPr>
      <w:r w:rsidRPr="00227AF7">
        <w:rPr>
          <w:rFonts w:ascii="Times New Roman" w:eastAsia="Times New Roman" w:hAnsi="Times New Roman" w:cs="Angsana New"/>
          <w:noProof/>
          <w:sz w:val="24"/>
        </w:rPr>
        <mc:AlternateContent>
          <mc:Choice Requires="wpg">
            <w:drawing>
              <wp:anchor distT="0" distB="0" distL="114300" distR="114300" simplePos="0" relativeHeight="251687936" behindDoc="0" locked="0" layoutInCell="1" allowOverlap="1">
                <wp:simplePos x="0" y="0"/>
                <wp:positionH relativeFrom="column">
                  <wp:posOffset>-3175</wp:posOffset>
                </wp:positionH>
                <wp:positionV relativeFrom="paragraph">
                  <wp:posOffset>-639445</wp:posOffset>
                </wp:positionV>
                <wp:extent cx="1466850" cy="906145"/>
                <wp:effectExtent l="0" t="0" r="0" b="8255"/>
                <wp:wrapSquare wrapText="bothSides"/>
                <wp:docPr id="1050" name="Group 10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66850" cy="906145"/>
                          <a:chOff x="0" y="0"/>
                          <a:chExt cx="1466954" cy="951240"/>
                        </a:xfrm>
                      </wpg:grpSpPr>
                      <wps:wsp>
                        <wps:cNvPr id="1051" name="Rectangle 15"/>
                        <wps:cNvSpPr>
                          <a:spLocks noChangeArrowheads="1"/>
                        </wps:cNvSpPr>
                        <wps:spPr bwMode="auto">
                          <a:xfrm>
                            <a:off x="148909" y="611800"/>
                            <a:ext cx="894072" cy="207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7EB" w:rsidRDefault="001F27EB" w:rsidP="001F27EB">
                              <w:r>
                                <w:rPr>
                                  <w:rFonts w:ascii="Arial" w:eastAsia="Arial" w:hAnsi="Arial" w:cs="Arial"/>
                                  <w:b/>
                                  <w:color w:val="181717"/>
                                  <w:sz w:val="21"/>
                                </w:rPr>
                                <w:t xml:space="preserve">Corporate </w:t>
                              </w:r>
                            </w:p>
                          </w:txbxContent>
                        </wps:txbx>
                        <wps:bodyPr rot="0" vert="horz" wrap="square" lIns="0" tIns="0" rIns="0" bIns="0" anchor="t" anchorCtr="0" upright="1">
                          <a:noAutofit/>
                        </wps:bodyPr>
                      </wps:wsp>
                      <wps:wsp>
                        <wps:cNvPr id="1052" name="Rectangle 16"/>
                        <wps:cNvSpPr>
                          <a:spLocks noChangeArrowheads="1"/>
                        </wps:cNvSpPr>
                        <wps:spPr bwMode="auto">
                          <a:xfrm>
                            <a:off x="148909" y="743495"/>
                            <a:ext cx="954722" cy="207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7EB" w:rsidRDefault="001F27EB" w:rsidP="001F27EB">
                              <w:proofErr w:type="gramStart"/>
                              <w:r>
                                <w:rPr>
                                  <w:rFonts w:ascii="Arial" w:eastAsia="Arial" w:hAnsi="Arial" w:cs="Arial"/>
                                  <w:b/>
                                  <w:color w:val="181717"/>
                                  <w:sz w:val="21"/>
                                </w:rPr>
                                <w:t>information</w:t>
                              </w:r>
                              <w:proofErr w:type="gramEnd"/>
                            </w:p>
                          </w:txbxContent>
                        </wps:txbx>
                        <wps:bodyPr rot="0" vert="horz" wrap="square" lIns="0" tIns="0" rIns="0" bIns="0" anchor="t" anchorCtr="0" upright="1">
                          <a:noAutofit/>
                        </wps:bodyPr>
                      </wps:wsp>
                      <wps:wsp>
                        <wps:cNvPr id="1053" name="Rectangle 17"/>
                        <wps:cNvSpPr>
                          <a:spLocks noChangeArrowheads="1"/>
                        </wps:cNvSpPr>
                        <wps:spPr bwMode="auto">
                          <a:xfrm>
                            <a:off x="1048371" y="650082"/>
                            <a:ext cx="283262" cy="120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7EB" w:rsidRDefault="001F27EB" w:rsidP="001F27EB"/>
                          </w:txbxContent>
                        </wps:txbx>
                        <wps:bodyPr rot="0" vert="horz" wrap="square" lIns="0" tIns="0" rIns="0" bIns="0" anchor="t" anchorCtr="0" upright="1">
                          <a:noAutofit/>
                        </wps:bodyPr>
                      </wps:wsp>
                      <wps:wsp>
                        <wps:cNvPr id="1054" name="Rectangle 18"/>
                        <wps:cNvSpPr>
                          <a:spLocks noChangeArrowheads="1"/>
                        </wps:cNvSpPr>
                        <wps:spPr bwMode="auto">
                          <a:xfrm>
                            <a:off x="1048371" y="815208"/>
                            <a:ext cx="393628" cy="120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F27EB" w:rsidRDefault="001F27EB" w:rsidP="001F27EB"/>
                          </w:txbxContent>
                        </wps:txbx>
                        <wps:bodyPr rot="0" vert="horz" wrap="square" lIns="0" tIns="0" rIns="0" bIns="0" anchor="t" anchorCtr="0" upright="1">
                          <a:noAutofit/>
                        </wps:bodyPr>
                      </wps:wsp>
                      <wps:wsp>
                        <wps:cNvPr id="1055" name="Shape 130"/>
                        <wps:cNvSpPr>
                          <a:spLocks/>
                        </wps:cNvSpPr>
                        <wps:spPr bwMode="auto">
                          <a:xfrm>
                            <a:off x="4" y="641952"/>
                            <a:ext cx="121044" cy="103835"/>
                          </a:xfrm>
                          <a:custGeom>
                            <a:avLst/>
                            <a:gdLst>
                              <a:gd name="T0" fmla="*/ 0 w 121044"/>
                              <a:gd name="T1" fmla="*/ 0 h 103835"/>
                              <a:gd name="T2" fmla="*/ 121044 w 121044"/>
                              <a:gd name="T3" fmla="*/ 0 h 103835"/>
                              <a:gd name="T4" fmla="*/ 60427 w 121044"/>
                              <a:gd name="T5" fmla="*/ 103835 h 103835"/>
                              <a:gd name="T6" fmla="*/ 0 w 121044"/>
                              <a:gd name="T7" fmla="*/ 0 h 103835"/>
                              <a:gd name="T8" fmla="*/ 0 w 121044"/>
                              <a:gd name="T9" fmla="*/ 0 h 103835"/>
                              <a:gd name="T10" fmla="*/ 121044 w 121044"/>
                              <a:gd name="T11" fmla="*/ 103835 h 103835"/>
                            </a:gdLst>
                            <a:ahLst/>
                            <a:cxnLst>
                              <a:cxn ang="0">
                                <a:pos x="T0" y="T1"/>
                              </a:cxn>
                              <a:cxn ang="0">
                                <a:pos x="T2" y="T3"/>
                              </a:cxn>
                              <a:cxn ang="0">
                                <a:pos x="T4" y="T5"/>
                              </a:cxn>
                              <a:cxn ang="0">
                                <a:pos x="T6" y="T7"/>
                              </a:cxn>
                            </a:cxnLst>
                            <a:rect l="T8" t="T9" r="T10" b="T11"/>
                            <a:pathLst>
                              <a:path w="121044" h="103835">
                                <a:moveTo>
                                  <a:pt x="0" y="0"/>
                                </a:moveTo>
                                <a:lnTo>
                                  <a:pt x="121044" y="0"/>
                                </a:lnTo>
                                <a:lnTo>
                                  <a:pt x="60427" y="103835"/>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56" name="Shape 132"/>
                        <wps:cNvSpPr>
                          <a:spLocks/>
                        </wps:cNvSpPr>
                        <wps:spPr bwMode="auto">
                          <a:xfrm>
                            <a:off x="90551" y="233022"/>
                            <a:ext cx="90551" cy="77686"/>
                          </a:xfrm>
                          <a:custGeom>
                            <a:avLst/>
                            <a:gdLst>
                              <a:gd name="T0" fmla="*/ 0 w 90551"/>
                              <a:gd name="T1" fmla="*/ 0 h 77686"/>
                              <a:gd name="T2" fmla="*/ 90551 w 90551"/>
                              <a:gd name="T3" fmla="*/ 0 h 77686"/>
                              <a:gd name="T4" fmla="*/ 45212 w 90551"/>
                              <a:gd name="T5" fmla="*/ 77686 h 77686"/>
                              <a:gd name="T6" fmla="*/ 0 w 90551"/>
                              <a:gd name="T7" fmla="*/ 0 h 77686"/>
                              <a:gd name="T8" fmla="*/ 0 w 90551"/>
                              <a:gd name="T9" fmla="*/ 0 h 77686"/>
                              <a:gd name="T10" fmla="*/ 90551 w 90551"/>
                              <a:gd name="T11" fmla="*/ 77686 h 77686"/>
                            </a:gdLst>
                            <a:ahLst/>
                            <a:cxnLst>
                              <a:cxn ang="0">
                                <a:pos x="T0" y="T1"/>
                              </a:cxn>
                              <a:cxn ang="0">
                                <a:pos x="T2" y="T3"/>
                              </a:cxn>
                              <a:cxn ang="0">
                                <a:pos x="T4" y="T5"/>
                              </a:cxn>
                              <a:cxn ang="0">
                                <a:pos x="T6" y="T7"/>
                              </a:cxn>
                            </a:cxnLst>
                            <a:rect l="T8" t="T9" r="T10" b="T11"/>
                            <a:pathLst>
                              <a:path w="90551" h="77686">
                                <a:moveTo>
                                  <a:pt x="0" y="0"/>
                                </a:moveTo>
                                <a:lnTo>
                                  <a:pt x="90551" y="0"/>
                                </a:lnTo>
                                <a:lnTo>
                                  <a:pt x="45212" y="77686"/>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57" name="Shape 133"/>
                        <wps:cNvSpPr>
                          <a:spLocks/>
                        </wps:cNvSpPr>
                        <wps:spPr bwMode="auto">
                          <a:xfrm>
                            <a:off x="181093" y="233022"/>
                            <a:ext cx="90564" cy="77686"/>
                          </a:xfrm>
                          <a:custGeom>
                            <a:avLst/>
                            <a:gdLst>
                              <a:gd name="T0" fmla="*/ 0 w 90564"/>
                              <a:gd name="T1" fmla="*/ 0 h 77686"/>
                              <a:gd name="T2" fmla="*/ 90564 w 90564"/>
                              <a:gd name="T3" fmla="*/ 0 h 77686"/>
                              <a:gd name="T4" fmla="*/ 45237 w 90564"/>
                              <a:gd name="T5" fmla="*/ 77686 h 77686"/>
                              <a:gd name="T6" fmla="*/ 0 w 90564"/>
                              <a:gd name="T7" fmla="*/ 0 h 77686"/>
                              <a:gd name="T8" fmla="*/ 0 w 90564"/>
                              <a:gd name="T9" fmla="*/ 0 h 77686"/>
                              <a:gd name="T10" fmla="*/ 90564 w 90564"/>
                              <a:gd name="T11" fmla="*/ 77686 h 77686"/>
                            </a:gdLst>
                            <a:ahLst/>
                            <a:cxnLst>
                              <a:cxn ang="0">
                                <a:pos x="T0" y="T1"/>
                              </a:cxn>
                              <a:cxn ang="0">
                                <a:pos x="T2" y="T3"/>
                              </a:cxn>
                              <a:cxn ang="0">
                                <a:pos x="T4" y="T5"/>
                              </a:cxn>
                              <a:cxn ang="0">
                                <a:pos x="T6" y="T7"/>
                              </a:cxn>
                            </a:cxnLst>
                            <a:rect l="T8" t="T9" r="T10" b="T11"/>
                            <a:pathLst>
                              <a:path w="90564" h="77686">
                                <a:moveTo>
                                  <a:pt x="0" y="0"/>
                                </a:moveTo>
                                <a:lnTo>
                                  <a:pt x="90564" y="0"/>
                                </a:lnTo>
                                <a:lnTo>
                                  <a:pt x="45237" y="77686"/>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58" name="Shape 134"/>
                        <wps:cNvSpPr>
                          <a:spLocks/>
                        </wps:cNvSpPr>
                        <wps:spPr bwMode="auto">
                          <a:xfrm>
                            <a:off x="0" y="77679"/>
                            <a:ext cx="90551" cy="77673"/>
                          </a:xfrm>
                          <a:custGeom>
                            <a:avLst/>
                            <a:gdLst>
                              <a:gd name="T0" fmla="*/ 0 w 90551"/>
                              <a:gd name="T1" fmla="*/ 0 h 77673"/>
                              <a:gd name="T2" fmla="*/ 90551 w 90551"/>
                              <a:gd name="T3" fmla="*/ 0 h 77673"/>
                              <a:gd name="T4" fmla="*/ 45212 w 90551"/>
                              <a:gd name="T5" fmla="*/ 77673 h 77673"/>
                              <a:gd name="T6" fmla="*/ 0 w 90551"/>
                              <a:gd name="T7" fmla="*/ 0 h 77673"/>
                              <a:gd name="T8" fmla="*/ 0 w 90551"/>
                              <a:gd name="T9" fmla="*/ 0 h 77673"/>
                              <a:gd name="T10" fmla="*/ 90551 w 90551"/>
                              <a:gd name="T11" fmla="*/ 77673 h 77673"/>
                            </a:gdLst>
                            <a:ahLst/>
                            <a:cxnLst>
                              <a:cxn ang="0">
                                <a:pos x="T0" y="T1"/>
                              </a:cxn>
                              <a:cxn ang="0">
                                <a:pos x="T2" y="T3"/>
                              </a:cxn>
                              <a:cxn ang="0">
                                <a:pos x="T4" y="T5"/>
                              </a:cxn>
                              <a:cxn ang="0">
                                <a:pos x="T6" y="T7"/>
                              </a:cxn>
                            </a:cxnLst>
                            <a:rect l="T8" t="T9" r="T10" b="T11"/>
                            <a:pathLst>
                              <a:path w="90551" h="77673">
                                <a:moveTo>
                                  <a:pt x="0" y="0"/>
                                </a:moveTo>
                                <a:lnTo>
                                  <a:pt x="90551" y="0"/>
                                </a:lnTo>
                                <a:lnTo>
                                  <a:pt x="45212" y="77673"/>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59" name="Shape 135"/>
                        <wps:cNvSpPr>
                          <a:spLocks/>
                        </wps:cNvSpPr>
                        <wps:spPr bwMode="auto">
                          <a:xfrm>
                            <a:off x="90551" y="77679"/>
                            <a:ext cx="90551" cy="77673"/>
                          </a:xfrm>
                          <a:custGeom>
                            <a:avLst/>
                            <a:gdLst>
                              <a:gd name="T0" fmla="*/ 0 w 90551"/>
                              <a:gd name="T1" fmla="*/ 0 h 77673"/>
                              <a:gd name="T2" fmla="*/ 90551 w 90551"/>
                              <a:gd name="T3" fmla="*/ 0 h 77673"/>
                              <a:gd name="T4" fmla="*/ 45212 w 90551"/>
                              <a:gd name="T5" fmla="*/ 77673 h 77673"/>
                              <a:gd name="T6" fmla="*/ 0 w 90551"/>
                              <a:gd name="T7" fmla="*/ 0 h 77673"/>
                              <a:gd name="T8" fmla="*/ 0 w 90551"/>
                              <a:gd name="T9" fmla="*/ 0 h 77673"/>
                              <a:gd name="T10" fmla="*/ 90551 w 90551"/>
                              <a:gd name="T11" fmla="*/ 77673 h 77673"/>
                            </a:gdLst>
                            <a:ahLst/>
                            <a:cxnLst>
                              <a:cxn ang="0">
                                <a:pos x="T0" y="T1"/>
                              </a:cxn>
                              <a:cxn ang="0">
                                <a:pos x="T2" y="T3"/>
                              </a:cxn>
                              <a:cxn ang="0">
                                <a:pos x="T4" y="T5"/>
                              </a:cxn>
                              <a:cxn ang="0">
                                <a:pos x="T6" y="T7"/>
                              </a:cxn>
                            </a:cxnLst>
                            <a:rect l="T8" t="T9" r="T10" b="T11"/>
                            <a:pathLst>
                              <a:path w="90551" h="77673">
                                <a:moveTo>
                                  <a:pt x="0" y="0"/>
                                </a:moveTo>
                                <a:lnTo>
                                  <a:pt x="90551" y="0"/>
                                </a:lnTo>
                                <a:lnTo>
                                  <a:pt x="45212" y="77673"/>
                                </a:lnTo>
                                <a:lnTo>
                                  <a:pt x="0"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0" name="Shape 136"/>
                        <wps:cNvSpPr>
                          <a:spLocks/>
                        </wps:cNvSpPr>
                        <wps:spPr bwMode="auto">
                          <a:xfrm>
                            <a:off x="181093" y="77679"/>
                            <a:ext cx="90564" cy="77673"/>
                          </a:xfrm>
                          <a:custGeom>
                            <a:avLst/>
                            <a:gdLst>
                              <a:gd name="T0" fmla="*/ 0 w 90564"/>
                              <a:gd name="T1" fmla="*/ 0 h 77673"/>
                              <a:gd name="T2" fmla="*/ 90564 w 90564"/>
                              <a:gd name="T3" fmla="*/ 0 h 77673"/>
                              <a:gd name="T4" fmla="*/ 45237 w 90564"/>
                              <a:gd name="T5" fmla="*/ 77673 h 77673"/>
                              <a:gd name="T6" fmla="*/ 0 w 90564"/>
                              <a:gd name="T7" fmla="*/ 0 h 77673"/>
                              <a:gd name="T8" fmla="*/ 0 w 90564"/>
                              <a:gd name="T9" fmla="*/ 0 h 77673"/>
                              <a:gd name="T10" fmla="*/ 90564 w 90564"/>
                              <a:gd name="T11" fmla="*/ 77673 h 77673"/>
                            </a:gdLst>
                            <a:ahLst/>
                            <a:cxnLst>
                              <a:cxn ang="0">
                                <a:pos x="T0" y="T1"/>
                              </a:cxn>
                              <a:cxn ang="0">
                                <a:pos x="T2" y="T3"/>
                              </a:cxn>
                              <a:cxn ang="0">
                                <a:pos x="T4" y="T5"/>
                              </a:cxn>
                              <a:cxn ang="0">
                                <a:pos x="T6" y="T7"/>
                              </a:cxn>
                            </a:cxnLst>
                            <a:rect l="T8" t="T9" r="T10" b="T11"/>
                            <a:pathLst>
                              <a:path w="90564" h="77673">
                                <a:moveTo>
                                  <a:pt x="0" y="0"/>
                                </a:moveTo>
                                <a:lnTo>
                                  <a:pt x="90564" y="0"/>
                                </a:lnTo>
                                <a:lnTo>
                                  <a:pt x="45237" y="77673"/>
                                </a:lnTo>
                                <a:lnTo>
                                  <a:pt x="0"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1" name="Shape 137"/>
                        <wps:cNvSpPr>
                          <a:spLocks/>
                        </wps:cNvSpPr>
                        <wps:spPr bwMode="auto">
                          <a:xfrm>
                            <a:off x="271657" y="77679"/>
                            <a:ext cx="90551" cy="77673"/>
                          </a:xfrm>
                          <a:custGeom>
                            <a:avLst/>
                            <a:gdLst>
                              <a:gd name="T0" fmla="*/ 0 w 90551"/>
                              <a:gd name="T1" fmla="*/ 0 h 77673"/>
                              <a:gd name="T2" fmla="*/ 90551 w 90551"/>
                              <a:gd name="T3" fmla="*/ 0 h 77673"/>
                              <a:gd name="T4" fmla="*/ 45225 w 90551"/>
                              <a:gd name="T5" fmla="*/ 77673 h 77673"/>
                              <a:gd name="T6" fmla="*/ 0 w 90551"/>
                              <a:gd name="T7" fmla="*/ 0 h 77673"/>
                              <a:gd name="T8" fmla="*/ 0 w 90551"/>
                              <a:gd name="T9" fmla="*/ 0 h 77673"/>
                              <a:gd name="T10" fmla="*/ 90551 w 90551"/>
                              <a:gd name="T11" fmla="*/ 77673 h 77673"/>
                            </a:gdLst>
                            <a:ahLst/>
                            <a:cxnLst>
                              <a:cxn ang="0">
                                <a:pos x="T0" y="T1"/>
                              </a:cxn>
                              <a:cxn ang="0">
                                <a:pos x="T2" y="T3"/>
                              </a:cxn>
                              <a:cxn ang="0">
                                <a:pos x="T4" y="T5"/>
                              </a:cxn>
                              <a:cxn ang="0">
                                <a:pos x="T6" y="T7"/>
                              </a:cxn>
                            </a:cxnLst>
                            <a:rect l="T8" t="T9" r="T10" b="T11"/>
                            <a:pathLst>
                              <a:path w="90551" h="77673">
                                <a:moveTo>
                                  <a:pt x="0" y="0"/>
                                </a:moveTo>
                                <a:lnTo>
                                  <a:pt x="90551" y="0"/>
                                </a:lnTo>
                                <a:lnTo>
                                  <a:pt x="45225" y="77673"/>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2" name="Shape 138"/>
                        <wps:cNvSpPr>
                          <a:spLocks/>
                        </wps:cNvSpPr>
                        <wps:spPr bwMode="auto">
                          <a:xfrm>
                            <a:off x="45208" y="0"/>
                            <a:ext cx="90551" cy="77673"/>
                          </a:xfrm>
                          <a:custGeom>
                            <a:avLst/>
                            <a:gdLst>
                              <a:gd name="T0" fmla="*/ 0 w 90551"/>
                              <a:gd name="T1" fmla="*/ 0 h 77673"/>
                              <a:gd name="T2" fmla="*/ 90551 w 90551"/>
                              <a:gd name="T3" fmla="*/ 0 h 77673"/>
                              <a:gd name="T4" fmla="*/ 45237 w 90551"/>
                              <a:gd name="T5" fmla="*/ 77673 h 77673"/>
                              <a:gd name="T6" fmla="*/ 0 w 90551"/>
                              <a:gd name="T7" fmla="*/ 0 h 77673"/>
                              <a:gd name="T8" fmla="*/ 0 w 90551"/>
                              <a:gd name="T9" fmla="*/ 0 h 77673"/>
                              <a:gd name="T10" fmla="*/ 90551 w 90551"/>
                              <a:gd name="T11" fmla="*/ 77673 h 77673"/>
                            </a:gdLst>
                            <a:ahLst/>
                            <a:cxnLst>
                              <a:cxn ang="0">
                                <a:pos x="T0" y="T1"/>
                              </a:cxn>
                              <a:cxn ang="0">
                                <a:pos x="T2" y="T3"/>
                              </a:cxn>
                              <a:cxn ang="0">
                                <a:pos x="T4" y="T5"/>
                              </a:cxn>
                              <a:cxn ang="0">
                                <a:pos x="T6" y="T7"/>
                              </a:cxn>
                            </a:cxnLst>
                            <a:rect l="T8" t="T9" r="T10" b="T11"/>
                            <a:pathLst>
                              <a:path w="90551" h="77673">
                                <a:moveTo>
                                  <a:pt x="0" y="0"/>
                                </a:moveTo>
                                <a:lnTo>
                                  <a:pt x="90551" y="0"/>
                                </a:lnTo>
                                <a:lnTo>
                                  <a:pt x="45237" y="77673"/>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3" name="Shape 139"/>
                        <wps:cNvSpPr>
                          <a:spLocks/>
                        </wps:cNvSpPr>
                        <wps:spPr bwMode="auto">
                          <a:xfrm>
                            <a:off x="135760" y="0"/>
                            <a:ext cx="90576" cy="77673"/>
                          </a:xfrm>
                          <a:custGeom>
                            <a:avLst/>
                            <a:gdLst>
                              <a:gd name="T0" fmla="*/ 0 w 90576"/>
                              <a:gd name="T1" fmla="*/ 0 h 77673"/>
                              <a:gd name="T2" fmla="*/ 90576 w 90576"/>
                              <a:gd name="T3" fmla="*/ 0 h 77673"/>
                              <a:gd name="T4" fmla="*/ 45212 w 90576"/>
                              <a:gd name="T5" fmla="*/ 77673 h 77673"/>
                              <a:gd name="T6" fmla="*/ 0 w 90576"/>
                              <a:gd name="T7" fmla="*/ 0 h 77673"/>
                              <a:gd name="T8" fmla="*/ 0 w 90576"/>
                              <a:gd name="T9" fmla="*/ 0 h 77673"/>
                              <a:gd name="T10" fmla="*/ 90576 w 90576"/>
                              <a:gd name="T11" fmla="*/ 77673 h 77673"/>
                            </a:gdLst>
                            <a:ahLst/>
                            <a:cxnLst>
                              <a:cxn ang="0">
                                <a:pos x="T0" y="T1"/>
                              </a:cxn>
                              <a:cxn ang="0">
                                <a:pos x="T2" y="T3"/>
                              </a:cxn>
                              <a:cxn ang="0">
                                <a:pos x="T4" y="T5"/>
                              </a:cxn>
                              <a:cxn ang="0">
                                <a:pos x="T6" y="T7"/>
                              </a:cxn>
                            </a:cxnLst>
                            <a:rect l="T8" t="T9" r="T10" b="T11"/>
                            <a:pathLst>
                              <a:path w="90576" h="77673">
                                <a:moveTo>
                                  <a:pt x="0" y="0"/>
                                </a:moveTo>
                                <a:lnTo>
                                  <a:pt x="90576" y="0"/>
                                </a:lnTo>
                                <a:lnTo>
                                  <a:pt x="45212" y="77673"/>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4" name="Shape 140"/>
                        <wps:cNvSpPr>
                          <a:spLocks/>
                        </wps:cNvSpPr>
                        <wps:spPr bwMode="auto">
                          <a:xfrm>
                            <a:off x="226336" y="0"/>
                            <a:ext cx="90551" cy="77673"/>
                          </a:xfrm>
                          <a:custGeom>
                            <a:avLst/>
                            <a:gdLst>
                              <a:gd name="T0" fmla="*/ 0 w 90551"/>
                              <a:gd name="T1" fmla="*/ 0 h 77673"/>
                              <a:gd name="T2" fmla="*/ 90551 w 90551"/>
                              <a:gd name="T3" fmla="*/ 0 h 77673"/>
                              <a:gd name="T4" fmla="*/ 45199 w 90551"/>
                              <a:gd name="T5" fmla="*/ 77673 h 77673"/>
                              <a:gd name="T6" fmla="*/ 0 w 90551"/>
                              <a:gd name="T7" fmla="*/ 0 h 77673"/>
                              <a:gd name="T8" fmla="*/ 0 w 90551"/>
                              <a:gd name="T9" fmla="*/ 0 h 77673"/>
                              <a:gd name="T10" fmla="*/ 90551 w 90551"/>
                              <a:gd name="T11" fmla="*/ 77673 h 77673"/>
                            </a:gdLst>
                            <a:ahLst/>
                            <a:cxnLst>
                              <a:cxn ang="0">
                                <a:pos x="T0" y="T1"/>
                              </a:cxn>
                              <a:cxn ang="0">
                                <a:pos x="T2" y="T3"/>
                              </a:cxn>
                              <a:cxn ang="0">
                                <a:pos x="T4" y="T5"/>
                              </a:cxn>
                              <a:cxn ang="0">
                                <a:pos x="T6" y="T7"/>
                              </a:cxn>
                            </a:cxnLst>
                            <a:rect l="T8" t="T9" r="T10" b="T11"/>
                            <a:pathLst>
                              <a:path w="90551" h="77673">
                                <a:moveTo>
                                  <a:pt x="0" y="0"/>
                                </a:moveTo>
                                <a:lnTo>
                                  <a:pt x="90551" y="0"/>
                                </a:lnTo>
                                <a:lnTo>
                                  <a:pt x="45199" y="77673"/>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5" name="Shape 141"/>
                        <wps:cNvSpPr>
                          <a:spLocks/>
                        </wps:cNvSpPr>
                        <wps:spPr bwMode="auto">
                          <a:xfrm>
                            <a:off x="45208" y="155351"/>
                            <a:ext cx="90551" cy="77673"/>
                          </a:xfrm>
                          <a:custGeom>
                            <a:avLst/>
                            <a:gdLst>
                              <a:gd name="T0" fmla="*/ 0 w 90551"/>
                              <a:gd name="T1" fmla="*/ 0 h 77673"/>
                              <a:gd name="T2" fmla="*/ 90551 w 90551"/>
                              <a:gd name="T3" fmla="*/ 0 h 77673"/>
                              <a:gd name="T4" fmla="*/ 45237 w 90551"/>
                              <a:gd name="T5" fmla="*/ 77673 h 77673"/>
                              <a:gd name="T6" fmla="*/ 0 w 90551"/>
                              <a:gd name="T7" fmla="*/ 0 h 77673"/>
                              <a:gd name="T8" fmla="*/ 0 w 90551"/>
                              <a:gd name="T9" fmla="*/ 0 h 77673"/>
                              <a:gd name="T10" fmla="*/ 90551 w 90551"/>
                              <a:gd name="T11" fmla="*/ 77673 h 77673"/>
                            </a:gdLst>
                            <a:ahLst/>
                            <a:cxnLst>
                              <a:cxn ang="0">
                                <a:pos x="T0" y="T1"/>
                              </a:cxn>
                              <a:cxn ang="0">
                                <a:pos x="T2" y="T3"/>
                              </a:cxn>
                              <a:cxn ang="0">
                                <a:pos x="T4" y="T5"/>
                              </a:cxn>
                              <a:cxn ang="0">
                                <a:pos x="T6" y="T7"/>
                              </a:cxn>
                            </a:cxnLst>
                            <a:rect l="T8" t="T9" r="T10" b="T11"/>
                            <a:pathLst>
                              <a:path w="90551" h="77673">
                                <a:moveTo>
                                  <a:pt x="0" y="0"/>
                                </a:moveTo>
                                <a:lnTo>
                                  <a:pt x="90551" y="0"/>
                                </a:lnTo>
                                <a:lnTo>
                                  <a:pt x="45237" y="77673"/>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6" name="Shape 142"/>
                        <wps:cNvSpPr>
                          <a:spLocks/>
                        </wps:cNvSpPr>
                        <wps:spPr bwMode="auto">
                          <a:xfrm>
                            <a:off x="135760" y="155351"/>
                            <a:ext cx="90576" cy="77673"/>
                          </a:xfrm>
                          <a:custGeom>
                            <a:avLst/>
                            <a:gdLst>
                              <a:gd name="T0" fmla="*/ 0 w 90576"/>
                              <a:gd name="T1" fmla="*/ 0 h 77673"/>
                              <a:gd name="T2" fmla="*/ 90576 w 90576"/>
                              <a:gd name="T3" fmla="*/ 0 h 77673"/>
                              <a:gd name="T4" fmla="*/ 45212 w 90576"/>
                              <a:gd name="T5" fmla="*/ 77673 h 77673"/>
                              <a:gd name="T6" fmla="*/ 0 w 90576"/>
                              <a:gd name="T7" fmla="*/ 0 h 77673"/>
                              <a:gd name="T8" fmla="*/ 0 w 90576"/>
                              <a:gd name="T9" fmla="*/ 0 h 77673"/>
                              <a:gd name="T10" fmla="*/ 90576 w 90576"/>
                              <a:gd name="T11" fmla="*/ 77673 h 77673"/>
                            </a:gdLst>
                            <a:ahLst/>
                            <a:cxnLst>
                              <a:cxn ang="0">
                                <a:pos x="T0" y="T1"/>
                              </a:cxn>
                              <a:cxn ang="0">
                                <a:pos x="T2" y="T3"/>
                              </a:cxn>
                              <a:cxn ang="0">
                                <a:pos x="T4" y="T5"/>
                              </a:cxn>
                              <a:cxn ang="0">
                                <a:pos x="T6" y="T7"/>
                              </a:cxn>
                            </a:cxnLst>
                            <a:rect l="T8" t="T9" r="T10" b="T11"/>
                            <a:pathLst>
                              <a:path w="90576" h="77673">
                                <a:moveTo>
                                  <a:pt x="0" y="0"/>
                                </a:moveTo>
                                <a:lnTo>
                                  <a:pt x="90576" y="0"/>
                                </a:lnTo>
                                <a:lnTo>
                                  <a:pt x="45212" y="77673"/>
                                </a:lnTo>
                                <a:lnTo>
                                  <a:pt x="0"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7" name="Shape 143"/>
                        <wps:cNvSpPr>
                          <a:spLocks/>
                        </wps:cNvSpPr>
                        <wps:spPr bwMode="auto">
                          <a:xfrm>
                            <a:off x="226336" y="155351"/>
                            <a:ext cx="90551" cy="77673"/>
                          </a:xfrm>
                          <a:custGeom>
                            <a:avLst/>
                            <a:gdLst>
                              <a:gd name="T0" fmla="*/ 0 w 90551"/>
                              <a:gd name="T1" fmla="*/ 0 h 77673"/>
                              <a:gd name="T2" fmla="*/ 90551 w 90551"/>
                              <a:gd name="T3" fmla="*/ 0 h 77673"/>
                              <a:gd name="T4" fmla="*/ 45199 w 90551"/>
                              <a:gd name="T5" fmla="*/ 77673 h 77673"/>
                              <a:gd name="T6" fmla="*/ 0 w 90551"/>
                              <a:gd name="T7" fmla="*/ 0 h 77673"/>
                              <a:gd name="T8" fmla="*/ 0 w 90551"/>
                              <a:gd name="T9" fmla="*/ 0 h 77673"/>
                              <a:gd name="T10" fmla="*/ 90551 w 90551"/>
                              <a:gd name="T11" fmla="*/ 77673 h 77673"/>
                            </a:gdLst>
                            <a:ahLst/>
                            <a:cxnLst>
                              <a:cxn ang="0">
                                <a:pos x="T0" y="T1"/>
                              </a:cxn>
                              <a:cxn ang="0">
                                <a:pos x="T2" y="T3"/>
                              </a:cxn>
                              <a:cxn ang="0">
                                <a:pos x="T4" y="T5"/>
                              </a:cxn>
                              <a:cxn ang="0">
                                <a:pos x="T6" y="T7"/>
                              </a:cxn>
                            </a:cxnLst>
                            <a:rect l="T8" t="T9" r="T10" b="T11"/>
                            <a:pathLst>
                              <a:path w="90551" h="77673">
                                <a:moveTo>
                                  <a:pt x="0" y="0"/>
                                </a:moveTo>
                                <a:lnTo>
                                  <a:pt x="90551" y="0"/>
                                </a:lnTo>
                                <a:lnTo>
                                  <a:pt x="45199" y="77673"/>
                                </a:lnTo>
                                <a:lnTo>
                                  <a:pt x="0"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8" name="Shape 144"/>
                        <wps:cNvSpPr>
                          <a:spLocks/>
                        </wps:cNvSpPr>
                        <wps:spPr bwMode="auto">
                          <a:xfrm>
                            <a:off x="407393" y="77610"/>
                            <a:ext cx="159410" cy="142888"/>
                          </a:xfrm>
                          <a:custGeom>
                            <a:avLst/>
                            <a:gdLst>
                              <a:gd name="T0" fmla="*/ 102 w 159410"/>
                              <a:gd name="T1" fmla="*/ 0 h 142888"/>
                              <a:gd name="T2" fmla="*/ 159410 w 159410"/>
                              <a:gd name="T3" fmla="*/ 0 h 142888"/>
                              <a:gd name="T4" fmla="*/ 158420 w 159410"/>
                              <a:gd name="T5" fmla="*/ 6248 h 142888"/>
                              <a:gd name="T6" fmla="*/ 159321 w 159410"/>
                              <a:gd name="T7" fmla="*/ 12497 h 142888"/>
                              <a:gd name="T8" fmla="*/ 94806 w 159410"/>
                              <a:gd name="T9" fmla="*/ 10008 h 142888"/>
                              <a:gd name="T10" fmla="*/ 93802 w 159410"/>
                              <a:gd name="T11" fmla="*/ 142888 h 142888"/>
                              <a:gd name="T12" fmla="*/ 80226 w 159410"/>
                              <a:gd name="T13" fmla="*/ 142265 h 142888"/>
                              <a:gd name="T14" fmla="*/ 66637 w 159410"/>
                              <a:gd name="T15" fmla="*/ 142888 h 142888"/>
                              <a:gd name="T16" fmla="*/ 67653 w 159410"/>
                              <a:gd name="T17" fmla="*/ 10008 h 142888"/>
                              <a:gd name="T18" fmla="*/ 0 w 159410"/>
                              <a:gd name="T19" fmla="*/ 12497 h 142888"/>
                              <a:gd name="T20" fmla="*/ 978 w 159410"/>
                              <a:gd name="T21" fmla="*/ 6248 h 142888"/>
                              <a:gd name="T22" fmla="*/ 102 w 159410"/>
                              <a:gd name="T23" fmla="*/ 0 h 142888"/>
                              <a:gd name="T24" fmla="*/ 0 w 159410"/>
                              <a:gd name="T25" fmla="*/ 0 h 142888"/>
                              <a:gd name="T26" fmla="*/ 159410 w 159410"/>
                              <a:gd name="T27" fmla="*/ 142888 h 1428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T24" t="T25" r="T26" b="T27"/>
                            <a:pathLst>
                              <a:path w="159410" h="142888">
                                <a:moveTo>
                                  <a:pt x="102" y="0"/>
                                </a:moveTo>
                                <a:lnTo>
                                  <a:pt x="159410" y="0"/>
                                </a:lnTo>
                                <a:cubicBezTo>
                                  <a:pt x="159093" y="2286"/>
                                  <a:pt x="158445" y="4166"/>
                                  <a:pt x="158420" y="6248"/>
                                </a:cubicBezTo>
                                <a:cubicBezTo>
                                  <a:pt x="158420" y="8331"/>
                                  <a:pt x="159029" y="10401"/>
                                  <a:pt x="159321" y="12497"/>
                                </a:cubicBezTo>
                                <a:cubicBezTo>
                                  <a:pt x="143878" y="11252"/>
                                  <a:pt x="122276" y="10008"/>
                                  <a:pt x="94806" y="10008"/>
                                </a:cubicBezTo>
                                <a:lnTo>
                                  <a:pt x="93802" y="142888"/>
                                </a:lnTo>
                                <a:cubicBezTo>
                                  <a:pt x="88849" y="142672"/>
                                  <a:pt x="84531" y="142265"/>
                                  <a:pt x="80226" y="142265"/>
                                </a:cubicBezTo>
                                <a:cubicBezTo>
                                  <a:pt x="75590" y="142265"/>
                                  <a:pt x="70955" y="142672"/>
                                  <a:pt x="66637" y="142888"/>
                                </a:cubicBezTo>
                                <a:lnTo>
                                  <a:pt x="67653" y="10008"/>
                                </a:lnTo>
                                <a:cubicBezTo>
                                  <a:pt x="36449" y="10008"/>
                                  <a:pt x="17628" y="11252"/>
                                  <a:pt x="0" y="12497"/>
                                </a:cubicBezTo>
                                <a:cubicBezTo>
                                  <a:pt x="343" y="10401"/>
                                  <a:pt x="953" y="8331"/>
                                  <a:pt x="978" y="6248"/>
                                </a:cubicBezTo>
                                <a:cubicBezTo>
                                  <a:pt x="991" y="4166"/>
                                  <a:pt x="419" y="2286"/>
                                  <a:pt x="102" y="0"/>
                                </a:cubicBez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69" name="Shape 145"/>
                        <wps:cNvSpPr>
                          <a:spLocks/>
                        </wps:cNvSpPr>
                        <wps:spPr bwMode="auto">
                          <a:xfrm>
                            <a:off x="548753" y="119262"/>
                            <a:ext cx="75451" cy="100825"/>
                          </a:xfrm>
                          <a:custGeom>
                            <a:avLst/>
                            <a:gdLst>
                              <a:gd name="T0" fmla="*/ 65888 w 75451"/>
                              <a:gd name="T1" fmla="*/ 0 h 100825"/>
                              <a:gd name="T2" fmla="*/ 75451 w 75451"/>
                              <a:gd name="T3" fmla="*/ 1041 h 100825"/>
                              <a:gd name="T4" fmla="*/ 71006 w 75451"/>
                              <a:gd name="T5" fmla="*/ 18542 h 100825"/>
                              <a:gd name="T6" fmla="*/ 56515 w 75451"/>
                              <a:gd name="T7" fmla="*/ 15215 h 100825"/>
                              <a:gd name="T8" fmla="*/ 36716 w 75451"/>
                              <a:gd name="T9" fmla="*/ 20409 h 100825"/>
                              <a:gd name="T10" fmla="*/ 25095 w 75451"/>
                              <a:gd name="T11" fmla="*/ 46876 h 100825"/>
                              <a:gd name="T12" fmla="*/ 24689 w 75451"/>
                              <a:gd name="T13" fmla="*/ 100825 h 100825"/>
                              <a:gd name="T14" fmla="*/ 12344 w 75451"/>
                              <a:gd name="T15" fmla="*/ 100190 h 100825"/>
                              <a:gd name="T16" fmla="*/ 0 w 75451"/>
                              <a:gd name="T17" fmla="*/ 100825 h 100825"/>
                              <a:gd name="T18" fmla="*/ 737 w 75451"/>
                              <a:gd name="T19" fmla="*/ 1257 h 100825"/>
                              <a:gd name="T20" fmla="*/ 13081 w 75451"/>
                              <a:gd name="T21" fmla="*/ 1880 h 100825"/>
                              <a:gd name="T22" fmla="*/ 25425 w 75451"/>
                              <a:gd name="T23" fmla="*/ 1257 h 100825"/>
                              <a:gd name="T24" fmla="*/ 25298 w 75451"/>
                              <a:gd name="T25" fmla="*/ 22073 h 100825"/>
                              <a:gd name="T26" fmla="*/ 26860 w 75451"/>
                              <a:gd name="T27" fmla="*/ 19583 h 100825"/>
                              <a:gd name="T28" fmla="*/ 65888 w 75451"/>
                              <a:gd name="T29" fmla="*/ 0 h 100825"/>
                              <a:gd name="T30" fmla="*/ 0 w 75451"/>
                              <a:gd name="T31" fmla="*/ 0 h 100825"/>
                              <a:gd name="T32" fmla="*/ 75451 w 75451"/>
                              <a:gd name="T33" fmla="*/ 100825 h 1008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T30" t="T31" r="T32" b="T33"/>
                            <a:pathLst>
                              <a:path w="75451" h="100825">
                                <a:moveTo>
                                  <a:pt x="65888" y="0"/>
                                </a:moveTo>
                                <a:cubicBezTo>
                                  <a:pt x="70218" y="0"/>
                                  <a:pt x="72695" y="229"/>
                                  <a:pt x="75451" y="1041"/>
                                </a:cubicBezTo>
                                <a:lnTo>
                                  <a:pt x="71006" y="18542"/>
                                </a:lnTo>
                                <a:cubicBezTo>
                                  <a:pt x="66383" y="17704"/>
                                  <a:pt x="61760" y="15215"/>
                                  <a:pt x="56515" y="15215"/>
                                </a:cubicBezTo>
                                <a:cubicBezTo>
                                  <a:pt x="49733" y="15215"/>
                                  <a:pt x="41377" y="16878"/>
                                  <a:pt x="36716" y="20409"/>
                                </a:cubicBezTo>
                                <a:cubicBezTo>
                                  <a:pt x="25844" y="28753"/>
                                  <a:pt x="25171" y="35624"/>
                                  <a:pt x="25095" y="46876"/>
                                </a:cubicBezTo>
                                <a:lnTo>
                                  <a:pt x="24689" y="100825"/>
                                </a:lnTo>
                                <a:cubicBezTo>
                                  <a:pt x="20053" y="100609"/>
                                  <a:pt x="16345" y="100190"/>
                                  <a:pt x="12344" y="100190"/>
                                </a:cubicBezTo>
                                <a:cubicBezTo>
                                  <a:pt x="8001" y="100190"/>
                                  <a:pt x="3988" y="100609"/>
                                  <a:pt x="0" y="100825"/>
                                </a:cubicBezTo>
                                <a:lnTo>
                                  <a:pt x="737" y="1257"/>
                                </a:lnTo>
                                <a:cubicBezTo>
                                  <a:pt x="4763" y="1448"/>
                                  <a:pt x="8750" y="1880"/>
                                  <a:pt x="13081" y="1880"/>
                                </a:cubicBezTo>
                                <a:cubicBezTo>
                                  <a:pt x="17107" y="1880"/>
                                  <a:pt x="20803" y="1448"/>
                                  <a:pt x="25425" y="1257"/>
                                </a:cubicBezTo>
                                <a:lnTo>
                                  <a:pt x="25298" y="22073"/>
                                </a:lnTo>
                                <a:lnTo>
                                  <a:pt x="26860" y="19583"/>
                                </a:lnTo>
                                <a:cubicBezTo>
                                  <a:pt x="37122" y="8763"/>
                                  <a:pt x="50444" y="0"/>
                                  <a:pt x="65888" y="0"/>
                                </a:cubicBez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0" name="Shape 146"/>
                        <wps:cNvSpPr>
                          <a:spLocks/>
                        </wps:cNvSpPr>
                        <wps:spPr bwMode="auto">
                          <a:xfrm>
                            <a:off x="645384" y="120519"/>
                            <a:ext cx="25425" cy="99568"/>
                          </a:xfrm>
                          <a:custGeom>
                            <a:avLst/>
                            <a:gdLst>
                              <a:gd name="T0" fmla="*/ 749 w 25425"/>
                              <a:gd name="T1" fmla="*/ 0 h 99568"/>
                              <a:gd name="T2" fmla="*/ 13094 w 25425"/>
                              <a:gd name="T3" fmla="*/ 622 h 99568"/>
                              <a:gd name="T4" fmla="*/ 25425 w 25425"/>
                              <a:gd name="T5" fmla="*/ 0 h 99568"/>
                              <a:gd name="T6" fmla="*/ 24689 w 25425"/>
                              <a:gd name="T7" fmla="*/ 99568 h 99568"/>
                              <a:gd name="T8" fmla="*/ 12344 w 25425"/>
                              <a:gd name="T9" fmla="*/ 98933 h 99568"/>
                              <a:gd name="T10" fmla="*/ 0 w 25425"/>
                              <a:gd name="T11" fmla="*/ 99568 h 99568"/>
                              <a:gd name="T12" fmla="*/ 749 w 25425"/>
                              <a:gd name="T13" fmla="*/ 0 h 99568"/>
                              <a:gd name="T14" fmla="*/ 0 w 25425"/>
                              <a:gd name="T15" fmla="*/ 0 h 99568"/>
                              <a:gd name="T16" fmla="*/ 25425 w 25425"/>
                              <a:gd name="T17" fmla="*/ 99568 h 99568"/>
                            </a:gdLst>
                            <a:ahLst/>
                            <a:cxnLst>
                              <a:cxn ang="0">
                                <a:pos x="T0" y="T1"/>
                              </a:cxn>
                              <a:cxn ang="0">
                                <a:pos x="T2" y="T3"/>
                              </a:cxn>
                              <a:cxn ang="0">
                                <a:pos x="T4" y="T5"/>
                              </a:cxn>
                              <a:cxn ang="0">
                                <a:pos x="T6" y="T7"/>
                              </a:cxn>
                              <a:cxn ang="0">
                                <a:pos x="T8" y="T9"/>
                              </a:cxn>
                              <a:cxn ang="0">
                                <a:pos x="T10" y="T11"/>
                              </a:cxn>
                              <a:cxn ang="0">
                                <a:pos x="T12" y="T13"/>
                              </a:cxn>
                            </a:cxnLst>
                            <a:rect l="T14" t="T15" r="T16" b="T17"/>
                            <a:pathLst>
                              <a:path w="25425" h="99568">
                                <a:moveTo>
                                  <a:pt x="749" y="0"/>
                                </a:moveTo>
                                <a:cubicBezTo>
                                  <a:pt x="4750" y="190"/>
                                  <a:pt x="8763" y="622"/>
                                  <a:pt x="13094" y="622"/>
                                </a:cubicBezTo>
                                <a:cubicBezTo>
                                  <a:pt x="17094" y="622"/>
                                  <a:pt x="20803" y="190"/>
                                  <a:pt x="25425" y="0"/>
                                </a:cubicBezTo>
                                <a:lnTo>
                                  <a:pt x="24689" y="99568"/>
                                </a:lnTo>
                                <a:cubicBezTo>
                                  <a:pt x="20041" y="99352"/>
                                  <a:pt x="16358" y="98933"/>
                                  <a:pt x="12344" y="98933"/>
                                </a:cubicBezTo>
                                <a:cubicBezTo>
                                  <a:pt x="8026" y="98933"/>
                                  <a:pt x="4013" y="99352"/>
                                  <a:pt x="0" y="99568"/>
                                </a:cubicBezTo>
                                <a:lnTo>
                                  <a:pt x="749"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1" name="Shape 147"/>
                        <wps:cNvSpPr>
                          <a:spLocks/>
                        </wps:cNvSpPr>
                        <wps:spPr bwMode="auto">
                          <a:xfrm>
                            <a:off x="642958" y="74266"/>
                            <a:ext cx="31585" cy="21247"/>
                          </a:xfrm>
                          <a:custGeom>
                            <a:avLst/>
                            <a:gdLst>
                              <a:gd name="T0" fmla="*/ 15862 w 31585"/>
                              <a:gd name="T1" fmla="*/ 0 h 21247"/>
                              <a:gd name="T2" fmla="*/ 31534 w 31585"/>
                              <a:gd name="T3" fmla="*/ 10630 h 21247"/>
                              <a:gd name="T4" fmla="*/ 15710 w 31585"/>
                              <a:gd name="T5" fmla="*/ 21247 h 21247"/>
                              <a:gd name="T6" fmla="*/ 25 w 31585"/>
                              <a:gd name="T7" fmla="*/ 10630 h 21247"/>
                              <a:gd name="T8" fmla="*/ 15862 w 31585"/>
                              <a:gd name="T9" fmla="*/ 0 h 21247"/>
                              <a:gd name="T10" fmla="*/ 0 w 31585"/>
                              <a:gd name="T11" fmla="*/ 0 h 21247"/>
                              <a:gd name="T12" fmla="*/ 31585 w 31585"/>
                              <a:gd name="T13" fmla="*/ 21247 h 21247"/>
                            </a:gdLst>
                            <a:ahLst/>
                            <a:cxnLst>
                              <a:cxn ang="0">
                                <a:pos x="T0" y="T1"/>
                              </a:cxn>
                              <a:cxn ang="0">
                                <a:pos x="T2" y="T3"/>
                              </a:cxn>
                              <a:cxn ang="0">
                                <a:pos x="T4" y="T5"/>
                              </a:cxn>
                              <a:cxn ang="0">
                                <a:pos x="T6" y="T7"/>
                              </a:cxn>
                              <a:cxn ang="0">
                                <a:pos x="T8" y="T9"/>
                              </a:cxn>
                            </a:cxnLst>
                            <a:rect l="T10" t="T11" r="T12" b="T13"/>
                            <a:pathLst>
                              <a:path w="31585" h="21247">
                                <a:moveTo>
                                  <a:pt x="15862" y="0"/>
                                </a:moveTo>
                                <a:cubicBezTo>
                                  <a:pt x="24206" y="0"/>
                                  <a:pt x="31585" y="4801"/>
                                  <a:pt x="31534" y="10630"/>
                                </a:cubicBezTo>
                                <a:cubicBezTo>
                                  <a:pt x="31496" y="16459"/>
                                  <a:pt x="24041" y="21247"/>
                                  <a:pt x="15710" y="21247"/>
                                </a:cubicBezTo>
                                <a:cubicBezTo>
                                  <a:pt x="7061" y="21247"/>
                                  <a:pt x="0" y="16459"/>
                                  <a:pt x="25" y="10630"/>
                                </a:cubicBezTo>
                                <a:cubicBezTo>
                                  <a:pt x="76" y="4801"/>
                                  <a:pt x="7214" y="0"/>
                                  <a:pt x="15862" y="0"/>
                                </a:cubicBez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2" name="Shape 148"/>
                        <wps:cNvSpPr>
                          <a:spLocks/>
                        </wps:cNvSpPr>
                        <wps:spPr bwMode="auto">
                          <a:xfrm>
                            <a:off x="812154" y="74472"/>
                            <a:ext cx="127178" cy="148107"/>
                          </a:xfrm>
                          <a:custGeom>
                            <a:avLst/>
                            <a:gdLst>
                              <a:gd name="T0" fmla="*/ 74816 w 127178"/>
                              <a:gd name="T1" fmla="*/ 0 h 148107"/>
                              <a:gd name="T2" fmla="*/ 118897 w 127178"/>
                              <a:gd name="T3" fmla="*/ 10008 h 148107"/>
                              <a:gd name="T4" fmla="*/ 110427 w 127178"/>
                              <a:gd name="T5" fmla="*/ 27076 h 148107"/>
                              <a:gd name="T6" fmla="*/ 107340 w 127178"/>
                              <a:gd name="T7" fmla="*/ 27076 h 148107"/>
                              <a:gd name="T8" fmla="*/ 69215 w 127178"/>
                              <a:gd name="T9" fmla="*/ 8966 h 148107"/>
                              <a:gd name="T10" fmla="*/ 30124 w 127178"/>
                              <a:gd name="T11" fmla="*/ 33338 h 148107"/>
                              <a:gd name="T12" fmla="*/ 126873 w 127178"/>
                              <a:gd name="T13" fmla="*/ 100622 h 148107"/>
                              <a:gd name="T14" fmla="*/ 50241 w 127178"/>
                              <a:gd name="T15" fmla="*/ 148107 h 148107"/>
                              <a:gd name="T16" fmla="*/ 0 w 127178"/>
                              <a:gd name="T17" fmla="*/ 136030 h 148107"/>
                              <a:gd name="T18" fmla="*/ 5994 w 127178"/>
                              <a:gd name="T19" fmla="*/ 117488 h 148107"/>
                              <a:gd name="T20" fmla="*/ 9106 w 127178"/>
                              <a:gd name="T21" fmla="*/ 117488 h 148107"/>
                              <a:gd name="T22" fmla="*/ 58953 w 127178"/>
                              <a:gd name="T23" fmla="*/ 139154 h 148107"/>
                              <a:gd name="T24" fmla="*/ 102095 w 127178"/>
                              <a:gd name="T25" fmla="*/ 108750 h 148107"/>
                              <a:gd name="T26" fmla="*/ 5969 w 127178"/>
                              <a:gd name="T27" fmla="*/ 40005 h 148107"/>
                              <a:gd name="T28" fmla="*/ 74816 w 127178"/>
                              <a:gd name="T29" fmla="*/ 0 h 148107"/>
                              <a:gd name="T30" fmla="*/ 0 w 127178"/>
                              <a:gd name="T31" fmla="*/ 0 h 148107"/>
                              <a:gd name="T32" fmla="*/ 127178 w 127178"/>
                              <a:gd name="T33" fmla="*/ 148107 h 1481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T30" t="T31" r="T32" b="T33"/>
                            <a:pathLst>
                              <a:path w="127178" h="148107">
                                <a:moveTo>
                                  <a:pt x="74816" y="0"/>
                                </a:moveTo>
                                <a:cubicBezTo>
                                  <a:pt x="89649" y="0"/>
                                  <a:pt x="107518" y="3137"/>
                                  <a:pt x="118897" y="10008"/>
                                </a:cubicBezTo>
                                <a:cubicBezTo>
                                  <a:pt x="115126" y="15405"/>
                                  <a:pt x="112967" y="21260"/>
                                  <a:pt x="110427" y="27076"/>
                                </a:cubicBezTo>
                                <a:lnTo>
                                  <a:pt x="107340" y="27076"/>
                                </a:lnTo>
                                <a:cubicBezTo>
                                  <a:pt x="100952" y="15850"/>
                                  <a:pt x="87401" y="8966"/>
                                  <a:pt x="69215" y="8966"/>
                                </a:cubicBezTo>
                                <a:cubicBezTo>
                                  <a:pt x="47892" y="8966"/>
                                  <a:pt x="30226" y="18555"/>
                                  <a:pt x="30124" y="33338"/>
                                </a:cubicBezTo>
                                <a:cubicBezTo>
                                  <a:pt x="29832" y="71666"/>
                                  <a:pt x="127178" y="56261"/>
                                  <a:pt x="126873" y="100622"/>
                                </a:cubicBezTo>
                                <a:cubicBezTo>
                                  <a:pt x="126619" y="130404"/>
                                  <a:pt x="92240" y="148107"/>
                                  <a:pt x="50241" y="148107"/>
                                </a:cubicBezTo>
                                <a:cubicBezTo>
                                  <a:pt x="35115" y="148107"/>
                                  <a:pt x="10439" y="143726"/>
                                  <a:pt x="0" y="136030"/>
                                </a:cubicBezTo>
                                <a:cubicBezTo>
                                  <a:pt x="3124" y="129972"/>
                                  <a:pt x="4724" y="123749"/>
                                  <a:pt x="5994" y="117488"/>
                                </a:cubicBezTo>
                                <a:lnTo>
                                  <a:pt x="9106" y="117488"/>
                                </a:lnTo>
                                <a:cubicBezTo>
                                  <a:pt x="21031" y="130823"/>
                                  <a:pt x="34862" y="139154"/>
                                  <a:pt x="58953" y="139154"/>
                                </a:cubicBezTo>
                                <a:cubicBezTo>
                                  <a:pt x="83960" y="139154"/>
                                  <a:pt x="101981" y="125197"/>
                                  <a:pt x="102095" y="108750"/>
                                </a:cubicBezTo>
                                <a:cubicBezTo>
                                  <a:pt x="102375" y="70002"/>
                                  <a:pt x="5626" y="87071"/>
                                  <a:pt x="5969" y="40005"/>
                                </a:cubicBezTo>
                                <a:cubicBezTo>
                                  <a:pt x="6198" y="13144"/>
                                  <a:pt x="37770" y="0"/>
                                  <a:pt x="74816" y="0"/>
                                </a:cubicBez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3" name="Shape 149"/>
                        <wps:cNvSpPr>
                          <a:spLocks/>
                        </wps:cNvSpPr>
                        <wps:spPr bwMode="auto">
                          <a:xfrm>
                            <a:off x="950144" y="93427"/>
                            <a:ext cx="79972" cy="128321"/>
                          </a:xfrm>
                          <a:custGeom>
                            <a:avLst/>
                            <a:gdLst>
                              <a:gd name="T0" fmla="*/ 44132 w 79972"/>
                              <a:gd name="T1" fmla="*/ 0 h 128321"/>
                              <a:gd name="T2" fmla="*/ 43929 w 79972"/>
                              <a:gd name="T3" fmla="*/ 27089 h 128321"/>
                              <a:gd name="T4" fmla="*/ 76644 w 79972"/>
                              <a:gd name="T5" fmla="*/ 27089 h 128321"/>
                              <a:gd name="T6" fmla="*/ 76594 w 79972"/>
                              <a:gd name="T7" fmla="*/ 35001 h 128321"/>
                              <a:gd name="T8" fmla="*/ 43866 w 79972"/>
                              <a:gd name="T9" fmla="*/ 35001 h 128321"/>
                              <a:gd name="T10" fmla="*/ 43459 w 79972"/>
                              <a:gd name="T11" fmla="*/ 87287 h 128321"/>
                              <a:gd name="T12" fmla="*/ 66053 w 79972"/>
                              <a:gd name="T13" fmla="*/ 121031 h 128321"/>
                              <a:gd name="T14" fmla="*/ 79972 w 79972"/>
                              <a:gd name="T15" fmla="*/ 119583 h 128321"/>
                              <a:gd name="T16" fmla="*/ 79934 w 79972"/>
                              <a:gd name="T17" fmla="*/ 124587 h 128321"/>
                              <a:gd name="T18" fmla="*/ 53962 w 79972"/>
                              <a:gd name="T19" fmla="*/ 128321 h 128321"/>
                              <a:gd name="T20" fmla="*/ 18720 w 79972"/>
                              <a:gd name="T21" fmla="*/ 95618 h 128321"/>
                              <a:gd name="T22" fmla="*/ 19152 w 79972"/>
                              <a:gd name="T23" fmla="*/ 35001 h 128321"/>
                              <a:gd name="T24" fmla="*/ 0 w 79972"/>
                              <a:gd name="T25" fmla="*/ 35001 h 128321"/>
                              <a:gd name="T26" fmla="*/ 76 w 79972"/>
                              <a:gd name="T27" fmla="*/ 27089 h 128321"/>
                              <a:gd name="T28" fmla="*/ 19240 w 79972"/>
                              <a:gd name="T29" fmla="*/ 27089 h 128321"/>
                              <a:gd name="T30" fmla="*/ 19393 w 79972"/>
                              <a:gd name="T31" fmla="*/ 6464 h 128321"/>
                              <a:gd name="T32" fmla="*/ 44132 w 79972"/>
                              <a:gd name="T33" fmla="*/ 0 h 128321"/>
                              <a:gd name="T34" fmla="*/ 0 w 79972"/>
                              <a:gd name="T35" fmla="*/ 0 h 128321"/>
                              <a:gd name="T36" fmla="*/ 79972 w 79972"/>
                              <a:gd name="T37" fmla="*/ 128321 h 1283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T34" t="T35" r="T36" b="T37"/>
                            <a:pathLst>
                              <a:path w="79972" h="128321">
                                <a:moveTo>
                                  <a:pt x="44132" y="0"/>
                                </a:moveTo>
                                <a:lnTo>
                                  <a:pt x="43929" y="27089"/>
                                </a:lnTo>
                                <a:lnTo>
                                  <a:pt x="76644" y="27089"/>
                                </a:lnTo>
                                <a:cubicBezTo>
                                  <a:pt x="75705" y="29997"/>
                                  <a:pt x="75692" y="32918"/>
                                  <a:pt x="76594" y="35001"/>
                                </a:cubicBezTo>
                                <a:lnTo>
                                  <a:pt x="43866" y="35001"/>
                                </a:lnTo>
                                <a:lnTo>
                                  <a:pt x="43459" y="87287"/>
                                </a:lnTo>
                                <a:cubicBezTo>
                                  <a:pt x="43371" y="99987"/>
                                  <a:pt x="40424" y="121031"/>
                                  <a:pt x="66053" y="121031"/>
                                </a:cubicBezTo>
                                <a:cubicBezTo>
                                  <a:pt x="70675" y="121031"/>
                                  <a:pt x="75324" y="120206"/>
                                  <a:pt x="79972" y="119583"/>
                                </a:cubicBezTo>
                                <a:lnTo>
                                  <a:pt x="79934" y="124587"/>
                                </a:lnTo>
                                <a:cubicBezTo>
                                  <a:pt x="71552" y="126657"/>
                                  <a:pt x="62929" y="128321"/>
                                  <a:pt x="53962" y="128321"/>
                                </a:cubicBezTo>
                                <a:cubicBezTo>
                                  <a:pt x="30505" y="128321"/>
                                  <a:pt x="16967" y="121031"/>
                                  <a:pt x="18720" y="95618"/>
                                </a:cubicBezTo>
                                <a:lnTo>
                                  <a:pt x="19152" y="35001"/>
                                </a:lnTo>
                                <a:lnTo>
                                  <a:pt x="0" y="35001"/>
                                </a:lnTo>
                                <a:cubicBezTo>
                                  <a:pt x="978" y="32296"/>
                                  <a:pt x="978" y="29794"/>
                                  <a:pt x="76" y="27089"/>
                                </a:cubicBezTo>
                                <a:lnTo>
                                  <a:pt x="19240" y="27089"/>
                                </a:lnTo>
                                <a:lnTo>
                                  <a:pt x="19393" y="6464"/>
                                </a:lnTo>
                                <a:lnTo>
                                  <a:pt x="44132"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4" name="Shape 150"/>
                        <wps:cNvSpPr>
                          <a:spLocks/>
                        </wps:cNvSpPr>
                        <wps:spPr bwMode="auto">
                          <a:xfrm>
                            <a:off x="1046460" y="166373"/>
                            <a:ext cx="57213" cy="55377"/>
                          </a:xfrm>
                          <a:custGeom>
                            <a:avLst/>
                            <a:gdLst>
                              <a:gd name="T0" fmla="*/ 57213 w 57213"/>
                              <a:gd name="T1" fmla="*/ 0 h 55377"/>
                              <a:gd name="T2" fmla="*/ 57213 w 57213"/>
                              <a:gd name="T3" fmla="*/ 6840 h 55377"/>
                              <a:gd name="T4" fmla="*/ 43978 w 57213"/>
                              <a:gd name="T5" fmla="*/ 9082 h 55377"/>
                              <a:gd name="T6" fmla="*/ 25463 w 57213"/>
                              <a:gd name="T7" fmla="*/ 27043 h 55377"/>
                              <a:gd name="T8" fmla="*/ 55588 w 57213"/>
                              <a:gd name="T9" fmla="*/ 46639 h 55377"/>
                              <a:gd name="T10" fmla="*/ 57213 w 57213"/>
                              <a:gd name="T11" fmla="*/ 46336 h 55377"/>
                              <a:gd name="T12" fmla="*/ 57213 w 57213"/>
                              <a:gd name="T13" fmla="*/ 53248 h 55377"/>
                              <a:gd name="T14" fmla="*/ 41034 w 57213"/>
                              <a:gd name="T15" fmla="*/ 55377 h 55377"/>
                              <a:gd name="T16" fmla="*/ 140 w 57213"/>
                              <a:gd name="T17" fmla="*/ 29964 h 55377"/>
                              <a:gd name="T18" fmla="*/ 36292 w 57213"/>
                              <a:gd name="T19" fmla="*/ 2632 h 55377"/>
                              <a:gd name="T20" fmla="*/ 57213 w 57213"/>
                              <a:gd name="T21" fmla="*/ 0 h 55377"/>
                              <a:gd name="T22" fmla="*/ 0 w 57213"/>
                              <a:gd name="T23" fmla="*/ 0 h 55377"/>
                              <a:gd name="T24" fmla="*/ 57213 w 57213"/>
                              <a:gd name="T25" fmla="*/ 55377 h 553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57213" h="55377">
                                <a:moveTo>
                                  <a:pt x="57213" y="0"/>
                                </a:moveTo>
                                <a:lnTo>
                                  <a:pt x="57213" y="6840"/>
                                </a:lnTo>
                                <a:lnTo>
                                  <a:pt x="43978" y="9082"/>
                                </a:lnTo>
                                <a:cubicBezTo>
                                  <a:pt x="33455" y="12311"/>
                                  <a:pt x="25540" y="17569"/>
                                  <a:pt x="25463" y="27043"/>
                                </a:cubicBezTo>
                                <a:cubicBezTo>
                                  <a:pt x="25362" y="40175"/>
                                  <a:pt x="36779" y="46639"/>
                                  <a:pt x="55588" y="46639"/>
                                </a:cubicBezTo>
                                <a:lnTo>
                                  <a:pt x="57213" y="46336"/>
                                </a:lnTo>
                                <a:lnTo>
                                  <a:pt x="57213" y="53248"/>
                                </a:lnTo>
                                <a:lnTo>
                                  <a:pt x="41034" y="55377"/>
                                </a:lnTo>
                                <a:cubicBezTo>
                                  <a:pt x="19101" y="55377"/>
                                  <a:pt x="0" y="45382"/>
                                  <a:pt x="140" y="29964"/>
                                </a:cubicBezTo>
                                <a:cubicBezTo>
                                  <a:pt x="273" y="12152"/>
                                  <a:pt x="16123" y="5942"/>
                                  <a:pt x="36292" y="2632"/>
                                </a:cubicBezTo>
                                <a:lnTo>
                                  <a:pt x="57213"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5" name="Shape 151"/>
                        <wps:cNvSpPr>
                          <a:spLocks/>
                        </wps:cNvSpPr>
                        <wps:spPr bwMode="auto">
                          <a:xfrm>
                            <a:off x="1060595" y="120081"/>
                            <a:ext cx="43078" cy="22294"/>
                          </a:xfrm>
                          <a:custGeom>
                            <a:avLst/>
                            <a:gdLst>
                              <a:gd name="T0" fmla="*/ 43078 w 43078"/>
                              <a:gd name="T1" fmla="*/ 0 h 22294"/>
                              <a:gd name="T2" fmla="*/ 43078 w 43078"/>
                              <a:gd name="T3" fmla="*/ 8621 h 22294"/>
                              <a:gd name="T4" fmla="*/ 40246 w 43078"/>
                              <a:gd name="T5" fmla="*/ 7943 h 22294"/>
                              <a:gd name="T6" fmla="*/ 3391 w 43078"/>
                              <a:gd name="T7" fmla="*/ 22294 h 22294"/>
                              <a:gd name="T8" fmla="*/ 0 w 43078"/>
                              <a:gd name="T9" fmla="*/ 22294 h 22294"/>
                              <a:gd name="T10" fmla="*/ 89 w 43078"/>
                              <a:gd name="T11" fmla="*/ 10648 h 22294"/>
                              <a:gd name="T12" fmla="*/ 23725 w 43078"/>
                              <a:gd name="T13" fmla="*/ 2332 h 22294"/>
                              <a:gd name="T14" fmla="*/ 43078 w 43078"/>
                              <a:gd name="T15" fmla="*/ 0 h 22294"/>
                              <a:gd name="T16" fmla="*/ 0 w 43078"/>
                              <a:gd name="T17" fmla="*/ 0 h 22294"/>
                              <a:gd name="T18" fmla="*/ 43078 w 43078"/>
                              <a:gd name="T19" fmla="*/ 22294 h 22294"/>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43078" h="22294">
                                <a:moveTo>
                                  <a:pt x="43078" y="0"/>
                                </a:moveTo>
                                <a:lnTo>
                                  <a:pt x="43078" y="8621"/>
                                </a:lnTo>
                                <a:lnTo>
                                  <a:pt x="40246" y="7943"/>
                                </a:lnTo>
                                <a:cubicBezTo>
                                  <a:pt x="17716" y="7943"/>
                                  <a:pt x="5575" y="17722"/>
                                  <a:pt x="3391" y="22294"/>
                                </a:cubicBezTo>
                                <a:lnTo>
                                  <a:pt x="0" y="22294"/>
                                </a:lnTo>
                                <a:lnTo>
                                  <a:pt x="89" y="10648"/>
                                </a:lnTo>
                                <a:cubicBezTo>
                                  <a:pt x="7512" y="7206"/>
                                  <a:pt x="15408" y="4339"/>
                                  <a:pt x="23725" y="2332"/>
                                </a:cubicBezTo>
                                <a:lnTo>
                                  <a:pt x="43078"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6" name="Shape 152"/>
                        <wps:cNvSpPr>
                          <a:spLocks/>
                        </wps:cNvSpPr>
                        <wps:spPr bwMode="auto">
                          <a:xfrm>
                            <a:off x="1103673" y="119261"/>
                            <a:ext cx="73419" cy="101448"/>
                          </a:xfrm>
                          <a:custGeom>
                            <a:avLst/>
                            <a:gdLst>
                              <a:gd name="T0" fmla="*/ 6808 w 73419"/>
                              <a:gd name="T1" fmla="*/ 0 h 101448"/>
                              <a:gd name="T2" fmla="*/ 56554 w 73419"/>
                              <a:gd name="T3" fmla="*/ 35014 h 101448"/>
                              <a:gd name="T4" fmla="*/ 56172 w 73419"/>
                              <a:gd name="T5" fmla="*/ 83325 h 101448"/>
                              <a:gd name="T6" fmla="*/ 73419 w 73419"/>
                              <a:gd name="T7" fmla="*/ 92900 h 101448"/>
                              <a:gd name="T8" fmla="*/ 73368 w 73419"/>
                              <a:gd name="T9" fmla="*/ 97498 h 101448"/>
                              <a:gd name="T10" fmla="*/ 64110 w 73419"/>
                              <a:gd name="T11" fmla="*/ 99568 h 101448"/>
                              <a:gd name="T12" fmla="*/ 32398 w 73419"/>
                              <a:gd name="T13" fmla="*/ 87503 h 101448"/>
                              <a:gd name="T14" fmla="*/ 29591 w 73419"/>
                              <a:gd name="T15" fmla="*/ 89357 h 101448"/>
                              <a:gd name="T16" fmla="*/ 8754 w 73419"/>
                              <a:gd name="T17" fmla="*/ 99209 h 101448"/>
                              <a:gd name="T18" fmla="*/ 0 w 73419"/>
                              <a:gd name="T19" fmla="*/ 100361 h 101448"/>
                              <a:gd name="T20" fmla="*/ 0 w 73419"/>
                              <a:gd name="T21" fmla="*/ 93449 h 101448"/>
                              <a:gd name="T22" fmla="*/ 11681 w 73419"/>
                              <a:gd name="T23" fmla="*/ 91275 h 101448"/>
                              <a:gd name="T24" fmla="*/ 23140 w 73419"/>
                              <a:gd name="T25" fmla="*/ 85827 h 101448"/>
                              <a:gd name="T26" fmla="*/ 31509 w 73419"/>
                              <a:gd name="T27" fmla="*/ 79375 h 101448"/>
                              <a:gd name="T28" fmla="*/ 31750 w 73419"/>
                              <a:gd name="T29" fmla="*/ 48946 h 101448"/>
                              <a:gd name="T30" fmla="*/ 20930 w 73419"/>
                              <a:gd name="T31" fmla="*/ 50406 h 101448"/>
                              <a:gd name="T32" fmla="*/ 0 w 73419"/>
                              <a:gd name="T33" fmla="*/ 53952 h 101448"/>
                              <a:gd name="T34" fmla="*/ 0 w 73419"/>
                              <a:gd name="T35" fmla="*/ 47112 h 101448"/>
                              <a:gd name="T36" fmla="*/ 267 w 73419"/>
                              <a:gd name="T37" fmla="*/ 47079 h 101448"/>
                              <a:gd name="T38" fmla="*/ 33109 w 73419"/>
                              <a:gd name="T39" fmla="*/ 33109 h 101448"/>
                              <a:gd name="T40" fmla="*/ 23868 w 73419"/>
                              <a:gd name="T41" fmla="*/ 15159 h 101448"/>
                              <a:gd name="T42" fmla="*/ 0 w 73419"/>
                              <a:gd name="T43" fmla="*/ 9441 h 101448"/>
                              <a:gd name="T44" fmla="*/ 0 w 73419"/>
                              <a:gd name="T45" fmla="*/ 820 h 101448"/>
                              <a:gd name="T46" fmla="*/ 6808 w 73419"/>
                              <a:gd name="T47" fmla="*/ 0 h 101448"/>
                              <a:gd name="T48" fmla="*/ 0 w 73419"/>
                              <a:gd name="T49" fmla="*/ 0 h 101448"/>
                              <a:gd name="T50" fmla="*/ 73419 w 73419"/>
                              <a:gd name="T51" fmla="*/ 101448 h 10144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T48" t="T49" r="T50" b="T51"/>
                            <a:pathLst>
                              <a:path w="73419" h="101448">
                                <a:moveTo>
                                  <a:pt x="6808" y="0"/>
                                </a:moveTo>
                                <a:cubicBezTo>
                                  <a:pt x="39218" y="0"/>
                                  <a:pt x="56731" y="11468"/>
                                  <a:pt x="56554" y="35014"/>
                                </a:cubicBezTo>
                                <a:lnTo>
                                  <a:pt x="56172" y="83325"/>
                                </a:lnTo>
                                <a:cubicBezTo>
                                  <a:pt x="56134" y="91440"/>
                                  <a:pt x="55157" y="95606"/>
                                  <a:pt x="73419" y="92900"/>
                                </a:cubicBezTo>
                                <a:lnTo>
                                  <a:pt x="73368" y="97498"/>
                                </a:lnTo>
                                <a:cubicBezTo>
                                  <a:pt x="71184" y="98120"/>
                                  <a:pt x="67501" y="99162"/>
                                  <a:pt x="64110" y="99568"/>
                                </a:cubicBezTo>
                                <a:cubicBezTo>
                                  <a:pt x="48044" y="101448"/>
                                  <a:pt x="34748" y="99784"/>
                                  <a:pt x="32398" y="87503"/>
                                </a:cubicBezTo>
                                <a:lnTo>
                                  <a:pt x="29591" y="89357"/>
                                </a:lnTo>
                                <a:cubicBezTo>
                                  <a:pt x="23076" y="93739"/>
                                  <a:pt x="16256" y="97022"/>
                                  <a:pt x="8754" y="99209"/>
                                </a:cubicBezTo>
                                <a:lnTo>
                                  <a:pt x="0" y="100361"/>
                                </a:lnTo>
                                <a:lnTo>
                                  <a:pt x="0" y="93449"/>
                                </a:lnTo>
                                <a:lnTo>
                                  <a:pt x="11681" y="91275"/>
                                </a:lnTo>
                                <a:cubicBezTo>
                                  <a:pt x="16094" y="89789"/>
                                  <a:pt x="20200" y="87808"/>
                                  <a:pt x="23140" y="85827"/>
                                </a:cubicBezTo>
                                <a:cubicBezTo>
                                  <a:pt x="25311" y="84366"/>
                                  <a:pt x="31496" y="80823"/>
                                  <a:pt x="31509" y="79375"/>
                                </a:cubicBezTo>
                                <a:lnTo>
                                  <a:pt x="31750" y="48946"/>
                                </a:lnTo>
                                <a:lnTo>
                                  <a:pt x="20930" y="50406"/>
                                </a:lnTo>
                                <a:lnTo>
                                  <a:pt x="0" y="53952"/>
                                </a:lnTo>
                                <a:lnTo>
                                  <a:pt x="0" y="47112"/>
                                </a:lnTo>
                                <a:lnTo>
                                  <a:pt x="267" y="47079"/>
                                </a:lnTo>
                                <a:cubicBezTo>
                                  <a:pt x="24676" y="44374"/>
                                  <a:pt x="33046" y="43129"/>
                                  <a:pt x="33109" y="33109"/>
                                </a:cubicBezTo>
                                <a:cubicBezTo>
                                  <a:pt x="33166" y="25406"/>
                                  <a:pt x="29972" y="19320"/>
                                  <a:pt x="23868" y="15159"/>
                                </a:cubicBezTo>
                                <a:lnTo>
                                  <a:pt x="0" y="9441"/>
                                </a:lnTo>
                                <a:lnTo>
                                  <a:pt x="0" y="820"/>
                                </a:lnTo>
                                <a:lnTo>
                                  <a:pt x="6808"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7" name="Shape 153"/>
                        <wps:cNvSpPr>
                          <a:spLocks/>
                        </wps:cNvSpPr>
                        <wps:spPr bwMode="auto">
                          <a:xfrm>
                            <a:off x="1188100" y="119423"/>
                            <a:ext cx="65633" cy="155006"/>
                          </a:xfrm>
                          <a:custGeom>
                            <a:avLst/>
                            <a:gdLst>
                              <a:gd name="T0" fmla="*/ 65633 w 65633"/>
                              <a:gd name="T1" fmla="*/ 0 h 155006"/>
                              <a:gd name="T2" fmla="*/ 65633 w 65633"/>
                              <a:gd name="T3" fmla="*/ 5698 h 155006"/>
                              <a:gd name="T4" fmla="*/ 64059 w 65633"/>
                              <a:gd name="T5" fmla="*/ 5476 h 155006"/>
                              <a:gd name="T6" fmla="*/ 28943 w 65633"/>
                              <a:gd name="T7" fmla="*/ 32743 h 155006"/>
                              <a:gd name="T8" fmla="*/ 62382 w 65633"/>
                              <a:gd name="T9" fmla="*/ 61090 h 155006"/>
                              <a:gd name="T10" fmla="*/ 65633 w 65633"/>
                              <a:gd name="T11" fmla="*/ 60593 h 155006"/>
                              <a:gd name="T12" fmla="*/ 65633 w 65633"/>
                              <a:gd name="T13" fmla="*/ 65459 h 155006"/>
                              <a:gd name="T14" fmla="*/ 54318 w 65633"/>
                              <a:gd name="T15" fmla="*/ 66284 h 155006"/>
                              <a:gd name="T16" fmla="*/ 32017 w 65633"/>
                              <a:gd name="T17" fmla="*/ 76292 h 155006"/>
                              <a:gd name="T18" fmla="*/ 61582 w 65633"/>
                              <a:gd name="T19" fmla="*/ 86287 h 155006"/>
                              <a:gd name="T20" fmla="*/ 65633 w 65633"/>
                              <a:gd name="T21" fmla="*/ 86287 h 155006"/>
                              <a:gd name="T22" fmla="*/ 65633 w 65633"/>
                              <a:gd name="T23" fmla="*/ 99091 h 155006"/>
                              <a:gd name="T24" fmla="*/ 46006 w 65633"/>
                              <a:gd name="T25" fmla="*/ 100374 h 155006"/>
                              <a:gd name="T26" fmla="*/ 19012 w 65633"/>
                              <a:gd name="T27" fmla="*/ 123574 h 155006"/>
                              <a:gd name="T28" fmla="*/ 63272 w 65633"/>
                              <a:gd name="T29" fmla="*/ 148771 h 155006"/>
                              <a:gd name="T30" fmla="*/ 65633 w 65633"/>
                              <a:gd name="T31" fmla="*/ 148339 h 155006"/>
                              <a:gd name="T32" fmla="*/ 65633 w 65633"/>
                              <a:gd name="T33" fmla="*/ 154098 h 155006"/>
                              <a:gd name="T34" fmla="*/ 55829 w 65633"/>
                              <a:gd name="T35" fmla="*/ 155006 h 155006"/>
                              <a:gd name="T36" fmla="*/ 165 w 65633"/>
                              <a:gd name="T37" fmla="*/ 124412 h 155006"/>
                              <a:gd name="T38" fmla="*/ 32449 w 65633"/>
                              <a:gd name="T39" fmla="*/ 99202 h 155006"/>
                              <a:gd name="T40" fmla="*/ 32461 w 65633"/>
                              <a:gd name="T41" fmla="*/ 97526 h 155006"/>
                              <a:gd name="T42" fmla="*/ 13780 w 65633"/>
                              <a:gd name="T43" fmla="*/ 80660 h 155006"/>
                              <a:gd name="T44" fmla="*/ 35217 w 65633"/>
                              <a:gd name="T45" fmla="*/ 62741 h 155006"/>
                              <a:gd name="T46" fmla="*/ 5486 w 65633"/>
                              <a:gd name="T47" fmla="*/ 32947 h 155006"/>
                              <a:gd name="T48" fmla="*/ 39317 w 65633"/>
                              <a:gd name="T49" fmla="*/ 1734 h 155006"/>
                              <a:gd name="T50" fmla="*/ 65633 w 65633"/>
                              <a:gd name="T51" fmla="*/ 0 h 155006"/>
                              <a:gd name="T52" fmla="*/ 0 w 65633"/>
                              <a:gd name="T53" fmla="*/ 0 h 155006"/>
                              <a:gd name="T54" fmla="*/ 65633 w 65633"/>
                              <a:gd name="T55" fmla="*/ 155006 h 1550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T52" t="T53" r="T54" b="T55"/>
                            <a:pathLst>
                              <a:path w="65633" h="155006">
                                <a:moveTo>
                                  <a:pt x="65633" y="0"/>
                                </a:moveTo>
                                <a:lnTo>
                                  <a:pt x="65633" y="5698"/>
                                </a:lnTo>
                                <a:lnTo>
                                  <a:pt x="64059" y="5476"/>
                                </a:lnTo>
                                <a:cubicBezTo>
                                  <a:pt x="41821" y="5476"/>
                                  <a:pt x="29058" y="16919"/>
                                  <a:pt x="28943" y="32743"/>
                                </a:cubicBezTo>
                                <a:cubicBezTo>
                                  <a:pt x="27902" y="47539"/>
                                  <a:pt x="39840" y="61090"/>
                                  <a:pt x="62382" y="61090"/>
                                </a:cubicBezTo>
                                <a:lnTo>
                                  <a:pt x="65633" y="60593"/>
                                </a:lnTo>
                                <a:lnTo>
                                  <a:pt x="65633" y="65459"/>
                                </a:lnTo>
                                <a:lnTo>
                                  <a:pt x="54318" y="66284"/>
                                </a:lnTo>
                                <a:cubicBezTo>
                                  <a:pt x="50635" y="66284"/>
                                  <a:pt x="32106" y="64214"/>
                                  <a:pt x="32017" y="76292"/>
                                </a:cubicBezTo>
                                <a:cubicBezTo>
                                  <a:pt x="31940" y="85017"/>
                                  <a:pt x="43053" y="86287"/>
                                  <a:pt x="61582" y="86287"/>
                                </a:cubicBezTo>
                                <a:lnTo>
                                  <a:pt x="65633" y="86287"/>
                                </a:lnTo>
                                <a:lnTo>
                                  <a:pt x="65633" y="99091"/>
                                </a:lnTo>
                                <a:lnTo>
                                  <a:pt x="46006" y="100374"/>
                                </a:lnTo>
                                <a:cubicBezTo>
                                  <a:pt x="28011" y="103300"/>
                                  <a:pt x="19107" y="110915"/>
                                  <a:pt x="19012" y="123574"/>
                                </a:cubicBezTo>
                                <a:cubicBezTo>
                                  <a:pt x="18872" y="140439"/>
                                  <a:pt x="37630" y="148771"/>
                                  <a:pt x="63272" y="148771"/>
                                </a:cubicBezTo>
                                <a:lnTo>
                                  <a:pt x="65633" y="148339"/>
                                </a:lnTo>
                                <a:lnTo>
                                  <a:pt x="65633" y="154098"/>
                                </a:lnTo>
                                <a:lnTo>
                                  <a:pt x="55829" y="155006"/>
                                </a:lnTo>
                                <a:cubicBezTo>
                                  <a:pt x="30506" y="155006"/>
                                  <a:pt x="0" y="146281"/>
                                  <a:pt x="165" y="124412"/>
                                </a:cubicBezTo>
                                <a:cubicBezTo>
                                  <a:pt x="254" y="109401"/>
                                  <a:pt x="13297" y="101488"/>
                                  <a:pt x="32449" y="99202"/>
                                </a:cubicBezTo>
                                <a:lnTo>
                                  <a:pt x="32461" y="97526"/>
                                </a:lnTo>
                                <a:cubicBezTo>
                                  <a:pt x="23520" y="96497"/>
                                  <a:pt x="13691" y="93360"/>
                                  <a:pt x="13780" y="80660"/>
                                </a:cubicBezTo>
                                <a:cubicBezTo>
                                  <a:pt x="13868" y="70666"/>
                                  <a:pt x="23139" y="66284"/>
                                  <a:pt x="35217" y="62741"/>
                                </a:cubicBezTo>
                                <a:cubicBezTo>
                                  <a:pt x="16739" y="56911"/>
                                  <a:pt x="5372" y="48377"/>
                                  <a:pt x="5486" y="32947"/>
                                </a:cubicBezTo>
                                <a:cubicBezTo>
                                  <a:pt x="5610" y="17811"/>
                                  <a:pt x="15407" y="6169"/>
                                  <a:pt x="39317" y="1734"/>
                                </a:cubicBezTo>
                                <a:lnTo>
                                  <a:pt x="65633"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8" name="Shape 154"/>
                        <wps:cNvSpPr>
                          <a:spLocks/>
                        </wps:cNvSpPr>
                        <wps:spPr bwMode="auto">
                          <a:xfrm>
                            <a:off x="1253734" y="205710"/>
                            <a:ext cx="69050" cy="67812"/>
                          </a:xfrm>
                          <a:custGeom>
                            <a:avLst/>
                            <a:gdLst>
                              <a:gd name="T0" fmla="*/ 0 w 69050"/>
                              <a:gd name="T1" fmla="*/ 0 h 67812"/>
                              <a:gd name="T2" fmla="*/ 15723 w 69050"/>
                              <a:gd name="T3" fmla="*/ 0 h 67812"/>
                              <a:gd name="T4" fmla="*/ 68923 w 69050"/>
                              <a:gd name="T5" fmla="*/ 27686 h 67812"/>
                              <a:gd name="T6" fmla="*/ 22403 w 69050"/>
                              <a:gd name="T7" fmla="*/ 65737 h 67812"/>
                              <a:gd name="T8" fmla="*/ 0 w 69050"/>
                              <a:gd name="T9" fmla="*/ 67812 h 67812"/>
                              <a:gd name="T10" fmla="*/ 0 w 69050"/>
                              <a:gd name="T11" fmla="*/ 62053 h 67812"/>
                              <a:gd name="T12" fmla="*/ 30412 w 69050"/>
                              <a:gd name="T13" fmla="*/ 56499 h 67812"/>
                              <a:gd name="T14" fmla="*/ 46622 w 69050"/>
                              <a:gd name="T15" fmla="*/ 35827 h 67812"/>
                              <a:gd name="T16" fmla="*/ 1410 w 69050"/>
                              <a:gd name="T17" fmla="*/ 12713 h 67812"/>
                              <a:gd name="T18" fmla="*/ 0 w 69050"/>
                              <a:gd name="T19" fmla="*/ 12805 h 67812"/>
                              <a:gd name="T20" fmla="*/ 0 w 69050"/>
                              <a:gd name="T21" fmla="*/ 0 h 67812"/>
                              <a:gd name="T22" fmla="*/ 0 w 69050"/>
                              <a:gd name="T23" fmla="*/ 0 h 67812"/>
                              <a:gd name="T24" fmla="*/ 69050 w 69050"/>
                              <a:gd name="T25" fmla="*/ 67812 h 678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T22" t="T23" r="T24" b="T25"/>
                            <a:pathLst>
                              <a:path w="69050" h="67812">
                                <a:moveTo>
                                  <a:pt x="0" y="0"/>
                                </a:moveTo>
                                <a:lnTo>
                                  <a:pt x="15723" y="0"/>
                                </a:lnTo>
                                <a:cubicBezTo>
                                  <a:pt x="52134" y="0"/>
                                  <a:pt x="69050" y="9995"/>
                                  <a:pt x="68923" y="27686"/>
                                </a:cubicBezTo>
                                <a:cubicBezTo>
                                  <a:pt x="68790" y="45974"/>
                                  <a:pt x="51147" y="59911"/>
                                  <a:pt x="22403" y="65737"/>
                                </a:cubicBezTo>
                                <a:lnTo>
                                  <a:pt x="0" y="67812"/>
                                </a:lnTo>
                                <a:lnTo>
                                  <a:pt x="0" y="62053"/>
                                </a:lnTo>
                                <a:lnTo>
                                  <a:pt x="30412" y="56499"/>
                                </a:lnTo>
                                <a:cubicBezTo>
                                  <a:pt x="39859" y="52283"/>
                                  <a:pt x="46546" y="45618"/>
                                  <a:pt x="46622" y="35827"/>
                                </a:cubicBezTo>
                                <a:cubicBezTo>
                                  <a:pt x="46787" y="14160"/>
                                  <a:pt x="24575" y="12713"/>
                                  <a:pt x="1410" y="12713"/>
                                </a:cubicBezTo>
                                <a:lnTo>
                                  <a:pt x="0" y="12805"/>
                                </a:lnTo>
                                <a:lnTo>
                                  <a:pt x="0"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79" name="Shape 155"/>
                        <wps:cNvSpPr>
                          <a:spLocks/>
                        </wps:cNvSpPr>
                        <wps:spPr bwMode="auto">
                          <a:xfrm>
                            <a:off x="1253734" y="119261"/>
                            <a:ext cx="67615" cy="65622"/>
                          </a:xfrm>
                          <a:custGeom>
                            <a:avLst/>
                            <a:gdLst>
                              <a:gd name="T0" fmla="*/ 2464 w 67615"/>
                              <a:gd name="T1" fmla="*/ 0 h 65622"/>
                              <a:gd name="T2" fmla="*/ 45365 w 67615"/>
                              <a:gd name="T3" fmla="*/ 1041 h 65622"/>
                              <a:gd name="T4" fmla="*/ 67615 w 67615"/>
                              <a:gd name="T5" fmla="*/ 635 h 65622"/>
                              <a:gd name="T6" fmla="*/ 67539 w 67615"/>
                              <a:gd name="T7" fmla="*/ 8534 h 65622"/>
                              <a:gd name="T8" fmla="*/ 33592 w 67615"/>
                              <a:gd name="T9" fmla="*/ 6680 h 65622"/>
                              <a:gd name="T10" fmla="*/ 54699 w 67615"/>
                              <a:gd name="T11" fmla="*/ 34163 h 65622"/>
                              <a:gd name="T12" fmla="*/ 14083 w 67615"/>
                              <a:gd name="T13" fmla="*/ 64595 h 65622"/>
                              <a:gd name="T14" fmla="*/ 0 w 67615"/>
                              <a:gd name="T15" fmla="*/ 65622 h 65622"/>
                              <a:gd name="T16" fmla="*/ 0 w 67615"/>
                              <a:gd name="T17" fmla="*/ 60755 h 65622"/>
                              <a:gd name="T18" fmla="*/ 11631 w 67615"/>
                              <a:gd name="T19" fmla="*/ 58979 h 65622"/>
                              <a:gd name="T20" fmla="*/ 31242 w 67615"/>
                              <a:gd name="T21" fmla="*/ 33947 h 65622"/>
                              <a:gd name="T22" fmla="*/ 13862 w 67615"/>
                              <a:gd name="T23" fmla="*/ 7808 h 65622"/>
                              <a:gd name="T24" fmla="*/ 0 w 67615"/>
                              <a:gd name="T25" fmla="*/ 5860 h 65622"/>
                              <a:gd name="T26" fmla="*/ 0 w 67615"/>
                              <a:gd name="T27" fmla="*/ 162 h 65622"/>
                              <a:gd name="T28" fmla="*/ 2464 w 67615"/>
                              <a:gd name="T29" fmla="*/ 0 h 65622"/>
                              <a:gd name="T30" fmla="*/ 0 w 67615"/>
                              <a:gd name="T31" fmla="*/ 0 h 65622"/>
                              <a:gd name="T32" fmla="*/ 67615 w 67615"/>
                              <a:gd name="T33" fmla="*/ 65622 h 6562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T30" t="T31" r="T32" b="T33"/>
                            <a:pathLst>
                              <a:path w="67615" h="65622">
                                <a:moveTo>
                                  <a:pt x="2464" y="0"/>
                                </a:moveTo>
                                <a:lnTo>
                                  <a:pt x="45365" y="1041"/>
                                </a:lnTo>
                                <a:cubicBezTo>
                                  <a:pt x="52794" y="1664"/>
                                  <a:pt x="60173" y="1448"/>
                                  <a:pt x="67615" y="635"/>
                                </a:cubicBezTo>
                                <a:lnTo>
                                  <a:pt x="67539" y="8534"/>
                                </a:lnTo>
                                <a:lnTo>
                                  <a:pt x="33592" y="6680"/>
                                </a:lnTo>
                                <a:cubicBezTo>
                                  <a:pt x="46190" y="13348"/>
                                  <a:pt x="54788" y="22504"/>
                                  <a:pt x="54699" y="34163"/>
                                </a:cubicBezTo>
                                <a:cubicBezTo>
                                  <a:pt x="54566" y="51194"/>
                                  <a:pt x="37645" y="60838"/>
                                  <a:pt x="14083" y="64595"/>
                                </a:cubicBezTo>
                                <a:lnTo>
                                  <a:pt x="0" y="65622"/>
                                </a:lnTo>
                                <a:lnTo>
                                  <a:pt x="0" y="60755"/>
                                </a:lnTo>
                                <a:lnTo>
                                  <a:pt x="11631" y="58979"/>
                                </a:lnTo>
                                <a:cubicBezTo>
                                  <a:pt x="24472" y="54621"/>
                                  <a:pt x="31147" y="44577"/>
                                  <a:pt x="31242" y="33947"/>
                                </a:cubicBezTo>
                                <a:cubicBezTo>
                                  <a:pt x="31328" y="21927"/>
                                  <a:pt x="26549" y="12013"/>
                                  <a:pt x="13862" y="7808"/>
                                </a:cubicBezTo>
                                <a:lnTo>
                                  <a:pt x="0" y="5860"/>
                                </a:lnTo>
                                <a:lnTo>
                                  <a:pt x="0" y="162"/>
                                </a:lnTo>
                                <a:lnTo>
                                  <a:pt x="2464"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80" name="Shape 156"/>
                        <wps:cNvSpPr>
                          <a:spLocks/>
                        </wps:cNvSpPr>
                        <wps:spPr bwMode="auto">
                          <a:xfrm>
                            <a:off x="1330036" y="119631"/>
                            <a:ext cx="68485" cy="101623"/>
                          </a:xfrm>
                          <a:custGeom>
                            <a:avLst/>
                            <a:gdLst>
                              <a:gd name="T0" fmla="*/ 68485 w 68485"/>
                              <a:gd name="T1" fmla="*/ 0 h 101623"/>
                              <a:gd name="T2" fmla="*/ 68485 w 68485"/>
                              <a:gd name="T3" fmla="*/ 6558 h 101623"/>
                              <a:gd name="T4" fmla="*/ 52419 w 68485"/>
                              <a:gd name="T5" fmla="*/ 9296 h 101623"/>
                              <a:gd name="T6" fmla="*/ 27419 w 68485"/>
                              <a:gd name="T7" fmla="*/ 42337 h 101623"/>
                              <a:gd name="T8" fmla="*/ 68485 w 68485"/>
                              <a:gd name="T9" fmla="*/ 42337 h 101623"/>
                              <a:gd name="T10" fmla="*/ 68485 w 68485"/>
                              <a:gd name="T11" fmla="*/ 50034 h 101623"/>
                              <a:gd name="T12" fmla="*/ 27381 w 68485"/>
                              <a:gd name="T13" fmla="*/ 50034 h 101623"/>
                              <a:gd name="T14" fmla="*/ 55972 w 68485"/>
                              <a:gd name="T15" fmla="*/ 89887 h 101623"/>
                              <a:gd name="T16" fmla="*/ 68485 w 68485"/>
                              <a:gd name="T17" fmla="*/ 91672 h 101623"/>
                              <a:gd name="T18" fmla="*/ 68485 w 68485"/>
                              <a:gd name="T19" fmla="*/ 101623 h 101623"/>
                              <a:gd name="T20" fmla="*/ 43328 w 68485"/>
                              <a:gd name="T21" fmla="*/ 98651 h 101623"/>
                              <a:gd name="T22" fmla="*/ 190 w 68485"/>
                              <a:gd name="T23" fmla="*/ 50872 h 101623"/>
                              <a:gd name="T24" fmla="*/ 40792 w 68485"/>
                              <a:gd name="T25" fmla="*/ 3575 h 101623"/>
                              <a:gd name="T26" fmla="*/ 68485 w 68485"/>
                              <a:gd name="T27" fmla="*/ 0 h 101623"/>
                              <a:gd name="T28" fmla="*/ 0 w 68485"/>
                              <a:gd name="T29" fmla="*/ 0 h 101623"/>
                              <a:gd name="T30" fmla="*/ 68485 w 68485"/>
                              <a:gd name="T31" fmla="*/ 101623 h 1016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T28" t="T29" r="T30" b="T31"/>
                            <a:pathLst>
                              <a:path w="68485" h="101623">
                                <a:moveTo>
                                  <a:pt x="68485" y="0"/>
                                </a:moveTo>
                                <a:lnTo>
                                  <a:pt x="68485" y="6558"/>
                                </a:lnTo>
                                <a:lnTo>
                                  <a:pt x="52419" y="9296"/>
                                </a:lnTo>
                                <a:cubicBezTo>
                                  <a:pt x="36485" y="15391"/>
                                  <a:pt x="28905" y="29222"/>
                                  <a:pt x="27419" y="42337"/>
                                </a:cubicBezTo>
                                <a:lnTo>
                                  <a:pt x="68485" y="42337"/>
                                </a:lnTo>
                                <a:lnTo>
                                  <a:pt x="68485" y="50034"/>
                                </a:lnTo>
                                <a:lnTo>
                                  <a:pt x="27381" y="50034"/>
                                </a:lnTo>
                                <a:cubicBezTo>
                                  <a:pt x="25133" y="67531"/>
                                  <a:pt x="35087" y="83164"/>
                                  <a:pt x="55972" y="89887"/>
                                </a:cubicBezTo>
                                <a:lnTo>
                                  <a:pt x="68485" y="91672"/>
                                </a:lnTo>
                                <a:lnTo>
                                  <a:pt x="68485" y="101623"/>
                                </a:lnTo>
                                <a:lnTo>
                                  <a:pt x="43328" y="98651"/>
                                </a:lnTo>
                                <a:cubicBezTo>
                                  <a:pt x="16897" y="91808"/>
                                  <a:pt x="0" y="75094"/>
                                  <a:pt x="190" y="50872"/>
                                </a:cubicBezTo>
                                <a:cubicBezTo>
                                  <a:pt x="362" y="29164"/>
                                  <a:pt x="14385" y="11200"/>
                                  <a:pt x="40792" y="3575"/>
                                </a:cubicBezTo>
                                <a:lnTo>
                                  <a:pt x="68485"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81" name="Shape 157"/>
                        <wps:cNvSpPr>
                          <a:spLocks/>
                        </wps:cNvSpPr>
                        <wps:spPr bwMode="auto">
                          <a:xfrm>
                            <a:off x="1398520" y="198633"/>
                            <a:ext cx="57766" cy="23114"/>
                          </a:xfrm>
                          <a:custGeom>
                            <a:avLst/>
                            <a:gdLst>
                              <a:gd name="T0" fmla="*/ 57766 w 57766"/>
                              <a:gd name="T1" fmla="*/ 0 h 23114"/>
                              <a:gd name="T2" fmla="*/ 57385 w 57766"/>
                              <a:gd name="T3" fmla="*/ 10820 h 23114"/>
                              <a:gd name="T4" fmla="*/ 4172 w 57766"/>
                              <a:gd name="T5" fmla="*/ 23114 h 23114"/>
                              <a:gd name="T6" fmla="*/ 0 w 57766"/>
                              <a:gd name="T7" fmla="*/ 22621 h 23114"/>
                              <a:gd name="T8" fmla="*/ 0 w 57766"/>
                              <a:gd name="T9" fmla="*/ 12669 h 23114"/>
                              <a:gd name="T10" fmla="*/ 11970 w 57766"/>
                              <a:gd name="T11" fmla="*/ 14376 h 23114"/>
                              <a:gd name="T12" fmla="*/ 57766 w 57766"/>
                              <a:gd name="T13" fmla="*/ 0 h 23114"/>
                              <a:gd name="T14" fmla="*/ 0 w 57766"/>
                              <a:gd name="T15" fmla="*/ 0 h 23114"/>
                              <a:gd name="T16" fmla="*/ 57766 w 57766"/>
                              <a:gd name="T17" fmla="*/ 23114 h 23114"/>
                            </a:gdLst>
                            <a:ahLst/>
                            <a:cxnLst>
                              <a:cxn ang="0">
                                <a:pos x="T0" y="T1"/>
                              </a:cxn>
                              <a:cxn ang="0">
                                <a:pos x="T2" y="T3"/>
                              </a:cxn>
                              <a:cxn ang="0">
                                <a:pos x="T4" y="T5"/>
                              </a:cxn>
                              <a:cxn ang="0">
                                <a:pos x="T6" y="T7"/>
                              </a:cxn>
                              <a:cxn ang="0">
                                <a:pos x="T8" y="T9"/>
                              </a:cxn>
                              <a:cxn ang="0">
                                <a:pos x="T10" y="T11"/>
                              </a:cxn>
                              <a:cxn ang="0">
                                <a:pos x="T12" y="T13"/>
                              </a:cxn>
                            </a:cxnLst>
                            <a:rect l="T14" t="T15" r="T16" b="T17"/>
                            <a:pathLst>
                              <a:path w="57766" h="23114">
                                <a:moveTo>
                                  <a:pt x="57766" y="0"/>
                                </a:moveTo>
                                <a:lnTo>
                                  <a:pt x="57385" y="10820"/>
                                </a:lnTo>
                                <a:cubicBezTo>
                                  <a:pt x="42196" y="18123"/>
                                  <a:pt x="23019" y="23114"/>
                                  <a:pt x="4172" y="23114"/>
                                </a:cubicBezTo>
                                <a:lnTo>
                                  <a:pt x="0" y="22621"/>
                                </a:lnTo>
                                <a:lnTo>
                                  <a:pt x="0" y="12669"/>
                                </a:lnTo>
                                <a:lnTo>
                                  <a:pt x="11970" y="14376"/>
                                </a:lnTo>
                                <a:cubicBezTo>
                                  <a:pt x="32938" y="14376"/>
                                  <a:pt x="49397" y="5410"/>
                                  <a:pt x="57766" y="0"/>
                                </a:cubicBez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82" name="Shape 158"/>
                        <wps:cNvSpPr>
                          <a:spLocks/>
                        </wps:cNvSpPr>
                        <wps:spPr bwMode="auto">
                          <a:xfrm>
                            <a:off x="1398520" y="119271"/>
                            <a:ext cx="68434" cy="51029"/>
                          </a:xfrm>
                          <a:custGeom>
                            <a:avLst/>
                            <a:gdLst>
                              <a:gd name="T0" fmla="*/ 2788 w 68434"/>
                              <a:gd name="T1" fmla="*/ 0 h 51029"/>
                              <a:gd name="T2" fmla="*/ 65069 w 68434"/>
                              <a:gd name="T3" fmla="*/ 51029 h 51029"/>
                              <a:gd name="T4" fmla="*/ 2407 w 68434"/>
                              <a:gd name="T5" fmla="*/ 50394 h 51029"/>
                              <a:gd name="T6" fmla="*/ 0 w 68434"/>
                              <a:gd name="T7" fmla="*/ 50394 h 51029"/>
                              <a:gd name="T8" fmla="*/ 0 w 68434"/>
                              <a:gd name="T9" fmla="*/ 42697 h 51029"/>
                              <a:gd name="T10" fmla="*/ 41066 w 68434"/>
                              <a:gd name="T11" fmla="*/ 42697 h 51029"/>
                              <a:gd name="T12" fmla="*/ 2737 w 68434"/>
                              <a:gd name="T13" fmla="*/ 6452 h 51029"/>
                              <a:gd name="T14" fmla="*/ 0 w 68434"/>
                              <a:gd name="T15" fmla="*/ 6918 h 51029"/>
                              <a:gd name="T16" fmla="*/ 0 w 68434"/>
                              <a:gd name="T17" fmla="*/ 360 h 51029"/>
                              <a:gd name="T18" fmla="*/ 2788 w 68434"/>
                              <a:gd name="T19" fmla="*/ 0 h 51029"/>
                              <a:gd name="T20" fmla="*/ 0 w 68434"/>
                              <a:gd name="T21" fmla="*/ 0 h 51029"/>
                              <a:gd name="T22" fmla="*/ 68434 w 68434"/>
                              <a:gd name="T23" fmla="*/ 51029 h 51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68434" h="51029">
                                <a:moveTo>
                                  <a:pt x="2788" y="0"/>
                                </a:moveTo>
                                <a:cubicBezTo>
                                  <a:pt x="37065" y="0"/>
                                  <a:pt x="68434" y="16243"/>
                                  <a:pt x="65069" y="51029"/>
                                </a:cubicBezTo>
                                <a:cubicBezTo>
                                  <a:pt x="44075" y="50610"/>
                                  <a:pt x="23082" y="50394"/>
                                  <a:pt x="2407" y="50394"/>
                                </a:cubicBezTo>
                                <a:lnTo>
                                  <a:pt x="0" y="50394"/>
                                </a:lnTo>
                                <a:lnTo>
                                  <a:pt x="0" y="42697"/>
                                </a:lnTo>
                                <a:lnTo>
                                  <a:pt x="41066" y="42697"/>
                                </a:lnTo>
                                <a:cubicBezTo>
                                  <a:pt x="40570" y="24574"/>
                                  <a:pt x="33306" y="6452"/>
                                  <a:pt x="2737" y="6452"/>
                                </a:cubicBezTo>
                                <a:lnTo>
                                  <a:pt x="0" y="6918"/>
                                </a:lnTo>
                                <a:lnTo>
                                  <a:pt x="0" y="360"/>
                                </a:lnTo>
                                <a:lnTo>
                                  <a:pt x="2788" y="0"/>
                                </a:lnTo>
                                <a:close/>
                              </a:path>
                            </a:pathLst>
                          </a:custGeom>
                          <a:solidFill>
                            <a:srgbClr val="181717"/>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s:wsp>
                        <wps:cNvPr id="1083" name="Shape 159"/>
                        <wps:cNvSpPr>
                          <a:spLocks/>
                        </wps:cNvSpPr>
                        <wps:spPr bwMode="auto">
                          <a:xfrm>
                            <a:off x="710606" y="122972"/>
                            <a:ext cx="103543" cy="73533"/>
                          </a:xfrm>
                          <a:custGeom>
                            <a:avLst/>
                            <a:gdLst>
                              <a:gd name="T0" fmla="*/ 51 w 103543"/>
                              <a:gd name="T1" fmla="*/ 0 h 73533"/>
                              <a:gd name="T2" fmla="*/ 103543 w 103543"/>
                              <a:gd name="T3" fmla="*/ 36817 h 73533"/>
                              <a:gd name="T4" fmla="*/ 0 w 103543"/>
                              <a:gd name="T5" fmla="*/ 73533 h 73533"/>
                              <a:gd name="T6" fmla="*/ 51 w 103543"/>
                              <a:gd name="T7" fmla="*/ 0 h 73533"/>
                              <a:gd name="T8" fmla="*/ 0 w 103543"/>
                              <a:gd name="T9" fmla="*/ 0 h 73533"/>
                              <a:gd name="T10" fmla="*/ 103543 w 103543"/>
                              <a:gd name="T11" fmla="*/ 73533 h 73533"/>
                            </a:gdLst>
                            <a:ahLst/>
                            <a:cxnLst>
                              <a:cxn ang="0">
                                <a:pos x="T0" y="T1"/>
                              </a:cxn>
                              <a:cxn ang="0">
                                <a:pos x="T2" y="T3"/>
                              </a:cxn>
                              <a:cxn ang="0">
                                <a:pos x="T4" y="T5"/>
                              </a:cxn>
                              <a:cxn ang="0">
                                <a:pos x="T6" y="T7"/>
                              </a:cxn>
                            </a:cxnLst>
                            <a:rect l="T8" t="T9" r="T10" b="T11"/>
                            <a:pathLst>
                              <a:path w="103543" h="73533">
                                <a:moveTo>
                                  <a:pt x="51" y="0"/>
                                </a:moveTo>
                                <a:lnTo>
                                  <a:pt x="103543" y="36817"/>
                                </a:lnTo>
                                <a:lnTo>
                                  <a:pt x="0" y="73533"/>
                                </a:lnTo>
                                <a:lnTo>
                                  <a:pt x="51" y="0"/>
                                </a:lnTo>
                                <a:close/>
                              </a:path>
                            </a:pathLst>
                          </a:custGeom>
                          <a:solidFill>
                            <a:srgbClr val="C7315E"/>
                          </a:solidFill>
                          <a:ln>
                            <a:noFill/>
                          </a:ln>
                          <a:extLst>
                            <a:ext uri="{91240B29-F687-4F45-9708-019B960494DF}">
                              <a14:hiddenLine xmlns:a14="http://schemas.microsoft.com/office/drawing/2010/main" w="0" cap="flat">
                                <a:solidFill>
                                  <a:srgbClr val="000000"/>
                                </a:solidFill>
                                <a:miter lim="127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50" o:spid="_x0000_s1026" style="position:absolute;margin-left:-.25pt;margin-top:-50.35pt;width:115.5pt;height:71.35pt;z-index:251687936" coordsize="14669,9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">
                <v:rect id="Rectangle 15" o:spid="_x0000_s1027" style="position:absolute;left:1489;top:6118;width:8940;height:2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" filled="f" stroked="f">
                  <v:textbox inset="0,0,0,0">
                    <w:txbxContent>
                      <w:p w:rsidR="001F27EB" w:rsidRDefault="001F27EB" w:rsidP="001F27EB">
                        <w:r>
                          <w:rPr>
                            <w:rFonts w:ascii="Arial" w:eastAsia="Arial" w:hAnsi="Arial" w:cs="Arial"/>
                            <w:b/>
                            <w:color w:val="181717"/>
                            <w:sz w:val="21"/>
                          </w:rPr>
                          <w:t xml:space="preserve">Corporate </w:t>
                        </w:r>
                      </w:p>
                    </w:txbxContent>
                  </v:textbox>
                </v:rect>
                <v:rect id="Rectangle 16" o:spid="_x0000_s1028" style="position:absolute;left:1489;top:7434;width:9547;height:2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" filled="f" stroked="f">
                  <v:textbox inset="0,0,0,0">
                    <w:txbxContent>
                      <w:p w:rsidR="001F27EB" w:rsidRDefault="001F27EB" w:rsidP="001F27EB">
                        <w:proofErr w:type="gramStart"/>
                        <w:r>
                          <w:rPr>
                            <w:rFonts w:ascii="Arial" w:eastAsia="Arial" w:hAnsi="Arial" w:cs="Arial"/>
                            <w:b/>
                            <w:color w:val="181717"/>
                            <w:sz w:val="21"/>
                          </w:rPr>
                          <w:t>information</w:t>
                        </w:r>
                        <w:proofErr w:type="gramEnd"/>
                      </w:p>
                    </w:txbxContent>
                  </v:textbox>
                </v:rect>
                <v:rect id="Rectangle 17" o:spid="_x0000_s1029" style="position:absolute;left:10483;top:6500;width:2833;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" filled="f" stroked="f">
                  <v:textbox inset="0,0,0,0">
                    <w:txbxContent>
                      <w:p w:rsidR="001F27EB" w:rsidRDefault="001F27EB" w:rsidP="001F27EB"/>
                    </w:txbxContent>
                  </v:textbox>
                </v:rect>
                <v:rect id="Rectangle 18" o:spid="_x0000_s1030" style="position:absolute;left:10483;top:8152;width:3936;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" filled="f" stroked="f">
                  <v:textbox inset="0,0,0,0">
                    <w:txbxContent>
                      <w:p w:rsidR="001F27EB" w:rsidRDefault="001F27EB" w:rsidP="001F27EB"/>
                    </w:txbxContent>
                  </v:textbox>
                </v:rect>
                <v:shape id="Shape 130" o:spid="_x0000_s1031" style="position:absolute;top:6419;width:1210;height:1038;visibility:visible;mso-wrap-style:square;v-text-anchor:top" coordsize="121044,10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" path="m,l121044,,60427,103835,,xe" fillcolor="#c7315e" stroked="f" strokeweight="0">
                  <v:stroke miterlimit="83231f" joinstyle="miter"/>
                  <v:path arrowok="t" o:connecttype="custom" o:connectlocs="0,0;121044,0;60427,103835;0,0" o:connectangles="0,0,0,0" textboxrect="0,0,121044,103835"/>
                </v:shape>
                <v:shape id="Shape 132" o:spid="_x0000_s1032" style="position:absolute;left:905;top:2330;width:906;height:777;visibility:visible;mso-wrap-style:square;v-text-anchor:top" coordsize="90551,7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" path="m,l90551,,45212,77686,,xe" fillcolor="#c7315e" stroked="f" strokeweight="0">
                  <v:stroke miterlimit="83231f" joinstyle="miter"/>
                  <v:path arrowok="t" o:connecttype="custom" o:connectlocs="0,0;90551,0;45212,77686;0,0" o:connectangles="0,0,0,0" textboxrect="0,0,90551,77686"/>
                </v:shape>
                <v:shape id="Shape 133" o:spid="_x0000_s1033" style="position:absolute;left:1810;top:2330;width:906;height:777;visibility:visible;mso-wrap-style:square;v-text-anchor:top" coordsize="90564,77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" path="m,l90564,,45237,77686,,xe" fillcolor="#c7315e" stroked="f" strokeweight="0">
                  <v:stroke miterlimit="83231f" joinstyle="miter"/>
                  <v:path arrowok="t" o:connecttype="custom" o:connectlocs="0,0;90564,0;45237,77686;0,0" o:connectangles="0,0,0,0" textboxrect="0,0,90564,77686"/>
                </v:shape>
                <v:shape id="Shape 134" o:spid="_x0000_s1034" style="position:absolute;top:776;width:905;height:777;visibility:visible;mso-wrap-style:square;v-text-anchor:top" coordsize="90551,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" path="m,l90551,,45212,77673,,xe" fillcolor="#c7315e" stroked="f" strokeweight="0">
                  <v:stroke miterlimit="83231f" joinstyle="miter"/>
                  <v:path arrowok="t" o:connecttype="custom" o:connectlocs="0,0;90551,0;45212,77673;0,0" o:connectangles="0,0,0,0" textboxrect="0,0,90551,77673"/>
                </v:shape>
                <v:shape id="Shape 135" o:spid="_x0000_s1035" style="position:absolute;left:905;top:776;width:906;height:777;visibility:visible;mso-wrap-style:square;v-text-anchor:top" coordsize="90551,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" path="m,l90551,,45212,77673,,xe" fillcolor="#181717" stroked="f" strokeweight="0">
                  <v:stroke miterlimit="83231f" joinstyle="miter"/>
                  <v:path arrowok="t" o:connecttype="custom" o:connectlocs="0,0;90551,0;45212,77673;0,0" o:connectangles="0,0,0,0" textboxrect="0,0,90551,77673"/>
                </v:shape>
                <v:shape id="Shape 136" o:spid="_x0000_s1036" style="position:absolute;left:1810;top:776;width:906;height:777;visibility:visible;mso-wrap-style:square;v-text-anchor:top" coordsize="90564,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" path="m,l90564,,45237,77673,,xe" fillcolor="#181717" stroked="f" strokeweight="0">
                  <v:stroke miterlimit="83231f" joinstyle="miter"/>
                  <v:path arrowok="t" o:connecttype="custom" o:connectlocs="0,0;90564,0;45237,77673;0,0" o:connectangles="0,0,0,0" textboxrect="0,0,90564,77673"/>
                </v:shape>
                <v:shape id="Shape 137" o:spid="_x0000_s1037" style="position:absolute;left:2716;top:776;width:906;height:777;visibility:visible;mso-wrap-style:square;v-text-anchor:top" coordsize="90551,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" path="m,l90551,,45225,77673,,xe" fillcolor="#c7315e" stroked="f" strokeweight="0">
                  <v:stroke miterlimit="83231f" joinstyle="miter"/>
                  <v:path arrowok="t" o:connecttype="custom" o:connectlocs="0,0;90551,0;45225,77673;0,0" o:connectangles="0,0,0,0" textboxrect="0,0,90551,77673"/>
                </v:shape>
                <v:shape id="Shape 138" o:spid="_x0000_s1038" style="position:absolute;left:452;width:905;height:776;visibility:visible;mso-wrap-style:square;v-text-anchor:top" coordsize="90551,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" path="m,l90551,,45237,77673,,xe" fillcolor="#c7315e" stroked="f" strokeweight="0">
                  <v:stroke miterlimit="83231f" joinstyle="miter"/>
                  <v:path arrowok="t" o:connecttype="custom" o:connectlocs="0,0;90551,0;45237,77673;0,0" o:connectangles="0,0,0,0" textboxrect="0,0,90551,77673"/>
                </v:shape>
                <v:shape id="Shape 139" o:spid="_x0000_s1039" style="position:absolute;left:1357;width:906;height:776;visibility:visible;mso-wrap-style:square;v-text-anchor:top" coordsize="90576,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" path="m,l90576,,45212,77673,,xe" fillcolor="#c7315e" stroked="f" strokeweight="0">
                  <v:stroke miterlimit="83231f" joinstyle="miter"/>
                  <v:path arrowok="t" o:connecttype="custom" o:connectlocs="0,0;90576,0;45212,77673;0,0" o:connectangles="0,0,0,0" textboxrect="0,0,90576,77673"/>
                </v:shape>
                <v:shape id="Shape 140" o:spid="_x0000_s1040" style="position:absolute;left:2263;width:905;height:776;visibility:visible;mso-wrap-style:square;v-text-anchor:top" coordsize="90551,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" path="m,l90551,,45199,77673,,xe" fillcolor="#c7315e" stroked="f" strokeweight="0">
                  <v:stroke miterlimit="83231f" joinstyle="miter"/>
                  <v:path arrowok="t" o:connecttype="custom" o:connectlocs="0,0;90551,0;45199,77673;0,0" o:connectangles="0,0,0,0" textboxrect="0,0,90551,77673"/>
                </v:shape>
                <v:shape id="Shape 141" o:spid="_x0000_s1041" style="position:absolute;left:452;top:1553;width:905;height:777;visibility:visible;mso-wrap-style:square;v-text-anchor:top" coordsize="90551,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" path="m,l90551,,45237,77673,,xe" fillcolor="#c7315e" stroked="f" strokeweight="0">
                  <v:stroke miterlimit="83231f" joinstyle="miter"/>
                  <v:path arrowok="t" o:connecttype="custom" o:connectlocs="0,0;90551,0;45237,77673;0,0" o:connectangles="0,0,0,0" textboxrect="0,0,90551,77673"/>
                </v:shape>
                <v:shape id="Shape 142" o:spid="_x0000_s1042" style="position:absolute;left:1357;top:1553;width:906;height:777;visibility:visible;mso-wrap-style:square;v-text-anchor:top" coordsize="90576,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" path="m,l90576,,45212,77673,,xe" fillcolor="#181717" stroked="f" strokeweight="0">
                  <v:stroke miterlimit="83231f" joinstyle="miter"/>
                  <v:path arrowok="t" o:connecttype="custom" o:connectlocs="0,0;90576,0;45212,77673;0,0" o:connectangles="0,0,0,0" textboxrect="0,0,90576,77673"/>
                </v:shape>
                <v:shape id="Shape 143" o:spid="_x0000_s1043" style="position:absolute;left:2263;top:1553;width:905;height:777;visibility:visible;mso-wrap-style:square;v-text-anchor:top" coordsize="90551,77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" path="m,l90551,,45199,77673,,xe" fillcolor="#c7315e" stroked="f" strokeweight="0">
                  <v:stroke miterlimit="83231f" joinstyle="miter"/>
                  <v:path arrowok="t" o:connecttype="custom" o:connectlocs="0,0;90551,0;45199,77673;0,0" o:connectangles="0,0,0,0" textboxrect="0,0,90551,77673"/>
                </v:shape>
                <v:shape id="Shape 144" o:spid="_x0000_s1044" style="position:absolute;left:4073;top:776;width:1595;height:1428;visibility:visible;mso-wrap-style:square;v-text-anchor:top" coordsize="159410,142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" path="m102,l159410,v-317,2286,-965,4166,-990,6248c158420,8331,159029,10401,159321,12497,143878,11252,122276,10008,94806,10008l93802,142888v-4953,-216,-9271,-623,-13576,-623c75590,142265,70955,142672,66637,142888l67653,10008c36449,10008,17628,11252,,12497,343,10401,953,8331,978,6248,991,4166,419,2286,102,xe" fillcolor="#181717" stroked="f" strokeweight="0">
                  <v:stroke miterlimit="83231f" joinstyle="miter"/>
                  <v:path arrowok="t" o:connecttype="custom" o:connectlocs="102,0;159410,0;158420,6248;159321,12497;94806,10008;93802,142888;80226,142265;66637,142888;67653,10008;0,12497;978,6248;102,0" o:connectangles="0,0,0,0,0,0,0,0,0,0,0,0" textboxrect="0,0,159410,142888"/>
                </v:shape>
                <v:shape id="Shape 145" o:spid="_x0000_s1045" style="position:absolute;left:5487;top:1192;width:755;height:1008;visibility:visible;mso-wrap-style:square;v-text-anchor:top" coordsize="75451,100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" path="m65888,v4330,,6807,229,9563,1041l71006,18542c66383,17704,61760,15215,56515,15215v-6782,,-15138,1663,-19799,5194c25844,28753,25171,35624,25095,46876r-406,53949c20053,100609,16345,100190,12344,100190v-4343,,-8356,419,-12344,635l737,1257v4026,191,8013,623,12344,623c17107,1880,20803,1448,25425,1257r-127,20816l26860,19583c37122,8763,50444,,65888,xe" fillcolor="#181717" stroked="f" strokeweight="0">
                  <v:stroke miterlimit="83231f" joinstyle="miter"/>
                  <v:path arrowok="t" o:connecttype="custom" o:connectlocs="65888,0;75451,1041;71006,18542;56515,15215;36716,20409;25095,46876;24689,100825;12344,100190;0,100825;737,1257;13081,1880;25425,1257;25298,22073;26860,19583;65888,0" o:connectangles="0,0,0,0,0,0,0,0,0,0,0,0,0,0,0" textboxrect="0,0,75451,100825"/>
                </v:shape>
                <v:shape id="Shape 146" o:spid="_x0000_s1046" style="position:absolute;left:6453;top:1205;width:255;height:995;visibility:visible;mso-wrap-style:square;v-text-anchor:top" coordsize="25425,99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" path="m749,c4750,190,8763,622,13094,622,17094,622,20803,190,25425,r-736,99568c20041,99352,16358,98933,12344,98933v-4318,,-8331,419,-12344,635l749,xe" fillcolor="#181717" stroked="f" strokeweight="0">
                  <v:stroke miterlimit="83231f" joinstyle="miter"/>
                  <v:path arrowok="t" o:connecttype="custom" o:connectlocs="749,0;13094,622;25425,0;24689,99568;12344,98933;0,99568;749,0" o:connectangles="0,0,0,0,0,0,0" textboxrect="0,0,25425,99568"/>
                </v:shape>
                <v:shape id="Shape 147" o:spid="_x0000_s1047" style="position:absolute;left:6429;top:742;width:316;height:213;visibility:visible;mso-wrap-style:square;v-text-anchor:top" coordsize="31585,21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" path="m15862,v8344,,15723,4801,15672,10630c31496,16459,24041,21247,15710,21247,7061,21247,,16459,25,10630,76,4801,7214,,15862,xe" fillcolor="#181717" stroked="f" strokeweight="0">
                  <v:stroke miterlimit="83231f" joinstyle="miter"/>
                  <v:path arrowok="t" o:connecttype="custom" o:connectlocs="15862,0;31534,10630;15710,21247;25,10630;15862,0" o:connectangles="0,0,0,0,0" textboxrect="0,0,31585,21247"/>
                </v:shape>
                <v:shape id="Shape 148" o:spid="_x0000_s1048" style="position:absolute;left:8121;top:744;width:1272;height:1481;visibility:visible;mso-wrap-style:square;v-text-anchor:top" coordsize="127178,148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" path="m74816,v14833,,32702,3137,44081,10008c115126,15405,112967,21260,110427,27076r-3087,c100952,15850,87401,8966,69215,8966v-21323,,-38989,9589,-39091,24372c29832,71666,127178,56261,126873,100622v-254,29782,-34633,47485,-76632,47485c35115,148107,10439,143726,,136030v3124,-6058,4724,-12281,5994,-18542l9106,117488v11925,13335,25756,21666,49847,21666c83960,139154,101981,125197,102095,108750,102375,70002,5626,87071,5969,40005,6198,13144,37770,,74816,xe" fillcolor="#181717" stroked="f" strokeweight="0">
                  <v:stroke miterlimit="83231f" joinstyle="miter"/>
                  <v:path arrowok="t" o:connecttype="custom" o:connectlocs="74816,0;118897,10008;110427,27076;107340,27076;69215,8966;30124,33338;126873,100622;50241,148107;0,136030;5994,117488;9106,117488;58953,139154;102095,108750;5969,40005;74816,0" o:connectangles="0,0,0,0,0,0,0,0,0,0,0,0,0,0,0" textboxrect="0,0,127178,148107"/>
                </v:shape>
                <v:shape id="Shape 149" o:spid="_x0000_s1049" style="position:absolute;left:9501;top:934;width:800;height:1283;visibility:visible;mso-wrap-style:square;v-text-anchor:top" coordsize="79972,1283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" path="m44132,r-203,27089l76644,27089v-939,2908,-952,5829,-50,7912l43866,35001r-407,52286c43371,99987,40424,121031,66053,121031v4622,,9271,-825,13919,-1448l79934,124587v-8382,2070,-17005,3734,-25972,3734c30505,128321,16967,121031,18720,95618r432,-60617l,35001c978,32296,978,29794,76,27089r19164,l19393,6464,44132,xe" fillcolor="#181717" stroked="f" strokeweight="0">
                  <v:stroke miterlimit="83231f" joinstyle="miter"/>
                  <v:path arrowok="t" o:connecttype="custom" o:connectlocs="44132,0;43929,27089;76644,27089;76594,35001;43866,35001;43459,87287;66053,121031;79972,119583;79934,124587;53962,128321;18720,95618;19152,35001;0,35001;76,27089;19240,27089;19393,6464;44132,0" o:connectangles="0,0,0,0,0,0,0,0,0,0,0,0,0,0,0,0,0" textboxrect="0,0,79972,128321"/>
                </v:shape>
                <v:shape id="Shape 150" o:spid="_x0000_s1050" style="position:absolute;left:10464;top:1663;width:572;height:554;visibility:visible;mso-wrap-style:square;v-text-anchor:top" coordsize="57213,553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" path="m57213,r,6840l43978,9082c33455,12311,25540,17569,25463,27043v-101,13132,11316,19596,30125,19596l57213,46336r,6912l41034,55377c19101,55377,,45382,140,29964,273,12152,16123,5942,36292,2632l57213,xe" fillcolor="#181717" stroked="f" strokeweight="0">
                  <v:stroke miterlimit="83231f" joinstyle="miter"/>
                  <v:path arrowok="t" o:connecttype="custom" o:connectlocs="57213,0;57213,6840;43978,9082;25463,27043;55588,46639;57213,46336;57213,53248;41034,55377;140,29964;36292,2632;57213,0" o:connectangles="0,0,0,0,0,0,0,0,0,0,0" textboxrect="0,0,57213,55377"/>
                </v:shape>
                <v:shape id="Shape 151" o:spid="_x0000_s1051" style="position:absolute;left:10605;top:1200;width:431;height:223;visibility:visible;mso-wrap-style:square;v-text-anchor:top" coordsize="43078,22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" path="m43078,r,8621l40246,7943c17716,7943,5575,17722,3391,22294l,22294,89,10648c7512,7206,15408,4339,23725,2332l43078,xe" fillcolor="#181717" stroked="f" strokeweight="0">
                  <v:stroke miterlimit="83231f" joinstyle="miter"/>
                  <v:path arrowok="t" o:connecttype="custom" o:connectlocs="43078,0;43078,8621;40246,7943;3391,22294;0,22294;89,10648;23725,2332;43078,0" o:connectangles="0,0,0,0,0,0,0,0" textboxrect="0,0,43078,22294"/>
                </v:shape>
                <v:shape id="Shape 152" o:spid="_x0000_s1052" style="position:absolute;left:11036;top:1192;width:734;height:1015;visibility:visible;mso-wrap-style:square;v-text-anchor:top" coordsize="73419,101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" path="m6808,c39218,,56731,11468,56554,35014r-382,48311c56134,91440,55157,95606,73419,92900r-51,4598c71184,98120,67501,99162,64110,99568,48044,101448,34748,99784,32398,87503r-2807,1854c23076,93739,16256,97022,8754,99209l,100361,,93449,11681,91275v4413,-1486,8519,-3467,11459,-5448c25311,84366,31496,80823,31509,79375r241,-30429l20930,50406,,53952,,47112r267,-33c24676,44374,33046,43129,33109,33109v57,-7703,-3137,-13789,-9241,-17950l,9441,,820,6808,xe" fillcolor="#181717" stroked="f" strokeweight="0">
                  <v:stroke miterlimit="83231f" joinstyle="miter"/>
                  <v:path arrowok="t" o:connecttype="custom" o:connectlocs="6808,0;56554,35014;56172,83325;73419,92900;73368,97498;64110,99568;32398,87503;29591,89357;8754,99209;0,100361;0,93449;11681,91275;23140,85827;31509,79375;31750,48946;20930,50406;0,53952;0,47112;267,47079;33109,33109;23868,15159;0,9441;0,820;6808,0" o:connectangles="0,0,0,0,0,0,0,0,0,0,0,0,0,0,0,0,0,0,0,0,0,0,0,0" textboxrect="0,0,73419,101448"/>
                </v:shape>
                <v:shape id="Shape 153" o:spid="_x0000_s1053" style="position:absolute;left:11881;top:1194;width:656;height:1550;visibility:visible;mso-wrap-style:square;v-text-anchor:top" coordsize="65633,1550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" path="m65633,r,5698l64059,5476v-22238,,-35001,11443,-35116,27267c27902,47539,39840,61090,62382,61090r3251,-497l65633,65459r-11315,825c50635,66284,32106,64214,32017,76292v-77,8725,11036,9995,29565,9995l65633,86287r,12804l46006,100374v-17995,2926,-26899,10541,-26994,23200c18872,140439,37630,148771,63272,148771r2361,-432l65633,154098r-9804,908c30506,155006,,146281,165,124412,254,109401,13297,101488,32449,99202r12,-1676c23520,96497,13691,93360,13780,80660v88,-9994,9359,-14376,21437,-17919c16739,56911,5372,48377,5486,32947,5610,17811,15407,6169,39317,1734l65633,xe" fillcolor="#181717" stroked="f" strokeweight="0">
                  <v:stroke miterlimit="83231f" joinstyle="miter"/>
                  <v:path arrowok="t" o:connecttype="custom" o:connectlocs="65633,0;65633,5698;64059,5476;28943,32743;62382,61090;65633,60593;65633,65459;54318,66284;32017,76292;61582,86287;65633,86287;65633,99091;46006,100374;19012,123574;63272,148771;65633,148339;65633,154098;55829,155006;165,124412;32449,99202;32461,97526;13780,80660;35217,62741;5486,32947;39317,1734;65633,0" o:connectangles="0,0,0,0,0,0,0,0,0,0,0,0,0,0,0,0,0,0,0,0,0,0,0,0,0,0" textboxrect="0,0,65633,155006"/>
                </v:shape>
                <v:shape id="Shape 154" o:spid="_x0000_s1054" style="position:absolute;left:12537;top:2057;width:690;height:678;visibility:visible;mso-wrap-style:square;v-text-anchor:top" coordsize="69050,67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" path="m,l15723,c52134,,69050,9995,68923,27686,68790,45974,51147,59911,22403,65737l,67812,,62053,30412,56499c39859,52283,46546,45618,46622,35827,46787,14160,24575,12713,1410,12713l,12805,,xe" fillcolor="#181717" stroked="f" strokeweight="0">
                  <v:stroke miterlimit="83231f" joinstyle="miter"/>
                  <v:path arrowok="t" o:connecttype="custom" o:connectlocs="0,0;15723,0;68923,27686;22403,65737;0,67812;0,62053;30412,56499;46622,35827;1410,12713;0,12805;0,0" o:connectangles="0,0,0,0,0,0,0,0,0,0,0" textboxrect="0,0,69050,67812"/>
                </v:shape>
                <v:shape id="Shape 155" o:spid="_x0000_s1055" style="position:absolute;left:12537;top:1192;width:676;height:656;visibility:visible;mso-wrap-style:square;v-text-anchor:top" coordsize="67615,65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" path="m2464,l45365,1041v7429,623,14808,407,22250,-406l67539,8534,33592,6680v12598,6668,21196,15824,21107,27483c54566,51194,37645,60838,14083,64595l,65622,,60755,11631,58979c24472,54621,31147,44577,31242,33947,31328,21927,26549,12013,13862,7808l,5860,,162,2464,xe" fillcolor="#181717" stroked="f" strokeweight="0">
                  <v:stroke miterlimit="83231f" joinstyle="miter"/>
                  <v:path arrowok="t" o:connecttype="custom" o:connectlocs="2464,0;45365,1041;67615,635;67539,8534;33592,6680;54699,34163;14083,64595;0,65622;0,60755;11631,58979;31242,33947;13862,7808;0,5860;0,162;2464,0" o:connectangles="0,0,0,0,0,0,0,0,0,0,0,0,0,0,0" textboxrect="0,0,67615,65622"/>
                </v:shape>
                <v:shape id="Shape 156" o:spid="_x0000_s1056" style="position:absolute;left:13300;top:1196;width:685;height:1016;visibility:visible;mso-wrap-style:square;v-text-anchor:top" coordsize="68485,1016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" path="m68485,r,6558l52419,9296c36485,15391,28905,29222,27419,42337r41066,l68485,50034r-41104,c25133,67531,35087,83164,55972,89887r12513,1785l68485,101623,43328,98651c16897,91808,,75094,190,50872,362,29164,14385,11200,40792,3575l68485,xe" fillcolor="#181717" stroked="f" strokeweight="0">
                  <v:stroke miterlimit="83231f" joinstyle="miter"/>
                  <v:path arrowok="t" o:connecttype="custom" o:connectlocs="68485,0;68485,6558;52419,9296;27419,42337;68485,42337;68485,50034;27381,50034;55972,89887;68485,91672;68485,101623;43328,98651;190,50872;40792,3575;68485,0" o:connectangles="0,0,0,0,0,0,0,0,0,0,0,0,0,0" textboxrect="0,0,68485,101623"/>
                </v:shape>
                <v:shape id="Shape 157" o:spid="_x0000_s1057" style="position:absolute;left:13985;top:1986;width:577;height:231;visibility:visible;mso-wrap-style:square;v-text-anchor:top" coordsize="57766,23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" path="m57766,r-381,10820c42196,18123,23019,23114,4172,23114l,22621,,12669r11970,1707c32938,14376,49397,5410,57766,xe" fillcolor="#181717" stroked="f" strokeweight="0">
                  <v:stroke miterlimit="83231f" joinstyle="miter"/>
                  <v:path arrowok="t" o:connecttype="custom" o:connectlocs="57766,0;57385,10820;4172,23114;0,22621;0,12669;11970,14376;57766,0" o:connectangles="0,0,0,0,0,0,0" textboxrect="0,0,57766,23114"/>
                </v:shape>
                <v:shape id="Shape 158" o:spid="_x0000_s1058" style="position:absolute;left:13985;top:1192;width:684;height:511;visibility:visible;mso-wrap-style:square;v-text-anchor:top" coordsize="68434,51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" path="m2788,c37065,,68434,16243,65069,51029,44075,50610,23082,50394,2407,50394l,50394,,42697r41066,c40570,24574,33306,6452,2737,6452l,6918,,360,2788,xe" fillcolor="#181717" stroked="f" strokeweight="0">
                  <v:stroke miterlimit="83231f" joinstyle="miter"/>
                  <v:path arrowok="t" o:connecttype="custom" o:connectlocs="2788,0;65069,51029;2407,50394;0,50394;0,42697;41066,42697;2737,6452;0,6918;0,360;2788,0" o:connectangles="0,0,0,0,0,0,0,0,0,0" textboxrect="0,0,68434,51029"/>
                </v:shape>
                <v:shape id="Shape 159" o:spid="_x0000_s1059" style="position:absolute;left:7106;top:1229;width:1035;height:736;visibility:visible;mso-wrap-style:square;v-text-anchor:top" coordsize="103543,73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" path="m51,l103543,36817,,73533,51,xe" fillcolor="#c7315e" stroked="f" strokeweight="0">
                  <v:stroke miterlimit="83231f" joinstyle="miter"/>
                  <v:path arrowok="t" o:connecttype="custom" o:connectlocs="51,0;103543,36817;0,73533;51,0" o:connectangles="0,0,0,0" textboxrect="0,0,103543,73533"/>
                </v:shape>
                <w10:wrap type="square"/>
              </v:group>
            </w:pict>
          </mc:Fallback>
        </mc:AlternateContent>
      </w:r>
      <w:r w:rsidRPr="00227AF7">
        <w:rPr>
          <w:rFonts w:ascii="Arial" w:eastAsia="Arial" w:hAnsi="Arial" w:cs="Arial"/>
          <w:b/>
          <w:sz w:val="12"/>
          <w:szCs w:val="22"/>
          <w:lang w:bidi="ar-SA"/>
        </w:rPr>
        <w:t xml:space="preserve">           </w:t>
      </w:r>
    </w:p>
    <w:p w:rsidR="001F27EB" w:rsidRPr="00227AF7" w:rsidRDefault="001F27EB" w:rsidP="001F27EB">
      <w:pPr>
        <w:tabs>
          <w:tab w:val="left" w:pos="2835"/>
          <w:tab w:val="center" w:pos="7866"/>
        </w:tabs>
        <w:spacing w:after="0" w:line="256" w:lineRule="auto"/>
        <w:ind w:right="-114"/>
        <w:rPr>
          <w:rFonts w:ascii="Cordia New" w:eastAsia="Arial" w:hAnsi="Cordia New" w:cs="Cordia New"/>
          <w:b/>
          <w:sz w:val="28"/>
          <w:lang w:bidi="ar-SA"/>
        </w:rPr>
      </w:pPr>
    </w:p>
    <w:p w:rsidR="001F27EB" w:rsidRPr="00227AF7" w:rsidRDefault="001F27EB" w:rsidP="001F27EB">
      <w:pPr>
        <w:tabs>
          <w:tab w:val="left" w:pos="1701"/>
          <w:tab w:val="left" w:pos="2835"/>
          <w:tab w:val="left" w:pos="3544"/>
          <w:tab w:val="center" w:pos="7866"/>
        </w:tabs>
        <w:spacing w:after="0" w:line="240" w:lineRule="auto"/>
        <w:ind w:right="-114"/>
        <w:rPr>
          <w:rFonts w:ascii="Browallia New" w:eastAsia="Arial" w:hAnsi="Browallia New" w:cs="Browallia New"/>
          <w:b/>
          <w:sz w:val="26"/>
          <w:szCs w:val="26"/>
          <w:lang w:bidi="ar-SA"/>
        </w:rPr>
      </w:pPr>
      <w:r w:rsidRPr="00227AF7">
        <w:rPr>
          <w:rFonts w:ascii="Browallia New" w:eastAsia="Arial" w:hAnsi="Browallia New" w:cs="Browallia New"/>
          <w:b/>
          <w:sz w:val="26"/>
          <w:szCs w:val="26"/>
          <w:lang w:bidi="ar-SA"/>
        </w:rPr>
        <w:tab/>
      </w:r>
      <w:r w:rsidRPr="00227AF7">
        <w:rPr>
          <w:rFonts w:ascii="Browallia New" w:eastAsia="Arial" w:hAnsi="Browallia New" w:cs="Browallia New"/>
          <w:b/>
          <w:sz w:val="26"/>
          <w:szCs w:val="26"/>
          <w:cs/>
        </w:rPr>
        <w:t>ชื่อบริษัท :</w:t>
      </w:r>
      <w:r w:rsidRPr="00227AF7">
        <w:rPr>
          <w:rFonts w:ascii="Browallia New" w:eastAsia="Arial" w:hAnsi="Browallia New" w:cs="Browallia New"/>
          <w:b/>
          <w:sz w:val="26"/>
          <w:szCs w:val="26"/>
          <w:lang w:bidi="ar-SA"/>
        </w:rPr>
        <w:tab/>
      </w:r>
      <w:r w:rsidRPr="00227AF7">
        <w:rPr>
          <w:rFonts w:ascii="Browallia New" w:eastAsia="Arial" w:hAnsi="Browallia New" w:cs="Browallia New"/>
          <w:b/>
          <w:sz w:val="26"/>
          <w:szCs w:val="26"/>
          <w:lang w:bidi="ar-SA"/>
        </w:rPr>
        <w:tab/>
        <w:t xml:space="preserve">Tri-Stage Inc. </w:t>
      </w:r>
    </w:p>
    <w:p w:rsidR="001F27EB" w:rsidRPr="00227AF7" w:rsidRDefault="001F27EB" w:rsidP="001F27EB">
      <w:pPr>
        <w:spacing w:after="0" w:line="240" w:lineRule="auto"/>
        <w:ind w:right="-114"/>
        <w:rPr>
          <w:rFonts w:ascii="Browallia New" w:eastAsia="Arial" w:hAnsi="Browallia New" w:cs="Browallia New"/>
          <w:b/>
          <w:sz w:val="26"/>
          <w:szCs w:val="26"/>
          <w:lang w:bidi="ar-SA"/>
        </w:rPr>
      </w:pPr>
    </w:p>
    <w:p w:rsidR="001F27EB" w:rsidRPr="00227AF7" w:rsidRDefault="001F27EB" w:rsidP="001F27EB">
      <w:pPr>
        <w:tabs>
          <w:tab w:val="left" w:pos="1701"/>
          <w:tab w:val="left" w:pos="3544"/>
        </w:tabs>
        <w:spacing w:after="0" w:line="240" w:lineRule="auto"/>
        <w:ind w:right="-926"/>
        <w:rPr>
          <w:rFonts w:ascii="Browallia New" w:eastAsia="Calibri" w:hAnsi="Browallia New" w:cs="Browallia New"/>
          <w:sz w:val="26"/>
          <w:szCs w:val="26"/>
          <w:lang w:bidi="ar-SA"/>
        </w:rPr>
      </w:pPr>
      <w:r w:rsidRPr="00227AF7">
        <w:rPr>
          <w:rFonts w:ascii="Browallia New" w:eastAsia="Arial" w:hAnsi="Browallia New" w:cs="Browallia New"/>
          <w:b/>
          <w:sz w:val="26"/>
          <w:szCs w:val="26"/>
          <w:lang w:bidi="ar-SA"/>
        </w:rPr>
        <w:t xml:space="preserve">           </w:t>
      </w:r>
      <w:r w:rsidRPr="00227AF7">
        <w:rPr>
          <w:rFonts w:ascii="Browallia New" w:eastAsia="Arial" w:hAnsi="Browallia New" w:cs="Browallia New"/>
          <w:b/>
          <w:sz w:val="26"/>
          <w:szCs w:val="26"/>
          <w:lang w:bidi="ar-SA"/>
        </w:rPr>
        <w:tab/>
      </w:r>
      <w:r w:rsidRPr="00227AF7">
        <w:rPr>
          <w:rFonts w:ascii="Browallia New" w:eastAsia="Arial" w:hAnsi="Browallia New" w:cs="Browallia New"/>
          <w:b/>
          <w:sz w:val="26"/>
          <w:szCs w:val="26"/>
          <w:cs/>
        </w:rPr>
        <w:t>ที่อยู่ :</w:t>
      </w:r>
      <w:r w:rsidRPr="00227AF7">
        <w:rPr>
          <w:rFonts w:ascii="Browallia New" w:eastAsia="Arial" w:hAnsi="Browallia New" w:cs="Browallia New"/>
          <w:b/>
          <w:sz w:val="26"/>
          <w:szCs w:val="26"/>
          <w:lang w:bidi="ar-SA"/>
        </w:rPr>
        <w:t xml:space="preserve"> </w:t>
      </w:r>
      <w:r w:rsidRPr="00227AF7">
        <w:rPr>
          <w:rFonts w:ascii="Browallia New" w:eastAsia="Arial" w:hAnsi="Browallia New" w:cs="Browallia New"/>
          <w:b/>
          <w:sz w:val="26"/>
          <w:szCs w:val="26"/>
          <w:lang w:bidi="ar-SA"/>
        </w:rPr>
        <w:tab/>
        <w:t xml:space="preserve">Shiodome Building 21F 1-2-20 Kaigan, Minato-ku,Tokyo 105-0022, Japan </w:t>
      </w:r>
    </w:p>
    <w:p w:rsidR="001F27EB" w:rsidRPr="00227AF7" w:rsidRDefault="001F27EB" w:rsidP="001F27EB">
      <w:pPr>
        <w:tabs>
          <w:tab w:val="left" w:pos="3544"/>
        </w:tabs>
        <w:spacing w:after="0" w:line="240" w:lineRule="auto"/>
        <w:ind w:left="2832" w:right="-114" w:hanging="422"/>
        <w:rPr>
          <w:rFonts w:ascii="Browallia New" w:eastAsia="Calibri" w:hAnsi="Browallia New" w:cs="Browallia New"/>
          <w:sz w:val="26"/>
          <w:szCs w:val="26"/>
          <w:lang w:bidi="ar-SA"/>
        </w:rPr>
      </w:pPr>
      <w:r w:rsidRPr="00227AF7">
        <w:rPr>
          <w:rFonts w:ascii="Browallia New" w:eastAsia="Arial" w:hAnsi="Browallia New" w:cs="Browallia New"/>
          <w:b/>
          <w:sz w:val="26"/>
          <w:szCs w:val="26"/>
          <w:lang w:bidi="ar-SA"/>
        </w:rPr>
        <w:t xml:space="preserve">  </w:t>
      </w:r>
      <w:r w:rsidRPr="00227AF7">
        <w:rPr>
          <w:rFonts w:ascii="Browallia New" w:eastAsia="Arial" w:hAnsi="Browallia New" w:cs="Browallia New"/>
          <w:b/>
          <w:sz w:val="26"/>
          <w:szCs w:val="26"/>
          <w:lang w:bidi="ar-SA"/>
        </w:rPr>
        <w:tab/>
      </w:r>
      <w:r w:rsidRPr="00227AF7">
        <w:rPr>
          <w:rFonts w:ascii="Browallia New" w:eastAsia="Arial" w:hAnsi="Browallia New" w:cs="Browallia New"/>
          <w:b/>
          <w:sz w:val="26"/>
          <w:szCs w:val="26"/>
          <w:lang w:bidi="ar-SA"/>
        </w:rPr>
        <w:tab/>
        <w:t>TEL +81-3-5402-4111   FAX +81-3-5402-4115</w:t>
      </w:r>
    </w:p>
    <w:p w:rsidR="001F27EB" w:rsidRPr="00227AF7" w:rsidRDefault="001F27EB" w:rsidP="001F27EB">
      <w:pPr>
        <w:spacing w:after="0" w:line="240" w:lineRule="auto"/>
        <w:ind w:right="-114"/>
        <w:rPr>
          <w:rFonts w:ascii="Browallia New" w:eastAsia="Arial" w:hAnsi="Browallia New" w:cs="Browallia New"/>
          <w:b/>
          <w:sz w:val="26"/>
          <w:szCs w:val="26"/>
          <w:lang w:bidi="ar-SA"/>
        </w:rPr>
      </w:pPr>
      <w:r w:rsidRPr="00227AF7">
        <w:rPr>
          <w:rFonts w:ascii="Browallia New" w:eastAsia="Arial" w:hAnsi="Browallia New" w:cs="Browallia New"/>
          <w:b/>
          <w:sz w:val="26"/>
          <w:szCs w:val="26"/>
          <w:lang w:bidi="ar-SA"/>
        </w:rPr>
        <w:t xml:space="preserve">                          </w:t>
      </w:r>
    </w:p>
    <w:p w:rsidR="001F27EB" w:rsidRPr="00227AF7" w:rsidRDefault="001F27EB" w:rsidP="001F27EB">
      <w:pPr>
        <w:tabs>
          <w:tab w:val="left" w:pos="3544"/>
        </w:tabs>
        <w:spacing w:after="0" w:line="240" w:lineRule="auto"/>
        <w:ind w:left="720" w:right="-114" w:firstLine="981"/>
        <w:rPr>
          <w:rFonts w:ascii="Browallia New" w:eastAsia="Arial" w:hAnsi="Browallia New" w:cs="Browallia New"/>
          <w:b/>
          <w:sz w:val="26"/>
          <w:szCs w:val="26"/>
          <w:lang w:bidi="ar-SA"/>
        </w:rPr>
      </w:pPr>
      <w:r w:rsidRPr="00227AF7">
        <w:rPr>
          <w:rFonts w:ascii="Browallia New" w:eastAsia="Arial" w:hAnsi="Browallia New" w:cs="Browallia New"/>
          <w:b/>
          <w:sz w:val="26"/>
          <w:szCs w:val="26"/>
          <w:cs/>
        </w:rPr>
        <w:t xml:space="preserve">ประเภทธุรกิจ </w:t>
      </w:r>
      <w:r w:rsidRPr="00227AF7">
        <w:rPr>
          <w:rFonts w:ascii="Browallia New" w:eastAsia="Arial" w:hAnsi="Browallia New" w:cs="Browallia New"/>
          <w:b/>
          <w:sz w:val="26"/>
          <w:szCs w:val="26"/>
        </w:rPr>
        <w:t>:</w:t>
      </w:r>
      <w:r w:rsidRPr="00227AF7">
        <w:rPr>
          <w:rFonts w:ascii="Browallia New" w:eastAsia="Arial" w:hAnsi="Browallia New" w:cs="Browallia New"/>
          <w:b/>
          <w:sz w:val="26"/>
          <w:szCs w:val="26"/>
          <w:lang w:bidi="ar-SA"/>
        </w:rPr>
        <w:t xml:space="preserve">       </w:t>
      </w:r>
      <w:r w:rsidRPr="00227AF7">
        <w:rPr>
          <w:rFonts w:ascii="Browallia New" w:eastAsia="Arial" w:hAnsi="Browallia New" w:cs="Browallia New"/>
          <w:b/>
          <w:sz w:val="26"/>
          <w:szCs w:val="26"/>
          <w:lang w:bidi="ar-SA"/>
        </w:rPr>
        <w:tab/>
      </w:r>
      <w:r w:rsidRPr="00227AF7">
        <w:rPr>
          <w:rFonts w:ascii="Browallia New" w:eastAsia="Arial" w:hAnsi="Browallia New" w:cs="Browallia New"/>
          <w:b/>
          <w:sz w:val="26"/>
          <w:szCs w:val="26"/>
          <w:cs/>
        </w:rPr>
        <w:t>ให้บริการสนับสนุนธุรกิจการตลาดทางตรง (</w:t>
      </w:r>
      <w:r w:rsidRPr="00227AF7">
        <w:rPr>
          <w:rFonts w:ascii="Browallia New" w:eastAsia="Arial" w:hAnsi="Browallia New" w:cs="Browallia New"/>
          <w:b/>
          <w:sz w:val="26"/>
          <w:szCs w:val="26"/>
          <w:lang w:bidi="ar-SA"/>
        </w:rPr>
        <w:t>direct marketing)</w:t>
      </w:r>
    </w:p>
    <w:p w:rsidR="001F27EB" w:rsidRPr="00227AF7" w:rsidRDefault="001F27EB" w:rsidP="001F27EB">
      <w:pPr>
        <w:spacing w:after="0" w:line="240" w:lineRule="auto"/>
        <w:ind w:left="1656" w:right="-114" w:hanging="10"/>
        <w:rPr>
          <w:rFonts w:ascii="Browallia New" w:eastAsia="Arial" w:hAnsi="Browallia New" w:cs="Browallia New"/>
          <w:b/>
          <w:sz w:val="26"/>
          <w:szCs w:val="26"/>
          <w:lang w:bidi="ar-SA"/>
        </w:rPr>
      </w:pPr>
    </w:p>
    <w:p w:rsidR="001F27EB" w:rsidRPr="00227AF7" w:rsidRDefault="001F27EB" w:rsidP="001F27EB">
      <w:pPr>
        <w:spacing w:after="0" w:line="240" w:lineRule="auto"/>
        <w:ind w:left="1656" w:right="-114" w:hanging="10"/>
        <w:rPr>
          <w:rFonts w:ascii="Browallia New" w:eastAsia="Arial" w:hAnsi="Browallia New" w:cs="Browallia New"/>
          <w:b/>
          <w:sz w:val="26"/>
          <w:szCs w:val="26"/>
          <w:lang w:bidi="ar-SA"/>
        </w:rPr>
      </w:pPr>
      <w:r w:rsidRPr="00227AF7">
        <w:rPr>
          <w:rFonts w:ascii="Browallia New" w:eastAsia="Arial" w:hAnsi="Browallia New" w:cs="Browallia New"/>
          <w:b/>
          <w:sz w:val="26"/>
          <w:szCs w:val="26"/>
          <w:cs/>
        </w:rPr>
        <w:t xml:space="preserve">ที่อยู่สาข </w:t>
      </w:r>
      <w:r w:rsidRPr="00227AF7">
        <w:rPr>
          <w:rFonts w:ascii="Browallia New" w:eastAsia="Arial" w:hAnsi="Browallia New" w:cs="Browallia New"/>
          <w:b/>
          <w:sz w:val="26"/>
          <w:szCs w:val="26"/>
          <w:lang w:bidi="ar-SA"/>
        </w:rPr>
        <w:t xml:space="preserve">Kansai           </w:t>
      </w:r>
      <w:r w:rsidRPr="00227AF7">
        <w:rPr>
          <w:rFonts w:ascii="Browallia New" w:eastAsia="Arial" w:hAnsi="Browallia New" w:cs="Browallia New"/>
          <w:b/>
          <w:sz w:val="26"/>
          <w:szCs w:val="26"/>
          <w:lang w:bidi="ar-SA"/>
        </w:rPr>
        <w:tab/>
        <w:t xml:space="preserve">Manulife Place Dojima 6F, 1-4-19, Dojimahama, Kita-ku, </w:t>
      </w:r>
    </w:p>
    <w:p w:rsidR="001F27EB" w:rsidRPr="00227AF7" w:rsidRDefault="001F27EB" w:rsidP="001F27EB">
      <w:pPr>
        <w:spacing w:after="0" w:line="240" w:lineRule="auto"/>
        <w:ind w:left="1656" w:right="-114" w:hanging="10"/>
        <w:rPr>
          <w:rFonts w:ascii="Browallia New" w:eastAsia="Arial" w:hAnsi="Browallia New" w:cs="Browallia New"/>
          <w:b/>
          <w:sz w:val="26"/>
          <w:szCs w:val="26"/>
          <w:lang w:bidi="ar-SA"/>
        </w:rPr>
      </w:pPr>
      <w:r w:rsidRPr="00227AF7">
        <w:rPr>
          <w:rFonts w:ascii="Browallia New" w:eastAsia="Arial" w:hAnsi="Browallia New" w:cs="Browallia New"/>
          <w:b/>
          <w:sz w:val="26"/>
          <w:szCs w:val="26"/>
          <w:lang w:bidi="ar-SA"/>
        </w:rPr>
        <w:t xml:space="preserve">                               </w:t>
      </w:r>
      <w:r w:rsidRPr="00227AF7">
        <w:rPr>
          <w:rFonts w:ascii="Browallia New" w:eastAsia="Arial" w:hAnsi="Browallia New" w:cs="Browallia New"/>
          <w:b/>
          <w:sz w:val="26"/>
          <w:szCs w:val="26"/>
          <w:lang w:bidi="ar-SA"/>
        </w:rPr>
        <w:tab/>
        <w:t>Osaka 530-0004, Japan</w:t>
      </w:r>
    </w:p>
    <w:p w:rsidR="001F27EB" w:rsidRPr="00227AF7" w:rsidRDefault="001F27EB" w:rsidP="001F27EB">
      <w:pPr>
        <w:spacing w:after="0" w:line="240" w:lineRule="auto"/>
        <w:ind w:left="2832" w:right="-114" w:hanging="10"/>
        <w:rPr>
          <w:rFonts w:ascii="Browallia New" w:eastAsia="Calibri" w:hAnsi="Browallia New" w:cs="Browallia New"/>
          <w:sz w:val="26"/>
          <w:szCs w:val="26"/>
          <w:lang w:bidi="ar-SA"/>
        </w:rPr>
      </w:pPr>
      <w:r w:rsidRPr="00227AF7">
        <w:rPr>
          <w:rFonts w:ascii="Browallia New" w:eastAsia="Arial" w:hAnsi="Browallia New" w:cs="Browallia New"/>
          <w:b/>
          <w:sz w:val="26"/>
          <w:szCs w:val="26"/>
          <w:lang w:bidi="ar-SA"/>
        </w:rPr>
        <w:t xml:space="preserve">            </w:t>
      </w:r>
      <w:r w:rsidRPr="00227AF7">
        <w:rPr>
          <w:rFonts w:ascii="Browallia New" w:eastAsia="Arial" w:hAnsi="Browallia New" w:cs="Browallia New"/>
          <w:b/>
          <w:sz w:val="26"/>
          <w:szCs w:val="26"/>
          <w:lang w:bidi="ar-SA"/>
        </w:rPr>
        <w:tab/>
        <w:t>TEL +81-6-6455-1800   FAX +81-6-6455-1805</w:t>
      </w:r>
    </w:p>
    <w:p w:rsidR="001F27EB" w:rsidRPr="00227AF7" w:rsidRDefault="001F27EB" w:rsidP="001F27EB">
      <w:pPr>
        <w:tabs>
          <w:tab w:val="left" w:pos="3544"/>
        </w:tabs>
        <w:spacing w:after="0" w:line="240" w:lineRule="auto"/>
        <w:ind w:left="1656" w:right="-114" w:hanging="10"/>
        <w:rPr>
          <w:rFonts w:ascii="Browallia New" w:eastAsia="Arial" w:hAnsi="Browallia New" w:cs="Browallia New"/>
          <w:b/>
          <w:sz w:val="26"/>
          <w:szCs w:val="26"/>
          <w:lang w:bidi="ar-SA"/>
        </w:rPr>
      </w:pPr>
    </w:p>
    <w:p w:rsidR="001F27EB" w:rsidRPr="00227AF7" w:rsidRDefault="001F27EB" w:rsidP="001F27EB">
      <w:pPr>
        <w:tabs>
          <w:tab w:val="left" w:pos="3544"/>
        </w:tabs>
        <w:spacing w:after="0" w:line="240" w:lineRule="auto"/>
        <w:ind w:left="1656" w:right="-114" w:hanging="10"/>
        <w:rPr>
          <w:rFonts w:ascii="Browallia New" w:eastAsia="Calibri" w:hAnsi="Browallia New" w:cs="Browallia New"/>
          <w:sz w:val="26"/>
          <w:szCs w:val="26"/>
          <w:lang w:bidi="ar-SA"/>
        </w:rPr>
      </w:pPr>
      <w:r w:rsidRPr="00227AF7">
        <w:rPr>
          <w:rFonts w:ascii="Browallia New" w:eastAsia="Arial" w:hAnsi="Browallia New" w:cs="Browallia New"/>
          <w:b/>
          <w:sz w:val="26"/>
          <w:szCs w:val="26"/>
          <w:lang w:bidi="ar-SA"/>
        </w:rPr>
        <w:t>URL</w:t>
      </w:r>
      <w:r w:rsidRPr="00227AF7">
        <w:rPr>
          <w:rFonts w:ascii="Browallia New" w:eastAsia="Arial" w:hAnsi="Browallia New" w:cs="Browallia New"/>
          <w:b/>
          <w:sz w:val="26"/>
          <w:szCs w:val="26"/>
          <w:lang w:bidi="ar-SA"/>
        </w:rPr>
        <w:tab/>
      </w:r>
      <w:r w:rsidRPr="00227AF7">
        <w:rPr>
          <w:rFonts w:ascii="Browallia New" w:eastAsia="Arial" w:hAnsi="Browallia New" w:cs="Browallia New"/>
          <w:b/>
          <w:sz w:val="26"/>
          <w:szCs w:val="26"/>
          <w:lang w:bidi="ar-SA"/>
        </w:rPr>
        <w:tab/>
        <w:t xml:space="preserve">http://www.tri-stage.jp/en/ </w:t>
      </w:r>
    </w:p>
    <w:p w:rsidR="001F27EB" w:rsidRPr="00227AF7" w:rsidRDefault="001F27EB" w:rsidP="001F27EB">
      <w:pPr>
        <w:spacing w:after="0" w:line="240" w:lineRule="auto"/>
        <w:ind w:left="1656" w:right="-114" w:hanging="10"/>
        <w:rPr>
          <w:rFonts w:ascii="Browallia New" w:eastAsia="Arial" w:hAnsi="Browallia New" w:cs="Browallia New"/>
          <w:b/>
          <w:sz w:val="26"/>
          <w:szCs w:val="26"/>
          <w:lang w:bidi="ar-SA"/>
        </w:rPr>
      </w:pPr>
    </w:p>
    <w:p w:rsidR="001F27EB" w:rsidRPr="00227AF7" w:rsidRDefault="001F27EB" w:rsidP="001F27EB">
      <w:pPr>
        <w:spacing w:after="0" w:line="240" w:lineRule="auto"/>
        <w:ind w:left="1656" w:right="-114" w:hanging="10"/>
        <w:rPr>
          <w:rFonts w:ascii="Browallia New" w:eastAsia="Calibri" w:hAnsi="Browallia New" w:cs="Browallia New"/>
          <w:sz w:val="26"/>
          <w:szCs w:val="26"/>
          <w:lang w:bidi="ar-SA"/>
        </w:rPr>
      </w:pPr>
      <w:r w:rsidRPr="00227AF7">
        <w:rPr>
          <w:rFonts w:ascii="Browallia New" w:eastAsia="Arial" w:hAnsi="Browallia New" w:cs="Browallia New"/>
          <w:b/>
          <w:sz w:val="26"/>
          <w:szCs w:val="26"/>
          <w:cs/>
        </w:rPr>
        <w:t>วันที่ก่อตั้ง:</w:t>
      </w:r>
      <w:r w:rsidRPr="00227AF7">
        <w:rPr>
          <w:rFonts w:ascii="Browallia New" w:eastAsia="Arial" w:hAnsi="Browallia New" w:cs="Browallia New"/>
          <w:b/>
          <w:sz w:val="26"/>
          <w:szCs w:val="26"/>
          <w:lang w:bidi="ar-SA"/>
        </w:rPr>
        <w:tab/>
      </w:r>
      <w:r w:rsidRPr="00227AF7">
        <w:rPr>
          <w:rFonts w:ascii="Browallia New" w:eastAsia="Arial" w:hAnsi="Browallia New" w:cs="Browallia New"/>
          <w:b/>
          <w:sz w:val="26"/>
          <w:szCs w:val="26"/>
          <w:lang w:bidi="ar-SA"/>
        </w:rPr>
        <w:tab/>
        <w:t xml:space="preserve">3 </w:t>
      </w:r>
      <w:r w:rsidRPr="00227AF7">
        <w:rPr>
          <w:rFonts w:ascii="Browallia New" w:eastAsia="Arial" w:hAnsi="Browallia New" w:cs="Browallia New"/>
          <w:b/>
          <w:sz w:val="26"/>
          <w:szCs w:val="26"/>
          <w:cs/>
        </w:rPr>
        <w:t>มีนาคม</w:t>
      </w:r>
      <w:r w:rsidRPr="00227AF7">
        <w:rPr>
          <w:rFonts w:ascii="Browallia New" w:eastAsia="Arial" w:hAnsi="Browallia New" w:cs="Browallia New"/>
          <w:b/>
          <w:sz w:val="26"/>
          <w:szCs w:val="26"/>
          <w:lang w:bidi="ar-SA"/>
        </w:rPr>
        <w:t xml:space="preserve"> 2549 </w:t>
      </w:r>
    </w:p>
    <w:p w:rsidR="001F27EB" w:rsidRPr="00227AF7" w:rsidRDefault="001F27EB" w:rsidP="001F27EB">
      <w:pPr>
        <w:spacing w:after="0" w:line="240" w:lineRule="auto"/>
        <w:ind w:left="1656" w:right="-114" w:hanging="10"/>
        <w:rPr>
          <w:rFonts w:ascii="Browallia New" w:eastAsia="Arial" w:hAnsi="Browallia New" w:cs="Browallia New"/>
          <w:b/>
          <w:sz w:val="26"/>
          <w:szCs w:val="26"/>
          <w:lang w:bidi="ar-SA"/>
        </w:rPr>
      </w:pPr>
    </w:p>
    <w:p w:rsidR="001F27EB" w:rsidRPr="00227AF7" w:rsidRDefault="001F27EB" w:rsidP="001F27EB">
      <w:pPr>
        <w:spacing w:after="0" w:line="240" w:lineRule="auto"/>
        <w:ind w:left="1656" w:right="-114" w:hanging="10"/>
        <w:rPr>
          <w:rFonts w:ascii="Browallia New" w:eastAsia="Calibri" w:hAnsi="Browallia New" w:cs="Browallia New"/>
          <w:sz w:val="26"/>
          <w:szCs w:val="26"/>
          <w:lang w:bidi="ar-SA"/>
        </w:rPr>
      </w:pPr>
      <w:r w:rsidRPr="00227AF7">
        <w:rPr>
          <w:rFonts w:ascii="Browallia New" w:eastAsia="Arial" w:hAnsi="Browallia New" w:cs="Browallia New"/>
          <w:b/>
          <w:sz w:val="26"/>
          <w:szCs w:val="26"/>
          <w:cs/>
        </w:rPr>
        <w:t xml:space="preserve">ทุน </w:t>
      </w:r>
      <w:r w:rsidRPr="00227AF7">
        <w:rPr>
          <w:rFonts w:ascii="Browallia New" w:eastAsia="Arial" w:hAnsi="Browallia New" w:cs="Browallia New"/>
          <w:b/>
          <w:sz w:val="26"/>
          <w:szCs w:val="26"/>
        </w:rPr>
        <w:t>:</w:t>
      </w:r>
      <w:r w:rsidRPr="00227AF7">
        <w:rPr>
          <w:rFonts w:ascii="Browallia New" w:eastAsia="Arial" w:hAnsi="Browallia New" w:cs="Browallia New"/>
          <w:b/>
          <w:sz w:val="26"/>
          <w:szCs w:val="26"/>
          <w:lang w:bidi="ar-SA"/>
        </w:rPr>
        <w:tab/>
      </w:r>
      <w:r w:rsidRPr="00227AF7">
        <w:rPr>
          <w:rFonts w:ascii="Browallia New" w:eastAsia="Arial" w:hAnsi="Browallia New" w:cs="Browallia New"/>
          <w:b/>
          <w:sz w:val="26"/>
          <w:szCs w:val="26"/>
          <w:lang w:bidi="ar-SA"/>
        </w:rPr>
        <w:tab/>
      </w:r>
      <w:r w:rsidRPr="00227AF7">
        <w:rPr>
          <w:rFonts w:ascii="Browallia New" w:eastAsia="Arial" w:hAnsi="Browallia New" w:cs="Browallia New"/>
          <w:b/>
          <w:sz w:val="26"/>
          <w:szCs w:val="26"/>
          <w:lang w:bidi="ar-SA"/>
        </w:rPr>
        <w:tab/>
        <w:t xml:space="preserve">645 </w:t>
      </w:r>
      <w:r w:rsidRPr="00227AF7">
        <w:rPr>
          <w:rFonts w:ascii="Browallia New" w:eastAsia="Arial" w:hAnsi="Browallia New" w:cs="Browallia New"/>
          <w:b/>
          <w:sz w:val="26"/>
          <w:szCs w:val="26"/>
          <w:cs/>
        </w:rPr>
        <w:t>ล้านเยน</w:t>
      </w:r>
      <w:r w:rsidRPr="00227AF7">
        <w:rPr>
          <w:rFonts w:ascii="Browallia New" w:eastAsia="Arial" w:hAnsi="Browallia New" w:cs="Browallia New"/>
          <w:b/>
          <w:sz w:val="26"/>
          <w:szCs w:val="26"/>
          <w:lang w:bidi="ar-SA"/>
        </w:rPr>
        <w:t xml:space="preserve"> </w:t>
      </w:r>
    </w:p>
    <w:p w:rsidR="001F27EB" w:rsidRPr="00227AF7" w:rsidRDefault="001F27EB" w:rsidP="001F27EB">
      <w:pPr>
        <w:tabs>
          <w:tab w:val="left" w:pos="3544"/>
        </w:tabs>
        <w:spacing w:after="0" w:line="240" w:lineRule="auto"/>
        <w:ind w:left="1656" w:right="-114" w:hanging="10"/>
        <w:rPr>
          <w:rFonts w:ascii="Browallia New" w:eastAsia="Arial" w:hAnsi="Browallia New" w:cs="Browallia New"/>
          <w:b/>
          <w:sz w:val="26"/>
          <w:szCs w:val="26"/>
          <w:lang w:bidi="ar-SA"/>
        </w:rPr>
      </w:pPr>
    </w:p>
    <w:p w:rsidR="001F27EB" w:rsidRPr="00227AF7" w:rsidRDefault="001F27EB" w:rsidP="001F27EB">
      <w:pPr>
        <w:tabs>
          <w:tab w:val="left" w:pos="3544"/>
        </w:tabs>
        <w:spacing w:after="0" w:line="240" w:lineRule="auto"/>
        <w:ind w:left="1656" w:right="-114" w:hanging="10"/>
        <w:rPr>
          <w:rFonts w:ascii="Browallia New" w:eastAsia="Calibri" w:hAnsi="Browallia New" w:cs="Browallia New"/>
          <w:sz w:val="26"/>
          <w:szCs w:val="26"/>
          <w:lang w:bidi="ar-SA"/>
        </w:rPr>
      </w:pPr>
      <w:r w:rsidRPr="00227AF7">
        <w:rPr>
          <w:rFonts w:ascii="Browallia New" w:eastAsia="Arial" w:hAnsi="Browallia New" w:cs="Browallia New"/>
          <w:b/>
          <w:sz w:val="26"/>
          <w:szCs w:val="26"/>
          <w:cs/>
        </w:rPr>
        <w:t>จำนวนพนักงาน :</w:t>
      </w:r>
      <w:r w:rsidRPr="00227AF7">
        <w:rPr>
          <w:rFonts w:ascii="Browallia New" w:eastAsia="Arial" w:hAnsi="Browallia New" w:cs="Browallia New"/>
          <w:b/>
          <w:sz w:val="26"/>
          <w:szCs w:val="26"/>
          <w:lang w:bidi="ar-SA"/>
        </w:rPr>
        <w:tab/>
        <w:t xml:space="preserve"> 337</w:t>
      </w:r>
      <w:r w:rsidRPr="00227AF7">
        <w:rPr>
          <w:rFonts w:ascii="Browallia New" w:eastAsia="MS Gothic" w:hAnsi="Browallia New" w:cs="Browallia New" w:hint="eastAsia"/>
          <w:sz w:val="26"/>
          <w:szCs w:val="26"/>
          <w:lang w:bidi="ar-SA"/>
        </w:rPr>
        <w:t>（</w:t>
      </w:r>
      <w:r w:rsidRPr="00227AF7">
        <w:rPr>
          <w:rFonts w:ascii="Browallia New" w:eastAsia="MS Gothic" w:hAnsi="Browallia New" w:cs="Browallia New"/>
          <w:sz w:val="26"/>
          <w:szCs w:val="26"/>
          <w:cs/>
        </w:rPr>
        <w:t>รวมบริษัทในเครือ</w:t>
      </w:r>
      <w:r w:rsidRPr="00227AF7">
        <w:rPr>
          <w:rFonts w:ascii="Browallia New" w:eastAsia="MS Gothic" w:hAnsi="Browallia New" w:cs="Browallia New" w:hint="eastAsia"/>
          <w:sz w:val="26"/>
          <w:szCs w:val="26"/>
          <w:lang w:bidi="ar-SA"/>
        </w:rPr>
        <w:t>）</w:t>
      </w:r>
      <w:r w:rsidRPr="00227AF7">
        <w:rPr>
          <w:rFonts w:ascii="Browallia New" w:eastAsia="Arial" w:hAnsi="Browallia New" w:cs="Browallia New"/>
          <w:b/>
          <w:sz w:val="26"/>
          <w:szCs w:val="26"/>
          <w:lang w:bidi="ar-SA"/>
        </w:rPr>
        <w:t xml:space="preserve">,  158 </w:t>
      </w:r>
      <w:r w:rsidRPr="00227AF7">
        <w:rPr>
          <w:rFonts w:ascii="Browallia New" w:eastAsia="MS Gothic" w:hAnsi="Browallia New" w:cs="Browallia New" w:hint="eastAsia"/>
          <w:sz w:val="26"/>
          <w:szCs w:val="26"/>
          <w:lang w:bidi="ar-SA"/>
        </w:rPr>
        <w:t>（</w:t>
      </w:r>
      <w:r w:rsidRPr="00227AF7">
        <w:rPr>
          <w:rFonts w:ascii="Browallia New" w:eastAsia="MS Gothic" w:hAnsi="Browallia New" w:cs="Browallia New"/>
          <w:sz w:val="26"/>
          <w:szCs w:val="26"/>
          <w:cs/>
        </w:rPr>
        <w:t>เฉพาะบริษัท</w:t>
      </w:r>
      <w:r w:rsidRPr="00227AF7">
        <w:rPr>
          <w:rFonts w:ascii="Browallia New" w:eastAsia="MS Gothic" w:hAnsi="Browallia New" w:cs="Browallia New" w:hint="eastAsia"/>
          <w:sz w:val="26"/>
          <w:szCs w:val="26"/>
          <w:lang w:bidi="ar-SA"/>
        </w:rPr>
        <w:t>）</w:t>
      </w:r>
      <w:r w:rsidRPr="00227AF7">
        <w:rPr>
          <w:rFonts w:ascii="Browallia New" w:eastAsia="Calibri" w:hAnsi="Browallia New" w:cs="Browallia New"/>
          <w:sz w:val="26"/>
          <w:szCs w:val="26"/>
          <w:lang w:bidi="ar-SA"/>
        </w:rPr>
        <w:t xml:space="preserve"> </w:t>
      </w:r>
      <w:r w:rsidRPr="00227AF7">
        <w:rPr>
          <w:rFonts w:ascii="Browallia New" w:eastAsia="Calibri" w:hAnsi="Browallia New" w:cs="Browallia New"/>
          <w:sz w:val="26"/>
          <w:szCs w:val="26"/>
          <w:lang w:bidi="ar-SA"/>
        </w:rPr>
        <w:tab/>
        <w:t xml:space="preserve">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center"/>
        <w:rPr>
          <w:rFonts w:ascii="Browallia New" w:eastAsia="Browallia New" w:hAnsi="Browallia New" w:cs="Browallia New"/>
          <w:sz w:val="26"/>
          <w:szCs w:val="26"/>
        </w:rPr>
      </w:pPr>
      <w:r w:rsidRPr="00227AF7">
        <w:rPr>
          <w:rFonts w:ascii="Times New Roman" w:eastAsia="Times New Roman" w:hAnsi="Times New Roman" w:cs="Times New Roman"/>
          <w:noProof/>
          <w:sz w:val="24"/>
          <w:szCs w:val="24"/>
        </w:rPr>
        <w:lastRenderedPageBreak/>
        <w:drawing>
          <wp:inline distT="0" distB="0" distL="0" distR="0">
            <wp:extent cx="3352800" cy="3038475"/>
            <wp:effectExtent l="0" t="0" r="0" b="9525"/>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52800" cy="3038475"/>
                    </a:xfrm>
                    <a:prstGeom prst="rect">
                      <a:avLst/>
                    </a:prstGeom>
                    <a:noFill/>
                    <a:ln>
                      <a:noFill/>
                    </a:ln>
                  </pic:spPr>
                </pic:pic>
              </a:graphicData>
            </a:graphic>
          </wp:inline>
        </w:drawing>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ปรัชญาขององค์กร</w:t>
      </w:r>
      <w:r w:rsidRPr="00227AF7">
        <w:rPr>
          <w:rFonts w:ascii="Browallia New" w:eastAsia="Browallia New" w:hAnsi="Browallia New" w:cs="Browallia New"/>
          <w:b/>
          <w:sz w:val="26"/>
          <w:szCs w:val="26"/>
        </w:rPr>
        <w:t xml:space="preserve">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sz w:val="26"/>
          <w:szCs w:val="26"/>
        </w:rPr>
        <w:t xml:space="preserve">Tri-Stage </w:t>
      </w:r>
      <w:r w:rsidRPr="00227AF7">
        <w:rPr>
          <w:rFonts w:ascii="Browallia New" w:eastAsia="Browallia New" w:hAnsi="Browallia New" w:cs="Browallia New" w:hint="cs"/>
          <w:sz w:val="26"/>
          <w:szCs w:val="26"/>
          <w:cs/>
        </w:rPr>
        <w:t>ช่วยส่งเสริมสังคมด้วยการเอาชนะอุปสรรคต่าง ๆ เพื่อช่วยสร้างสายสัมพันธ์ระหว่างคู่ค้าของเรากับผู้บริโภคด้วยการส่งเสริมการขายผลิตภัณฑ์และบริการคุณภาพ</w:t>
      </w:r>
      <w:r w:rsidRPr="00227AF7">
        <w:rPr>
          <w:rFonts w:ascii="Browallia New" w:eastAsia="Browallia New" w:hAnsi="Browallia New" w:cs="Browallia New"/>
          <w:sz w:val="26"/>
          <w:szCs w:val="26"/>
        </w:rPr>
        <w:t xml:space="preserve">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บทบัญญัติของ</w:t>
      </w:r>
      <w:r w:rsidRPr="00227AF7">
        <w:rPr>
          <w:rFonts w:ascii="Browallia New" w:eastAsia="Browallia New" w:hAnsi="Browallia New" w:cs="Browallia New"/>
          <w:b/>
          <w:sz w:val="26"/>
          <w:szCs w:val="26"/>
        </w:rPr>
        <w:t xml:space="preserve"> Tri-Stage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sz w:val="26"/>
          <w:szCs w:val="26"/>
          <w:cs/>
        </w:rPr>
        <w:t>ความพึงพอใจของผู้บริโภคคือความพึงพอใจของคู่ค้าและบริษัทของเรา</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ประวัติของบริษัท</w:t>
      </w:r>
      <w:r w:rsidRPr="00227AF7">
        <w:rPr>
          <w:rFonts w:ascii="Browallia New" w:eastAsia="Browallia New" w:hAnsi="Browallia New" w:cs="Browallia New"/>
          <w:b/>
          <w:sz w:val="26"/>
          <w:szCs w:val="26"/>
        </w:rPr>
        <w:t xml:space="preserve">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sz w:val="26"/>
          <w:szCs w:val="26"/>
          <w:cs/>
        </w:rPr>
        <w:t xml:space="preserve">มีนาคม </w:t>
      </w:r>
      <w:r w:rsidRPr="00227AF7">
        <w:rPr>
          <w:rFonts w:ascii="Browallia New" w:eastAsia="Browallia New" w:hAnsi="Browallia New" w:cs="Browallia New"/>
          <w:sz w:val="26"/>
          <w:szCs w:val="26"/>
        </w:rPr>
        <w:t xml:space="preserve">2549    </w:t>
      </w:r>
      <w:r w:rsidRPr="00227AF7">
        <w:rPr>
          <w:rFonts w:ascii="Browallia New" w:eastAsia="Browallia New" w:hAnsi="Browallia New" w:cs="Browallia New"/>
          <w:sz w:val="26"/>
          <w:szCs w:val="26"/>
        </w:rPr>
        <w:tab/>
      </w:r>
      <w:r w:rsidRPr="00227AF7">
        <w:rPr>
          <w:rFonts w:ascii="Browallia New" w:eastAsia="Browallia New" w:hAnsi="Browallia New" w:cs="Browallia New" w:hint="cs"/>
          <w:sz w:val="26"/>
          <w:szCs w:val="26"/>
          <w:cs/>
        </w:rPr>
        <w:t xml:space="preserve">ก่อตั้งบริษัท </w:t>
      </w:r>
      <w:r w:rsidRPr="00227AF7">
        <w:rPr>
          <w:rFonts w:ascii="Browallia New" w:eastAsia="Browallia New" w:hAnsi="Browallia New" w:cs="Browallia New"/>
          <w:sz w:val="26"/>
          <w:szCs w:val="26"/>
        </w:rPr>
        <w:t xml:space="preserve">Tri-Stage Inc. </w:t>
      </w:r>
      <w:r w:rsidRPr="00227AF7">
        <w:rPr>
          <w:rFonts w:ascii="Browallia New" w:eastAsia="Browallia New" w:hAnsi="Browallia New" w:cs="Browallia New" w:hint="cs"/>
          <w:sz w:val="26"/>
          <w:szCs w:val="26"/>
          <w:cs/>
        </w:rPr>
        <w:t>ณ แขวงมินะโตะ กรุงโตเกียว</w:t>
      </w:r>
    </w:p>
    <w:p w:rsidR="001F27EB" w:rsidRPr="00227AF7" w:rsidRDefault="001F27EB" w:rsidP="001F27EB">
      <w:pPr>
        <w:widowControl w:val="0"/>
        <w:tabs>
          <w:tab w:val="left" w:pos="426"/>
          <w:tab w:val="left" w:pos="993"/>
          <w:tab w:val="left" w:pos="1560"/>
        </w:tabs>
        <w:spacing w:after="0" w:line="240" w:lineRule="auto"/>
        <w:ind w:left="2127" w:hanging="2127"/>
        <w:jc w:val="both"/>
        <w:rPr>
          <w:rFonts w:ascii="Browallia New" w:eastAsia="Browallia New" w:hAnsi="Browallia New" w:cs="Browallia New"/>
          <w:sz w:val="26"/>
          <w:szCs w:val="26"/>
        </w:rPr>
      </w:pPr>
      <w:r w:rsidRPr="00227AF7">
        <w:rPr>
          <w:rFonts w:ascii="Browallia New" w:eastAsia="Browallia New" w:hAnsi="Browallia New" w:cs="Browallia New"/>
          <w:sz w:val="26"/>
          <w:szCs w:val="26"/>
          <w:cs/>
        </w:rPr>
        <w:t xml:space="preserve">สิงหาคม </w:t>
      </w:r>
      <w:r w:rsidRPr="00227AF7">
        <w:rPr>
          <w:rFonts w:ascii="Browallia New" w:eastAsia="Browallia New" w:hAnsi="Browallia New" w:cs="Browallia New"/>
          <w:sz w:val="26"/>
          <w:szCs w:val="26"/>
        </w:rPr>
        <w:t xml:space="preserve">2551   </w:t>
      </w:r>
      <w:r w:rsidRPr="00227AF7">
        <w:rPr>
          <w:rFonts w:ascii="Browallia New" w:eastAsia="Browallia New" w:hAnsi="Browallia New" w:cs="Browallia New"/>
          <w:sz w:val="26"/>
          <w:szCs w:val="26"/>
        </w:rPr>
        <w:tab/>
      </w:r>
      <w:r w:rsidRPr="00227AF7">
        <w:rPr>
          <w:rFonts w:ascii="Browallia New" w:eastAsia="Browallia New" w:hAnsi="Browallia New" w:cs="Browallia New" w:hint="cs"/>
          <w:sz w:val="26"/>
          <w:szCs w:val="26"/>
          <w:cs/>
        </w:rPr>
        <w:t xml:space="preserve">ขึ้นทะเบียนในตลาดหุ้นที่มีอัตราเจริญเติบโตสูงและเกิดใหม่ </w:t>
      </w:r>
      <w:r w:rsidRPr="00227AF7">
        <w:rPr>
          <w:rFonts w:ascii="Browallia New" w:eastAsia="Browallia New" w:hAnsi="Browallia New" w:cs="Browallia New"/>
          <w:sz w:val="26"/>
          <w:szCs w:val="26"/>
        </w:rPr>
        <w:t xml:space="preserve">(Mothers) </w:t>
      </w:r>
      <w:r w:rsidRPr="00227AF7">
        <w:rPr>
          <w:rFonts w:ascii="Browallia New" w:eastAsia="Browallia New" w:hAnsi="Browallia New" w:cs="Browallia New" w:hint="cs"/>
          <w:sz w:val="26"/>
          <w:szCs w:val="26"/>
          <w:cs/>
        </w:rPr>
        <w:t xml:space="preserve">แห่งตลาดหลักทรัพย์โตเกียว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sz w:val="26"/>
          <w:szCs w:val="26"/>
          <w:cs/>
        </w:rPr>
        <w:t>พฤศจิกายน</w:t>
      </w:r>
      <w:r w:rsidRPr="00227AF7">
        <w:rPr>
          <w:rFonts w:ascii="Browallia New" w:eastAsia="Browallia New" w:hAnsi="Browallia New" w:cs="Browallia New"/>
          <w:sz w:val="26"/>
          <w:szCs w:val="26"/>
        </w:rPr>
        <w:t xml:space="preserve"> 2555  </w:t>
      </w:r>
      <w:r w:rsidRPr="00227AF7">
        <w:rPr>
          <w:rFonts w:ascii="Browallia New" w:eastAsia="Browallia New" w:hAnsi="Browallia New" w:cs="Browallia New"/>
          <w:sz w:val="26"/>
          <w:szCs w:val="26"/>
        </w:rPr>
        <w:tab/>
      </w:r>
      <w:r w:rsidRPr="00227AF7">
        <w:rPr>
          <w:rFonts w:ascii="Browallia New" w:eastAsia="Browallia New" w:hAnsi="Browallia New" w:cs="Browallia New" w:hint="cs"/>
          <w:sz w:val="26"/>
          <w:szCs w:val="26"/>
          <w:cs/>
        </w:rPr>
        <w:t xml:space="preserve">ก่อตั้ง บริษัท </w:t>
      </w:r>
      <w:r w:rsidRPr="00227AF7">
        <w:rPr>
          <w:rFonts w:ascii="Browallia New" w:eastAsia="Browallia New" w:hAnsi="Browallia New" w:cs="Browallia New"/>
          <w:sz w:val="26"/>
          <w:szCs w:val="26"/>
        </w:rPr>
        <w:t xml:space="preserve">Mail Customer Center </w:t>
      </w:r>
      <w:r w:rsidRPr="00227AF7">
        <w:rPr>
          <w:rFonts w:ascii="Browallia New" w:eastAsia="Browallia New" w:hAnsi="Browallia New" w:cs="Browallia New" w:hint="cs"/>
          <w:sz w:val="26"/>
          <w:szCs w:val="26"/>
          <w:cs/>
        </w:rPr>
        <w:t>จำกัด เป็นบริษัทย่อย</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 xml:space="preserve">มีนาคม </w:t>
      </w:r>
      <w:r w:rsidRPr="00227AF7">
        <w:rPr>
          <w:rFonts w:ascii="Browallia New" w:eastAsia="Browallia New" w:hAnsi="Browallia New" w:cs="Browallia New"/>
          <w:sz w:val="26"/>
          <w:szCs w:val="26"/>
        </w:rPr>
        <w:t xml:space="preserve">2557       </w:t>
      </w:r>
      <w:r w:rsidRPr="00227AF7">
        <w:rPr>
          <w:rFonts w:ascii="Browallia New" w:eastAsia="Browallia New" w:hAnsi="Browallia New" w:cs="Browallia New" w:hint="cs"/>
          <w:sz w:val="26"/>
          <w:szCs w:val="26"/>
          <w:cs/>
        </w:rPr>
        <w:t xml:space="preserve">   ย้าย </w:t>
      </w:r>
      <w:r w:rsidRPr="00227AF7">
        <w:rPr>
          <w:rFonts w:ascii="Browallia New" w:eastAsia="Browallia New" w:hAnsi="Browallia New" w:cs="Browallia New"/>
          <w:sz w:val="26"/>
          <w:szCs w:val="26"/>
        </w:rPr>
        <w:t xml:space="preserve">Headquarters </w:t>
      </w:r>
      <w:r w:rsidRPr="00227AF7">
        <w:rPr>
          <w:rFonts w:ascii="Browallia New" w:eastAsia="Browallia New" w:hAnsi="Browallia New" w:cs="Browallia New" w:hint="cs"/>
          <w:sz w:val="26"/>
          <w:szCs w:val="26"/>
          <w:cs/>
        </w:rPr>
        <w:t>แต่ยังอยู่ใน แขวงมินะโตะ กรุงโตเกียว</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กันยายน</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2558</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sz w:val="26"/>
          <w:szCs w:val="26"/>
        </w:rPr>
        <w:tab/>
      </w:r>
      <w:r w:rsidRPr="00227AF7">
        <w:rPr>
          <w:rFonts w:ascii="Browallia New" w:eastAsia="Browallia New" w:hAnsi="Browallia New" w:cs="Browallia New" w:hint="cs"/>
          <w:sz w:val="26"/>
          <w:szCs w:val="26"/>
          <w:cs/>
        </w:rPr>
        <w:t>เปิดสาขา</w:t>
      </w:r>
      <w:r w:rsidRPr="00227AF7">
        <w:rPr>
          <w:rFonts w:ascii="Browallia New" w:eastAsia="Browallia New" w:hAnsi="Browallia New" w:cs="Browallia New"/>
          <w:sz w:val="26"/>
          <w:szCs w:val="26"/>
        </w:rPr>
        <w:t xml:space="preserve"> Kansai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กุมภาพันธ์</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2559</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ลงทุนใน</w:t>
      </w:r>
      <w:r w:rsidRPr="00227AF7">
        <w:rPr>
          <w:rFonts w:ascii="Browallia New" w:eastAsia="Browallia New" w:hAnsi="Browallia New" w:cs="Browallia New"/>
          <w:sz w:val="26"/>
          <w:szCs w:val="26"/>
        </w:rPr>
        <w:t xml:space="preserve"> PT. Merdis International</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มีนาคม</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2559</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   </w:t>
      </w:r>
      <w:r w:rsidRPr="00227AF7">
        <w:rPr>
          <w:rFonts w:ascii="Browallia New" w:eastAsia="Browallia New" w:hAnsi="Browallia New" w:cs="Browallia New"/>
          <w:sz w:val="26"/>
          <w:szCs w:val="26"/>
        </w:rPr>
        <w:t xml:space="preserve">Nippon Department Store Inc. </w:t>
      </w:r>
      <w:r w:rsidRPr="00227AF7">
        <w:rPr>
          <w:rFonts w:ascii="Browallia New" w:eastAsia="Browallia New" w:hAnsi="Browallia New" w:cs="Browallia New" w:hint="cs"/>
          <w:sz w:val="26"/>
          <w:szCs w:val="26"/>
          <w:cs/>
        </w:rPr>
        <w:t>เปลี่ยนสถานะมาเป็นบริษัทย่อย</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 xml:space="preserve">มีนาคม </w:t>
      </w:r>
      <w:r w:rsidRPr="00227AF7">
        <w:rPr>
          <w:rFonts w:ascii="Browallia New" w:eastAsia="Browallia New" w:hAnsi="Browallia New" w:cs="Browallia New"/>
          <w:sz w:val="26"/>
          <w:szCs w:val="26"/>
        </w:rPr>
        <w:t xml:space="preserve">2559          </w:t>
      </w:r>
      <w:r w:rsidRPr="00227AF7">
        <w:rPr>
          <w:rFonts w:ascii="Browallia New" w:eastAsia="Browallia New" w:hAnsi="Browallia New" w:cs="Browallia New" w:hint="cs"/>
          <w:sz w:val="26"/>
          <w:szCs w:val="26"/>
          <w:cs/>
        </w:rPr>
        <w:t>ก่อตั้งบริษัทย่อย</w:t>
      </w:r>
      <w:r w:rsidRPr="00227AF7">
        <w:rPr>
          <w:rFonts w:ascii="Browallia New" w:eastAsia="Browallia New" w:hAnsi="Browallia New" w:cs="Browallia New"/>
          <w:sz w:val="26"/>
          <w:szCs w:val="26"/>
        </w:rPr>
        <w:t xml:space="preserve"> Nippon Healthcare Advisors Inc.</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เมษายน</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2559</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  </w:t>
      </w:r>
      <w:r w:rsidRPr="00227AF7">
        <w:rPr>
          <w:rFonts w:ascii="Browallia New" w:eastAsia="Browallia New" w:hAnsi="Browallia New" w:cs="Browallia New"/>
          <w:sz w:val="26"/>
          <w:szCs w:val="26"/>
        </w:rPr>
        <w:t>Capital and Business Tie-up with Sojitz Corporation</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กรกฎาคม</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2559</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เข้าถือหุ้นใน </w:t>
      </w:r>
      <w:r w:rsidRPr="00227AF7">
        <w:rPr>
          <w:rFonts w:ascii="Browallia New" w:eastAsia="Browallia New" w:hAnsi="Browallia New" w:cs="Browallia New"/>
          <w:sz w:val="26"/>
          <w:szCs w:val="26"/>
        </w:rPr>
        <w:t>TV Direct Public Company Limited</w:t>
      </w:r>
      <w:r w:rsidRPr="00227AF7">
        <w:rPr>
          <w:rFonts w:ascii="Browallia New" w:eastAsia="Browallia New" w:hAnsi="Browallia New" w:cs="Browallia New" w:hint="cs"/>
          <w:sz w:val="26"/>
          <w:szCs w:val="26"/>
          <w:cs/>
        </w:rPr>
        <w:t xml:space="preserve"> ในสัดส่วน </w:t>
      </w:r>
      <w:r w:rsidRPr="00227AF7">
        <w:rPr>
          <w:rFonts w:ascii="Browallia New" w:eastAsia="Browallia New" w:hAnsi="Browallia New" w:cs="Browallia New"/>
          <w:sz w:val="26"/>
          <w:szCs w:val="26"/>
        </w:rPr>
        <w:t>15%</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กันยายน</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2559</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 เข้าถือหุ้นใน </w:t>
      </w:r>
      <w:r w:rsidRPr="00227AF7">
        <w:rPr>
          <w:rFonts w:ascii="Browallia New" w:eastAsia="Browallia New" w:hAnsi="Browallia New" w:cs="Browallia New"/>
          <w:sz w:val="26"/>
          <w:szCs w:val="26"/>
        </w:rPr>
        <w:t xml:space="preserve">JML Singapore Pte. Ltd.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ธันวาคม</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2559</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  เข้าถือหุ้นใน </w:t>
      </w:r>
      <w:r w:rsidRPr="00227AF7">
        <w:rPr>
          <w:rFonts w:ascii="Browallia New" w:eastAsia="Browallia New" w:hAnsi="Browallia New" w:cs="Browallia New"/>
          <w:sz w:val="26"/>
          <w:szCs w:val="26"/>
        </w:rPr>
        <w:t xml:space="preserve">PT. Merdis International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มีนาคม 2560</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   </w:t>
      </w:r>
      <w:r w:rsidRPr="00227AF7">
        <w:rPr>
          <w:rFonts w:ascii="Browallia New" w:eastAsia="Browallia New" w:hAnsi="Browallia New" w:cs="Browallia New"/>
          <w:sz w:val="26"/>
          <w:szCs w:val="26"/>
        </w:rPr>
        <w:t xml:space="preserve">Nippon Healthcare Advisors Inc. </w:t>
      </w:r>
      <w:r w:rsidRPr="00227AF7">
        <w:rPr>
          <w:rFonts w:ascii="Browallia New" w:eastAsia="Browallia New" w:hAnsi="Browallia New" w:cs="Browallia New" w:hint="cs"/>
          <w:sz w:val="26"/>
          <w:szCs w:val="26"/>
          <w:cs/>
        </w:rPr>
        <w:t>เริ่มธุรกิจ</w:t>
      </w:r>
      <w:r w:rsidRPr="00227AF7">
        <w:rPr>
          <w:rFonts w:ascii="Browallia New" w:eastAsia="Browallia New" w:hAnsi="Browallia New" w:cs="Browallia New"/>
          <w:sz w:val="26"/>
          <w:szCs w:val="26"/>
        </w:rPr>
        <w:t xml:space="preserve"> Direct selling</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มีนาคม 2560</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   เข้าถือหุ้นใน </w:t>
      </w:r>
      <w:r w:rsidRPr="00227AF7">
        <w:rPr>
          <w:rFonts w:ascii="Browallia New" w:eastAsia="Browallia New" w:hAnsi="Browallia New" w:cs="Browallia New"/>
          <w:sz w:val="26"/>
          <w:szCs w:val="26"/>
        </w:rPr>
        <w:t xml:space="preserve">Adflex Communications Inc </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เมษายน</w:t>
      </w:r>
      <w:r w:rsidRPr="00227AF7">
        <w:rPr>
          <w:rFonts w:ascii="Browallia New" w:eastAsia="Browallia New" w:hAnsi="Browallia New" w:cs="Browallia New"/>
          <w:sz w:val="26"/>
          <w:szCs w:val="26"/>
        </w:rPr>
        <w:t xml:space="preserve"> 2560       </w:t>
      </w:r>
      <w:r w:rsidRPr="00227AF7">
        <w:rPr>
          <w:rFonts w:ascii="Browallia New" w:eastAsia="Browallia New" w:hAnsi="Browallia New" w:cs="Browallia New" w:hint="cs"/>
          <w:sz w:val="26"/>
          <w:szCs w:val="26"/>
          <w:cs/>
        </w:rPr>
        <w:t xml:space="preserve">  ก่อตั้ง</w:t>
      </w:r>
      <w:r w:rsidRPr="00227AF7">
        <w:rPr>
          <w:rFonts w:ascii="Browallia New" w:eastAsia="Browallia New" w:hAnsi="Browallia New" w:cs="Browallia New"/>
          <w:sz w:val="26"/>
          <w:szCs w:val="26"/>
        </w:rPr>
        <w:t xml:space="preserve"> Tri-Stage Merchandising (Thailand) Co., Ltd.</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t xml:space="preserve">2.  </w:t>
      </w:r>
      <w:r w:rsidRPr="00227AF7">
        <w:rPr>
          <w:rFonts w:ascii="Browallia New" w:eastAsia="Browallia New" w:hAnsi="Browallia New" w:cs="Browallia New" w:hint="cs"/>
          <w:b/>
          <w:bCs/>
          <w:sz w:val="26"/>
          <w:szCs w:val="26"/>
          <w:cs/>
        </w:rPr>
        <w:t xml:space="preserve">บริษัท </w:t>
      </w:r>
      <w:r w:rsidRPr="00227AF7">
        <w:rPr>
          <w:rFonts w:ascii="Browallia New" w:eastAsia="Browallia New" w:hAnsi="Browallia New" w:cs="Browallia New"/>
          <w:b/>
          <w:sz w:val="26"/>
          <w:szCs w:val="26"/>
        </w:rPr>
        <w:t xml:space="preserve">USE Electronics </w:t>
      </w:r>
      <w:r w:rsidRPr="00227AF7">
        <w:rPr>
          <w:rFonts w:ascii="Browallia New" w:eastAsia="Browallia New" w:hAnsi="Browallia New" w:cs="Browallia New" w:hint="cs"/>
          <w:b/>
          <w:bCs/>
          <w:sz w:val="26"/>
          <w:szCs w:val="26"/>
          <w:cs/>
        </w:rPr>
        <w:t>จำกัด</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spacing w:after="180" w:line="240" w:lineRule="auto"/>
        <w:rPr>
          <w:rFonts w:ascii="Browallia New" w:eastAsia="Arial" w:hAnsi="Browallia New" w:cs="Browallia New"/>
          <w:b/>
          <w:bCs/>
          <w:sz w:val="26"/>
          <w:szCs w:val="26"/>
        </w:rPr>
      </w:pPr>
      <w:r w:rsidRPr="00227AF7">
        <w:rPr>
          <w:rFonts w:ascii="Browallia New" w:eastAsia="Arial Unicode MS" w:hAnsi="Browallia New" w:cs="Browallia New"/>
          <w:b/>
          <w:bCs/>
          <w:sz w:val="26"/>
          <w:szCs w:val="26"/>
          <w:cs/>
        </w:rPr>
        <w:t>ข้อมูลบริษัท</w:t>
      </w:r>
    </w:p>
    <w:p w:rsidR="001F27EB" w:rsidRPr="00227AF7" w:rsidRDefault="001F27EB" w:rsidP="001F27EB">
      <w:pPr>
        <w:widowControl w:val="0"/>
        <w:spacing w:before="100" w:after="300" w:line="240" w:lineRule="auto"/>
        <w:rPr>
          <w:rFonts w:ascii="Arial" w:eastAsia="Arial" w:hAnsi="Arial" w:cs="Arial"/>
          <w:sz w:val="18"/>
          <w:szCs w:val="18"/>
        </w:rPr>
      </w:pPr>
      <w:r w:rsidRPr="00227AF7">
        <w:rPr>
          <w:rFonts w:ascii="Times New Roman" w:eastAsia="Times New Roman" w:hAnsi="Times New Roman" w:cs="Times New Roman"/>
          <w:noProof/>
          <w:sz w:val="24"/>
          <w:szCs w:val="24"/>
        </w:rPr>
        <w:drawing>
          <wp:inline distT="0" distB="0" distL="0" distR="0">
            <wp:extent cx="1428750" cy="1905000"/>
            <wp:effectExtent l="0" t="0" r="0" b="0"/>
            <wp:docPr id="1046" name="Picture 104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2.png" descr="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28750" cy="1905000"/>
                    </a:xfrm>
                    <a:prstGeom prst="rect">
                      <a:avLst/>
                    </a:prstGeom>
                    <a:noFill/>
                    <a:ln>
                      <a:noFill/>
                    </a:ln>
                  </pic:spPr>
                </pic:pic>
              </a:graphicData>
            </a:graphic>
          </wp:inline>
        </w:drawing>
      </w:r>
    </w:p>
    <w:p w:rsidR="001F27EB" w:rsidRPr="00227AF7" w:rsidRDefault="001F27EB" w:rsidP="001F27EB">
      <w:pPr>
        <w:widowControl w:val="0"/>
        <w:spacing w:after="300" w:line="240" w:lineRule="auto"/>
        <w:jc w:val="thaiDistribute"/>
        <w:rPr>
          <w:rFonts w:ascii="Browallia New" w:eastAsia="Arial" w:hAnsi="Browallia New" w:cs="Browallia New"/>
          <w:sz w:val="26"/>
          <w:szCs w:val="26"/>
        </w:rPr>
      </w:pPr>
      <w:r w:rsidRPr="00227AF7">
        <w:rPr>
          <w:rFonts w:ascii="Browallia New" w:eastAsia="Arial Unicode MS" w:hAnsi="Browallia New" w:cs="Browallia New"/>
          <w:sz w:val="26"/>
          <w:szCs w:val="26"/>
          <w:cs/>
        </w:rPr>
        <w:t xml:space="preserve">บริษัท </w:t>
      </w:r>
      <w:r w:rsidRPr="00227AF7">
        <w:rPr>
          <w:rFonts w:ascii="Browallia New" w:eastAsia="Arial" w:hAnsi="Browallia New" w:cs="Browallia New"/>
          <w:sz w:val="26"/>
          <w:szCs w:val="26"/>
        </w:rPr>
        <w:t xml:space="preserve">USE Electronics </w:t>
      </w:r>
      <w:r w:rsidRPr="00227AF7">
        <w:rPr>
          <w:rFonts w:ascii="Browallia New" w:eastAsia="Arial Unicode MS" w:hAnsi="Browallia New" w:cs="Browallia New"/>
          <w:sz w:val="26"/>
          <w:szCs w:val="26"/>
          <w:cs/>
        </w:rPr>
        <w:t xml:space="preserve">จำกัดมีผู้ก่อตั้งคือนาย </w:t>
      </w:r>
      <w:r w:rsidRPr="00227AF7">
        <w:rPr>
          <w:rFonts w:ascii="Browallia New" w:eastAsia="Arial Unicode MS" w:hAnsi="Browallia New" w:cs="Browallia New"/>
          <w:sz w:val="26"/>
          <w:szCs w:val="26"/>
        </w:rPr>
        <w:t xml:space="preserve">Junichi Kato </w:t>
      </w:r>
      <w:r w:rsidRPr="00227AF7">
        <w:rPr>
          <w:rFonts w:ascii="Browallia New" w:eastAsia="Arial Unicode MS" w:hAnsi="Browallia New" w:cs="Browallia New"/>
          <w:sz w:val="26"/>
          <w:szCs w:val="26"/>
          <w:cs/>
        </w:rPr>
        <w:t>ชาวญี่ปุ่น ซึ่งเริ่มต้นทำธุรกิจครั้งแรกที่กรุงไทเปของประเทศไต้หวันเมื่อเดือนเมษายน พ</w:t>
      </w:r>
      <w:r w:rsidRPr="00227AF7">
        <w:rPr>
          <w:rFonts w:ascii="Browallia New" w:eastAsia="Arial Unicode MS" w:hAnsi="Browallia New" w:cs="Browallia New"/>
          <w:sz w:val="26"/>
          <w:szCs w:val="26"/>
        </w:rPr>
        <w:t>.</w:t>
      </w:r>
      <w:r w:rsidRPr="00227AF7">
        <w:rPr>
          <w:rFonts w:ascii="Browallia New" w:eastAsia="Arial Unicode MS" w:hAnsi="Browallia New" w:cs="Browallia New"/>
          <w:sz w:val="26"/>
          <w:szCs w:val="26"/>
          <w:cs/>
        </w:rPr>
        <w:t>ศ</w:t>
      </w:r>
      <w:r w:rsidRPr="00227AF7">
        <w:rPr>
          <w:rFonts w:ascii="Browallia New" w:eastAsia="Arial Unicode MS" w:hAnsi="Browallia New" w:cs="Browallia New"/>
          <w:sz w:val="26"/>
          <w:szCs w:val="26"/>
        </w:rPr>
        <w:t xml:space="preserve">. 2518 </w:t>
      </w:r>
      <w:r w:rsidRPr="00227AF7">
        <w:rPr>
          <w:rFonts w:ascii="Browallia New" w:eastAsia="Arial Unicode MS" w:hAnsi="Browallia New" w:cs="Browallia New"/>
          <w:sz w:val="26"/>
          <w:szCs w:val="26"/>
          <w:cs/>
        </w:rPr>
        <w:t xml:space="preserve">โดยธุรกิจดังกล่าวเติบโตขึ้นอย่างต่อเนื่องมาตลอดระยะเวลา </w:t>
      </w:r>
      <w:r w:rsidRPr="00227AF7">
        <w:rPr>
          <w:rFonts w:ascii="Browallia New" w:eastAsia="Arial Unicode MS" w:hAnsi="Browallia New" w:cs="Browallia New"/>
          <w:sz w:val="26"/>
          <w:szCs w:val="26"/>
        </w:rPr>
        <w:t xml:space="preserve">40 </w:t>
      </w:r>
      <w:r w:rsidRPr="00227AF7">
        <w:rPr>
          <w:rFonts w:ascii="Browallia New" w:eastAsia="Arial Unicode MS" w:hAnsi="Browallia New" w:cs="Browallia New"/>
          <w:sz w:val="26"/>
          <w:szCs w:val="26"/>
          <w:cs/>
        </w:rPr>
        <w:t>ปี</w:t>
      </w:r>
    </w:p>
    <w:p w:rsidR="001F27EB" w:rsidRPr="00227AF7" w:rsidRDefault="001F27EB" w:rsidP="001F27EB">
      <w:pPr>
        <w:widowControl w:val="0"/>
        <w:spacing w:after="300" w:line="240" w:lineRule="auto"/>
        <w:jc w:val="thaiDistribute"/>
        <w:rPr>
          <w:rFonts w:ascii="Browallia New" w:eastAsia="Arial" w:hAnsi="Browallia New" w:cs="Browallia New"/>
          <w:sz w:val="26"/>
          <w:szCs w:val="26"/>
        </w:rPr>
      </w:pPr>
      <w:r w:rsidRPr="00227AF7">
        <w:rPr>
          <w:rFonts w:ascii="Browallia New" w:eastAsia="Arial Unicode MS" w:hAnsi="Browallia New" w:cs="Browallia New"/>
          <w:sz w:val="26"/>
          <w:szCs w:val="26"/>
          <w:cs/>
        </w:rPr>
        <w:t>ธุรกิจของทางบริษัทฯไม่ได้จำกัดเฉพาะเพียงตลาดภายในประเทศเท่านั้น และทางบริษัทฯยังได้ดำเนินกิจการมาอย่างต่อเนื่องในธุรกิจหลากหลายด้านเช่นชิ้นส่วนอิเล็กทรอนิกส์ ผลิตภัณฑ์เครื่องจักรกล โรงงานอิเล็กทรอนิกส์ โรงงานสำหรับตรวจการณ์ วัสดุอิเล็กทรอนิกส์ เครื่องจักรและวัสดุในการผลิตแก้ว การอนุรักษ์พลังงานและสิ่งแวดล้อม เครื่องดื่มแอลกอฮอล์ และผลิตภัณฑ์อาหาร รวมถึงบริการด้านโลจิสติกส์และการจัดส่ง และธุรกิจการค้าทั่วไปด้านการพัฒนา ส่งออกและนำเข้าผลิตภัณฑ์ระหว่างประเทศญี่ปุ่นกับประเทศกลุ่มเอเชีย</w:t>
      </w:r>
    </w:p>
    <w:p w:rsidR="001F27EB" w:rsidRPr="00227AF7" w:rsidRDefault="001F27EB" w:rsidP="001F27EB">
      <w:pPr>
        <w:widowControl w:val="0"/>
        <w:spacing w:before="280" w:after="0" w:line="240" w:lineRule="auto"/>
        <w:rPr>
          <w:rFonts w:ascii="Arial" w:eastAsia="Arial" w:hAnsi="Arial" w:cs="Arial"/>
          <w:sz w:val="18"/>
          <w:szCs w:val="18"/>
        </w:rPr>
      </w:pPr>
    </w:p>
    <w:tbl>
      <w:tblPr>
        <w:tblW w:w="9870" w:type="dxa"/>
        <w:tblInd w:w="-240" w:type="dxa"/>
        <w:tblBorders>
          <w:top w:val="single" w:sz="6" w:space="0" w:color="C6C6DA"/>
          <w:left w:val="single" w:sz="6" w:space="0" w:color="C6C6DA"/>
          <w:bottom w:val="single" w:sz="6" w:space="0" w:color="C6C6DA"/>
          <w:right w:val="single" w:sz="6" w:space="0" w:color="C6C6DA"/>
          <w:insideH w:val="nil"/>
          <w:insideV w:val="nil"/>
        </w:tblBorders>
        <w:tblLayout w:type="fixed"/>
        <w:tblLook w:val="04A0" w:firstRow="1" w:lastRow="0" w:firstColumn="1" w:lastColumn="0" w:noHBand="0" w:noVBand="1"/>
      </w:tblPr>
      <w:tblGrid>
        <w:gridCol w:w="2509"/>
        <w:gridCol w:w="7361"/>
      </w:tblGrid>
      <w:tr w:rsidR="00227AF7" w:rsidRPr="00227AF7" w:rsidTr="00B5761A">
        <w:trPr>
          <w:trHeight w:val="560"/>
        </w:trPr>
        <w:tc>
          <w:tcPr>
            <w:tcW w:w="2509"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b/>
                <w:bCs/>
                <w:sz w:val="24"/>
                <w:szCs w:val="24"/>
                <w:cs/>
              </w:rPr>
              <w:t>ชื่อบริษัท</w:t>
            </w:r>
            <w:r w:rsidRPr="00227AF7">
              <w:rPr>
                <w:rFonts w:ascii="Browallia New" w:eastAsia="Browallia New" w:hAnsi="Browallia New" w:cs="Browallia New"/>
                <w:b/>
                <w:sz w:val="24"/>
                <w:szCs w:val="24"/>
              </w:rPr>
              <w:t xml:space="preserve"> :</w:t>
            </w:r>
          </w:p>
        </w:tc>
        <w:tc>
          <w:tcPr>
            <w:tcW w:w="7360"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sz w:val="24"/>
                <w:szCs w:val="24"/>
                <w:cs/>
              </w:rPr>
              <w:t xml:space="preserve">บริษัท </w:t>
            </w:r>
            <w:r w:rsidRPr="00227AF7">
              <w:rPr>
                <w:rFonts w:ascii="Browallia New" w:eastAsia="Browallia New" w:hAnsi="Browallia New" w:cs="Browallia New"/>
                <w:sz w:val="24"/>
                <w:szCs w:val="24"/>
              </w:rPr>
              <w:t xml:space="preserve">USE Electronics </w:t>
            </w:r>
            <w:r w:rsidRPr="00227AF7">
              <w:rPr>
                <w:rFonts w:ascii="Browallia New" w:eastAsia="Browallia New" w:hAnsi="Browallia New" w:cs="Browallia New"/>
                <w:sz w:val="24"/>
                <w:szCs w:val="24"/>
                <w:cs/>
              </w:rPr>
              <w:t>จำกัด</w:t>
            </w:r>
          </w:p>
        </w:tc>
      </w:tr>
      <w:tr w:rsidR="00227AF7" w:rsidRPr="00227AF7" w:rsidTr="00B5761A">
        <w:trPr>
          <w:trHeight w:val="560"/>
        </w:trPr>
        <w:tc>
          <w:tcPr>
            <w:tcW w:w="2509" w:type="dxa"/>
            <w:tcBorders>
              <w:top w:val="nil"/>
              <w:left w:val="single" w:sz="6" w:space="0" w:color="C6C6DA"/>
              <w:bottom w:val="nil"/>
              <w:right w:val="nil"/>
            </w:tcBorders>
            <w:shd w:val="clear" w:color="auto" w:fill="E3E3ED"/>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b/>
                <w:bCs/>
                <w:sz w:val="24"/>
                <w:szCs w:val="24"/>
                <w:cs/>
              </w:rPr>
              <w:t>วันที่ก่อตั้ง</w:t>
            </w:r>
            <w:r w:rsidRPr="00227AF7">
              <w:rPr>
                <w:rFonts w:ascii="Browallia New" w:eastAsia="Browallia New" w:hAnsi="Browallia New" w:cs="Browallia New"/>
                <w:b/>
                <w:sz w:val="24"/>
                <w:szCs w:val="24"/>
              </w:rPr>
              <w:t>:</w:t>
            </w:r>
          </w:p>
        </w:tc>
        <w:tc>
          <w:tcPr>
            <w:tcW w:w="7360" w:type="dxa"/>
            <w:tcBorders>
              <w:top w:val="nil"/>
              <w:left w:val="single" w:sz="6" w:space="0" w:color="C6C6DA"/>
              <w:bottom w:val="nil"/>
              <w:right w:val="nil"/>
            </w:tcBorders>
            <w:shd w:val="clear" w:color="auto" w:fill="E3E3ED"/>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sz w:val="24"/>
                <w:szCs w:val="24"/>
                <w:cs/>
              </w:rPr>
              <w:t xml:space="preserve">เดือนเมษายน </w:t>
            </w:r>
            <w:r w:rsidRPr="00227AF7">
              <w:rPr>
                <w:rFonts w:ascii="Browallia New" w:eastAsia="Arial Unicode MS" w:hAnsi="Browallia New" w:cs="Browallia New"/>
                <w:sz w:val="24"/>
                <w:szCs w:val="24"/>
                <w:cs/>
              </w:rPr>
              <w:t>พ</w:t>
            </w:r>
            <w:r w:rsidRPr="00227AF7">
              <w:rPr>
                <w:rFonts w:ascii="Browallia New" w:eastAsia="Arial Unicode MS" w:hAnsi="Browallia New" w:cs="Browallia New"/>
                <w:sz w:val="24"/>
                <w:szCs w:val="24"/>
              </w:rPr>
              <w:t>.</w:t>
            </w:r>
            <w:r w:rsidRPr="00227AF7">
              <w:rPr>
                <w:rFonts w:ascii="Browallia New" w:eastAsia="Arial Unicode MS" w:hAnsi="Browallia New" w:cs="Browallia New"/>
                <w:sz w:val="24"/>
                <w:szCs w:val="24"/>
                <w:cs/>
              </w:rPr>
              <w:t>ศ</w:t>
            </w:r>
            <w:r w:rsidRPr="00227AF7">
              <w:rPr>
                <w:rFonts w:ascii="Browallia New" w:eastAsia="Arial Unicode MS" w:hAnsi="Browallia New" w:cs="Browallia New"/>
                <w:sz w:val="24"/>
                <w:szCs w:val="24"/>
              </w:rPr>
              <w:t xml:space="preserve">. 2518 </w:t>
            </w:r>
            <w:r w:rsidRPr="00227AF7">
              <w:rPr>
                <w:rFonts w:ascii="Browallia New" w:eastAsia="Browallia New" w:hAnsi="Browallia New" w:cs="Browallia New"/>
                <w:sz w:val="24"/>
                <w:szCs w:val="24"/>
              </w:rPr>
              <w:t xml:space="preserve">  </w:t>
            </w:r>
          </w:p>
        </w:tc>
      </w:tr>
      <w:tr w:rsidR="00227AF7" w:rsidRPr="00227AF7" w:rsidTr="00B5761A">
        <w:trPr>
          <w:trHeight w:val="560"/>
        </w:trPr>
        <w:tc>
          <w:tcPr>
            <w:tcW w:w="2509"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b/>
                <w:bCs/>
                <w:sz w:val="24"/>
                <w:szCs w:val="24"/>
                <w:cs/>
              </w:rPr>
              <w:t>ผู้แทนบริษัท</w:t>
            </w:r>
            <w:r w:rsidRPr="00227AF7">
              <w:rPr>
                <w:rFonts w:ascii="Browallia New" w:eastAsia="Browallia New" w:hAnsi="Browallia New" w:cs="Browallia New"/>
                <w:b/>
                <w:sz w:val="24"/>
                <w:szCs w:val="24"/>
              </w:rPr>
              <w:t xml:space="preserve"> :</w:t>
            </w:r>
          </w:p>
        </w:tc>
        <w:tc>
          <w:tcPr>
            <w:tcW w:w="7360"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sz w:val="24"/>
                <w:szCs w:val="24"/>
              </w:rPr>
              <w:t>Ms. Junko Kato</w:t>
            </w:r>
          </w:p>
        </w:tc>
      </w:tr>
      <w:tr w:rsidR="00227AF7" w:rsidRPr="00227AF7" w:rsidTr="00B5761A">
        <w:trPr>
          <w:trHeight w:val="560"/>
        </w:trPr>
        <w:tc>
          <w:tcPr>
            <w:tcW w:w="2509" w:type="dxa"/>
            <w:tcBorders>
              <w:top w:val="nil"/>
              <w:left w:val="single" w:sz="6" w:space="0" w:color="C6C6DA"/>
              <w:bottom w:val="nil"/>
              <w:right w:val="nil"/>
            </w:tcBorders>
            <w:shd w:val="clear" w:color="auto" w:fill="E3E3ED"/>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b/>
                <w:bCs/>
                <w:sz w:val="24"/>
                <w:szCs w:val="24"/>
                <w:cs/>
              </w:rPr>
              <w:t>หลักทรัพย์</w:t>
            </w:r>
            <w:r w:rsidRPr="00227AF7">
              <w:rPr>
                <w:rFonts w:ascii="Browallia New" w:eastAsia="Browallia New" w:hAnsi="Browallia New" w:cs="Browallia New"/>
                <w:b/>
                <w:sz w:val="24"/>
                <w:szCs w:val="24"/>
              </w:rPr>
              <w:t xml:space="preserve"> :</w:t>
            </w:r>
          </w:p>
        </w:tc>
        <w:tc>
          <w:tcPr>
            <w:tcW w:w="7360" w:type="dxa"/>
            <w:tcBorders>
              <w:top w:val="nil"/>
              <w:left w:val="single" w:sz="6" w:space="0" w:color="C6C6DA"/>
              <w:bottom w:val="nil"/>
              <w:right w:val="nil"/>
            </w:tcBorders>
            <w:shd w:val="clear" w:color="auto" w:fill="E3E3ED"/>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sz w:val="24"/>
                <w:szCs w:val="24"/>
              </w:rPr>
              <w:t xml:space="preserve">66,144,000 </w:t>
            </w:r>
            <w:r w:rsidRPr="00227AF7">
              <w:rPr>
                <w:rFonts w:ascii="Browallia New" w:eastAsia="Browallia New" w:hAnsi="Browallia New" w:cs="Browallia New"/>
                <w:sz w:val="24"/>
                <w:szCs w:val="24"/>
                <w:cs/>
              </w:rPr>
              <w:t xml:space="preserve">ดอลลาร์ไต้หวันใหม่ </w:t>
            </w:r>
            <w:r w:rsidRPr="00227AF7">
              <w:rPr>
                <w:rFonts w:ascii="Browallia New" w:eastAsia="Browallia New" w:hAnsi="Browallia New" w:cs="Browallia New"/>
                <w:sz w:val="24"/>
                <w:szCs w:val="24"/>
              </w:rPr>
              <w:t xml:space="preserve">(2,203,700 </w:t>
            </w:r>
            <w:r w:rsidRPr="00227AF7">
              <w:rPr>
                <w:rFonts w:ascii="Browallia New" w:eastAsia="Browallia New" w:hAnsi="Browallia New" w:cs="Browallia New"/>
                <w:sz w:val="24"/>
                <w:szCs w:val="24"/>
                <w:cs/>
              </w:rPr>
              <w:t>ดอลลาร์สหรัฐฯ</w:t>
            </w:r>
            <w:r w:rsidRPr="00227AF7">
              <w:rPr>
                <w:rFonts w:ascii="Browallia New" w:eastAsia="Browallia New" w:hAnsi="Browallia New" w:cs="Browallia New"/>
                <w:sz w:val="24"/>
                <w:szCs w:val="24"/>
              </w:rPr>
              <w:t xml:space="preserve"> / </w:t>
            </w:r>
            <w:r w:rsidRPr="00227AF7">
              <w:rPr>
                <w:rFonts w:ascii="Browallia New" w:eastAsia="Browallia New" w:hAnsi="Browallia New" w:cs="Browallia New"/>
                <w:sz w:val="24"/>
                <w:szCs w:val="24"/>
                <w:cs/>
              </w:rPr>
              <w:t>ข้อมูล ณ เดือนกรกฎาคม พ</w:t>
            </w:r>
            <w:r w:rsidRPr="00227AF7">
              <w:rPr>
                <w:rFonts w:ascii="Browallia New" w:eastAsia="Browallia New" w:hAnsi="Browallia New" w:cs="Browallia New"/>
                <w:sz w:val="24"/>
                <w:szCs w:val="24"/>
              </w:rPr>
              <w:t>.</w:t>
            </w:r>
            <w:r w:rsidRPr="00227AF7">
              <w:rPr>
                <w:rFonts w:ascii="Browallia New" w:eastAsia="Browallia New" w:hAnsi="Browallia New" w:cs="Browallia New"/>
                <w:sz w:val="24"/>
                <w:szCs w:val="24"/>
                <w:cs/>
              </w:rPr>
              <w:t>ศ</w:t>
            </w:r>
            <w:r w:rsidRPr="00227AF7">
              <w:rPr>
                <w:rFonts w:ascii="Browallia New" w:eastAsia="Browallia New" w:hAnsi="Browallia New" w:cs="Browallia New"/>
                <w:sz w:val="24"/>
                <w:szCs w:val="24"/>
              </w:rPr>
              <w:t>. 25</w:t>
            </w:r>
            <w:r w:rsidRPr="00227AF7">
              <w:rPr>
                <w:rFonts w:ascii="Browallia New" w:eastAsia="Browallia New" w:hAnsi="Browallia New" w:cs="Browallia New"/>
                <w:sz w:val="24"/>
                <w:szCs w:val="24"/>
                <w:cs/>
              </w:rPr>
              <w:t>61</w:t>
            </w:r>
            <w:r w:rsidRPr="00227AF7">
              <w:rPr>
                <w:rFonts w:ascii="Browallia New" w:eastAsia="Browallia New" w:hAnsi="Browallia New" w:cs="Browallia New"/>
                <w:sz w:val="24"/>
                <w:szCs w:val="24"/>
              </w:rPr>
              <w:t>)</w:t>
            </w:r>
          </w:p>
        </w:tc>
      </w:tr>
      <w:tr w:rsidR="00227AF7" w:rsidRPr="00227AF7" w:rsidTr="00B5761A">
        <w:trPr>
          <w:trHeight w:val="560"/>
        </w:trPr>
        <w:tc>
          <w:tcPr>
            <w:tcW w:w="2509"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b/>
                <w:bCs/>
                <w:sz w:val="24"/>
                <w:szCs w:val="24"/>
                <w:cs/>
              </w:rPr>
              <w:t>ผลประกอบการประจำปี</w:t>
            </w:r>
            <w:r w:rsidRPr="00227AF7">
              <w:rPr>
                <w:rFonts w:ascii="Browallia New" w:eastAsia="Browallia New" w:hAnsi="Browallia New" w:cs="Browallia New"/>
                <w:b/>
                <w:sz w:val="24"/>
                <w:szCs w:val="24"/>
              </w:rPr>
              <w:t xml:space="preserve"> :</w:t>
            </w:r>
          </w:p>
        </w:tc>
        <w:tc>
          <w:tcPr>
            <w:tcW w:w="7360"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sz w:val="24"/>
                <w:szCs w:val="24"/>
                <w:cs/>
              </w:rPr>
              <w:t>68</w:t>
            </w:r>
            <w:r w:rsidRPr="00227AF7">
              <w:rPr>
                <w:rFonts w:ascii="Browallia New" w:eastAsia="Browallia New" w:hAnsi="Browallia New" w:cs="Browallia New"/>
                <w:sz w:val="24"/>
                <w:szCs w:val="24"/>
              </w:rPr>
              <w:t xml:space="preserve"> </w:t>
            </w:r>
            <w:r w:rsidRPr="00227AF7">
              <w:rPr>
                <w:rFonts w:ascii="Browallia New" w:eastAsia="Browallia New" w:hAnsi="Browallia New" w:cs="Browallia New"/>
                <w:sz w:val="24"/>
                <w:szCs w:val="24"/>
                <w:cs/>
              </w:rPr>
              <w:t>ล้านดอลลาร์สหรัฐฯ</w:t>
            </w:r>
            <w:r w:rsidRPr="00227AF7">
              <w:rPr>
                <w:rFonts w:ascii="Browallia New" w:eastAsia="Browallia New" w:hAnsi="Browallia New" w:cs="Browallia New"/>
                <w:sz w:val="24"/>
                <w:szCs w:val="24"/>
              </w:rPr>
              <w:t xml:space="preserve"> (</w:t>
            </w:r>
            <w:r w:rsidRPr="00227AF7">
              <w:rPr>
                <w:rFonts w:ascii="Browallia New" w:eastAsia="Browallia New" w:hAnsi="Browallia New" w:cs="Browallia New"/>
                <w:sz w:val="24"/>
                <w:szCs w:val="24"/>
                <w:cs/>
              </w:rPr>
              <w:t>ปีงบประมาณ พ</w:t>
            </w:r>
            <w:r w:rsidRPr="00227AF7">
              <w:rPr>
                <w:rFonts w:ascii="Browallia New" w:eastAsia="Browallia New" w:hAnsi="Browallia New" w:cs="Browallia New"/>
                <w:sz w:val="24"/>
                <w:szCs w:val="24"/>
              </w:rPr>
              <w:t>.</w:t>
            </w:r>
            <w:r w:rsidRPr="00227AF7">
              <w:rPr>
                <w:rFonts w:ascii="Browallia New" w:eastAsia="Browallia New" w:hAnsi="Browallia New" w:cs="Browallia New"/>
                <w:sz w:val="24"/>
                <w:szCs w:val="24"/>
                <w:cs/>
              </w:rPr>
              <w:t>ศ</w:t>
            </w:r>
            <w:r w:rsidRPr="00227AF7">
              <w:rPr>
                <w:rFonts w:ascii="Browallia New" w:eastAsia="Browallia New" w:hAnsi="Browallia New" w:cs="Browallia New"/>
                <w:sz w:val="24"/>
                <w:szCs w:val="24"/>
              </w:rPr>
              <w:t>. 25</w:t>
            </w:r>
            <w:r w:rsidRPr="00227AF7">
              <w:rPr>
                <w:rFonts w:ascii="Browallia New" w:eastAsia="Browallia New" w:hAnsi="Browallia New" w:cs="Browallia New"/>
                <w:sz w:val="24"/>
                <w:szCs w:val="24"/>
                <w:cs/>
              </w:rPr>
              <w:t>61</w:t>
            </w:r>
            <w:r w:rsidRPr="00227AF7">
              <w:rPr>
                <w:rFonts w:ascii="Browallia New" w:eastAsia="Browallia New" w:hAnsi="Browallia New" w:cs="Browallia New"/>
                <w:sz w:val="24"/>
                <w:szCs w:val="24"/>
              </w:rPr>
              <w:t>)</w:t>
            </w:r>
          </w:p>
        </w:tc>
      </w:tr>
      <w:tr w:rsidR="00227AF7" w:rsidRPr="00227AF7" w:rsidTr="00B5761A">
        <w:trPr>
          <w:trHeight w:val="560"/>
        </w:trPr>
        <w:tc>
          <w:tcPr>
            <w:tcW w:w="2509" w:type="dxa"/>
            <w:tcBorders>
              <w:top w:val="nil"/>
              <w:left w:val="single" w:sz="6" w:space="0" w:color="C6C6DA"/>
              <w:bottom w:val="nil"/>
              <w:right w:val="nil"/>
            </w:tcBorders>
            <w:shd w:val="clear" w:color="auto" w:fill="E3E3ED"/>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b/>
                <w:bCs/>
                <w:sz w:val="24"/>
                <w:szCs w:val="24"/>
                <w:cs/>
              </w:rPr>
              <w:t>จำนวนพนักงาน</w:t>
            </w:r>
            <w:r w:rsidRPr="00227AF7">
              <w:rPr>
                <w:rFonts w:ascii="Browallia New" w:eastAsia="Browallia New" w:hAnsi="Browallia New" w:cs="Browallia New"/>
                <w:b/>
                <w:sz w:val="24"/>
                <w:szCs w:val="24"/>
              </w:rPr>
              <w:t xml:space="preserve"> :</w:t>
            </w:r>
          </w:p>
        </w:tc>
        <w:tc>
          <w:tcPr>
            <w:tcW w:w="7360" w:type="dxa"/>
            <w:tcBorders>
              <w:top w:val="nil"/>
              <w:left w:val="single" w:sz="6" w:space="0" w:color="C6C6DA"/>
              <w:bottom w:val="nil"/>
              <w:right w:val="nil"/>
            </w:tcBorders>
            <w:shd w:val="clear" w:color="auto" w:fill="E3E3ED"/>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sz w:val="24"/>
                <w:szCs w:val="24"/>
              </w:rPr>
              <w:t>3</w:t>
            </w:r>
            <w:r w:rsidRPr="00227AF7">
              <w:rPr>
                <w:rFonts w:ascii="Browallia New" w:eastAsia="Browallia New" w:hAnsi="Browallia New" w:cs="Browallia New"/>
                <w:sz w:val="24"/>
                <w:szCs w:val="24"/>
                <w:cs/>
              </w:rPr>
              <w:t>18</w:t>
            </w:r>
            <w:r w:rsidRPr="00227AF7">
              <w:rPr>
                <w:rFonts w:ascii="Browallia New" w:eastAsia="Browallia New" w:hAnsi="Browallia New" w:cs="Browallia New"/>
                <w:sz w:val="24"/>
                <w:szCs w:val="24"/>
              </w:rPr>
              <w:t xml:space="preserve"> </w:t>
            </w:r>
            <w:r w:rsidRPr="00227AF7">
              <w:rPr>
                <w:rFonts w:ascii="Browallia New" w:eastAsia="Browallia New" w:hAnsi="Browallia New" w:cs="Browallia New"/>
                <w:sz w:val="24"/>
                <w:szCs w:val="24"/>
                <w:cs/>
              </w:rPr>
              <w:t>ราย</w:t>
            </w:r>
            <w:r w:rsidRPr="00227AF7">
              <w:rPr>
                <w:rFonts w:ascii="Browallia New" w:eastAsia="Browallia New" w:hAnsi="Browallia New" w:cs="Browallia New"/>
                <w:sz w:val="24"/>
                <w:szCs w:val="24"/>
              </w:rPr>
              <w:t xml:space="preserve"> (</w:t>
            </w:r>
            <w:r w:rsidRPr="00227AF7">
              <w:rPr>
                <w:rFonts w:ascii="Browallia New" w:eastAsia="Browallia New" w:hAnsi="Browallia New" w:cs="Browallia New"/>
                <w:sz w:val="24"/>
                <w:szCs w:val="24"/>
                <w:cs/>
              </w:rPr>
              <w:t>ข้อมูล ณ เดือนมิถุนายน พ</w:t>
            </w:r>
            <w:r w:rsidRPr="00227AF7">
              <w:rPr>
                <w:rFonts w:ascii="Browallia New" w:eastAsia="Browallia New" w:hAnsi="Browallia New" w:cs="Browallia New"/>
                <w:sz w:val="24"/>
                <w:szCs w:val="24"/>
              </w:rPr>
              <w:t>.</w:t>
            </w:r>
            <w:r w:rsidRPr="00227AF7">
              <w:rPr>
                <w:rFonts w:ascii="Browallia New" w:eastAsia="Browallia New" w:hAnsi="Browallia New" w:cs="Browallia New"/>
                <w:sz w:val="24"/>
                <w:szCs w:val="24"/>
                <w:cs/>
              </w:rPr>
              <w:t>ศ</w:t>
            </w:r>
            <w:r w:rsidRPr="00227AF7">
              <w:rPr>
                <w:rFonts w:ascii="Browallia New" w:eastAsia="Browallia New" w:hAnsi="Browallia New" w:cs="Browallia New"/>
                <w:sz w:val="24"/>
                <w:szCs w:val="24"/>
              </w:rPr>
              <w:t>. 25</w:t>
            </w:r>
            <w:r w:rsidRPr="00227AF7">
              <w:rPr>
                <w:rFonts w:ascii="Browallia New" w:eastAsia="Browallia New" w:hAnsi="Browallia New" w:cs="Browallia New"/>
                <w:sz w:val="24"/>
                <w:szCs w:val="24"/>
                <w:cs/>
              </w:rPr>
              <w:t>61</w:t>
            </w:r>
            <w:r w:rsidRPr="00227AF7">
              <w:rPr>
                <w:rFonts w:ascii="Browallia New" w:eastAsia="Browallia New" w:hAnsi="Browallia New" w:cs="Browallia New"/>
                <w:sz w:val="24"/>
                <w:szCs w:val="24"/>
              </w:rPr>
              <w:t>)</w:t>
            </w:r>
          </w:p>
        </w:tc>
      </w:tr>
      <w:tr w:rsidR="00227AF7" w:rsidRPr="00227AF7" w:rsidTr="00B5761A">
        <w:trPr>
          <w:trHeight w:val="560"/>
        </w:trPr>
        <w:tc>
          <w:tcPr>
            <w:tcW w:w="2509"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b/>
                <w:bCs/>
                <w:sz w:val="24"/>
                <w:szCs w:val="24"/>
                <w:cs/>
              </w:rPr>
              <w:lastRenderedPageBreak/>
              <w:t>สำนักงานใหญ่</w:t>
            </w:r>
            <w:r w:rsidRPr="00227AF7">
              <w:rPr>
                <w:rFonts w:ascii="Browallia New" w:eastAsia="Browallia New" w:hAnsi="Browallia New" w:cs="Browallia New"/>
                <w:b/>
                <w:sz w:val="24"/>
                <w:szCs w:val="24"/>
              </w:rPr>
              <w:t>:</w:t>
            </w:r>
          </w:p>
        </w:tc>
        <w:tc>
          <w:tcPr>
            <w:tcW w:w="7360"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sz w:val="24"/>
                <w:szCs w:val="24"/>
                <w:cs/>
              </w:rPr>
              <w:t xml:space="preserve">ชั้น </w:t>
            </w:r>
            <w:r w:rsidRPr="00227AF7">
              <w:rPr>
                <w:rFonts w:ascii="Browallia New" w:eastAsia="Browallia New" w:hAnsi="Browallia New" w:cs="Browallia New"/>
                <w:sz w:val="24"/>
                <w:szCs w:val="24"/>
              </w:rPr>
              <w:t xml:space="preserve">20 </w:t>
            </w:r>
            <w:r w:rsidRPr="00227AF7">
              <w:rPr>
                <w:rFonts w:ascii="Browallia New" w:eastAsia="Browallia New" w:hAnsi="Browallia New" w:cs="Browallia New"/>
                <w:sz w:val="24"/>
                <w:szCs w:val="24"/>
                <w:cs/>
              </w:rPr>
              <w:t xml:space="preserve">เลขที่ </w:t>
            </w:r>
            <w:r w:rsidRPr="00227AF7">
              <w:rPr>
                <w:rFonts w:ascii="Browallia New" w:eastAsia="Browallia New" w:hAnsi="Browallia New" w:cs="Browallia New"/>
                <w:sz w:val="24"/>
                <w:szCs w:val="24"/>
              </w:rPr>
              <w:t xml:space="preserve">85 </w:t>
            </w:r>
            <w:r w:rsidRPr="00227AF7">
              <w:rPr>
                <w:rFonts w:ascii="Browallia New" w:eastAsia="Browallia New" w:hAnsi="Browallia New" w:cs="Browallia New"/>
                <w:sz w:val="24"/>
                <w:szCs w:val="24"/>
                <w:cs/>
              </w:rPr>
              <w:t xml:space="preserve">เขต </w:t>
            </w:r>
            <w:r w:rsidRPr="00227AF7">
              <w:rPr>
                <w:rFonts w:ascii="Browallia New" w:eastAsia="Browallia New" w:hAnsi="Browallia New" w:cs="Browallia New"/>
                <w:sz w:val="24"/>
                <w:szCs w:val="24"/>
              </w:rPr>
              <w:t xml:space="preserve">1 </w:t>
            </w:r>
            <w:r w:rsidRPr="00227AF7">
              <w:rPr>
                <w:rFonts w:ascii="Browallia New" w:eastAsia="Browallia New" w:hAnsi="Browallia New" w:cs="Browallia New"/>
                <w:sz w:val="24"/>
                <w:szCs w:val="24"/>
                <w:cs/>
              </w:rPr>
              <w:t>ถนน</w:t>
            </w:r>
            <w:r w:rsidRPr="00227AF7">
              <w:rPr>
                <w:rFonts w:ascii="Browallia New" w:eastAsia="Browallia New" w:hAnsi="Browallia New" w:cs="Browallia New"/>
                <w:sz w:val="24"/>
                <w:szCs w:val="24"/>
              </w:rPr>
              <w:t xml:space="preserve"> Chung Hsiao East Road </w:t>
            </w:r>
            <w:r w:rsidRPr="00227AF7">
              <w:rPr>
                <w:rFonts w:ascii="Browallia New" w:eastAsia="Browallia New" w:hAnsi="Browallia New" w:cs="Browallia New"/>
                <w:sz w:val="24"/>
                <w:szCs w:val="24"/>
                <w:cs/>
              </w:rPr>
              <w:t>กรุงไทเป</w:t>
            </w:r>
          </w:p>
        </w:tc>
      </w:tr>
      <w:tr w:rsidR="00227AF7" w:rsidRPr="00227AF7" w:rsidTr="00B5761A">
        <w:trPr>
          <w:trHeight w:val="1020"/>
        </w:trPr>
        <w:tc>
          <w:tcPr>
            <w:tcW w:w="2509" w:type="dxa"/>
            <w:tcBorders>
              <w:top w:val="nil"/>
              <w:left w:val="single" w:sz="6" w:space="0" w:color="C6C6DA"/>
              <w:bottom w:val="nil"/>
              <w:right w:val="nil"/>
            </w:tcBorders>
            <w:shd w:val="clear" w:color="auto" w:fill="E3E3ED"/>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b/>
                <w:bCs/>
                <w:sz w:val="24"/>
                <w:szCs w:val="24"/>
                <w:cs/>
              </w:rPr>
              <w:t>ประเภทธุรกิจ</w:t>
            </w:r>
            <w:r w:rsidRPr="00227AF7">
              <w:rPr>
                <w:rFonts w:ascii="Browallia New" w:eastAsia="Browallia New" w:hAnsi="Browallia New" w:cs="Browallia New"/>
                <w:b/>
                <w:sz w:val="24"/>
                <w:szCs w:val="24"/>
              </w:rPr>
              <w:t xml:space="preserve"> :</w:t>
            </w:r>
          </w:p>
        </w:tc>
        <w:tc>
          <w:tcPr>
            <w:tcW w:w="7360" w:type="dxa"/>
            <w:tcBorders>
              <w:top w:val="nil"/>
              <w:left w:val="single" w:sz="6" w:space="0" w:color="C6C6DA"/>
              <w:bottom w:val="nil"/>
              <w:right w:val="nil"/>
            </w:tcBorders>
            <w:shd w:val="clear" w:color="auto" w:fill="E3E3ED"/>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sz w:val="24"/>
                <w:szCs w:val="24"/>
                <w:cs/>
              </w:rPr>
              <w:t>บริษัทฯประกอบธุรกิจภายในประเทศหลากหลายด้านจากการนำเข้าและส่งออก รวมถึงการค้าขายระหว่างกลุ่มประเทศในเอเชียด้วยกิจการหลายประเภทเช่น เช่นชิ้นส่วนอิเล็กทรอนิกส์ ผลิตภัณฑ์เครื่องจักรกล โรงงานอิเล็กทรอนิกส์ โรงงานสำหรับตรวจการณ์ วัสดุอิเล็กทรอนิกส์ เครื่องจักรและวัสดุในการผลิตแก้ว การอนุรักษ์พลังงานและสิ่งแวดล้อม เครื่องดื่มแอลกอฮอล์ และผลิตภัณฑ์อาหาร รวมถึงบริการด้านโลจิสติกส์และการจัดส่ง เป็นต้น</w:t>
            </w:r>
          </w:p>
        </w:tc>
      </w:tr>
      <w:tr w:rsidR="00227AF7" w:rsidRPr="00227AF7" w:rsidTr="00B5761A">
        <w:trPr>
          <w:trHeight w:val="1020"/>
        </w:trPr>
        <w:tc>
          <w:tcPr>
            <w:tcW w:w="2509"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b/>
                <w:bCs/>
                <w:sz w:val="24"/>
                <w:szCs w:val="24"/>
                <w:cs/>
              </w:rPr>
              <w:t>ธนาคารพันธมิตรคู่ค้า</w:t>
            </w:r>
            <w:r w:rsidRPr="00227AF7">
              <w:rPr>
                <w:rFonts w:ascii="Browallia New" w:eastAsia="Browallia New" w:hAnsi="Browallia New" w:cs="Browallia New"/>
                <w:b/>
                <w:sz w:val="24"/>
                <w:szCs w:val="24"/>
              </w:rPr>
              <w:t xml:space="preserve"> :</w:t>
            </w:r>
          </w:p>
        </w:tc>
        <w:tc>
          <w:tcPr>
            <w:tcW w:w="7360" w:type="dxa"/>
            <w:tcBorders>
              <w:top w:val="nil"/>
              <w:left w:val="single" w:sz="6" w:space="0" w:color="C6C6DA"/>
              <w:bottom w:val="nil"/>
              <w:right w:val="nil"/>
            </w:tcBorders>
            <w:tcMar>
              <w:top w:w="105" w:type="dxa"/>
              <w:left w:w="240" w:type="dxa"/>
              <w:bottom w:w="105" w:type="dxa"/>
              <w:right w:w="240" w:type="dxa"/>
            </w:tcMar>
            <w:vAlign w:val="center"/>
            <w:hideMark/>
          </w:tcPr>
          <w:p w:rsidR="001F27EB" w:rsidRPr="00227AF7" w:rsidRDefault="001F27EB" w:rsidP="001F27EB">
            <w:pPr>
              <w:widowControl w:val="0"/>
              <w:spacing w:after="360" w:line="240" w:lineRule="auto"/>
              <w:rPr>
                <w:rFonts w:ascii="Browallia New" w:eastAsia="Browallia New" w:hAnsi="Browallia New" w:cs="Browallia New"/>
                <w:sz w:val="24"/>
                <w:szCs w:val="24"/>
              </w:rPr>
            </w:pPr>
            <w:r w:rsidRPr="00227AF7">
              <w:rPr>
                <w:rFonts w:ascii="Browallia New" w:eastAsia="Browallia New" w:hAnsi="Browallia New" w:cs="Browallia New"/>
                <w:sz w:val="24"/>
                <w:szCs w:val="24"/>
                <w:cs/>
              </w:rPr>
              <w:t xml:space="preserve">ธนาคาร </w:t>
            </w:r>
            <w:r w:rsidRPr="00227AF7">
              <w:rPr>
                <w:rFonts w:ascii="Browallia New" w:eastAsia="Browallia New" w:hAnsi="Browallia New" w:cs="Browallia New"/>
                <w:sz w:val="24"/>
                <w:szCs w:val="24"/>
              </w:rPr>
              <w:t xml:space="preserve">Hua Nan </w:t>
            </w:r>
            <w:r w:rsidRPr="00227AF7">
              <w:rPr>
                <w:rFonts w:ascii="Browallia New" w:eastAsia="Browallia New" w:hAnsi="Browallia New" w:cs="Browallia New"/>
                <w:sz w:val="24"/>
                <w:szCs w:val="24"/>
                <w:cs/>
              </w:rPr>
              <w:t>สาขา</w:t>
            </w:r>
            <w:r w:rsidRPr="00227AF7">
              <w:rPr>
                <w:rFonts w:ascii="Browallia New" w:eastAsia="Browallia New" w:hAnsi="Browallia New" w:cs="Browallia New"/>
                <w:sz w:val="24"/>
                <w:szCs w:val="24"/>
              </w:rPr>
              <w:t xml:space="preserve"> Hsinsheng</w:t>
            </w:r>
            <w:r w:rsidRPr="00227AF7">
              <w:rPr>
                <w:rFonts w:ascii="Browallia New" w:eastAsia="Browallia New" w:hAnsi="Browallia New" w:cs="Browallia New"/>
                <w:sz w:val="24"/>
                <w:szCs w:val="24"/>
              </w:rPr>
              <w:br/>
            </w:r>
            <w:r w:rsidRPr="00227AF7">
              <w:rPr>
                <w:rFonts w:ascii="Browallia New" w:eastAsia="Browallia New" w:hAnsi="Browallia New" w:cs="Browallia New"/>
                <w:sz w:val="24"/>
                <w:szCs w:val="24"/>
                <w:cs/>
              </w:rPr>
              <w:t xml:space="preserve">ธนาคาร </w:t>
            </w:r>
            <w:r w:rsidRPr="00227AF7">
              <w:rPr>
                <w:rFonts w:ascii="Browallia New" w:eastAsia="Browallia New" w:hAnsi="Browallia New" w:cs="Browallia New"/>
                <w:sz w:val="24"/>
                <w:szCs w:val="24"/>
              </w:rPr>
              <w:t xml:space="preserve">First Commercial </w:t>
            </w:r>
            <w:r w:rsidRPr="00227AF7">
              <w:rPr>
                <w:rFonts w:ascii="Browallia New" w:eastAsia="Browallia New" w:hAnsi="Browallia New" w:cs="Browallia New"/>
                <w:sz w:val="24"/>
                <w:szCs w:val="24"/>
                <w:cs/>
              </w:rPr>
              <w:t>สาขา</w:t>
            </w:r>
            <w:r w:rsidRPr="00227AF7">
              <w:rPr>
                <w:rFonts w:ascii="Browallia New" w:eastAsia="Browallia New" w:hAnsi="Browallia New" w:cs="Browallia New"/>
                <w:sz w:val="24"/>
                <w:szCs w:val="24"/>
              </w:rPr>
              <w:t xml:space="preserve"> Zhongxiao East Road </w:t>
            </w:r>
          </w:p>
        </w:tc>
      </w:tr>
    </w:tbl>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t xml:space="preserve">3.  </w:t>
      </w:r>
      <w:r w:rsidRPr="00227AF7">
        <w:rPr>
          <w:rFonts w:ascii="Browallia New" w:eastAsia="Browallia New" w:hAnsi="Browallia New" w:cs="Browallia New" w:hint="cs"/>
          <w:b/>
          <w:bCs/>
          <w:sz w:val="26"/>
          <w:szCs w:val="26"/>
          <w:cs/>
        </w:rPr>
        <w:t xml:space="preserve">บริษัท </w:t>
      </w:r>
      <w:r w:rsidRPr="00227AF7">
        <w:rPr>
          <w:rFonts w:ascii="Browallia New" w:eastAsia="Browallia New" w:hAnsi="Browallia New" w:cs="Browallia New"/>
          <w:b/>
          <w:sz w:val="26"/>
          <w:szCs w:val="26"/>
        </w:rPr>
        <w:t>FUJI MEDIA HOLDINGS</w:t>
      </w:r>
      <w:proofErr w:type="gramStart"/>
      <w:r w:rsidRPr="00227AF7">
        <w:rPr>
          <w:rFonts w:ascii="Browallia New" w:eastAsia="Browallia New" w:hAnsi="Browallia New" w:cs="Browallia New"/>
          <w:b/>
          <w:sz w:val="26"/>
          <w:szCs w:val="26"/>
        </w:rPr>
        <w:t>,INC</w:t>
      </w:r>
      <w:proofErr w:type="gramEnd"/>
      <w:r w:rsidRPr="00227AF7">
        <w:rPr>
          <w:rFonts w:ascii="Browallia New" w:eastAsia="Browallia New" w:hAnsi="Browallia New" w:cs="Browallia New"/>
          <w:b/>
          <w:sz w:val="26"/>
          <w:szCs w:val="26"/>
        </w:rPr>
        <w:t>.</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Times New Roman" w:eastAsia="Times New Roman" w:hAnsi="Times New Roman" w:cs="Times New Roman"/>
          <w:noProof/>
          <w:sz w:val="24"/>
          <w:szCs w:val="24"/>
        </w:rPr>
        <w:drawing>
          <wp:inline distT="0" distB="0" distL="0" distR="0">
            <wp:extent cx="3228975" cy="723900"/>
            <wp:effectExtent l="0" t="0" r="9525"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28975" cy="723900"/>
                    </a:xfrm>
                    <a:prstGeom prst="rect">
                      <a:avLst/>
                    </a:prstGeom>
                    <a:noFill/>
                    <a:ln>
                      <a:noFill/>
                    </a:ln>
                  </pic:spPr>
                </pic:pic>
              </a:graphicData>
            </a:graphic>
          </wp:inline>
        </w:drawing>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Times New Roman" w:eastAsia="Times New Roman" w:hAnsi="Times New Roman" w:cs="Times New Roman"/>
          <w:noProof/>
          <w:sz w:val="24"/>
          <w:szCs w:val="24"/>
        </w:rPr>
        <w:drawing>
          <wp:inline distT="0" distB="0" distL="0" distR="0">
            <wp:extent cx="5734050" cy="38290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4050" cy="3829050"/>
                    </a:xfrm>
                    <a:prstGeom prst="rect">
                      <a:avLst/>
                    </a:prstGeom>
                    <a:noFill/>
                    <a:ln>
                      <a:noFill/>
                    </a:ln>
                  </pic:spPr>
                </pic:pic>
              </a:graphicData>
            </a:graphic>
          </wp:inline>
        </w:drawing>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lastRenderedPageBreak/>
        <w:t>ข้อมูลบริษัท</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ชื่อบริษัท</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Fuji Media Holdings, Inc.</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ประเภทธุรกิจ</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cs/>
        </w:rPr>
        <w:t>บริษัทแม่ (</w:t>
      </w:r>
      <w:r w:rsidRPr="00227AF7">
        <w:rPr>
          <w:rFonts w:ascii="Browallia New" w:eastAsia="Browallia New" w:hAnsi="Browallia New" w:cs="Browallia New"/>
          <w:sz w:val="26"/>
          <w:szCs w:val="26"/>
        </w:rPr>
        <w:t xml:space="preserve">Holding) </w:t>
      </w:r>
      <w:r w:rsidRPr="00227AF7">
        <w:rPr>
          <w:rFonts w:ascii="Browallia New" w:eastAsia="Browallia New" w:hAnsi="Browallia New" w:cs="Browallia New"/>
          <w:sz w:val="26"/>
          <w:szCs w:val="26"/>
          <w:cs/>
        </w:rPr>
        <w:t>ด้านการกระจายเสียงและการแพร่ภาพออกอากาศที่ได้ผ่านการอนุมัติทางกฎหมาย</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jc w:val="thaiDistribute"/>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ประวัติกา</w:t>
      </w:r>
      <w:r w:rsidRPr="00227AF7">
        <w:rPr>
          <w:rFonts w:ascii="Browallia New" w:eastAsia="Browallia New" w:hAnsi="Browallia New" w:cs="Browallia New" w:hint="cs"/>
          <w:b/>
          <w:bCs/>
          <w:sz w:val="26"/>
          <w:szCs w:val="26"/>
          <w:cs/>
        </w:rPr>
        <w:t>ร</w:t>
      </w:r>
      <w:r w:rsidRPr="00227AF7">
        <w:rPr>
          <w:rFonts w:ascii="Browallia New" w:eastAsia="Browallia New" w:hAnsi="Browallia New" w:cs="Browallia New"/>
          <w:b/>
          <w:bCs/>
          <w:sz w:val="26"/>
          <w:szCs w:val="26"/>
          <w:cs/>
        </w:rPr>
        <w:t>ก่อตั้ง</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cs/>
        </w:rPr>
        <w:t xml:space="preserve">บริษัท </w:t>
      </w:r>
      <w:r w:rsidRPr="00227AF7">
        <w:rPr>
          <w:rFonts w:ascii="Browallia New" w:eastAsia="Browallia New" w:hAnsi="Browallia New" w:cs="Browallia New"/>
          <w:sz w:val="26"/>
          <w:szCs w:val="26"/>
        </w:rPr>
        <w:t xml:space="preserve">FUJI MEDIA HOLDINGS,INC. </w:t>
      </w:r>
      <w:r w:rsidRPr="00227AF7">
        <w:rPr>
          <w:rFonts w:ascii="Browallia New" w:eastAsia="Browallia New" w:hAnsi="Browallia New" w:cs="Browallia New" w:hint="cs"/>
          <w:sz w:val="26"/>
          <w:szCs w:val="26"/>
          <w:cs/>
        </w:rPr>
        <w:t xml:space="preserve">ก่อตั้งเมื่อวันที่ </w:t>
      </w:r>
      <w:r w:rsidRPr="00227AF7">
        <w:rPr>
          <w:rFonts w:ascii="Browallia New" w:eastAsia="Browallia New" w:hAnsi="Browallia New" w:cs="Browallia New"/>
          <w:sz w:val="26"/>
          <w:szCs w:val="26"/>
        </w:rPr>
        <w:t xml:space="preserve">18 </w:t>
      </w:r>
      <w:r w:rsidRPr="00227AF7">
        <w:rPr>
          <w:rFonts w:ascii="Browallia New" w:eastAsia="Browallia New" w:hAnsi="Browallia New" w:cs="Browallia New" w:hint="cs"/>
          <w:sz w:val="26"/>
          <w:szCs w:val="26"/>
          <w:cs/>
        </w:rPr>
        <w:t>พฤศจิกายน พ</w:t>
      </w:r>
      <w:r w:rsidRPr="00227AF7">
        <w:rPr>
          <w:rFonts w:ascii="Browallia New" w:eastAsia="Browallia New" w:hAnsi="Browallia New" w:cs="Browallia New"/>
          <w:sz w:val="26"/>
          <w:szCs w:val="26"/>
        </w:rPr>
        <w:t>.</w:t>
      </w:r>
      <w:r w:rsidRPr="00227AF7">
        <w:rPr>
          <w:rFonts w:ascii="Browallia New" w:eastAsia="Browallia New" w:hAnsi="Browallia New" w:cs="Browallia New" w:hint="cs"/>
          <w:sz w:val="26"/>
          <w:szCs w:val="26"/>
          <w:cs/>
        </w:rPr>
        <w:t>ศ</w:t>
      </w:r>
      <w:r w:rsidRPr="00227AF7">
        <w:rPr>
          <w:rFonts w:ascii="Browallia New" w:eastAsia="Browallia New" w:hAnsi="Browallia New" w:cs="Browallia New"/>
          <w:sz w:val="26"/>
          <w:szCs w:val="26"/>
        </w:rPr>
        <w:t xml:space="preserve">. 2500 </w:t>
      </w:r>
      <w:r w:rsidRPr="00227AF7">
        <w:rPr>
          <w:rFonts w:ascii="Browallia New" w:eastAsia="Browallia New" w:hAnsi="Browallia New" w:cs="Browallia New" w:hint="cs"/>
          <w:sz w:val="26"/>
          <w:szCs w:val="26"/>
          <w:cs/>
        </w:rPr>
        <w:t xml:space="preserve">โดยใช้โครงสร้างบริษัทแม่ด้านการกระจายเสียงและการแพร่ภาพออกอากาศที่ได้ผ่านการอนุมัติทางกฎหมาย โดย </w:t>
      </w:r>
      <w:r w:rsidRPr="00227AF7">
        <w:rPr>
          <w:rFonts w:ascii="Browallia New" w:eastAsia="Browallia New" w:hAnsi="Browallia New" w:cs="Browallia New"/>
          <w:sz w:val="26"/>
          <w:szCs w:val="26"/>
          <w:cs/>
        </w:rPr>
        <w:t xml:space="preserve">ณ วันที่ </w:t>
      </w:r>
      <w:r w:rsidRPr="00227AF7">
        <w:rPr>
          <w:rFonts w:ascii="Browallia New" w:eastAsia="Browallia New" w:hAnsi="Browallia New" w:cs="Browallia New"/>
          <w:sz w:val="26"/>
          <w:szCs w:val="26"/>
        </w:rPr>
        <w:t xml:space="preserve">1 </w:t>
      </w:r>
      <w:r w:rsidRPr="00227AF7">
        <w:rPr>
          <w:rFonts w:ascii="Browallia New" w:eastAsia="Browallia New" w:hAnsi="Browallia New" w:cs="Browallia New" w:hint="cs"/>
          <w:sz w:val="26"/>
          <w:szCs w:val="26"/>
          <w:cs/>
        </w:rPr>
        <w:t>ตุลาคม พ</w:t>
      </w:r>
      <w:r w:rsidRPr="00227AF7">
        <w:rPr>
          <w:rFonts w:ascii="Browallia New" w:eastAsia="Browallia New" w:hAnsi="Browallia New" w:cs="Browallia New"/>
          <w:sz w:val="26"/>
          <w:szCs w:val="26"/>
        </w:rPr>
        <w:t>.</w:t>
      </w:r>
      <w:r w:rsidRPr="00227AF7">
        <w:rPr>
          <w:rFonts w:ascii="Browallia New" w:eastAsia="Browallia New" w:hAnsi="Browallia New" w:cs="Browallia New" w:hint="cs"/>
          <w:sz w:val="26"/>
          <w:szCs w:val="26"/>
          <w:cs/>
        </w:rPr>
        <w:t>ศ</w:t>
      </w:r>
      <w:r w:rsidRPr="00227AF7">
        <w:rPr>
          <w:rFonts w:ascii="Browallia New" w:eastAsia="Browallia New" w:hAnsi="Browallia New" w:cs="Browallia New"/>
          <w:sz w:val="26"/>
          <w:szCs w:val="26"/>
        </w:rPr>
        <w:t xml:space="preserve">. 2551 </w:t>
      </w:r>
      <w:r w:rsidRPr="00227AF7">
        <w:rPr>
          <w:rFonts w:ascii="Browallia New" w:eastAsia="Browallia New" w:hAnsi="Browallia New" w:cs="Browallia New" w:hint="cs"/>
          <w:sz w:val="26"/>
          <w:szCs w:val="26"/>
          <w:cs/>
        </w:rPr>
        <w:t xml:space="preserve">บริษัท  </w:t>
      </w:r>
      <w:r w:rsidRPr="00227AF7">
        <w:rPr>
          <w:rFonts w:ascii="Browallia New" w:eastAsia="Browallia New" w:hAnsi="Browallia New" w:cs="Browallia New"/>
          <w:sz w:val="26"/>
          <w:szCs w:val="26"/>
        </w:rPr>
        <w:t xml:space="preserve">Fuji Television Network, Inc. </w:t>
      </w:r>
      <w:r w:rsidRPr="00227AF7">
        <w:rPr>
          <w:rFonts w:ascii="Browallia New" w:eastAsia="Browallia New" w:hAnsi="Browallia New" w:cs="Browallia New" w:hint="cs"/>
          <w:sz w:val="26"/>
          <w:szCs w:val="26"/>
          <w:cs/>
        </w:rPr>
        <w:t>ได้เปลี่ยนชื่อมาเป็น</w:t>
      </w:r>
      <w:r w:rsidRPr="00227AF7">
        <w:rPr>
          <w:rFonts w:ascii="Browallia New" w:eastAsia="Browallia New" w:hAnsi="Browallia New" w:cs="Browallia New"/>
          <w:sz w:val="26"/>
          <w:szCs w:val="26"/>
        </w:rPr>
        <w:t xml:space="preserve"> Fuji Media Holdings </w:t>
      </w:r>
      <w:r w:rsidRPr="00227AF7">
        <w:rPr>
          <w:rFonts w:ascii="Browallia New" w:eastAsia="Browallia New" w:hAnsi="Browallia New" w:cs="Browallia New" w:hint="cs"/>
          <w:sz w:val="26"/>
          <w:szCs w:val="26"/>
          <w:cs/>
        </w:rPr>
        <w:t xml:space="preserve">และโอนย้ายกิจการธุรกิจทั้งหมดมายังบริษัทใหม่ที่ใช้ชื่อเดียวกันว่า </w:t>
      </w:r>
      <w:r w:rsidRPr="00227AF7">
        <w:rPr>
          <w:rFonts w:ascii="Browallia New" w:eastAsia="Browallia New" w:hAnsi="Browallia New" w:cs="Browallia New"/>
          <w:sz w:val="26"/>
          <w:szCs w:val="26"/>
        </w:rPr>
        <w:t xml:space="preserve">Fuji Television Network, Inc. </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หลักทรัพย์</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 xml:space="preserve">146,200 </w:t>
      </w:r>
      <w:r w:rsidRPr="00227AF7">
        <w:rPr>
          <w:rFonts w:ascii="Browallia New" w:eastAsia="Browallia New" w:hAnsi="Browallia New" w:cs="Browallia New" w:hint="cs"/>
          <w:sz w:val="26"/>
          <w:szCs w:val="26"/>
          <w:cs/>
        </w:rPr>
        <w:t>ล้านเยน</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 xml:space="preserve">สำนักงานใหญ่ </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 xml:space="preserve">2 - 4 - 8, </w:t>
      </w:r>
      <w:r w:rsidRPr="00227AF7">
        <w:rPr>
          <w:rFonts w:ascii="Browallia New" w:eastAsia="Browallia New" w:hAnsi="Browallia New" w:cs="Browallia New" w:hint="cs"/>
          <w:sz w:val="26"/>
          <w:szCs w:val="26"/>
          <w:cs/>
        </w:rPr>
        <w:t>ไดบะ แขวงมินะโตะ โตเกียว</w:t>
      </w:r>
      <w:r w:rsidRPr="00227AF7">
        <w:rPr>
          <w:rFonts w:ascii="Browallia New" w:eastAsia="Browallia New" w:hAnsi="Browallia New" w:cs="Browallia New"/>
          <w:sz w:val="26"/>
          <w:szCs w:val="26"/>
        </w:rPr>
        <w:t xml:space="preserve"> 137 - 8088 </w:t>
      </w:r>
      <w:r w:rsidRPr="00227AF7">
        <w:rPr>
          <w:rFonts w:ascii="Browallia New" w:eastAsia="Browallia New" w:hAnsi="Browallia New" w:cs="Browallia New" w:hint="cs"/>
          <w:sz w:val="26"/>
          <w:szCs w:val="26"/>
          <w:cs/>
        </w:rPr>
        <w:t>ประเทศญี่ปุ่น</w:t>
      </w:r>
      <w:r w:rsidRPr="00227AF7">
        <w:rPr>
          <w:rFonts w:ascii="Browallia New" w:eastAsia="Browallia New" w:hAnsi="Browallia New" w:cs="Browallia New"/>
          <w:sz w:val="26"/>
          <w:szCs w:val="26"/>
        </w:rPr>
        <w:br/>
      </w:r>
      <w:r w:rsidRPr="00227AF7">
        <w:rPr>
          <w:rFonts w:ascii="Browallia New" w:eastAsia="Browallia New" w:hAnsi="Browallia New" w:cs="Browallia New" w:hint="cs"/>
          <w:sz w:val="26"/>
          <w:szCs w:val="26"/>
          <w:cs/>
        </w:rPr>
        <w:t>โทรศัพท์</w:t>
      </w:r>
      <w:r w:rsidRPr="00227AF7">
        <w:rPr>
          <w:rFonts w:ascii="Browallia New" w:eastAsia="Browallia New" w:hAnsi="Browallia New" w:cs="Browallia New"/>
          <w:sz w:val="26"/>
          <w:szCs w:val="26"/>
        </w:rPr>
        <w:t>: +81-3-3570-8000 (</w:t>
      </w:r>
      <w:r w:rsidRPr="00227AF7">
        <w:rPr>
          <w:rFonts w:ascii="Browallia New" w:eastAsia="Browallia New" w:hAnsi="Browallia New" w:cs="Browallia New" w:hint="cs"/>
          <w:sz w:val="26"/>
          <w:szCs w:val="26"/>
          <w:cs/>
        </w:rPr>
        <w:t>คู่สายอัตโนมัติ</w:t>
      </w:r>
      <w:r w:rsidRPr="00227AF7">
        <w:rPr>
          <w:rFonts w:ascii="Browallia New" w:eastAsia="Browallia New" w:hAnsi="Browallia New" w:cs="Browallia New"/>
          <w:sz w:val="26"/>
          <w:szCs w:val="26"/>
        </w:rPr>
        <w:t xml:space="preserve">) </w:t>
      </w:r>
    </w:p>
    <w:p w:rsidR="001F27EB" w:rsidRPr="00227AF7" w:rsidRDefault="001F27EB" w:rsidP="001F27EB">
      <w:pPr>
        <w:widowControl w:val="0"/>
        <w:spacing w:after="0" w:line="240" w:lineRule="auto"/>
        <w:rPr>
          <w:rFonts w:ascii="Browallia New" w:eastAsia="Browallia New" w:hAnsi="Browallia New" w:cs="Browallia New"/>
          <w:b/>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ผู้บริหาร</w:t>
      </w:r>
      <w:r w:rsidRPr="00227AF7">
        <w:rPr>
          <w:rFonts w:ascii="Browallia New" w:eastAsia="Browallia New" w:hAnsi="Browallia New" w:cs="Browallia New"/>
          <w:b/>
          <w:sz w:val="26"/>
          <w:szCs w:val="26"/>
        </w:rPr>
        <w:t xml:space="preserve"> :</w:t>
      </w: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sz w:val="26"/>
          <w:szCs w:val="26"/>
          <w:cs/>
        </w:rPr>
        <w:t xml:space="preserve">นาย </w:t>
      </w:r>
      <w:r w:rsidRPr="00227AF7">
        <w:rPr>
          <w:rFonts w:ascii="Browallia New" w:eastAsia="Browallia New" w:hAnsi="Browallia New" w:cs="Browallia New"/>
          <w:sz w:val="26"/>
          <w:szCs w:val="26"/>
        </w:rPr>
        <w:t xml:space="preserve">Hisashi Hieda </w:t>
      </w:r>
      <w:r w:rsidRPr="00227AF7">
        <w:rPr>
          <w:rFonts w:ascii="Browallia New" w:eastAsia="Browallia New" w:hAnsi="Browallia New" w:cs="Browallia New" w:hint="cs"/>
          <w:sz w:val="26"/>
          <w:szCs w:val="26"/>
          <w:cs/>
        </w:rPr>
        <w:t xml:space="preserve">ประธานกรรมการ และ ประธานเจ้าหน้าที่บริหาร </w:t>
      </w:r>
      <w:r w:rsidRPr="00227AF7">
        <w:rPr>
          <w:rFonts w:ascii="Browallia New" w:eastAsia="Browallia New" w:hAnsi="Browallia New" w:cs="Browallia New"/>
          <w:sz w:val="26"/>
          <w:szCs w:val="26"/>
        </w:rPr>
        <w:br/>
      </w:r>
      <w:r w:rsidRPr="00227AF7">
        <w:rPr>
          <w:rFonts w:ascii="Browallia New" w:eastAsia="Browallia New" w:hAnsi="Browallia New" w:cs="Browallia New" w:hint="cs"/>
          <w:sz w:val="26"/>
          <w:szCs w:val="26"/>
          <w:cs/>
        </w:rPr>
        <w:t xml:space="preserve">นาย </w:t>
      </w:r>
      <w:r w:rsidRPr="00227AF7">
        <w:rPr>
          <w:rFonts w:ascii="Browallia New" w:eastAsia="Browallia New" w:hAnsi="Browallia New" w:cs="Browallia New"/>
          <w:sz w:val="26"/>
          <w:szCs w:val="26"/>
        </w:rPr>
        <w:t xml:space="preserve">Shuji Kanoh  </w:t>
      </w:r>
      <w:r w:rsidRPr="00227AF7">
        <w:rPr>
          <w:rFonts w:ascii="Browallia New" w:eastAsia="Browallia New" w:hAnsi="Browallia New" w:cs="Browallia New" w:hint="cs"/>
          <w:sz w:val="26"/>
          <w:szCs w:val="26"/>
          <w:cs/>
        </w:rPr>
        <w:t>ประธานบริษัทและประธานเจ้าหน้าที่ปฏิบัติการ</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จำนวนพนักงาน</w:t>
      </w:r>
      <w:r w:rsidRPr="00227AF7">
        <w:rPr>
          <w:rFonts w:ascii="Browallia New" w:eastAsia="Browallia New" w:hAnsi="Browallia New" w:cs="Browallia New"/>
          <w:b/>
          <w:sz w:val="26"/>
          <w:szCs w:val="26"/>
        </w:rPr>
        <w:t xml:space="preserve"> (</w:t>
      </w:r>
      <w:r w:rsidRPr="00227AF7">
        <w:rPr>
          <w:rFonts w:ascii="Browallia New" w:eastAsia="Browallia New" w:hAnsi="Browallia New" w:cs="Browallia New" w:hint="cs"/>
          <w:b/>
          <w:bCs/>
          <w:sz w:val="26"/>
          <w:szCs w:val="26"/>
          <w:cs/>
        </w:rPr>
        <w:t>ทั้งหมด</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7</w:t>
      </w:r>
      <w:r w:rsidRPr="00227AF7">
        <w:rPr>
          <w:rFonts w:ascii="Browallia New" w:eastAsia="Browallia New" w:hAnsi="Browallia New" w:cs="Browallia New"/>
          <w:sz w:val="26"/>
          <w:szCs w:val="26"/>
        </w:rPr>
        <w:t>,</w:t>
      </w:r>
      <w:r w:rsidRPr="00227AF7">
        <w:rPr>
          <w:rFonts w:ascii="Browallia New" w:eastAsia="Browallia New" w:hAnsi="Browallia New" w:cs="Browallia New" w:hint="cs"/>
          <w:sz w:val="26"/>
          <w:szCs w:val="26"/>
          <w:cs/>
        </w:rPr>
        <w:t>484</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ราย  </w:t>
      </w:r>
      <w:r w:rsidRPr="00227AF7">
        <w:rPr>
          <w:rFonts w:ascii="Browallia New" w:eastAsia="Browallia New" w:hAnsi="Browallia New" w:cs="Browallia New"/>
          <w:sz w:val="26"/>
          <w:szCs w:val="26"/>
        </w:rPr>
        <w:t>(</w:t>
      </w:r>
      <w:r w:rsidRPr="00227AF7">
        <w:rPr>
          <w:rFonts w:ascii="Browallia New" w:eastAsia="Browallia New" w:hAnsi="Browallia New" w:cs="Browallia New" w:hint="cs"/>
          <w:sz w:val="26"/>
          <w:szCs w:val="26"/>
          <w:cs/>
        </w:rPr>
        <w:t xml:space="preserve">ข้อมูล ณ วันที่ </w:t>
      </w:r>
      <w:r w:rsidRPr="00227AF7">
        <w:rPr>
          <w:rFonts w:ascii="Browallia New" w:eastAsia="Browallia New" w:hAnsi="Browallia New" w:cs="Browallia New"/>
          <w:sz w:val="26"/>
          <w:szCs w:val="26"/>
        </w:rPr>
        <w:t>3</w:t>
      </w:r>
      <w:r w:rsidRPr="00227AF7">
        <w:rPr>
          <w:rFonts w:ascii="Browallia New" w:eastAsia="Browallia New" w:hAnsi="Browallia New" w:cs="Browallia New" w:hint="cs"/>
          <w:sz w:val="26"/>
          <w:szCs w:val="26"/>
          <w:cs/>
        </w:rPr>
        <w:t>1 มีนาคม 2561</w:t>
      </w:r>
      <w:r w:rsidRPr="00227AF7">
        <w:rPr>
          <w:rFonts w:ascii="Browallia New" w:eastAsia="Browallia New" w:hAnsi="Browallia New" w:cs="Browallia New"/>
          <w:sz w:val="26"/>
          <w:szCs w:val="26"/>
        </w:rPr>
        <w:t>)</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ยอดขายสุทธิรวม</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64</w:t>
      </w:r>
      <w:r w:rsidRPr="00227AF7">
        <w:rPr>
          <w:rFonts w:ascii="Browallia New" w:eastAsia="Browallia New" w:hAnsi="Browallia New" w:cs="Browallia New" w:hint="cs"/>
          <w:sz w:val="26"/>
          <w:szCs w:val="26"/>
          <w:cs/>
        </w:rPr>
        <w:t>6</w:t>
      </w:r>
      <w:r w:rsidRPr="00227AF7">
        <w:rPr>
          <w:rFonts w:ascii="Browallia New" w:eastAsia="Browallia New" w:hAnsi="Browallia New" w:cs="Browallia New"/>
          <w:sz w:val="26"/>
          <w:szCs w:val="26"/>
        </w:rPr>
        <w:t>,5</w:t>
      </w:r>
      <w:r w:rsidRPr="00227AF7">
        <w:rPr>
          <w:rFonts w:ascii="Browallia New" w:eastAsia="Browallia New" w:hAnsi="Browallia New" w:cs="Browallia New" w:hint="cs"/>
          <w:sz w:val="26"/>
          <w:szCs w:val="26"/>
          <w:cs/>
        </w:rPr>
        <w:t>36</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ล้านเยน</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สิ้นสุดปีงบประมาณวันที่ </w:t>
      </w:r>
      <w:r w:rsidRPr="00227AF7">
        <w:rPr>
          <w:rFonts w:ascii="Browallia New" w:eastAsia="Browallia New" w:hAnsi="Browallia New" w:cs="Browallia New"/>
          <w:sz w:val="26"/>
          <w:szCs w:val="26"/>
        </w:rPr>
        <w:t xml:space="preserve">31 </w:t>
      </w:r>
      <w:r w:rsidRPr="00227AF7">
        <w:rPr>
          <w:rFonts w:ascii="Browallia New" w:eastAsia="Browallia New" w:hAnsi="Browallia New" w:cs="Browallia New" w:hint="cs"/>
          <w:sz w:val="26"/>
          <w:szCs w:val="26"/>
          <w:cs/>
        </w:rPr>
        <w:t>มีนาคม 2561</w:t>
      </w:r>
      <w:r w:rsidRPr="00227AF7">
        <w:rPr>
          <w:rFonts w:ascii="Browallia New" w:eastAsia="Browallia New" w:hAnsi="Browallia New" w:cs="Browallia New"/>
          <w:sz w:val="26"/>
          <w:szCs w:val="26"/>
        </w:rPr>
        <w:t>)</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t xml:space="preserve">4.  </w:t>
      </w:r>
      <w:r w:rsidRPr="00227AF7">
        <w:rPr>
          <w:rFonts w:ascii="Browallia New" w:eastAsia="Browallia New" w:hAnsi="Browallia New" w:cs="Browallia New" w:hint="cs"/>
          <w:b/>
          <w:bCs/>
          <w:sz w:val="26"/>
          <w:szCs w:val="26"/>
          <w:cs/>
        </w:rPr>
        <w:t>บริษัท</w:t>
      </w:r>
      <w:r w:rsidRPr="00227AF7">
        <w:rPr>
          <w:rFonts w:ascii="Browallia New" w:eastAsia="Browallia New" w:hAnsi="Browallia New" w:cs="Browallia New"/>
          <w:b/>
          <w:sz w:val="26"/>
          <w:szCs w:val="26"/>
        </w:rPr>
        <w:t xml:space="preserve"> ITOCHU Corporation</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Times New Roman" w:eastAsia="Times New Roman" w:hAnsi="Times New Roman" w:cs="Times New Roman"/>
          <w:noProof/>
          <w:sz w:val="24"/>
          <w:szCs w:val="24"/>
        </w:rPr>
        <w:drawing>
          <wp:inline distT="0" distB="0" distL="0" distR="0">
            <wp:extent cx="3429000" cy="1800225"/>
            <wp:effectExtent l="0" t="0" r="0" b="9525"/>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5.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0" cy="1800225"/>
                    </a:xfrm>
                    <a:prstGeom prst="rect">
                      <a:avLst/>
                    </a:prstGeom>
                    <a:noFill/>
                    <a:ln>
                      <a:noFill/>
                    </a:ln>
                  </pic:spPr>
                </pic:pic>
              </a:graphicData>
            </a:graphic>
          </wp:inline>
        </w:drawing>
      </w:r>
      <w:r w:rsidRPr="00227AF7">
        <w:rPr>
          <w:rFonts w:ascii="Times New Roman" w:eastAsia="Times New Roman" w:hAnsi="Times New Roman" w:cs="Times New Roman"/>
          <w:noProof/>
          <w:sz w:val="24"/>
          <w:szCs w:val="24"/>
        </w:rPr>
        <w:drawing>
          <wp:inline distT="0" distB="0" distL="0" distR="0">
            <wp:extent cx="2143125" cy="2476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7.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43125" cy="2476500"/>
                    </a:xfrm>
                    <a:prstGeom prst="rect">
                      <a:avLst/>
                    </a:prstGeom>
                    <a:noFill/>
                    <a:ln>
                      <a:noFill/>
                    </a:ln>
                  </pic:spPr>
                </pic:pic>
              </a:graphicData>
            </a:graphic>
          </wp:inline>
        </w:drawing>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r w:rsidRPr="00227AF7">
        <w:rPr>
          <w:rFonts w:ascii="Times New Roman" w:eastAsia="Times New Roman" w:hAnsi="Times New Roman" w:cs="Times New Roman"/>
          <w:noProof/>
          <w:sz w:val="24"/>
          <w:szCs w:val="24"/>
        </w:rPr>
        <w:lastRenderedPageBreak/>
        <w:drawing>
          <wp:inline distT="0" distB="0" distL="0" distR="0">
            <wp:extent cx="5724525" cy="2247900"/>
            <wp:effectExtent l="0" t="0" r="9525"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4525" cy="2247900"/>
                    </a:xfrm>
                    <a:prstGeom prst="rect">
                      <a:avLst/>
                    </a:prstGeom>
                    <a:noFill/>
                    <a:ln>
                      <a:noFill/>
                    </a:ln>
                  </pic:spPr>
                </pic:pic>
              </a:graphicData>
            </a:graphic>
          </wp:inline>
        </w:drawing>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ชื่อบริษัท</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ITOCHU Corporation</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ปีที่ก่อตั้ง</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hint="cs"/>
          <w:b/>
          <w:bCs/>
          <w:sz w:val="26"/>
          <w:szCs w:val="26"/>
          <w:cs/>
        </w:rPr>
        <w:t>พ</w:t>
      </w:r>
      <w:r w:rsidRPr="00227AF7">
        <w:rPr>
          <w:rFonts w:ascii="Browallia New" w:eastAsia="Browallia New" w:hAnsi="Browallia New" w:cs="Browallia New"/>
          <w:b/>
          <w:sz w:val="26"/>
          <w:szCs w:val="26"/>
        </w:rPr>
        <w:t>.</w:t>
      </w:r>
      <w:r w:rsidRPr="00227AF7">
        <w:rPr>
          <w:rFonts w:ascii="Browallia New" w:eastAsia="Browallia New" w:hAnsi="Browallia New" w:cs="Browallia New" w:hint="cs"/>
          <w:b/>
          <w:bCs/>
          <w:sz w:val="26"/>
          <w:szCs w:val="26"/>
          <w:cs/>
        </w:rPr>
        <w:t>ศ</w:t>
      </w:r>
      <w:r w:rsidRPr="00227AF7">
        <w:rPr>
          <w:rFonts w:ascii="Browallia New" w:eastAsia="Browallia New" w:hAnsi="Browallia New" w:cs="Browallia New"/>
          <w:b/>
          <w:sz w:val="26"/>
          <w:szCs w:val="26"/>
        </w:rPr>
        <w:t xml:space="preserve">. </w:t>
      </w:r>
      <w:r w:rsidRPr="00227AF7">
        <w:rPr>
          <w:rFonts w:ascii="Browallia New" w:eastAsia="Browallia New" w:hAnsi="Browallia New" w:cs="Browallia New"/>
          <w:sz w:val="26"/>
          <w:szCs w:val="26"/>
        </w:rPr>
        <w:t>2401</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วันเดือนปีที่ก่อตั้งเป็นบริษัท</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cs/>
        </w:rPr>
        <w:t xml:space="preserve">วันที่ </w:t>
      </w:r>
      <w:r w:rsidRPr="00227AF7">
        <w:rPr>
          <w:rFonts w:ascii="Browallia New" w:eastAsia="Browallia New" w:hAnsi="Browallia New" w:cs="Browallia New"/>
          <w:sz w:val="26"/>
          <w:szCs w:val="26"/>
        </w:rPr>
        <w:t xml:space="preserve">1 </w:t>
      </w:r>
      <w:r w:rsidRPr="00227AF7">
        <w:rPr>
          <w:rFonts w:ascii="Browallia New" w:eastAsia="Browallia New" w:hAnsi="Browallia New" w:cs="Browallia New" w:hint="cs"/>
          <w:sz w:val="26"/>
          <w:szCs w:val="26"/>
          <w:cs/>
        </w:rPr>
        <w:t>ธันวาคม พ</w:t>
      </w:r>
      <w:r w:rsidRPr="00227AF7">
        <w:rPr>
          <w:rFonts w:ascii="Browallia New" w:eastAsia="Browallia New" w:hAnsi="Browallia New" w:cs="Browallia New"/>
          <w:sz w:val="26"/>
          <w:szCs w:val="26"/>
        </w:rPr>
        <w:t>.</w:t>
      </w:r>
      <w:r w:rsidRPr="00227AF7">
        <w:rPr>
          <w:rFonts w:ascii="Browallia New" w:eastAsia="Browallia New" w:hAnsi="Browallia New" w:cs="Browallia New" w:hint="cs"/>
          <w:sz w:val="26"/>
          <w:szCs w:val="26"/>
          <w:cs/>
        </w:rPr>
        <w:t>ศ</w:t>
      </w:r>
      <w:r w:rsidRPr="00227AF7">
        <w:rPr>
          <w:rFonts w:ascii="Browallia New" w:eastAsia="Browallia New" w:hAnsi="Browallia New" w:cs="Browallia New"/>
          <w:sz w:val="26"/>
          <w:szCs w:val="26"/>
        </w:rPr>
        <w:t>. 2492</w:t>
      </w:r>
      <w:r w:rsidRPr="00227AF7">
        <w:rPr>
          <w:rFonts w:ascii="Browallia New" w:eastAsia="Browallia New" w:hAnsi="Browallia New" w:cs="Browallia New"/>
          <w:b/>
          <w:sz w:val="26"/>
          <w:szCs w:val="26"/>
        </w:rPr>
        <w:t xml:space="preserve">  </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ผู้บริหาร</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hint="cs"/>
          <w:b/>
          <w:bCs/>
          <w:sz w:val="26"/>
          <w:szCs w:val="26"/>
          <w:cs/>
        </w:rPr>
        <w:t xml:space="preserve">นาย </w:t>
      </w:r>
      <w:r w:rsidRPr="00227AF7">
        <w:rPr>
          <w:rFonts w:ascii="Browallia New" w:eastAsia="Browallia New" w:hAnsi="Browallia New" w:cs="Browallia New"/>
          <w:sz w:val="26"/>
          <w:szCs w:val="26"/>
        </w:rPr>
        <w:t xml:space="preserve">Masahiro Okafuji </w:t>
      </w:r>
      <w:r w:rsidRPr="00227AF7">
        <w:rPr>
          <w:rFonts w:ascii="Browallia New" w:eastAsia="Browallia New" w:hAnsi="Browallia New" w:cs="Browallia New" w:hint="cs"/>
          <w:sz w:val="26"/>
          <w:szCs w:val="26"/>
          <w:cs/>
        </w:rPr>
        <w:t>ประธานบริษัทและประธานเจ้าหน้าที่บริหาร</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สำนักงานสาขาโตเกียว</w:t>
      </w:r>
      <w:r w:rsidRPr="00227AF7">
        <w:rPr>
          <w:rFonts w:ascii="Browallia New" w:eastAsia="Browallia New" w:hAnsi="Browallia New" w:cs="Browallia New"/>
          <w:b/>
          <w:sz w:val="26"/>
          <w:szCs w:val="26"/>
        </w:rPr>
        <w:t xml:space="preserve"> :</w:t>
      </w:r>
      <w:r w:rsidRPr="00227AF7">
        <w:rPr>
          <w:rFonts w:ascii="Browallia New" w:eastAsia="Browallia New" w:hAnsi="Browallia New" w:cs="Browallia New"/>
          <w:sz w:val="26"/>
          <w:szCs w:val="26"/>
        </w:rPr>
        <w:t xml:space="preserve"> 5-1, Kita-Aoyama 2-chome </w:t>
      </w:r>
      <w:r w:rsidRPr="00227AF7">
        <w:rPr>
          <w:rFonts w:ascii="Browallia New" w:eastAsia="Browallia New" w:hAnsi="Browallia New" w:cs="Browallia New" w:hint="cs"/>
          <w:sz w:val="26"/>
          <w:szCs w:val="26"/>
          <w:cs/>
        </w:rPr>
        <w:t>แขวงมินะโตะ กรุงโตเกียว</w:t>
      </w:r>
      <w:r w:rsidRPr="00227AF7">
        <w:rPr>
          <w:rFonts w:ascii="Browallia New" w:eastAsia="Browallia New" w:hAnsi="Browallia New" w:cs="Browallia New"/>
          <w:sz w:val="26"/>
          <w:szCs w:val="26"/>
        </w:rPr>
        <w:t xml:space="preserve"> 107-8077 </w:t>
      </w:r>
      <w:r w:rsidRPr="00227AF7">
        <w:rPr>
          <w:rFonts w:ascii="Browallia New" w:eastAsia="Browallia New" w:hAnsi="Browallia New" w:cs="Browallia New" w:hint="cs"/>
          <w:sz w:val="26"/>
          <w:szCs w:val="26"/>
          <w:cs/>
        </w:rPr>
        <w:t>ประเทศญี่ปุ่น</w:t>
      </w: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sz w:val="26"/>
          <w:szCs w:val="26"/>
          <w:cs/>
        </w:rPr>
        <w:t>โทร</w:t>
      </w:r>
      <w:r w:rsidRPr="00227AF7">
        <w:rPr>
          <w:rFonts w:ascii="Browallia New" w:eastAsia="Browallia New" w:hAnsi="Browallia New" w:cs="Browallia New"/>
          <w:sz w:val="26"/>
          <w:szCs w:val="26"/>
        </w:rPr>
        <w:t>: 03-3497-2121</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สำนักงานสาขาโอซาก้า</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 xml:space="preserve">1-3, Umeda 3-chome </w:t>
      </w:r>
      <w:r w:rsidRPr="00227AF7">
        <w:rPr>
          <w:rFonts w:ascii="Browallia New" w:eastAsia="Browallia New" w:hAnsi="Browallia New" w:cs="Browallia New" w:hint="cs"/>
          <w:sz w:val="26"/>
          <w:szCs w:val="26"/>
          <w:cs/>
        </w:rPr>
        <w:t xml:space="preserve">แขวงคิตะ โอซาก้า </w:t>
      </w:r>
      <w:r w:rsidRPr="00227AF7">
        <w:rPr>
          <w:rFonts w:ascii="Browallia New" w:eastAsia="Browallia New" w:hAnsi="Browallia New" w:cs="Browallia New"/>
          <w:sz w:val="26"/>
          <w:szCs w:val="26"/>
        </w:rPr>
        <w:t xml:space="preserve">530-8448 </w:t>
      </w:r>
      <w:r w:rsidRPr="00227AF7">
        <w:rPr>
          <w:rFonts w:ascii="Browallia New" w:eastAsia="Browallia New" w:hAnsi="Browallia New" w:cs="Browallia New" w:hint="cs"/>
          <w:sz w:val="26"/>
          <w:szCs w:val="26"/>
          <w:cs/>
        </w:rPr>
        <w:t>ประเทศญี่ปุ่น</w:t>
      </w: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sz w:val="26"/>
          <w:szCs w:val="26"/>
          <w:cs/>
        </w:rPr>
        <w:t>โทร</w:t>
      </w:r>
      <w:r w:rsidRPr="00227AF7">
        <w:rPr>
          <w:rFonts w:ascii="Browallia New" w:eastAsia="Browallia New" w:hAnsi="Browallia New" w:cs="Browallia New"/>
          <w:sz w:val="26"/>
          <w:szCs w:val="26"/>
        </w:rPr>
        <w:t>:06-7638-2121</w:t>
      </w:r>
    </w:p>
    <w:p w:rsidR="001F27EB" w:rsidRPr="00227AF7" w:rsidRDefault="001F27EB" w:rsidP="001F27EB">
      <w:pPr>
        <w:widowControl w:val="0"/>
        <w:spacing w:after="0" w:line="240" w:lineRule="auto"/>
        <w:rPr>
          <w:rFonts w:ascii="Browallia New" w:eastAsia="Browallia New" w:hAnsi="Browallia New" w:cs="Browallia New"/>
          <w:sz w:val="26"/>
          <w:szCs w:val="26"/>
        </w:rPr>
      </w:pPr>
    </w:p>
    <w:p w:rsidR="001F27EB" w:rsidRPr="00227AF7" w:rsidRDefault="001F27EB" w:rsidP="001F27EB">
      <w:pPr>
        <w:widowControl w:val="0"/>
        <w:spacing w:after="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 xml:space="preserve">หุ้นสามัญ </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 xml:space="preserve">253,448 </w:t>
      </w:r>
      <w:r w:rsidRPr="00227AF7">
        <w:rPr>
          <w:rFonts w:ascii="Browallia New" w:eastAsia="Browallia New" w:hAnsi="Browallia New" w:cs="Browallia New" w:hint="cs"/>
          <w:sz w:val="26"/>
          <w:szCs w:val="26"/>
          <w:cs/>
        </w:rPr>
        <w:t>ล้านเยน</w:t>
      </w:r>
    </w:p>
    <w:p w:rsidR="001F27EB" w:rsidRPr="00227AF7" w:rsidRDefault="001F27EB" w:rsidP="001F27EB">
      <w:pPr>
        <w:widowControl w:val="0"/>
        <w:spacing w:before="240" w:after="4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จำนวนพนักงาน</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4,3</w:t>
      </w:r>
      <w:r w:rsidRPr="00227AF7">
        <w:rPr>
          <w:rFonts w:ascii="Browallia New" w:eastAsia="Browallia New" w:hAnsi="Browallia New" w:cs="Browallia New" w:hint="cs"/>
          <w:sz w:val="26"/>
          <w:szCs w:val="26"/>
          <w:cs/>
        </w:rPr>
        <w:t>8</w:t>
      </w:r>
      <w:r w:rsidRPr="00227AF7">
        <w:rPr>
          <w:rFonts w:ascii="Browallia New" w:eastAsia="Browallia New" w:hAnsi="Browallia New" w:cs="Browallia New"/>
          <w:sz w:val="26"/>
          <w:szCs w:val="26"/>
        </w:rPr>
        <w:t xml:space="preserve">0 </w:t>
      </w:r>
      <w:r w:rsidRPr="00227AF7">
        <w:rPr>
          <w:rFonts w:ascii="Browallia New" w:eastAsia="Browallia New" w:hAnsi="Browallia New" w:cs="Browallia New" w:hint="cs"/>
          <w:sz w:val="26"/>
          <w:szCs w:val="26"/>
          <w:cs/>
        </w:rPr>
        <w:t>ราย</w:t>
      </w:r>
    </w:p>
    <w:p w:rsidR="001F27EB" w:rsidRPr="00227AF7" w:rsidRDefault="001F27EB" w:rsidP="001F27EB">
      <w:pPr>
        <w:widowControl w:val="0"/>
        <w:spacing w:before="240" w:after="4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ประเภทธุรกิจหลัก</w:t>
      </w:r>
      <w:r w:rsidRPr="00227AF7">
        <w:rPr>
          <w:rFonts w:ascii="Browallia New" w:eastAsia="Browallia New" w:hAnsi="Browallia New" w:cs="Browallia New"/>
          <w:sz w:val="26"/>
          <w:szCs w:val="26"/>
        </w:rPr>
        <w:t xml:space="preserve">  :  ITOCHU </w:t>
      </w:r>
      <w:r w:rsidRPr="00227AF7">
        <w:rPr>
          <w:rFonts w:ascii="Browallia New" w:eastAsia="Browallia New" w:hAnsi="Browallia New" w:cs="Browallia New" w:hint="cs"/>
          <w:sz w:val="26"/>
          <w:szCs w:val="26"/>
          <w:cs/>
        </w:rPr>
        <w:t>ประกอบกิจการค้าขายภายในประเทศ นำเข้า</w:t>
      </w:r>
      <w:r w:rsidRPr="00227AF7">
        <w:rPr>
          <w:rFonts w:ascii="Browallia New" w:eastAsia="Browallia New" w:hAnsi="Browallia New" w:cs="Browallia New"/>
          <w:sz w:val="26"/>
          <w:szCs w:val="26"/>
        </w:rPr>
        <w:t>/</w:t>
      </w:r>
      <w:r w:rsidRPr="00227AF7">
        <w:rPr>
          <w:rFonts w:ascii="Browallia New" w:eastAsia="Browallia New" w:hAnsi="Browallia New" w:cs="Browallia New" w:hint="cs"/>
          <w:sz w:val="26"/>
          <w:szCs w:val="26"/>
          <w:cs/>
        </w:rPr>
        <w:t xml:space="preserve">ส่งออก และการค้าผลิตภัณฑ์ระหว่างประเทศเช่น สิ่งทอ เครื่องจักร โลหะ แร่ พลังงาน เคมีภัณฑ์ อาหาร ผลิตภัณฑ์ทั่วไป </w:t>
      </w:r>
      <w:r w:rsidRPr="00227AF7">
        <w:rPr>
          <w:rFonts w:ascii="Browallia New" w:eastAsia="Browallia New" w:hAnsi="Browallia New" w:cs="Browallia New"/>
          <w:sz w:val="26"/>
          <w:szCs w:val="26"/>
        </w:rPr>
        <w:tab/>
      </w:r>
      <w:r w:rsidRPr="00227AF7">
        <w:rPr>
          <w:rFonts w:ascii="Browallia New" w:eastAsia="Browallia New" w:hAnsi="Browallia New" w:cs="Browallia New" w:hint="cs"/>
          <w:sz w:val="26"/>
          <w:szCs w:val="26"/>
          <w:cs/>
        </w:rPr>
        <w:t xml:space="preserve">อสังหาริมทรัพย์ ข้อมูลข่าวสาร เทคโนโลยีการสื่อสาร และการเงิน รวมถึงการลงทุนทางธุรกิจในประเทศญี่ปุ่นและนานาชาติ    </w:t>
      </w:r>
    </w:p>
    <w:p w:rsidR="001F27EB" w:rsidRPr="00227AF7" w:rsidRDefault="001F27EB" w:rsidP="001F27EB">
      <w:pPr>
        <w:widowControl w:val="0"/>
        <w:spacing w:before="240" w:after="4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ตลาดหลักทรัพย์ที่จดทะเบียน</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ตลาดหลักทรัพย์โตเกียว</w:t>
      </w:r>
    </w:p>
    <w:p w:rsidR="001F27EB" w:rsidRPr="00227AF7" w:rsidRDefault="001F27EB" w:rsidP="001F27EB">
      <w:pPr>
        <w:widowControl w:val="0"/>
        <w:spacing w:before="240" w:after="280" w:line="240" w:lineRule="auto"/>
        <w:rPr>
          <w:rFonts w:ascii="Browallia New" w:eastAsia="Browallia New" w:hAnsi="Browallia New" w:cs="Browallia New"/>
          <w:sz w:val="26"/>
          <w:szCs w:val="26"/>
        </w:rPr>
      </w:pPr>
      <w:r w:rsidRPr="00227AF7">
        <w:rPr>
          <w:rFonts w:ascii="Browallia New" w:eastAsia="Browallia New" w:hAnsi="Browallia New" w:cs="Browallia New"/>
          <w:b/>
          <w:bCs/>
          <w:sz w:val="26"/>
          <w:szCs w:val="26"/>
          <w:cs/>
        </w:rPr>
        <w:t>เว็บ</w:t>
      </w:r>
      <w:r w:rsidRPr="00227AF7">
        <w:rPr>
          <w:rFonts w:ascii="Browallia New" w:eastAsia="Browallia New" w:hAnsi="Browallia New" w:cs="Browallia New"/>
          <w:b/>
          <w:sz w:val="26"/>
          <w:szCs w:val="26"/>
        </w:rPr>
        <w:t xml:space="preserve">  :   </w:t>
      </w:r>
      <w:r w:rsidRPr="00227AF7">
        <w:rPr>
          <w:rFonts w:ascii="Browallia New" w:eastAsia="Browallia New" w:hAnsi="Browallia New" w:cs="Browallia New"/>
          <w:sz w:val="26"/>
          <w:szCs w:val="26"/>
        </w:rPr>
        <w:t>http://www.itochu.co.jp/</w:t>
      </w: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s>
        <w:spacing w:after="0" w:line="240" w:lineRule="auto"/>
        <w:jc w:val="both"/>
        <w:rPr>
          <w:rFonts w:ascii="Browallia New" w:eastAsia="Browallia New" w:hAnsi="Browallia New" w:cs="Browallia New"/>
          <w:sz w:val="26"/>
          <w:szCs w:val="26"/>
        </w:rPr>
      </w:pPr>
      <w:r w:rsidRPr="00227AF7">
        <w:rPr>
          <w:rFonts w:ascii="Browallia New" w:eastAsia="Browallia New" w:hAnsi="Browallia New" w:cs="Browallia New"/>
          <w:b/>
          <w:sz w:val="26"/>
          <w:szCs w:val="26"/>
        </w:rPr>
        <w:lastRenderedPageBreak/>
        <w:tab/>
      </w:r>
      <w:proofErr w:type="gramStart"/>
      <w:r w:rsidR="006B073E" w:rsidRPr="00227AF7">
        <w:rPr>
          <w:rFonts w:ascii="Browallia New" w:eastAsia="Browallia New" w:hAnsi="Browallia New" w:cs="Browallia New"/>
          <w:b/>
          <w:sz w:val="26"/>
          <w:szCs w:val="26"/>
        </w:rPr>
        <w:t>7.3</w:t>
      </w:r>
      <w:proofErr w:type="gramEnd"/>
      <w:r w:rsidRPr="00227AF7">
        <w:rPr>
          <w:rFonts w:ascii="Browallia New" w:eastAsia="Browallia New" w:hAnsi="Browallia New" w:cs="Browallia New"/>
          <w:b/>
          <w:sz w:val="26"/>
          <w:szCs w:val="26"/>
        </w:rPr>
        <w:tab/>
      </w:r>
      <w:r w:rsidRPr="00227AF7">
        <w:rPr>
          <w:rFonts w:ascii="Browallia New" w:eastAsia="Browallia New" w:hAnsi="Browallia New" w:cs="Browallia New" w:hint="cs"/>
          <w:b/>
          <w:bCs/>
          <w:sz w:val="26"/>
          <w:szCs w:val="26"/>
          <w:cs/>
        </w:rPr>
        <w:t>การออกหลักทรัพย์อื่น</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 xml:space="preserve">ใบสำคัญแสดงสิทธิที่จะซื้อหุ้นสามัญครั้งที่ </w:t>
      </w:r>
      <w:r w:rsidRPr="00227AF7">
        <w:rPr>
          <w:rFonts w:ascii="Browallia New" w:eastAsia="Browallia New" w:hAnsi="Browallia New" w:cs="Browallia New"/>
          <w:sz w:val="26"/>
          <w:szCs w:val="26"/>
          <w:lang w:val="en-GB"/>
        </w:rPr>
        <w:t>2</w:t>
      </w:r>
      <w:r w:rsidRPr="00227AF7">
        <w:rPr>
          <w:rFonts w:ascii="Browallia New" w:eastAsia="Browallia New" w:hAnsi="Browallia New" w:cs="Browallia New" w:hint="cs"/>
          <w:sz w:val="26"/>
          <w:szCs w:val="26"/>
          <w:lang w:val="en-GB"/>
        </w:rPr>
        <w:t xml:space="preserve"> </w:t>
      </w:r>
      <w:r w:rsidRPr="00227AF7">
        <w:rPr>
          <w:rFonts w:ascii="Browallia New" w:eastAsia="Browallia New" w:hAnsi="Browallia New" w:cs="Browallia New" w:hint="cs"/>
          <w:sz w:val="26"/>
          <w:szCs w:val="26"/>
        </w:rPr>
        <w:t>(TVD-W</w:t>
      </w:r>
      <w:r w:rsidRPr="00227AF7">
        <w:rPr>
          <w:rFonts w:ascii="Browallia New" w:eastAsia="Browallia New" w:hAnsi="Browallia New" w:cs="Browallia New"/>
          <w:sz w:val="26"/>
          <w:szCs w:val="26"/>
          <w:lang w:val="en-GB"/>
        </w:rPr>
        <w:t>2</w:t>
      </w:r>
      <w:r w:rsidRPr="00227AF7">
        <w:rPr>
          <w:rFonts w:ascii="Browallia New" w:eastAsia="Browallia New" w:hAnsi="Browallia New" w:cs="Browallia New" w:hint="cs"/>
          <w:sz w:val="26"/>
          <w:szCs w:val="26"/>
        </w:rPr>
        <w:t>)</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cs/>
        </w:rPr>
      </w:pP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sz w:val="26"/>
          <w:szCs w:val="26"/>
          <w:lang w:val="en-GB"/>
        </w:rPr>
        <w:tab/>
      </w:r>
      <w:r w:rsidRPr="00227AF7">
        <w:rPr>
          <w:rFonts w:ascii="Browallia New" w:eastAsia="Browallia New" w:hAnsi="Browallia New" w:cs="Browallia New"/>
          <w:sz w:val="26"/>
          <w:szCs w:val="26"/>
          <w:cs/>
        </w:rPr>
        <w:t xml:space="preserve">เมื่อวันที่ </w:t>
      </w:r>
      <w:r w:rsidRPr="00227AF7">
        <w:rPr>
          <w:rFonts w:ascii="Browallia New" w:eastAsia="Browallia New" w:hAnsi="Browallia New" w:cs="Browallia New"/>
          <w:sz w:val="26"/>
          <w:szCs w:val="26"/>
        </w:rPr>
        <w:t xml:space="preserve">5 </w:t>
      </w:r>
      <w:r w:rsidRPr="00227AF7">
        <w:rPr>
          <w:rFonts w:ascii="Browallia New" w:eastAsia="Browallia New" w:hAnsi="Browallia New" w:cs="Browallia New" w:hint="cs"/>
          <w:sz w:val="26"/>
          <w:szCs w:val="26"/>
          <w:cs/>
        </w:rPr>
        <w:t xml:space="preserve">เมษายน </w:t>
      </w:r>
      <w:r w:rsidRPr="00227AF7">
        <w:rPr>
          <w:rFonts w:ascii="Browallia New" w:eastAsia="Browallia New" w:hAnsi="Browallia New" w:cs="Browallia New"/>
          <w:sz w:val="26"/>
          <w:szCs w:val="26"/>
        </w:rPr>
        <w:t>25</w:t>
      </w:r>
      <w:r w:rsidRPr="00227AF7">
        <w:rPr>
          <w:rFonts w:ascii="Browallia New" w:eastAsia="Browallia New" w:hAnsi="Browallia New" w:cs="Browallia New" w:hint="cs"/>
          <w:sz w:val="26"/>
          <w:szCs w:val="26"/>
          <w:cs/>
        </w:rPr>
        <w:t>61</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hint="cs"/>
          <w:sz w:val="26"/>
          <w:szCs w:val="26"/>
          <w:cs/>
        </w:rPr>
        <w:t xml:space="preserve">บริษัทได้ออกใบสำคัญแสดงสิทธิที่จะซื้อหุ้นสามัญครั้งที่ </w:t>
      </w:r>
      <w:r w:rsidRPr="00227AF7">
        <w:rPr>
          <w:rFonts w:ascii="Browallia New" w:eastAsia="Browallia New" w:hAnsi="Browallia New" w:cs="Browallia New"/>
          <w:sz w:val="26"/>
          <w:szCs w:val="26"/>
          <w:lang w:val="en-GB"/>
        </w:rPr>
        <w:t>2</w:t>
      </w:r>
      <w:r w:rsidRPr="00227AF7">
        <w:rPr>
          <w:rFonts w:ascii="Browallia New" w:eastAsia="Browallia New" w:hAnsi="Browallia New" w:cs="Browallia New" w:hint="cs"/>
          <w:sz w:val="26"/>
          <w:szCs w:val="26"/>
          <w:lang w:val="en-GB"/>
        </w:rPr>
        <w:t xml:space="preserve"> (TVD-W</w:t>
      </w:r>
      <w:r w:rsidRPr="00227AF7">
        <w:rPr>
          <w:rFonts w:ascii="Browallia New" w:eastAsia="Browallia New" w:hAnsi="Browallia New" w:cs="Browallia New"/>
          <w:sz w:val="26"/>
          <w:szCs w:val="26"/>
          <w:lang w:val="en-GB"/>
        </w:rPr>
        <w:t>2</w:t>
      </w:r>
      <w:r w:rsidRPr="00227AF7">
        <w:rPr>
          <w:rFonts w:ascii="Browallia New" w:eastAsia="Browallia New" w:hAnsi="Browallia New" w:cs="Browallia New" w:hint="cs"/>
          <w:sz w:val="26"/>
          <w:szCs w:val="26"/>
          <w:lang w:val="en-GB"/>
        </w:rPr>
        <w:t xml:space="preserve">) </w:t>
      </w:r>
      <w:r w:rsidRPr="00227AF7">
        <w:rPr>
          <w:rFonts w:ascii="Browallia New" w:eastAsia="Browallia New" w:hAnsi="Browallia New" w:cs="Browallia New" w:hint="cs"/>
          <w:sz w:val="26"/>
          <w:szCs w:val="26"/>
          <w:cs/>
        </w:rPr>
        <w:t xml:space="preserve">เพื่อเสนอขายให้แก่ผู้ถือหุ้นเดิมของบริษัทโดยไม่คิดมูลค่าในอัตราส่วน </w:t>
      </w:r>
      <w:r w:rsidRPr="00227AF7">
        <w:rPr>
          <w:rFonts w:ascii="Browallia New" w:eastAsia="Browallia New" w:hAnsi="Browallia New" w:cs="Browallia New"/>
          <w:sz w:val="26"/>
          <w:szCs w:val="26"/>
          <w:lang w:val="en-GB"/>
        </w:rPr>
        <w:t xml:space="preserve">4 </w:t>
      </w:r>
      <w:r w:rsidRPr="00227AF7">
        <w:rPr>
          <w:rFonts w:ascii="Browallia New" w:eastAsia="Browallia New" w:hAnsi="Browallia New" w:cs="Browallia New" w:hint="cs"/>
          <w:sz w:val="26"/>
          <w:szCs w:val="26"/>
          <w:cs/>
        </w:rPr>
        <w:t xml:space="preserve">หุ้นสามัญเดิม ต่อ </w:t>
      </w:r>
      <w:r w:rsidRPr="00227AF7">
        <w:rPr>
          <w:rFonts w:ascii="Browallia New" w:eastAsia="Browallia New" w:hAnsi="Browallia New" w:cs="Browallia New"/>
          <w:sz w:val="26"/>
          <w:szCs w:val="26"/>
          <w:lang w:val="en-GB"/>
        </w:rPr>
        <w:t xml:space="preserve">1 </w:t>
      </w:r>
      <w:r w:rsidRPr="00227AF7">
        <w:rPr>
          <w:rFonts w:ascii="Browallia New" w:eastAsia="Browallia New" w:hAnsi="Browallia New" w:cs="Browallia New" w:hint="cs"/>
          <w:sz w:val="26"/>
          <w:szCs w:val="26"/>
          <w:cs/>
        </w:rPr>
        <w:t>ใบสำคัญแสดงสิทธิ โดยมีรายละเอียดดังนี้</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ประเภทใบสำคัญแสดงสิทธิ</w:t>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hint="cs"/>
          <w:sz w:val="26"/>
          <w:szCs w:val="26"/>
        </w:rPr>
        <w:t xml:space="preserve">: </w:t>
      </w:r>
      <w:r w:rsidRPr="00227AF7">
        <w:rPr>
          <w:rFonts w:ascii="Browallia New" w:eastAsia="Browallia New" w:hAnsi="Browallia New" w:cs="Browallia New" w:hint="cs"/>
          <w:sz w:val="26"/>
          <w:szCs w:val="26"/>
          <w:cs/>
        </w:rPr>
        <w:t xml:space="preserve"> ระบุชื่อผู้ถือและเปลี่ยนมือได้</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อายุของใบสำคัญแสดงสิทธิ</w:t>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hint="cs"/>
          <w:sz w:val="26"/>
          <w:szCs w:val="26"/>
        </w:rPr>
        <w:t xml:space="preserve">: </w:t>
      </w:r>
      <w:r w:rsidRPr="00227AF7">
        <w:rPr>
          <w:rFonts w:ascii="Browallia New" w:eastAsia="Browallia New" w:hAnsi="Browallia New" w:cs="Browallia New" w:hint="cs"/>
          <w:sz w:val="26"/>
          <w:szCs w:val="26"/>
          <w:cs/>
        </w:rPr>
        <w:t xml:space="preserve"> </w:t>
      </w:r>
      <w:r w:rsidRPr="00227AF7">
        <w:rPr>
          <w:rFonts w:ascii="Browallia New" w:eastAsia="Browallia New" w:hAnsi="Browallia New" w:cs="Browallia New" w:hint="cs"/>
          <w:sz w:val="26"/>
          <w:szCs w:val="26"/>
          <w:lang w:val="en-GB"/>
        </w:rPr>
        <w:t xml:space="preserve">3 </w:t>
      </w:r>
      <w:r w:rsidRPr="00227AF7">
        <w:rPr>
          <w:rFonts w:ascii="Browallia New" w:eastAsia="Browallia New" w:hAnsi="Browallia New" w:cs="Browallia New" w:hint="cs"/>
          <w:sz w:val="26"/>
          <w:szCs w:val="26"/>
          <w:cs/>
        </w:rPr>
        <w:t>ปี นับตั้งแต่วันที่ออก</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จำนวนใบสำคัญแสดงสิทธิที่เสนอขาย</w:t>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hint="cs"/>
          <w:sz w:val="26"/>
          <w:szCs w:val="26"/>
        </w:rPr>
        <w:t xml:space="preserve">: </w:t>
      </w:r>
      <w:r w:rsidRPr="00227AF7">
        <w:rPr>
          <w:rFonts w:ascii="Browallia New" w:eastAsia="Browallia New" w:hAnsi="Browallia New" w:cs="Browallia New" w:hint="cs"/>
          <w:sz w:val="26"/>
          <w:szCs w:val="26"/>
          <w:cs/>
        </w:rPr>
        <w:t xml:space="preserve"> </w:t>
      </w:r>
      <w:r w:rsidRPr="00227AF7">
        <w:rPr>
          <w:rFonts w:ascii="Browallia New" w:eastAsia="Browallia New" w:hAnsi="Browallia New" w:cs="Browallia New"/>
          <w:sz w:val="26"/>
          <w:szCs w:val="26"/>
          <w:lang w:val="en-GB"/>
        </w:rPr>
        <w:t xml:space="preserve">162,573,338 </w:t>
      </w:r>
      <w:r w:rsidRPr="00227AF7">
        <w:rPr>
          <w:rFonts w:ascii="Browallia New" w:eastAsia="Browallia New" w:hAnsi="Browallia New" w:cs="Browallia New" w:hint="cs"/>
          <w:sz w:val="26"/>
          <w:szCs w:val="26"/>
          <w:cs/>
        </w:rPr>
        <w:t>หน่วย</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อัตราการใช้สิทธิซื้อหุ้นสามัญ</w:t>
      </w:r>
      <w:r w:rsidRPr="00227AF7">
        <w:rPr>
          <w:rFonts w:ascii="Browallia New" w:eastAsia="Browallia New" w:hAnsi="Browallia New" w:cs="Browallia New" w:hint="cs"/>
          <w:sz w:val="26"/>
          <w:szCs w:val="26"/>
          <w:cs/>
        </w:rPr>
        <w:tab/>
        <w:t xml:space="preserve">             </w:t>
      </w:r>
      <w:r w:rsidRPr="00227AF7">
        <w:rPr>
          <w:rFonts w:ascii="Browallia New" w:eastAsia="Browallia New" w:hAnsi="Browallia New" w:cs="Browallia New" w:hint="cs"/>
          <w:sz w:val="26"/>
          <w:szCs w:val="26"/>
        </w:rPr>
        <w:t xml:space="preserve">: </w:t>
      </w:r>
      <w:r w:rsidRPr="00227AF7">
        <w:rPr>
          <w:rFonts w:ascii="Browallia New" w:eastAsia="Browallia New" w:hAnsi="Browallia New" w:cs="Browallia New" w:hint="cs"/>
          <w:sz w:val="26"/>
          <w:szCs w:val="26"/>
          <w:cs/>
        </w:rPr>
        <w:t xml:space="preserve">ใบสำคัญแสดงสิทธิ </w:t>
      </w:r>
      <w:r w:rsidRPr="00227AF7">
        <w:rPr>
          <w:rFonts w:ascii="Browallia New" w:eastAsia="Browallia New" w:hAnsi="Browallia New" w:cs="Browallia New" w:hint="cs"/>
          <w:sz w:val="26"/>
          <w:szCs w:val="26"/>
          <w:lang w:val="en-GB"/>
        </w:rPr>
        <w:t xml:space="preserve">1 </w:t>
      </w:r>
      <w:r w:rsidRPr="00227AF7">
        <w:rPr>
          <w:rFonts w:ascii="Browallia New" w:eastAsia="Browallia New" w:hAnsi="Browallia New" w:cs="Browallia New" w:hint="cs"/>
          <w:sz w:val="26"/>
          <w:szCs w:val="26"/>
          <w:cs/>
        </w:rPr>
        <w:t xml:space="preserve">หน่วยมีสิทธิซื้อหุ้นสามัญได้ </w:t>
      </w:r>
      <w:r w:rsidRPr="00227AF7">
        <w:rPr>
          <w:rFonts w:ascii="Browallia New" w:eastAsia="Browallia New" w:hAnsi="Browallia New" w:cs="Browallia New"/>
          <w:sz w:val="26"/>
          <w:szCs w:val="26"/>
        </w:rPr>
        <w:t>1</w:t>
      </w:r>
      <w:r w:rsidRPr="00227AF7">
        <w:rPr>
          <w:rFonts w:ascii="Browallia New" w:eastAsia="Browallia New" w:hAnsi="Browallia New" w:cs="Browallia New" w:hint="cs"/>
          <w:sz w:val="26"/>
          <w:szCs w:val="26"/>
          <w:cs/>
        </w:rPr>
        <w:t xml:space="preserve"> หุ้น</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ราคาใช้สิทธิ</w:t>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sz w:val="26"/>
          <w:szCs w:val="26"/>
          <w:cs/>
        </w:rPr>
        <w:tab/>
      </w:r>
      <w:r w:rsidRPr="00227AF7">
        <w:rPr>
          <w:rFonts w:ascii="Browallia New" w:eastAsia="Browallia New" w:hAnsi="Browallia New" w:cs="Browallia New"/>
          <w:sz w:val="26"/>
          <w:szCs w:val="26"/>
          <w:cs/>
        </w:rPr>
        <w:tab/>
      </w:r>
      <w:r w:rsidRPr="00227AF7">
        <w:rPr>
          <w:rFonts w:ascii="Browallia New" w:eastAsia="Browallia New" w:hAnsi="Browallia New" w:cs="Browallia New" w:hint="cs"/>
          <w:sz w:val="26"/>
          <w:szCs w:val="26"/>
        </w:rPr>
        <w:t xml:space="preserve">: </w:t>
      </w:r>
      <w:r w:rsidRPr="00227AF7">
        <w:rPr>
          <w:rFonts w:ascii="Browallia New" w:eastAsia="Browallia New" w:hAnsi="Browallia New" w:cs="Browallia New"/>
          <w:sz w:val="26"/>
          <w:szCs w:val="26"/>
          <w:lang w:val="en-GB"/>
        </w:rPr>
        <w:t>1</w:t>
      </w:r>
      <w:r w:rsidRPr="00227AF7">
        <w:rPr>
          <w:rFonts w:ascii="Browallia New" w:eastAsia="Browallia New" w:hAnsi="Browallia New" w:cs="Browallia New" w:hint="cs"/>
          <w:sz w:val="26"/>
          <w:szCs w:val="26"/>
          <w:cs/>
        </w:rPr>
        <w:t xml:space="preserve"> บาท ต่อหุ้น</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cs/>
        </w:rPr>
      </w:pPr>
      <w:r w:rsidRPr="00227AF7">
        <w:rPr>
          <w:rFonts w:ascii="Browallia New" w:eastAsia="Browallia New" w:hAnsi="Browallia New" w:cs="Browallia New" w:hint="cs"/>
          <w:sz w:val="26"/>
          <w:szCs w:val="26"/>
          <w:cs/>
        </w:rPr>
        <w:t>วันที่เริ่มทำการซื้อขาย</w:t>
      </w:r>
      <w:r w:rsidRPr="00227AF7">
        <w:rPr>
          <w:rFonts w:ascii="Browallia New" w:eastAsia="Browallia New" w:hAnsi="Browallia New" w:cs="Browallia New"/>
          <w:sz w:val="26"/>
          <w:szCs w:val="26"/>
          <w:cs/>
        </w:rPr>
        <w:tab/>
      </w:r>
      <w:r w:rsidRPr="00227AF7">
        <w:rPr>
          <w:rFonts w:ascii="Browallia New" w:eastAsia="Browallia New" w:hAnsi="Browallia New" w:cs="Browallia New"/>
          <w:sz w:val="26"/>
          <w:szCs w:val="26"/>
          <w:cs/>
        </w:rPr>
        <w:tab/>
      </w:r>
      <w:r w:rsidRPr="00227AF7">
        <w:rPr>
          <w:rFonts w:ascii="Browallia New" w:eastAsia="Browallia New" w:hAnsi="Browallia New" w:cs="Browallia New"/>
          <w:sz w:val="26"/>
          <w:szCs w:val="26"/>
          <w:cs/>
        </w:rPr>
        <w:tab/>
      </w:r>
      <w:r w:rsidRPr="00227AF7">
        <w:rPr>
          <w:rFonts w:ascii="Browallia New" w:eastAsia="Browallia New" w:hAnsi="Browallia New" w:cs="Browallia New"/>
          <w:sz w:val="26"/>
          <w:szCs w:val="26"/>
        </w:rPr>
        <w:t>:</w:t>
      </w:r>
      <w:r w:rsidRPr="00227AF7">
        <w:rPr>
          <w:rFonts w:ascii="Browallia New" w:eastAsia="Browallia New" w:hAnsi="Browallia New" w:cs="Browallia New" w:hint="cs"/>
          <w:sz w:val="26"/>
          <w:szCs w:val="26"/>
          <w:cs/>
        </w:rPr>
        <w:t xml:space="preserve">  วันที่ </w:t>
      </w:r>
      <w:r w:rsidRPr="00227AF7">
        <w:rPr>
          <w:rFonts w:ascii="Browallia New" w:eastAsia="Browallia New" w:hAnsi="Browallia New" w:cs="Browallia New"/>
          <w:sz w:val="26"/>
          <w:szCs w:val="26"/>
        </w:rPr>
        <w:t xml:space="preserve">30 </w:t>
      </w:r>
      <w:r w:rsidRPr="00227AF7">
        <w:rPr>
          <w:rFonts w:ascii="Browallia New" w:eastAsia="Browallia New" w:hAnsi="Browallia New" w:cs="Browallia New" w:hint="cs"/>
          <w:sz w:val="26"/>
          <w:szCs w:val="26"/>
          <w:cs/>
        </w:rPr>
        <w:t xml:space="preserve">เมษายน </w:t>
      </w:r>
      <w:r w:rsidRPr="00227AF7">
        <w:rPr>
          <w:rFonts w:ascii="Browallia New" w:eastAsia="Browallia New" w:hAnsi="Browallia New" w:cs="Browallia New"/>
          <w:sz w:val="26"/>
          <w:szCs w:val="26"/>
        </w:rPr>
        <w:t>2561</w:t>
      </w:r>
      <w:r w:rsidRPr="00227AF7">
        <w:rPr>
          <w:rFonts w:ascii="Browallia New" w:eastAsia="Browallia New" w:hAnsi="Browallia New" w:cs="Browallia New" w:hint="cs"/>
          <w:sz w:val="26"/>
          <w:szCs w:val="26"/>
          <w:lang w:val="en-GB"/>
        </w:rPr>
        <w:t xml:space="preserve"> </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วันกำหนดการใช้สิทธิ</w:t>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hint="cs"/>
          <w:sz w:val="26"/>
          <w:szCs w:val="26"/>
        </w:rPr>
        <w:tab/>
        <w:t xml:space="preserve">             : </w:t>
      </w:r>
      <w:r w:rsidRPr="00227AF7">
        <w:rPr>
          <w:rFonts w:ascii="Browallia New" w:eastAsia="Browallia New" w:hAnsi="Browallia New" w:cs="Browallia New" w:hint="cs"/>
          <w:sz w:val="26"/>
          <w:szCs w:val="26"/>
          <w:cs/>
        </w:rPr>
        <w:t xml:space="preserve">วันทำการสุดท้ายของเดือน มิถุนายน และธันวาคมของแต่ละปี ตลอดอายุของใบสำคัญแสดงสิทธิ โดยสามารถใช้สิทธิครั้งแรกในวันทำการสุดท้ายของเดือนมิถุนายน </w:t>
      </w:r>
      <w:r w:rsidRPr="00227AF7">
        <w:rPr>
          <w:rFonts w:ascii="Browallia New" w:eastAsia="Browallia New" w:hAnsi="Browallia New" w:cs="Browallia New"/>
          <w:sz w:val="26"/>
          <w:szCs w:val="26"/>
        </w:rPr>
        <w:t>2561</w:t>
      </w:r>
      <w:r w:rsidRPr="00227AF7">
        <w:rPr>
          <w:rFonts w:ascii="Browallia New" w:eastAsia="Browallia New" w:hAnsi="Browallia New" w:cs="Browallia New" w:hint="cs"/>
          <w:sz w:val="26"/>
          <w:szCs w:val="26"/>
          <w:lang w:val="en-GB"/>
        </w:rPr>
        <w:t xml:space="preserve"> </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วันสุดท้ายของการใช้สิทธิ</w:t>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hint="cs"/>
          <w:sz w:val="26"/>
          <w:szCs w:val="26"/>
          <w:cs/>
        </w:rPr>
        <w:tab/>
      </w:r>
      <w:r w:rsidRPr="00227AF7">
        <w:rPr>
          <w:rFonts w:ascii="Browallia New" w:eastAsia="Browallia New" w:hAnsi="Browallia New" w:cs="Browallia New" w:hint="cs"/>
          <w:sz w:val="26"/>
          <w:szCs w:val="26"/>
        </w:rPr>
        <w:t xml:space="preserve">: </w:t>
      </w:r>
      <w:r w:rsidRPr="00227AF7">
        <w:rPr>
          <w:rFonts w:ascii="Browallia New" w:eastAsia="Browallia New" w:hAnsi="Browallia New" w:cs="Browallia New" w:hint="cs"/>
          <w:sz w:val="26"/>
          <w:szCs w:val="26"/>
          <w:cs/>
        </w:rPr>
        <w:t xml:space="preserve">วันที่ </w:t>
      </w:r>
      <w:r w:rsidRPr="00227AF7">
        <w:rPr>
          <w:rFonts w:ascii="Browallia New" w:eastAsia="Browallia New" w:hAnsi="Browallia New" w:cs="Browallia New"/>
          <w:sz w:val="26"/>
          <w:szCs w:val="26"/>
          <w:lang w:val="en-GB"/>
        </w:rPr>
        <w:t xml:space="preserve">2 </w:t>
      </w:r>
      <w:r w:rsidRPr="00227AF7">
        <w:rPr>
          <w:rFonts w:ascii="Browallia New" w:eastAsia="Browallia New" w:hAnsi="Browallia New" w:cs="Browallia New" w:hint="cs"/>
          <w:sz w:val="26"/>
          <w:szCs w:val="26"/>
          <w:cs/>
        </w:rPr>
        <w:t xml:space="preserve">เมษายน </w:t>
      </w:r>
      <w:r w:rsidRPr="00227AF7">
        <w:rPr>
          <w:rFonts w:ascii="Browallia New" w:eastAsia="Browallia New" w:hAnsi="Browallia New" w:cs="Browallia New"/>
          <w:sz w:val="26"/>
          <w:szCs w:val="26"/>
        </w:rPr>
        <w:t>2564</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 xml:space="preserve">เมื่อวันที่ </w:t>
      </w:r>
      <w:r w:rsidRPr="00227AF7">
        <w:rPr>
          <w:rFonts w:ascii="Browallia New" w:eastAsia="Browallia New" w:hAnsi="Browallia New" w:cs="Browallia New"/>
          <w:sz w:val="26"/>
          <w:szCs w:val="26"/>
        </w:rPr>
        <w:t xml:space="preserve">27 </w:t>
      </w:r>
      <w:r w:rsidRPr="00227AF7">
        <w:rPr>
          <w:rFonts w:ascii="Browallia New" w:eastAsia="Browallia New" w:hAnsi="Browallia New" w:cs="Browallia New" w:hint="cs"/>
          <w:sz w:val="26"/>
          <w:szCs w:val="26"/>
          <w:cs/>
        </w:rPr>
        <w:t xml:space="preserve">พฤศจิกายน </w:t>
      </w:r>
      <w:r w:rsidRPr="00227AF7">
        <w:rPr>
          <w:rFonts w:ascii="Browallia New" w:eastAsia="Browallia New" w:hAnsi="Browallia New" w:cs="Browallia New"/>
          <w:sz w:val="26"/>
          <w:szCs w:val="26"/>
        </w:rPr>
        <w:t>2561</w:t>
      </w:r>
      <w:r w:rsidRPr="00227AF7">
        <w:rPr>
          <w:rFonts w:ascii="Browallia New" w:eastAsia="Browallia New" w:hAnsi="Browallia New" w:cs="Browallia New" w:hint="cs"/>
          <w:sz w:val="26"/>
          <w:szCs w:val="26"/>
          <w:cs/>
        </w:rPr>
        <w:t xml:space="preserve">  ได้มีการปรับสิทธิสำหรับใบสำคัญแสดงสิทธิที่จะซื้อหุ้นสามัญของบริษัทฯ ครั้งที่ </w:t>
      </w:r>
      <w:r w:rsidRPr="00227AF7">
        <w:rPr>
          <w:rFonts w:ascii="Browallia New" w:eastAsia="Browallia New" w:hAnsi="Browallia New" w:cs="Browallia New"/>
          <w:sz w:val="26"/>
          <w:szCs w:val="26"/>
        </w:rPr>
        <w:t>2</w:t>
      </w:r>
      <w:r w:rsidRPr="00227AF7">
        <w:rPr>
          <w:rFonts w:ascii="Browallia New" w:eastAsia="Browallia New" w:hAnsi="Browallia New" w:cs="Browallia New" w:hint="cs"/>
          <w:sz w:val="26"/>
          <w:szCs w:val="26"/>
          <w:cs/>
        </w:rPr>
        <w:t xml:space="preserve"> </w:t>
      </w:r>
      <w:r w:rsidRPr="00227AF7">
        <w:rPr>
          <w:rFonts w:ascii="Browallia New" w:eastAsia="Browallia New" w:hAnsi="Browallia New" w:cs="Browallia New"/>
          <w:sz w:val="26"/>
          <w:szCs w:val="26"/>
        </w:rPr>
        <w:t>(TVD-W2)</w:t>
      </w:r>
      <w:r w:rsidRPr="00227AF7">
        <w:rPr>
          <w:rFonts w:ascii="Browallia New" w:eastAsia="Browallia New" w:hAnsi="Browallia New" w:cs="Browallia New" w:hint="cs"/>
          <w:sz w:val="26"/>
          <w:szCs w:val="26"/>
          <w:cs/>
        </w:rPr>
        <w:t xml:space="preserve"> จากการจ่ายเงินปันผลระหว่างกาล ดังนี้</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b/>
          <w:bCs/>
          <w:sz w:val="26"/>
          <w:szCs w:val="26"/>
          <w:u w:val="single"/>
        </w:rPr>
      </w:pPr>
      <w:r w:rsidRPr="00227AF7">
        <w:rPr>
          <w:rFonts w:ascii="Browallia New" w:eastAsia="Browallia New" w:hAnsi="Browallia New" w:cs="Browallia New"/>
          <w:b/>
          <w:bCs/>
          <w:sz w:val="26"/>
          <w:szCs w:val="26"/>
          <w:cs/>
        </w:rPr>
        <w:tab/>
      </w:r>
      <w:r w:rsidRPr="00227AF7">
        <w:rPr>
          <w:rFonts w:ascii="Browallia New" w:eastAsia="Browallia New" w:hAnsi="Browallia New" w:cs="Browallia New"/>
          <w:b/>
          <w:bCs/>
          <w:sz w:val="26"/>
          <w:szCs w:val="26"/>
          <w:cs/>
        </w:rPr>
        <w:tab/>
      </w:r>
      <w:r w:rsidRPr="00227AF7">
        <w:rPr>
          <w:rFonts w:ascii="Browallia New" w:eastAsia="Browallia New" w:hAnsi="Browallia New" w:cs="Browallia New"/>
          <w:sz w:val="26"/>
          <w:szCs w:val="26"/>
          <w:cs/>
        </w:rPr>
        <w:t xml:space="preserve">     </w:t>
      </w:r>
      <w:r w:rsidRPr="00227AF7">
        <w:rPr>
          <w:rFonts w:ascii="Browallia New" w:eastAsia="Browallia New" w:hAnsi="Browallia New" w:cs="Browallia New" w:hint="cs"/>
          <w:sz w:val="26"/>
          <w:szCs w:val="26"/>
          <w:cs/>
        </w:rPr>
        <w:t xml:space="preserve"> </w:t>
      </w:r>
      <w:r w:rsidRPr="00227AF7">
        <w:rPr>
          <w:rFonts w:ascii="Browallia New" w:eastAsia="Browallia New" w:hAnsi="Browallia New" w:cs="Browallia New"/>
          <w:sz w:val="26"/>
          <w:szCs w:val="26"/>
          <w:cs/>
        </w:rPr>
        <w:t xml:space="preserve">   </w:t>
      </w:r>
      <w:r w:rsidRPr="00227AF7">
        <w:rPr>
          <w:rFonts w:ascii="Browallia New" w:eastAsia="Browallia New" w:hAnsi="Browallia New" w:cs="Browallia New"/>
          <w:b/>
          <w:bCs/>
          <w:sz w:val="26"/>
          <w:szCs w:val="26"/>
          <w:u w:val="single"/>
          <w:cs/>
        </w:rPr>
        <w:t>เดิมก่อนการปรับสิทธิ</w:t>
      </w:r>
      <w:r w:rsidRPr="00227AF7">
        <w:rPr>
          <w:rFonts w:ascii="Browallia New" w:eastAsia="Browallia New" w:hAnsi="Browallia New" w:cs="Browallia New"/>
          <w:b/>
          <w:bCs/>
          <w:sz w:val="26"/>
          <w:szCs w:val="26"/>
          <w:cs/>
        </w:rPr>
        <w:tab/>
      </w:r>
      <w:r w:rsidRPr="00227AF7">
        <w:rPr>
          <w:rFonts w:ascii="Browallia New" w:eastAsia="Browallia New" w:hAnsi="Browallia New" w:cs="Browallia New"/>
          <w:b/>
          <w:bCs/>
          <w:sz w:val="26"/>
          <w:szCs w:val="26"/>
          <w:cs/>
        </w:rPr>
        <w:tab/>
      </w:r>
      <w:r w:rsidRPr="00227AF7">
        <w:rPr>
          <w:rFonts w:ascii="Browallia New" w:eastAsia="Browallia New" w:hAnsi="Browallia New" w:cs="Browallia New"/>
          <w:b/>
          <w:bCs/>
          <w:sz w:val="26"/>
          <w:szCs w:val="26"/>
          <w:cs/>
        </w:rPr>
        <w:tab/>
        <w:t xml:space="preserve">   </w:t>
      </w:r>
      <w:r w:rsidRPr="00227AF7">
        <w:rPr>
          <w:rFonts w:ascii="Browallia New" w:eastAsia="Browallia New" w:hAnsi="Browallia New" w:cs="Browallia New"/>
          <w:b/>
          <w:bCs/>
          <w:sz w:val="26"/>
          <w:szCs w:val="26"/>
          <w:u w:val="single"/>
          <w:cs/>
        </w:rPr>
        <w:t>หลังการปรับสิทธิ</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sz w:val="26"/>
          <w:szCs w:val="26"/>
          <w:cs/>
        </w:rPr>
        <w:tab/>
      </w:r>
      <w:r w:rsidRPr="00227AF7">
        <w:rPr>
          <w:rFonts w:ascii="Browallia New" w:eastAsia="Browallia New" w:hAnsi="Browallia New" w:cs="Browallia New"/>
          <w:sz w:val="26"/>
          <w:szCs w:val="26"/>
          <w:cs/>
        </w:rPr>
        <w:tab/>
        <w:t>ราคาการใช้สิทธิ</w:t>
      </w:r>
      <w:r w:rsidRPr="00227AF7">
        <w:rPr>
          <w:rFonts w:ascii="Browallia New" w:eastAsia="Browallia New" w:hAnsi="Browallia New" w:cs="Browallia New"/>
          <w:sz w:val="26"/>
          <w:szCs w:val="26"/>
          <w:cs/>
        </w:rPr>
        <w:tab/>
      </w:r>
      <w:r w:rsidRPr="00227AF7">
        <w:rPr>
          <w:rFonts w:ascii="Browallia New" w:eastAsia="Browallia New" w:hAnsi="Browallia New" w:cs="Browallia New"/>
          <w:sz w:val="26"/>
          <w:szCs w:val="26"/>
          <w:lang w:val="en-GB"/>
        </w:rPr>
        <w:t>1.00</w:t>
      </w:r>
      <w:r w:rsidRPr="00227AF7">
        <w:rPr>
          <w:rFonts w:ascii="Browallia New" w:eastAsia="Browallia New" w:hAnsi="Browallia New" w:cs="Browallia New"/>
          <w:sz w:val="26"/>
          <w:szCs w:val="26"/>
          <w:cs/>
        </w:rPr>
        <w:t xml:space="preserve"> บาท ต่อ หุ้น</w:t>
      </w:r>
      <w:r w:rsidRPr="00227AF7">
        <w:rPr>
          <w:rFonts w:ascii="Browallia New" w:eastAsia="Browallia New" w:hAnsi="Browallia New" w:cs="Browallia New"/>
          <w:sz w:val="26"/>
          <w:szCs w:val="26"/>
          <w:cs/>
        </w:rPr>
        <w:tab/>
      </w:r>
      <w:r w:rsidRPr="00227AF7">
        <w:rPr>
          <w:rFonts w:ascii="Browallia New" w:eastAsia="Browallia New" w:hAnsi="Browallia New" w:cs="Browallia New"/>
          <w:sz w:val="26"/>
          <w:szCs w:val="26"/>
          <w:cs/>
        </w:rPr>
        <w:tab/>
        <w:t xml:space="preserve">  </w:t>
      </w:r>
      <w:r w:rsidRPr="00227AF7">
        <w:rPr>
          <w:rFonts w:ascii="Browallia New" w:eastAsia="Browallia New" w:hAnsi="Browallia New" w:cs="Browallia New"/>
          <w:sz w:val="26"/>
          <w:szCs w:val="26"/>
          <w:lang w:val="en-GB"/>
        </w:rPr>
        <w:tab/>
      </w:r>
      <w:r w:rsidRPr="00227AF7">
        <w:rPr>
          <w:rFonts w:ascii="Browallia New" w:eastAsia="Browallia New" w:hAnsi="Browallia New" w:cs="Browallia New"/>
          <w:sz w:val="26"/>
          <w:szCs w:val="26"/>
          <w:cs/>
        </w:rPr>
        <w:t xml:space="preserve"> </w:t>
      </w:r>
      <w:r w:rsidRPr="00227AF7">
        <w:rPr>
          <w:rFonts w:ascii="Browallia New" w:eastAsia="Browallia New" w:hAnsi="Browallia New" w:cs="Browallia New" w:hint="cs"/>
          <w:sz w:val="26"/>
          <w:szCs w:val="26"/>
          <w:cs/>
        </w:rPr>
        <w:t>0.998</w:t>
      </w:r>
      <w:r w:rsidRPr="00227AF7">
        <w:rPr>
          <w:rFonts w:ascii="Browallia New" w:eastAsia="Browallia New" w:hAnsi="Browallia New" w:cs="Browallia New"/>
          <w:sz w:val="26"/>
          <w:szCs w:val="26"/>
          <w:cs/>
        </w:rPr>
        <w:t xml:space="preserve"> </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sz w:val="26"/>
          <w:szCs w:val="26"/>
          <w:cs/>
        </w:rPr>
        <w:t>บาท</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sz w:val="26"/>
          <w:szCs w:val="26"/>
          <w:cs/>
        </w:rPr>
        <w:t>ต่อ</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sz w:val="26"/>
          <w:szCs w:val="26"/>
          <w:cs/>
        </w:rPr>
        <w:t>หุ้น</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sz w:val="26"/>
          <w:szCs w:val="26"/>
          <w:cs/>
        </w:rPr>
        <w:tab/>
      </w:r>
      <w:r w:rsidRPr="00227AF7">
        <w:rPr>
          <w:rFonts w:ascii="Browallia New" w:eastAsia="Browallia New" w:hAnsi="Browallia New" w:cs="Browallia New"/>
          <w:sz w:val="26"/>
          <w:szCs w:val="26"/>
          <w:cs/>
        </w:rPr>
        <w:tab/>
        <w:t>อัตราการใช้สิทธิ</w:t>
      </w:r>
      <w:r w:rsidRPr="00227AF7">
        <w:rPr>
          <w:rFonts w:ascii="Browallia New" w:eastAsia="Browallia New" w:hAnsi="Browallia New" w:cs="Browallia New"/>
          <w:sz w:val="26"/>
          <w:szCs w:val="26"/>
          <w:cs/>
        </w:rPr>
        <w:tab/>
        <w:t xml:space="preserve">1 หน่วย ต่อ </w:t>
      </w:r>
      <w:r w:rsidRPr="00227AF7">
        <w:rPr>
          <w:rFonts w:ascii="Browallia New" w:eastAsia="Browallia New" w:hAnsi="Browallia New" w:cs="Browallia New"/>
          <w:sz w:val="26"/>
          <w:szCs w:val="26"/>
          <w:lang w:val="en-GB"/>
        </w:rPr>
        <w:t>1</w:t>
      </w:r>
      <w:r w:rsidRPr="00227AF7">
        <w:rPr>
          <w:rFonts w:ascii="Browallia New" w:eastAsia="Browallia New" w:hAnsi="Browallia New" w:cs="Browallia New"/>
          <w:sz w:val="26"/>
          <w:szCs w:val="26"/>
          <w:cs/>
        </w:rPr>
        <w:t xml:space="preserve"> หุ้น</w:t>
      </w:r>
      <w:r w:rsidRPr="00227AF7">
        <w:rPr>
          <w:rFonts w:ascii="Browallia New" w:eastAsia="Browallia New" w:hAnsi="Browallia New" w:cs="Browallia New"/>
          <w:sz w:val="26"/>
          <w:szCs w:val="26"/>
          <w:cs/>
        </w:rPr>
        <w:tab/>
      </w:r>
      <w:r w:rsidRPr="00227AF7">
        <w:rPr>
          <w:rFonts w:ascii="Browallia New" w:eastAsia="Browallia New" w:hAnsi="Browallia New" w:cs="Browallia New"/>
          <w:sz w:val="26"/>
          <w:szCs w:val="26"/>
        </w:rPr>
        <w:tab/>
      </w:r>
      <w:r w:rsidRPr="00227AF7">
        <w:rPr>
          <w:rFonts w:ascii="Browallia New" w:eastAsia="Browallia New" w:hAnsi="Browallia New" w:cs="Browallia New"/>
          <w:sz w:val="26"/>
          <w:szCs w:val="26"/>
          <w:cs/>
        </w:rPr>
        <w:t xml:space="preserve">   </w:t>
      </w:r>
      <w:r w:rsidRPr="00227AF7">
        <w:rPr>
          <w:rFonts w:ascii="Browallia New" w:eastAsia="Browallia New" w:hAnsi="Browallia New" w:cs="Browallia New"/>
          <w:sz w:val="26"/>
          <w:szCs w:val="26"/>
          <w:lang w:val="en-GB"/>
        </w:rPr>
        <w:tab/>
      </w:r>
      <w:r w:rsidRPr="00227AF7">
        <w:rPr>
          <w:rFonts w:ascii="Browallia New" w:eastAsia="Browallia New" w:hAnsi="Browallia New" w:cs="Browallia New"/>
          <w:sz w:val="26"/>
          <w:szCs w:val="26"/>
          <w:cs/>
        </w:rPr>
        <w:t xml:space="preserve">1 หน่วย ต่อ </w:t>
      </w:r>
      <w:r w:rsidRPr="00227AF7">
        <w:rPr>
          <w:rFonts w:ascii="Browallia New" w:eastAsia="Browallia New" w:hAnsi="Browallia New" w:cs="Browallia New" w:hint="cs"/>
          <w:sz w:val="26"/>
          <w:szCs w:val="26"/>
          <w:cs/>
        </w:rPr>
        <w:t>1.002</w:t>
      </w:r>
      <w:r w:rsidRPr="00227AF7">
        <w:rPr>
          <w:rFonts w:ascii="Browallia New" w:eastAsia="Browallia New" w:hAnsi="Browallia New" w:cs="Browallia New"/>
          <w:sz w:val="26"/>
          <w:szCs w:val="26"/>
        </w:rPr>
        <w:t xml:space="preserve"> </w:t>
      </w:r>
      <w:r w:rsidRPr="00227AF7">
        <w:rPr>
          <w:rFonts w:ascii="Browallia New" w:eastAsia="Browallia New" w:hAnsi="Browallia New" w:cs="Browallia New"/>
          <w:sz w:val="26"/>
          <w:szCs w:val="26"/>
          <w:cs/>
        </w:rPr>
        <w:t>หุ้น</w:t>
      </w:r>
    </w:p>
    <w:p w:rsidR="001F27EB" w:rsidRPr="00227AF7" w:rsidRDefault="001F27EB" w:rsidP="001F27EB">
      <w:pPr>
        <w:widowControl w:val="0"/>
        <w:tabs>
          <w:tab w:val="left" w:pos="426"/>
          <w:tab w:val="left" w:pos="993"/>
        </w:tabs>
        <w:spacing w:after="0" w:line="240" w:lineRule="auto"/>
        <w:ind w:left="1134"/>
        <w:jc w:val="both"/>
        <w:rPr>
          <w:rFonts w:ascii="Browallia New" w:eastAsia="Browallia New" w:hAnsi="Browallia New" w:cs="Browallia New"/>
          <w:sz w:val="26"/>
          <w:szCs w:val="26"/>
        </w:rPr>
      </w:pPr>
      <w:r w:rsidRPr="00227AF7">
        <w:rPr>
          <w:rFonts w:ascii="Browallia New" w:eastAsia="Browallia New" w:hAnsi="Browallia New" w:cs="Browallia New" w:hint="cs"/>
          <w:sz w:val="26"/>
          <w:szCs w:val="26"/>
          <w:cs/>
        </w:rPr>
        <w:tab/>
      </w:r>
    </w:p>
    <w:p w:rsidR="001F27EB" w:rsidRPr="00227AF7" w:rsidRDefault="00B0178C" w:rsidP="001F27EB">
      <w:pPr>
        <w:widowControl w:val="0"/>
        <w:tabs>
          <w:tab w:val="left" w:pos="426"/>
          <w:tab w:val="left" w:pos="993"/>
          <w:tab w:val="left" w:pos="1560"/>
        </w:tabs>
        <w:spacing w:after="0" w:line="240" w:lineRule="auto"/>
        <w:ind w:left="540"/>
        <w:jc w:val="both"/>
        <w:rPr>
          <w:rFonts w:ascii="Browallia New" w:eastAsia="Browallia New" w:hAnsi="Browallia New" w:cs="Browallia New"/>
          <w:sz w:val="26"/>
          <w:szCs w:val="26"/>
        </w:rPr>
      </w:pPr>
      <w:proofErr w:type="gramStart"/>
      <w:r w:rsidRPr="00227AF7">
        <w:rPr>
          <w:rFonts w:ascii="Browallia New" w:eastAsia="Browallia New" w:hAnsi="Browallia New" w:cs="Browallia New"/>
          <w:b/>
          <w:sz w:val="26"/>
          <w:szCs w:val="26"/>
        </w:rPr>
        <w:t>7.4</w:t>
      </w:r>
      <w:proofErr w:type="gramEnd"/>
      <w:r w:rsidR="001F27EB" w:rsidRPr="00227AF7">
        <w:rPr>
          <w:rFonts w:ascii="Browallia New" w:eastAsia="Browallia New" w:hAnsi="Browallia New" w:cs="Browallia New"/>
          <w:b/>
          <w:sz w:val="26"/>
          <w:szCs w:val="26"/>
        </w:rPr>
        <w:t xml:space="preserve">        </w:t>
      </w:r>
      <w:r w:rsidR="001F27EB" w:rsidRPr="00227AF7">
        <w:rPr>
          <w:rFonts w:ascii="Browallia New" w:eastAsia="Browallia New" w:hAnsi="Browallia New" w:cs="Browallia New" w:hint="cs"/>
          <w:b/>
          <w:bCs/>
          <w:sz w:val="26"/>
          <w:szCs w:val="26"/>
          <w:cs/>
        </w:rPr>
        <w:t>นโยบายการจ่ายเงินปันผล</w:t>
      </w:r>
    </w:p>
    <w:p w:rsidR="001F27EB" w:rsidRPr="00227AF7" w:rsidRDefault="001F27EB" w:rsidP="001F27EB">
      <w:pPr>
        <w:widowControl w:val="0"/>
        <w:tabs>
          <w:tab w:val="left" w:pos="426"/>
          <w:tab w:val="left" w:pos="993"/>
          <w:tab w:val="left" w:pos="1560"/>
        </w:tabs>
        <w:spacing w:after="0" w:line="240" w:lineRule="auto"/>
        <w:ind w:firstLine="540"/>
        <w:jc w:val="both"/>
        <w:rPr>
          <w:rFonts w:ascii="Browallia New" w:eastAsia="Browallia New" w:hAnsi="Browallia New" w:cs="Browallia New"/>
          <w:sz w:val="26"/>
          <w:szCs w:val="26"/>
        </w:rPr>
      </w:pPr>
      <w:r w:rsidRPr="00227AF7">
        <w:rPr>
          <w:rFonts w:ascii="Browallia New" w:eastAsia="Browallia New" w:hAnsi="Browallia New" w:cs="Browallia New"/>
          <w:sz w:val="26"/>
          <w:szCs w:val="26"/>
        </w:rPr>
        <w:tab/>
      </w:r>
      <w:r w:rsidRPr="00227AF7">
        <w:rPr>
          <w:rFonts w:ascii="Browallia New" w:eastAsia="Browallia New" w:hAnsi="Browallia New" w:cs="Browallia New" w:hint="cs"/>
          <w:sz w:val="26"/>
          <w:szCs w:val="26"/>
          <w:cs/>
        </w:rPr>
        <w:t xml:space="preserve">บริษัทมีนโยบายในการจ่ายเงินปันผลแต่ละปีในอัตราไม่ต่ำกว่าร้อยละ </w:t>
      </w:r>
      <w:r w:rsidRPr="00227AF7">
        <w:rPr>
          <w:rFonts w:ascii="Browallia New" w:eastAsia="Browallia New" w:hAnsi="Browallia New" w:cs="Browallia New"/>
          <w:sz w:val="26"/>
          <w:szCs w:val="26"/>
        </w:rPr>
        <w:t xml:space="preserve">55 </w:t>
      </w:r>
      <w:r w:rsidRPr="00227AF7">
        <w:rPr>
          <w:rFonts w:ascii="Browallia New" w:eastAsia="Browallia New" w:hAnsi="Browallia New" w:cs="Browallia New" w:hint="cs"/>
          <w:sz w:val="26"/>
          <w:szCs w:val="26"/>
          <w:cs/>
        </w:rPr>
        <w:t>ของกำไรสุทธิหลังหักภาษีเงินได้นิติบุคคลของงบการเงินเฉพาะ และหลังหักสำรองต่างๆ โดยการจ่ายเงินปันผลดังกล่าวจะพิจารณาจากปัจจัยต่างๆ ที่เกี่ยวข้องกับการดำเนินธุรกิจของบริษัทด้วย เช่น ฐานะการเงิน ผลการดำเนินงาน สภาพคล่อง แผนการลงทุน และความจำเป็นต่างๆ ในอนาคต ซึ่งจะต้องผ่านความเห็นชอบจากคณะกรรมการบริษัท และ</w:t>
      </w:r>
      <w:r w:rsidRPr="00227AF7">
        <w:rPr>
          <w:rFonts w:ascii="Browallia New" w:eastAsia="Browallia New" w:hAnsi="Browallia New" w:cs="Browallia New"/>
          <w:sz w:val="26"/>
          <w:szCs w:val="26"/>
        </w:rPr>
        <w:t>/</w:t>
      </w:r>
      <w:r w:rsidRPr="00227AF7">
        <w:rPr>
          <w:rFonts w:ascii="Browallia New" w:eastAsia="Browallia New" w:hAnsi="Browallia New" w:cs="Browallia New" w:hint="cs"/>
          <w:sz w:val="26"/>
          <w:szCs w:val="26"/>
          <w:cs/>
        </w:rPr>
        <w:t>หรือผู้ถือหุ้น</w:t>
      </w:r>
    </w:p>
    <w:p w:rsidR="001F27EB" w:rsidRPr="00227AF7" w:rsidRDefault="001F27EB" w:rsidP="001F27EB">
      <w:pPr>
        <w:widowControl w:val="0"/>
        <w:tabs>
          <w:tab w:val="left" w:pos="426"/>
          <w:tab w:val="left" w:pos="993"/>
          <w:tab w:val="left" w:pos="1560"/>
        </w:tabs>
        <w:spacing w:after="0" w:line="240" w:lineRule="auto"/>
        <w:ind w:firstLine="540"/>
        <w:jc w:val="both"/>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ind w:firstLine="540"/>
        <w:jc w:val="both"/>
        <w:rPr>
          <w:rFonts w:ascii="Browallia New" w:eastAsia="Browallia New" w:hAnsi="Browallia New" w:cs="Browallia New"/>
          <w:sz w:val="26"/>
          <w:szCs w:val="26"/>
        </w:rPr>
      </w:pPr>
      <w:r w:rsidRPr="00227AF7">
        <w:rPr>
          <w:rFonts w:ascii="Browallia New" w:eastAsia="Browallia New" w:hAnsi="Browallia New" w:cs="Browallia New"/>
          <w:sz w:val="26"/>
          <w:szCs w:val="26"/>
        </w:rPr>
        <w:tab/>
      </w:r>
      <w:r w:rsidRPr="00227AF7">
        <w:rPr>
          <w:rFonts w:ascii="Browallia New" w:eastAsia="Browallia New" w:hAnsi="Browallia New" w:cs="Browallia New" w:hint="cs"/>
          <w:sz w:val="26"/>
          <w:szCs w:val="26"/>
          <w:cs/>
        </w:rPr>
        <w:t xml:space="preserve">บริษัทย่อยมีนโยบายจ่ายเงินปันผลแต่ละปีในอัตราไม่ต่ำกว่าร้อยละ </w:t>
      </w:r>
      <w:r w:rsidRPr="00227AF7">
        <w:rPr>
          <w:rFonts w:ascii="Browallia New" w:eastAsia="Browallia New" w:hAnsi="Browallia New" w:cs="Browallia New"/>
          <w:sz w:val="26"/>
          <w:szCs w:val="26"/>
        </w:rPr>
        <w:t xml:space="preserve">55 </w:t>
      </w:r>
      <w:r w:rsidRPr="00227AF7">
        <w:rPr>
          <w:rFonts w:ascii="Browallia New" w:eastAsia="Browallia New" w:hAnsi="Browallia New" w:cs="Browallia New" w:hint="cs"/>
          <w:sz w:val="26"/>
          <w:szCs w:val="26"/>
          <w:cs/>
        </w:rPr>
        <w:t>ของกำไรสุทธิหลังหักภาษีเงินได้นิติบุคคลของงบการเงินเฉพาะ และหลังหักสำรองต่างๆ โดยการจ่ายเงินปันผลดังกล่าวจะพิจารณาจากปัจจัยต่างๆ ที่เกี่ยวข้อง ได้แก่ ฐานะการเงิน ผลการดำเนินงาน สภาพคล่อง แผนการลงทุน และความจำเป็นต่างๆ ในอนาคต ตามที่คณะกรรมการบริษัทย่อย และ</w:t>
      </w:r>
      <w:r w:rsidRPr="00227AF7">
        <w:rPr>
          <w:rFonts w:ascii="Browallia New" w:eastAsia="Browallia New" w:hAnsi="Browallia New" w:cs="Browallia New"/>
          <w:sz w:val="26"/>
          <w:szCs w:val="26"/>
        </w:rPr>
        <w:t>/</w:t>
      </w:r>
      <w:r w:rsidRPr="00227AF7">
        <w:rPr>
          <w:rFonts w:ascii="Browallia New" w:eastAsia="Browallia New" w:hAnsi="Browallia New" w:cs="Browallia New" w:hint="cs"/>
          <w:sz w:val="26"/>
          <w:szCs w:val="26"/>
          <w:cs/>
        </w:rPr>
        <w:t>หรือผู้ถือหุ้นของบริษัทย่อยเห็นสมควร</w:t>
      </w:r>
    </w:p>
    <w:p w:rsidR="001F27EB" w:rsidRPr="00227AF7" w:rsidRDefault="001F27EB" w:rsidP="001F27EB">
      <w:pPr>
        <w:widowControl w:val="0"/>
        <w:tabs>
          <w:tab w:val="left" w:pos="426"/>
          <w:tab w:val="left" w:pos="993"/>
          <w:tab w:val="left" w:pos="1560"/>
        </w:tabs>
        <w:spacing w:after="0" w:line="240" w:lineRule="auto"/>
        <w:ind w:firstLine="540"/>
        <w:rPr>
          <w:rFonts w:ascii="Browallia New" w:eastAsia="Browallia New" w:hAnsi="Browallia New" w:cs="Browallia New"/>
          <w:sz w:val="26"/>
          <w:szCs w:val="26"/>
        </w:rPr>
      </w:pPr>
    </w:p>
    <w:p w:rsidR="001F27EB" w:rsidRPr="00227AF7" w:rsidRDefault="001F27EB" w:rsidP="001F27EB">
      <w:pPr>
        <w:widowControl w:val="0"/>
        <w:tabs>
          <w:tab w:val="left" w:pos="426"/>
          <w:tab w:val="left" w:pos="993"/>
          <w:tab w:val="left" w:pos="1560"/>
        </w:tabs>
        <w:spacing w:after="0" w:line="240" w:lineRule="auto"/>
        <w:ind w:firstLine="540"/>
        <w:rPr>
          <w:rFonts w:ascii="Browallia New" w:eastAsia="Browallia New" w:hAnsi="Browallia New" w:cs="Browallia New"/>
          <w:sz w:val="26"/>
          <w:szCs w:val="26"/>
        </w:rPr>
      </w:pPr>
    </w:p>
    <w:p w:rsidR="001F27EB" w:rsidRPr="00227AF7" w:rsidRDefault="001F27EB" w:rsidP="001F27EB">
      <w:pPr>
        <w:spacing w:after="0" w:line="240" w:lineRule="auto"/>
        <w:rPr>
          <w:rFonts w:ascii="Times New Roman" w:eastAsia="Times New Roman" w:hAnsi="Times New Roman" w:cs="Angsana New"/>
          <w:sz w:val="24"/>
        </w:rPr>
      </w:pPr>
    </w:p>
    <w:p w:rsidR="00781492" w:rsidRPr="00227AF7" w:rsidRDefault="00781492" w:rsidP="001F27EB">
      <w:pPr>
        <w:widowControl w:val="0"/>
        <w:tabs>
          <w:tab w:val="left" w:pos="426"/>
          <w:tab w:val="left" w:pos="993"/>
          <w:tab w:val="left" w:pos="1560"/>
        </w:tabs>
        <w:spacing w:after="0" w:line="240" w:lineRule="auto"/>
        <w:jc w:val="both"/>
        <w:rPr>
          <w:rFonts w:ascii="Browallia New" w:eastAsia="Browallia New" w:hAnsi="Browallia New" w:cs="Browallia New"/>
          <w:sz w:val="26"/>
          <w:szCs w:val="26"/>
        </w:rPr>
      </w:pPr>
    </w:p>
    <w:p w:rsidR="00781492" w:rsidRPr="00227AF7" w:rsidRDefault="00781492" w:rsidP="00781492">
      <w:pPr>
        <w:widowControl w:val="0"/>
        <w:tabs>
          <w:tab w:val="left" w:pos="426"/>
          <w:tab w:val="left" w:pos="993"/>
          <w:tab w:val="left" w:pos="1560"/>
        </w:tabs>
        <w:spacing w:after="0" w:line="240" w:lineRule="auto"/>
        <w:ind w:firstLine="540"/>
        <w:rPr>
          <w:rFonts w:ascii="Browallia New" w:eastAsia="Browallia New" w:hAnsi="Browallia New" w:cs="Browallia New"/>
          <w:sz w:val="26"/>
          <w:szCs w:val="26"/>
        </w:rPr>
      </w:pPr>
    </w:p>
    <w:p w:rsidR="00781492" w:rsidRPr="00227AF7" w:rsidRDefault="00781492" w:rsidP="00781492">
      <w:pPr>
        <w:widowControl w:val="0"/>
        <w:tabs>
          <w:tab w:val="left" w:pos="426"/>
          <w:tab w:val="left" w:pos="993"/>
          <w:tab w:val="left" w:pos="1560"/>
        </w:tabs>
        <w:spacing w:after="0" w:line="240" w:lineRule="auto"/>
        <w:ind w:firstLine="540"/>
        <w:rPr>
          <w:rFonts w:ascii="Browallia New" w:eastAsia="Browallia New" w:hAnsi="Browallia New" w:cs="Browallia New"/>
          <w:sz w:val="26"/>
          <w:szCs w:val="26"/>
        </w:rPr>
      </w:pPr>
    </w:p>
    <w:p w:rsidR="00781492" w:rsidRPr="00227AF7" w:rsidRDefault="00781492" w:rsidP="00781492">
      <w:pPr>
        <w:spacing w:after="0" w:line="240" w:lineRule="auto"/>
        <w:rPr>
          <w:rFonts w:ascii="Times New Roman" w:eastAsia="Times New Roman" w:hAnsi="Times New Roman" w:cs="Angsana New"/>
          <w:sz w:val="24"/>
        </w:rPr>
      </w:pPr>
    </w:p>
    <w:p w:rsidR="00627602" w:rsidRPr="00227AF7" w:rsidRDefault="00627602"/>
    <w:p w:rsidR="00345DA6" w:rsidRPr="00227AF7" w:rsidRDefault="00345DA6">
      <w:bookmarkStart w:id="0" w:name="_GoBack"/>
      <w:bookmarkEnd w:id="0"/>
    </w:p>
    <w:p w:rsidR="00345DA6" w:rsidRPr="00227AF7" w:rsidRDefault="00345DA6" w:rsidP="00345DA6">
      <w:pPr>
        <w:spacing w:after="0" w:line="240" w:lineRule="auto"/>
        <w:ind w:left="426" w:hanging="426"/>
        <w:jc w:val="thaiDistribute"/>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rPr>
        <w:t>8.</w:t>
      </w:r>
      <w:r w:rsidRPr="00227AF7">
        <w:rPr>
          <w:rFonts w:ascii="Browallia New" w:eastAsia="Times New Roman" w:hAnsi="Browallia New" w:cs="Browallia New" w:hint="cs"/>
          <w:b/>
          <w:bCs/>
          <w:sz w:val="26"/>
          <w:szCs w:val="26"/>
          <w:cs/>
        </w:rPr>
        <w:tab/>
        <w:t>การจัดการ</w:t>
      </w:r>
    </w:p>
    <w:p w:rsidR="00345DA6" w:rsidRPr="00227AF7" w:rsidRDefault="00345DA6" w:rsidP="00345DA6">
      <w:pPr>
        <w:tabs>
          <w:tab w:val="left" w:pos="993"/>
        </w:tabs>
        <w:spacing w:after="0" w:line="240" w:lineRule="auto"/>
        <w:ind w:firstLine="426"/>
        <w:jc w:val="thaiDistribute"/>
        <w:rPr>
          <w:rFonts w:ascii="Browallia New" w:eastAsia="Times New Roman" w:hAnsi="Browallia New" w:cs="Browallia New"/>
          <w:sz w:val="26"/>
          <w:szCs w:val="26"/>
        </w:rPr>
      </w:pPr>
      <w:r w:rsidRPr="00227AF7">
        <w:rPr>
          <w:rFonts w:ascii="Browallia New" w:eastAsia="Times New Roman" w:hAnsi="Browallia New" w:cs="Browallia New"/>
          <w:b/>
          <w:bCs/>
          <w:sz w:val="26"/>
          <w:szCs w:val="26"/>
        </w:rPr>
        <w:t>8.1</w:t>
      </w:r>
      <w:r w:rsidRPr="00227AF7">
        <w:rPr>
          <w:rFonts w:ascii="Browallia New" w:eastAsia="Times New Roman" w:hAnsi="Browallia New" w:cs="Browallia New"/>
          <w:b/>
          <w:bCs/>
          <w:sz w:val="26"/>
          <w:szCs w:val="26"/>
        </w:rPr>
        <w:tab/>
      </w:r>
      <w:proofErr w:type="gramStart"/>
      <w:r w:rsidRPr="00227AF7">
        <w:rPr>
          <w:rFonts w:ascii="Browallia New" w:eastAsia="Times New Roman" w:hAnsi="Browallia New" w:cs="Browallia New"/>
          <w:b/>
          <w:bCs/>
          <w:sz w:val="26"/>
          <w:szCs w:val="26"/>
          <w:cs/>
        </w:rPr>
        <w:t xml:space="preserve">โครงสร้างองค์กร </w:t>
      </w:r>
      <w:r w:rsidRPr="00227AF7">
        <w:rPr>
          <w:rFonts w:ascii="Browallia New" w:eastAsia="Times New Roman" w:hAnsi="Browallia New" w:cs="Browallia New" w:hint="cs"/>
          <w:b/>
          <w:bCs/>
          <w:sz w:val="26"/>
          <w:szCs w:val="26"/>
          <w:cs/>
        </w:rPr>
        <w:t xml:space="preserve"> </w:t>
      </w:r>
      <w:r w:rsidRPr="00227AF7">
        <w:rPr>
          <w:rFonts w:ascii="Browallia New" w:eastAsia="Times New Roman" w:hAnsi="Browallia New" w:cs="Browallia New" w:hint="cs"/>
          <w:sz w:val="26"/>
          <w:szCs w:val="26"/>
          <w:cs/>
        </w:rPr>
        <w:t>(</w:t>
      </w:r>
      <w:proofErr w:type="gramEnd"/>
      <w:r w:rsidRPr="00227AF7">
        <w:rPr>
          <w:rFonts w:ascii="Browallia New" w:eastAsia="Times New Roman" w:hAnsi="Browallia New" w:cs="Browallia New"/>
          <w:sz w:val="26"/>
          <w:szCs w:val="26"/>
          <w:cs/>
        </w:rPr>
        <w:t xml:space="preserve">ณ </w:t>
      </w:r>
      <w:r w:rsidRPr="00227AF7">
        <w:rPr>
          <w:rFonts w:ascii="Browallia New" w:eastAsia="Times New Roman" w:hAnsi="Browallia New" w:cs="Browallia New" w:hint="cs"/>
          <w:sz w:val="26"/>
          <w:szCs w:val="26"/>
          <w:cs/>
        </w:rPr>
        <w:t xml:space="preserve">วันที่ </w:t>
      </w:r>
      <w:r w:rsidRPr="00227AF7">
        <w:rPr>
          <w:rFonts w:ascii="Browallia New" w:eastAsia="Times New Roman" w:hAnsi="Browallia New" w:cs="Browallia New"/>
          <w:sz w:val="26"/>
          <w:szCs w:val="26"/>
        </w:rPr>
        <w:t xml:space="preserve">31 </w:t>
      </w:r>
      <w:r w:rsidRPr="00227AF7">
        <w:rPr>
          <w:rFonts w:ascii="Browallia New" w:eastAsia="Times New Roman" w:hAnsi="Browallia New" w:cs="Browallia New" w:hint="cs"/>
          <w:sz w:val="26"/>
          <w:szCs w:val="26"/>
          <w:cs/>
        </w:rPr>
        <w:t>ธันวาคม</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sz w:val="26"/>
          <w:szCs w:val="26"/>
        </w:rPr>
        <w:t>256</w:t>
      </w: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b/>
          <w:bCs/>
          <w:sz w:val="26"/>
          <w:szCs w:val="26"/>
        </w:rPr>
        <w:t xml:space="preserve">  </w:t>
      </w:r>
    </w:p>
    <w:p w:rsidR="00345DA6" w:rsidRPr="00227AF7" w:rsidRDefault="00345DA6" w:rsidP="00345DA6">
      <w:pPr>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noProof/>
          <w:sz w:val="26"/>
          <w:szCs w:val="26"/>
        </w:rPr>
        <w:drawing>
          <wp:inline distT="0" distB="0" distL="0" distR="0">
            <wp:extent cx="6006900" cy="3771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14936" cy="3776946"/>
                    </a:xfrm>
                    <a:prstGeom prst="rect">
                      <a:avLst/>
                    </a:prstGeom>
                    <a:noFill/>
                  </pic:spPr>
                </pic:pic>
              </a:graphicData>
            </a:graphic>
          </wp:inline>
        </w:drawing>
      </w:r>
    </w:p>
    <w:p w:rsidR="00575BD6" w:rsidRPr="00227AF7" w:rsidRDefault="00575BD6" w:rsidP="00345DA6">
      <w:pPr>
        <w:spacing w:after="0" w:line="240" w:lineRule="auto"/>
        <w:ind w:left="1418" w:hanging="992"/>
        <w:rPr>
          <w:rFonts w:ascii="Browallia New" w:eastAsia="Times New Roman" w:hAnsi="Browallia New" w:cs="Browallia New"/>
          <w:sz w:val="26"/>
          <w:szCs w:val="26"/>
        </w:rPr>
      </w:pPr>
    </w:p>
    <w:p w:rsidR="00575BD6" w:rsidRPr="00227AF7" w:rsidRDefault="00575BD6" w:rsidP="00345DA6">
      <w:pPr>
        <w:spacing w:after="0" w:line="240" w:lineRule="auto"/>
        <w:ind w:left="1418" w:hanging="992"/>
        <w:rPr>
          <w:rFonts w:ascii="Browallia New" w:eastAsia="Times New Roman" w:hAnsi="Browallia New" w:cs="Browallia New"/>
          <w:sz w:val="26"/>
          <w:szCs w:val="26"/>
        </w:rPr>
      </w:pPr>
    </w:p>
    <w:p w:rsidR="00575BD6" w:rsidRPr="00227AF7" w:rsidRDefault="00575BD6" w:rsidP="00345DA6">
      <w:pPr>
        <w:spacing w:after="0" w:line="240" w:lineRule="auto"/>
        <w:ind w:left="1418" w:hanging="992"/>
        <w:rPr>
          <w:rFonts w:ascii="Browallia New" w:eastAsia="Times New Roman" w:hAnsi="Browallia New" w:cs="Browallia New"/>
          <w:sz w:val="26"/>
          <w:szCs w:val="26"/>
        </w:rPr>
      </w:pPr>
    </w:p>
    <w:p w:rsidR="00575BD6" w:rsidRPr="00227AF7" w:rsidRDefault="00345DA6" w:rsidP="00345DA6">
      <w:pPr>
        <w:spacing w:after="0" w:line="240" w:lineRule="auto"/>
        <w:ind w:left="1418" w:hanging="992"/>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หมายเหตุ </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 xml:space="preserve">   บริษัทได้โอนย้ายฝ่ายสนับสนุนธุรกิจ เช่น ฝ่ายบัญชี ฝ่ายการเงิน ฝ่ายเทคโนโลยีสารสนเทศ </w:t>
      </w:r>
      <w:r w:rsidRPr="00227AF7">
        <w:rPr>
          <w:rFonts w:ascii="Browallia New" w:eastAsia="Times New Roman" w:hAnsi="Browallia New" w:cs="Browallia New"/>
          <w:sz w:val="26"/>
          <w:szCs w:val="26"/>
        </w:rPr>
        <w:t xml:space="preserve">(MIS) </w:t>
      </w:r>
      <w:r w:rsidRPr="00227AF7">
        <w:rPr>
          <w:rFonts w:ascii="Browallia New" w:eastAsia="Times New Roman" w:hAnsi="Browallia New" w:cs="Browallia New" w:hint="cs"/>
          <w:sz w:val="26"/>
          <w:szCs w:val="26"/>
          <w:cs/>
        </w:rPr>
        <w:t>ฝ่าย</w:t>
      </w:r>
    </w:p>
    <w:p w:rsidR="00345DA6" w:rsidRPr="00227AF7" w:rsidRDefault="00345DA6" w:rsidP="00345DA6">
      <w:pPr>
        <w:spacing w:after="0" w:line="240" w:lineRule="auto"/>
        <w:ind w:left="1418" w:hanging="992"/>
        <w:rPr>
          <w:rFonts w:ascii="Browallia New" w:eastAsia="Times New Roman" w:hAnsi="Browallia New" w:cs="Browallia New"/>
          <w:sz w:val="26"/>
          <w:szCs w:val="26"/>
        </w:rPr>
        <w:sectPr w:rsidR="00345DA6" w:rsidRPr="00227AF7" w:rsidSect="00D80E1B">
          <w:headerReference w:type="default" r:id="rId21"/>
          <w:footerReference w:type="default" r:id="rId22"/>
          <w:pgSz w:w="11906" w:h="16838" w:code="9"/>
          <w:pgMar w:top="1440" w:right="1440" w:bottom="1440" w:left="1440" w:header="454" w:footer="499" w:gutter="0"/>
          <w:pgNumType w:start="67"/>
          <w:cols w:space="720"/>
          <w:docGrid w:linePitch="360"/>
        </w:sectPr>
      </w:pPr>
      <w:r w:rsidRPr="00227AF7">
        <w:rPr>
          <w:rFonts w:ascii="Browallia New" w:eastAsia="Times New Roman" w:hAnsi="Browallia New" w:cs="Browallia New" w:hint="cs"/>
          <w:sz w:val="26"/>
          <w:szCs w:val="26"/>
          <w:cs/>
        </w:rPr>
        <w:t xml:space="preserve">ทรัพยากรบุคคล </w:t>
      </w:r>
      <w:r w:rsidRPr="00227AF7">
        <w:rPr>
          <w:rFonts w:ascii="Browallia New" w:eastAsia="Times New Roman" w:hAnsi="Browallia New" w:cs="Browallia New"/>
          <w:sz w:val="26"/>
          <w:szCs w:val="26"/>
        </w:rPr>
        <w:t xml:space="preserve">(HR) </w:t>
      </w:r>
      <w:r w:rsidRPr="00227AF7">
        <w:rPr>
          <w:rFonts w:ascii="Browallia New" w:eastAsia="Times New Roman" w:hAnsi="Browallia New" w:cs="Browallia New" w:hint="cs"/>
          <w:sz w:val="26"/>
          <w:szCs w:val="26"/>
          <w:cs/>
        </w:rPr>
        <w:t xml:space="preserve">ฝ่ายธุรการ จาก บริษัท ทีวีดี เซอร์วิสเซส จำกัด บริษัทย่อยที่บริษัทฯ ถือหุ้น 100 </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 xml:space="preserve"> มาอยู่ที่บริษัท ฯ ตั้งแต่วันที่ 1 ตุลาคม 2561</w:t>
      </w:r>
    </w:p>
    <w:p w:rsidR="00345DA6" w:rsidRPr="00227AF7" w:rsidRDefault="00345DA6" w:rsidP="00345DA6">
      <w:pPr>
        <w:spacing w:after="0" w:line="240" w:lineRule="auto"/>
        <w:ind w:left="426" w:hanging="426"/>
        <w:jc w:val="thaiDistribute"/>
        <w:rPr>
          <w:rFonts w:ascii="Browallia New" w:eastAsia="Times New Roman" w:hAnsi="Browallia New" w:cs="Browallia New"/>
          <w:b/>
          <w:bCs/>
          <w:sz w:val="26"/>
          <w:szCs w:val="26"/>
        </w:rPr>
      </w:pPr>
    </w:p>
    <w:p w:rsidR="00345DA6" w:rsidRPr="00227AF7" w:rsidRDefault="00345DA6" w:rsidP="00345DA6">
      <w:pPr>
        <w:tabs>
          <w:tab w:val="left" w:pos="851"/>
          <w:tab w:val="left" w:pos="1276"/>
        </w:tabs>
        <w:spacing w:after="0" w:line="240" w:lineRule="auto"/>
        <w:ind w:left="426" w:hanging="426"/>
        <w:jc w:val="thaiDistribute"/>
        <w:rPr>
          <w:rFonts w:ascii="Browallia New" w:eastAsia="Times New Roman" w:hAnsi="Browallia New" w:cs="Browallia New"/>
          <w:b/>
          <w:bCs/>
          <w:sz w:val="26"/>
          <w:szCs w:val="26"/>
          <w:cs/>
        </w:rPr>
      </w:pPr>
      <w:r w:rsidRPr="00227AF7">
        <w:rPr>
          <w:rFonts w:ascii="Browallia New" w:eastAsia="Times New Roman" w:hAnsi="Browallia New" w:cs="Browallia New" w:hint="cs"/>
          <w:b/>
          <w:bCs/>
          <w:sz w:val="26"/>
          <w:szCs w:val="26"/>
          <w:cs/>
        </w:rPr>
        <w:tab/>
      </w:r>
      <w:proofErr w:type="gramStart"/>
      <w:r w:rsidRPr="00227AF7">
        <w:rPr>
          <w:rFonts w:ascii="Browallia New" w:eastAsia="Times New Roman" w:hAnsi="Browallia New" w:cs="Browallia New"/>
          <w:b/>
          <w:bCs/>
          <w:sz w:val="26"/>
          <w:szCs w:val="26"/>
        </w:rPr>
        <w:t>8.2</w:t>
      </w:r>
      <w:proofErr w:type="gramEnd"/>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cs/>
        </w:rPr>
        <w:t>โครงสร้างการจัดการ</w:t>
      </w:r>
    </w:p>
    <w:p w:rsidR="00345DA6" w:rsidRPr="00227AF7" w:rsidRDefault="00345DA6" w:rsidP="00345DA6">
      <w:pPr>
        <w:tabs>
          <w:tab w:val="left" w:pos="851"/>
        </w:tabs>
        <w:spacing w:after="0" w:line="240" w:lineRule="auto"/>
        <w:ind w:firstLine="426"/>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pacing w:val="-4"/>
          <w:sz w:val="26"/>
          <w:szCs w:val="26"/>
          <w:cs/>
        </w:rPr>
        <w:t xml:space="preserve">บริษัทมีคณะกรรมการจำนวน 4 ชุด เพื่อวางแผนและกำกับดูแลนโยบายด้านต่างๆ ของบริษัท </w:t>
      </w:r>
      <w:r w:rsidRPr="00227AF7">
        <w:rPr>
          <w:rFonts w:ascii="Browallia New" w:eastAsia="Times New Roman" w:hAnsi="Browallia New" w:cs="Browallia New" w:hint="cs"/>
          <w:spacing w:val="-4"/>
          <w:sz w:val="26"/>
          <w:szCs w:val="26"/>
          <w:cs/>
        </w:rPr>
        <w:t>ประกอบด้วย</w:t>
      </w:r>
      <w:r w:rsidRPr="00227AF7">
        <w:rPr>
          <w:rFonts w:ascii="Browallia New" w:eastAsia="Times New Roman" w:hAnsi="Browallia New" w:cs="Browallia New"/>
          <w:sz w:val="26"/>
          <w:szCs w:val="26"/>
          <w:cs/>
        </w:rPr>
        <w:t>คณะกรรมการบริษัท คณะกรรมการตรวจสอบ คณะกรรมการบริหาร</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คณะกรรมการสรรหาและกำหนดค่าตอบแทน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โดยมีรายละเอียด</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ดังนี้</w:t>
      </w:r>
    </w:p>
    <w:p w:rsidR="00345DA6" w:rsidRPr="00227AF7" w:rsidRDefault="00345DA6" w:rsidP="00345DA6">
      <w:pPr>
        <w:tabs>
          <w:tab w:val="left" w:pos="851"/>
        </w:tabs>
        <w:spacing w:after="0" w:line="240" w:lineRule="auto"/>
        <w:ind w:firstLine="426"/>
        <w:jc w:val="thaiDistribute"/>
        <w:rPr>
          <w:rFonts w:ascii="Browallia New" w:eastAsia="Times New Roman" w:hAnsi="Browallia New" w:cs="Browallia New"/>
          <w:sz w:val="26"/>
          <w:szCs w:val="26"/>
        </w:rPr>
      </w:pPr>
    </w:p>
    <w:p w:rsidR="00345DA6" w:rsidRPr="00227AF7" w:rsidRDefault="00345DA6" w:rsidP="00345DA6">
      <w:pPr>
        <w:tabs>
          <w:tab w:val="left" w:pos="851"/>
          <w:tab w:val="left" w:pos="1418"/>
        </w:tabs>
        <w:spacing w:after="0" w:line="240" w:lineRule="auto"/>
        <w:ind w:firstLine="426"/>
        <w:jc w:val="thaiDistribute"/>
        <w:rPr>
          <w:rFonts w:ascii="Browallia New" w:eastAsia="Times New Roman" w:hAnsi="Browallia New" w:cs="Browallia New"/>
          <w:sz w:val="26"/>
          <w:szCs w:val="26"/>
        </w:rPr>
      </w:pPr>
      <w:r w:rsidRPr="00227AF7">
        <w:rPr>
          <w:rFonts w:ascii="Browallia New" w:eastAsia="Times New Roman" w:hAnsi="Browallia New" w:cs="Browallia New" w:hint="cs"/>
          <w:b/>
          <w:bCs/>
          <w:sz w:val="26"/>
          <w:szCs w:val="26"/>
          <w:cs/>
        </w:rPr>
        <w:tab/>
        <w:t>8</w:t>
      </w:r>
      <w:r w:rsidRPr="00227AF7">
        <w:rPr>
          <w:rFonts w:ascii="Browallia New" w:eastAsia="Times New Roman" w:hAnsi="Browallia New" w:cs="Browallia New"/>
          <w:b/>
          <w:bCs/>
          <w:sz w:val="26"/>
          <w:szCs w:val="26"/>
        </w:rPr>
        <w:t>.2.1</w:t>
      </w:r>
      <w:r w:rsidRPr="00227AF7">
        <w:rPr>
          <w:rFonts w:ascii="Browallia New" w:eastAsia="Times New Roman" w:hAnsi="Browallia New" w:cs="Browallia New"/>
          <w:b/>
          <w:bCs/>
          <w:sz w:val="26"/>
          <w:szCs w:val="26"/>
          <w:cs/>
        </w:rPr>
        <w:tab/>
        <w:t>คณะกรรมการบริษัท</w:t>
      </w:r>
    </w:p>
    <w:p w:rsidR="00345DA6" w:rsidRPr="00227AF7" w:rsidRDefault="00345DA6" w:rsidP="00345DA6">
      <w:pPr>
        <w:tabs>
          <w:tab w:val="left" w:pos="1418"/>
        </w:tabs>
        <w:spacing w:after="0" w:line="240" w:lineRule="auto"/>
        <w:ind w:firstLine="108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ab/>
        <w:t xml:space="preserve">ณ วันที่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ธันวาคม </w:t>
      </w:r>
      <w:r w:rsidRPr="00227AF7">
        <w:rPr>
          <w:rFonts w:ascii="Browallia New" w:eastAsia="Times New Roman" w:hAnsi="Browallia New" w:cs="Browallia New"/>
          <w:sz w:val="26"/>
          <w:szCs w:val="26"/>
        </w:rPr>
        <w:t>2561</w:t>
      </w:r>
      <w:r w:rsidRPr="00227AF7">
        <w:rPr>
          <w:rFonts w:ascii="Browallia New" w:eastAsia="Times New Roman" w:hAnsi="Browallia New" w:cs="Browallia New"/>
          <w:sz w:val="26"/>
          <w:szCs w:val="26"/>
          <w:cs/>
        </w:rPr>
        <w:t xml:space="preserve"> คณะกรรมการบริษัทฯ ประกอบด้วยผู้ทรงคุณวุฒิ</w:t>
      </w:r>
      <w:r w:rsidRPr="00227AF7">
        <w:rPr>
          <w:rFonts w:ascii="Browallia New" w:eastAsia="Times New Roman" w:hAnsi="Browallia New" w:cs="Browallia New" w:hint="cs"/>
          <w:sz w:val="26"/>
          <w:szCs w:val="26"/>
          <w:cs/>
        </w:rPr>
        <w:t xml:space="preserve"> จำนวน </w:t>
      </w:r>
      <w:r w:rsidRPr="00227AF7">
        <w:rPr>
          <w:rFonts w:ascii="Browallia New" w:eastAsia="Times New Roman" w:hAnsi="Browallia New" w:cs="Browallia New"/>
          <w:sz w:val="26"/>
          <w:szCs w:val="26"/>
        </w:rPr>
        <w:t xml:space="preserve">9 </w:t>
      </w:r>
      <w:r w:rsidRPr="00227AF7">
        <w:rPr>
          <w:rFonts w:ascii="Browallia New" w:eastAsia="Times New Roman" w:hAnsi="Browallia New" w:cs="Browallia New" w:hint="cs"/>
          <w:sz w:val="26"/>
          <w:szCs w:val="26"/>
          <w:cs/>
        </w:rPr>
        <w:t>ท่าน</w:t>
      </w:r>
      <w:r w:rsidRPr="00227AF7">
        <w:rPr>
          <w:rFonts w:ascii="Browallia New" w:eastAsia="Times New Roman" w:hAnsi="Browallia New" w:cs="Browallia New"/>
          <w:sz w:val="26"/>
          <w:szCs w:val="26"/>
          <w:cs/>
        </w:rPr>
        <w:t xml:space="preserve"> ดังรายนามต่อไปนี้</w:t>
      </w:r>
    </w:p>
    <w:p w:rsidR="00345DA6" w:rsidRPr="00227AF7" w:rsidRDefault="00345DA6" w:rsidP="00345DA6">
      <w:pPr>
        <w:spacing w:after="0" w:line="240" w:lineRule="auto"/>
        <w:ind w:firstLine="540"/>
        <w:jc w:val="thaiDistribute"/>
        <w:rPr>
          <w:rFonts w:ascii="Browallia New" w:eastAsia="Times New Roman" w:hAnsi="Browallia New" w:cs="Browallia New"/>
          <w:sz w:val="26"/>
          <w:szCs w:val="26"/>
          <w:cs/>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3"/>
        <w:gridCol w:w="3310"/>
        <w:gridCol w:w="5103"/>
      </w:tblGrid>
      <w:tr w:rsidR="00227AF7" w:rsidRPr="00227AF7" w:rsidTr="00515E91">
        <w:tc>
          <w:tcPr>
            <w:tcW w:w="943" w:type="dxa"/>
            <w:tcBorders>
              <w:top w:val="single" w:sz="4" w:space="0" w:color="auto"/>
              <w:left w:val="single" w:sz="4" w:space="0" w:color="auto"/>
              <w:bottom w:val="single" w:sz="4" w:space="0" w:color="auto"/>
              <w:right w:val="nil"/>
            </w:tcBorders>
            <w:shd w:val="clear" w:color="auto" w:fill="C0C0C0"/>
          </w:tcPr>
          <w:p w:rsidR="00345DA6" w:rsidRPr="00227AF7" w:rsidRDefault="00345DA6" w:rsidP="00345DA6">
            <w:pPr>
              <w:spacing w:after="0" w:line="240" w:lineRule="auto"/>
              <w:jc w:val="thaiDistribute"/>
              <w:rPr>
                <w:rFonts w:ascii="Browallia New" w:eastAsia="Times New Roman" w:hAnsi="Browallia New" w:cs="Browallia New"/>
                <w:b/>
                <w:bCs/>
                <w:sz w:val="26"/>
                <w:szCs w:val="26"/>
              </w:rPr>
            </w:pPr>
          </w:p>
        </w:tc>
        <w:tc>
          <w:tcPr>
            <w:tcW w:w="3310" w:type="dxa"/>
            <w:tcBorders>
              <w:top w:val="single" w:sz="4" w:space="0" w:color="auto"/>
              <w:left w:val="nil"/>
              <w:bottom w:val="single" w:sz="4" w:space="0" w:color="auto"/>
              <w:right w:val="single" w:sz="4" w:space="0" w:color="auto"/>
            </w:tcBorders>
            <w:shd w:val="clear" w:color="auto" w:fill="C0C0C0"/>
          </w:tcPr>
          <w:p w:rsidR="00345DA6" w:rsidRPr="00227AF7" w:rsidRDefault="00345DA6" w:rsidP="00345DA6">
            <w:pPr>
              <w:spacing w:after="0" w:line="240" w:lineRule="auto"/>
              <w:ind w:left="-909"/>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รายชื่อ</w:t>
            </w:r>
          </w:p>
        </w:tc>
        <w:tc>
          <w:tcPr>
            <w:tcW w:w="5103" w:type="dxa"/>
            <w:tcBorders>
              <w:top w:val="single" w:sz="4" w:space="0" w:color="auto"/>
              <w:left w:val="single" w:sz="4" w:space="0" w:color="auto"/>
              <w:bottom w:val="single" w:sz="4" w:space="0" w:color="auto"/>
              <w:right w:val="single" w:sz="4" w:space="0" w:color="auto"/>
            </w:tcBorders>
            <w:shd w:val="clear" w:color="auto" w:fill="C0C0C0"/>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ตำแหน่ง</w:t>
            </w:r>
          </w:p>
        </w:tc>
      </w:tr>
      <w:tr w:rsidR="00227AF7" w:rsidRPr="00227AF7" w:rsidTr="00515E91">
        <w:tc>
          <w:tcPr>
            <w:tcW w:w="4253" w:type="dxa"/>
            <w:gridSpan w:val="2"/>
            <w:tcBorders>
              <w:top w:val="single" w:sz="4" w:space="0" w:color="auto"/>
              <w:left w:val="single" w:sz="4" w:space="0" w:color="auto"/>
              <w:bottom w:val="nil"/>
              <w:right w:val="single" w:sz="4" w:space="0" w:color="auto"/>
            </w:tcBorders>
          </w:tcPr>
          <w:p w:rsidR="00345DA6" w:rsidRPr="00227AF7" w:rsidRDefault="00345DA6" w:rsidP="009C3DC9">
            <w:pPr>
              <w:numPr>
                <w:ilvl w:val="0"/>
                <w:numId w:val="9"/>
              </w:numPr>
              <w:spacing w:after="0" w:line="240" w:lineRule="auto"/>
              <w:ind w:left="318" w:hanging="686"/>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1. </w:t>
            </w:r>
            <w:r w:rsidRPr="00227AF7">
              <w:rPr>
                <w:rFonts w:ascii="Browallia New" w:eastAsia="Times New Roman" w:hAnsi="Browallia New" w:cs="Browallia New"/>
                <w:sz w:val="26"/>
                <w:szCs w:val="26"/>
                <w:cs/>
              </w:rPr>
              <w:t>นายธาดา จารุกิจไพศาล</w:t>
            </w:r>
          </w:p>
        </w:tc>
        <w:tc>
          <w:tcPr>
            <w:tcW w:w="5103" w:type="dxa"/>
            <w:tcBorders>
              <w:top w:val="single" w:sz="4" w:space="0" w:color="auto"/>
              <w:left w:val="single" w:sz="4" w:space="0" w:color="auto"/>
              <w:bottom w:val="nil"/>
              <w:right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ประธานกรรมการ</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กรรมการอิสระ และ ประธานกรรมการตรวจสอบ</w:t>
            </w:r>
          </w:p>
        </w:tc>
      </w:tr>
      <w:tr w:rsidR="00227AF7" w:rsidRPr="00227AF7" w:rsidTr="00515E91">
        <w:tc>
          <w:tcPr>
            <w:tcW w:w="4253" w:type="dxa"/>
            <w:gridSpan w:val="2"/>
            <w:tcBorders>
              <w:top w:val="nil"/>
              <w:left w:val="single" w:sz="4" w:space="0" w:color="auto"/>
              <w:bottom w:val="nil"/>
              <w:right w:val="single" w:sz="4" w:space="0" w:color="auto"/>
            </w:tcBorders>
          </w:tcPr>
          <w:p w:rsidR="00345DA6" w:rsidRPr="00227AF7" w:rsidRDefault="00345DA6" w:rsidP="009C3DC9">
            <w:pPr>
              <w:numPr>
                <w:ilvl w:val="0"/>
                <w:numId w:val="9"/>
              </w:numPr>
              <w:spacing w:after="0" w:line="240" w:lineRule="auto"/>
              <w:ind w:left="318" w:hanging="686"/>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2. </w:t>
            </w:r>
            <w:r w:rsidRPr="00227AF7">
              <w:rPr>
                <w:rFonts w:ascii="Browallia New" w:eastAsia="Times New Roman" w:hAnsi="Browallia New" w:cs="Browallia New"/>
                <w:sz w:val="26"/>
                <w:szCs w:val="26"/>
                <w:cs/>
              </w:rPr>
              <w:t>นายทรงพล ชัญมาตรกิจ</w:t>
            </w:r>
          </w:p>
        </w:tc>
        <w:tc>
          <w:tcPr>
            <w:tcW w:w="5103" w:type="dxa"/>
            <w:tcBorders>
              <w:top w:val="nil"/>
              <w:left w:val="single" w:sz="4" w:space="0" w:color="auto"/>
              <w:bottom w:val="nil"/>
              <w:right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w:t>
            </w:r>
          </w:p>
        </w:tc>
      </w:tr>
      <w:tr w:rsidR="00227AF7" w:rsidRPr="00227AF7" w:rsidTr="00515E91">
        <w:tc>
          <w:tcPr>
            <w:tcW w:w="4253" w:type="dxa"/>
            <w:gridSpan w:val="2"/>
            <w:tcBorders>
              <w:top w:val="nil"/>
              <w:left w:val="single" w:sz="4" w:space="0" w:color="auto"/>
              <w:bottom w:val="nil"/>
              <w:right w:val="single" w:sz="4" w:space="0" w:color="auto"/>
            </w:tcBorders>
          </w:tcPr>
          <w:p w:rsidR="00345DA6" w:rsidRPr="00227AF7" w:rsidRDefault="00345DA6" w:rsidP="009C3DC9">
            <w:pPr>
              <w:numPr>
                <w:ilvl w:val="0"/>
                <w:numId w:val="9"/>
              </w:numPr>
              <w:spacing w:after="0" w:line="240" w:lineRule="auto"/>
              <w:ind w:left="176" w:hanging="686"/>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3. </w:t>
            </w:r>
            <w:r w:rsidRPr="00227AF7">
              <w:rPr>
                <w:rFonts w:ascii="Browallia New" w:eastAsia="Times New Roman" w:hAnsi="Browallia New" w:cs="Browallia New"/>
                <w:sz w:val="26"/>
                <w:szCs w:val="26"/>
                <w:cs/>
              </w:rPr>
              <w:t>นายธนะบุล มัทธุรนนท์</w:t>
            </w:r>
          </w:p>
        </w:tc>
        <w:tc>
          <w:tcPr>
            <w:tcW w:w="5103" w:type="dxa"/>
            <w:tcBorders>
              <w:top w:val="nil"/>
              <w:left w:val="single" w:sz="4" w:space="0" w:color="auto"/>
              <w:bottom w:val="nil"/>
              <w:right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w:t>
            </w:r>
          </w:p>
        </w:tc>
      </w:tr>
      <w:tr w:rsidR="00227AF7" w:rsidRPr="00227AF7" w:rsidTr="00515E91">
        <w:tc>
          <w:tcPr>
            <w:tcW w:w="4253" w:type="dxa"/>
            <w:gridSpan w:val="2"/>
            <w:tcBorders>
              <w:top w:val="nil"/>
              <w:left w:val="single" w:sz="4" w:space="0" w:color="auto"/>
              <w:bottom w:val="nil"/>
              <w:right w:val="single" w:sz="4" w:space="0" w:color="auto"/>
            </w:tcBorders>
          </w:tcPr>
          <w:p w:rsidR="00345DA6" w:rsidRPr="00227AF7" w:rsidRDefault="00345DA6" w:rsidP="009C3DC9">
            <w:pPr>
              <w:numPr>
                <w:ilvl w:val="0"/>
                <w:numId w:val="9"/>
              </w:numPr>
              <w:spacing w:after="0" w:line="240" w:lineRule="auto"/>
              <w:ind w:left="318" w:hanging="318"/>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นายวีรศักดิ์ วิโรจน์วัฒนกุล</w:t>
            </w:r>
          </w:p>
        </w:tc>
        <w:tc>
          <w:tcPr>
            <w:tcW w:w="5103" w:type="dxa"/>
            <w:tcBorders>
              <w:top w:val="nil"/>
              <w:left w:val="single" w:sz="4" w:space="0" w:color="auto"/>
              <w:bottom w:val="nil"/>
              <w:right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w:t>
            </w:r>
          </w:p>
        </w:tc>
      </w:tr>
      <w:tr w:rsidR="00227AF7" w:rsidRPr="00227AF7" w:rsidTr="00515E91">
        <w:tc>
          <w:tcPr>
            <w:tcW w:w="4253" w:type="dxa"/>
            <w:gridSpan w:val="2"/>
            <w:tcBorders>
              <w:top w:val="nil"/>
              <w:left w:val="single" w:sz="4" w:space="0" w:color="auto"/>
              <w:bottom w:val="nil"/>
              <w:right w:val="single" w:sz="4" w:space="0" w:color="auto"/>
            </w:tcBorders>
          </w:tcPr>
          <w:p w:rsidR="00345DA6" w:rsidRPr="00227AF7" w:rsidRDefault="00345DA6" w:rsidP="009C3DC9">
            <w:pPr>
              <w:numPr>
                <w:ilvl w:val="0"/>
                <w:numId w:val="9"/>
              </w:numPr>
              <w:spacing w:after="0" w:line="240" w:lineRule="auto"/>
              <w:ind w:left="318" w:hanging="318"/>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นายเฉลิมพงษ์ มหาวาณิชย์วงศ์</w:t>
            </w:r>
          </w:p>
        </w:tc>
        <w:tc>
          <w:tcPr>
            <w:tcW w:w="5103" w:type="dxa"/>
            <w:tcBorders>
              <w:top w:val="nil"/>
              <w:left w:val="single" w:sz="4" w:space="0" w:color="auto"/>
              <w:bottom w:val="nil"/>
              <w:right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w:t>
            </w:r>
            <w:r w:rsidRPr="00227AF7">
              <w:rPr>
                <w:rFonts w:ascii="Browallia New" w:eastAsia="Times New Roman" w:hAnsi="Browallia New" w:cs="Browallia New" w:hint="cs"/>
                <w:sz w:val="26"/>
                <w:szCs w:val="26"/>
                <w:cs/>
              </w:rPr>
              <w:t>และ ประธานคณะกรรมการบริหาร</w:t>
            </w:r>
          </w:p>
        </w:tc>
      </w:tr>
      <w:tr w:rsidR="00227AF7" w:rsidRPr="00227AF7" w:rsidTr="00515E91">
        <w:tc>
          <w:tcPr>
            <w:tcW w:w="4253" w:type="dxa"/>
            <w:gridSpan w:val="2"/>
            <w:tcBorders>
              <w:top w:val="nil"/>
              <w:left w:val="single" w:sz="4" w:space="0" w:color="auto"/>
              <w:bottom w:val="nil"/>
              <w:right w:val="single" w:sz="4" w:space="0" w:color="auto"/>
            </w:tcBorders>
          </w:tcPr>
          <w:p w:rsidR="00345DA6" w:rsidRPr="00227AF7" w:rsidRDefault="00345DA6" w:rsidP="009C3DC9">
            <w:pPr>
              <w:numPr>
                <w:ilvl w:val="0"/>
                <w:numId w:val="9"/>
              </w:numPr>
              <w:spacing w:after="0" w:line="240" w:lineRule="auto"/>
              <w:ind w:left="318" w:hanging="318"/>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นายทาเคชิ ซึจิ</w:t>
            </w:r>
          </w:p>
        </w:tc>
        <w:tc>
          <w:tcPr>
            <w:tcW w:w="5103" w:type="dxa"/>
            <w:tcBorders>
              <w:top w:val="nil"/>
              <w:left w:val="single" w:sz="4" w:space="0" w:color="auto"/>
              <w:bottom w:val="nil"/>
              <w:right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กรรมการ</w:t>
            </w:r>
          </w:p>
        </w:tc>
      </w:tr>
      <w:tr w:rsidR="00227AF7" w:rsidRPr="00227AF7" w:rsidTr="00515E91">
        <w:tc>
          <w:tcPr>
            <w:tcW w:w="4253" w:type="dxa"/>
            <w:gridSpan w:val="2"/>
            <w:tcBorders>
              <w:top w:val="nil"/>
              <w:left w:val="single" w:sz="4" w:space="0" w:color="auto"/>
              <w:bottom w:val="nil"/>
              <w:right w:val="single" w:sz="4" w:space="0" w:color="auto"/>
            </w:tcBorders>
          </w:tcPr>
          <w:p w:rsidR="00345DA6" w:rsidRPr="00227AF7" w:rsidRDefault="00345DA6" w:rsidP="009C3DC9">
            <w:pPr>
              <w:numPr>
                <w:ilvl w:val="0"/>
                <w:numId w:val="9"/>
              </w:numPr>
              <w:spacing w:after="0" w:line="240" w:lineRule="auto"/>
              <w:ind w:left="318" w:hanging="318"/>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นายเลิศพงศ์ ยงธนารัตน์</w:t>
            </w:r>
          </w:p>
        </w:tc>
        <w:tc>
          <w:tcPr>
            <w:tcW w:w="5103" w:type="dxa"/>
            <w:tcBorders>
              <w:top w:val="nil"/>
              <w:left w:val="single" w:sz="4" w:space="0" w:color="auto"/>
              <w:bottom w:val="nil"/>
              <w:right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w:t>
            </w:r>
          </w:p>
        </w:tc>
      </w:tr>
      <w:tr w:rsidR="00227AF7" w:rsidRPr="00227AF7" w:rsidTr="00515E91">
        <w:tc>
          <w:tcPr>
            <w:tcW w:w="4253" w:type="dxa"/>
            <w:gridSpan w:val="2"/>
            <w:tcBorders>
              <w:top w:val="nil"/>
              <w:left w:val="single" w:sz="4" w:space="0" w:color="auto"/>
              <w:bottom w:val="nil"/>
              <w:right w:val="single" w:sz="4" w:space="0" w:color="auto"/>
            </w:tcBorders>
          </w:tcPr>
          <w:p w:rsidR="00345DA6" w:rsidRPr="00227AF7" w:rsidRDefault="00345DA6" w:rsidP="009C3DC9">
            <w:pPr>
              <w:numPr>
                <w:ilvl w:val="0"/>
                <w:numId w:val="9"/>
              </w:numPr>
              <w:spacing w:after="0" w:line="240" w:lineRule="auto"/>
              <w:ind w:left="318" w:hanging="318"/>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ผศ. อนุชา จินตกานนท์</w:t>
            </w:r>
          </w:p>
        </w:tc>
        <w:tc>
          <w:tcPr>
            <w:tcW w:w="5103" w:type="dxa"/>
            <w:tcBorders>
              <w:top w:val="nil"/>
              <w:left w:val="single" w:sz="4" w:space="0" w:color="auto"/>
              <w:bottom w:val="nil"/>
              <w:right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กรรมการอิสระ 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กรรมการตรวจสอบ</w:t>
            </w:r>
          </w:p>
        </w:tc>
      </w:tr>
      <w:tr w:rsidR="00345DA6" w:rsidRPr="00227AF7" w:rsidTr="00515E91">
        <w:tc>
          <w:tcPr>
            <w:tcW w:w="4253" w:type="dxa"/>
            <w:gridSpan w:val="2"/>
            <w:tcBorders>
              <w:top w:val="nil"/>
              <w:left w:val="single" w:sz="4" w:space="0" w:color="auto"/>
              <w:bottom w:val="single" w:sz="4" w:space="0" w:color="auto"/>
              <w:right w:val="single" w:sz="4" w:space="0" w:color="auto"/>
            </w:tcBorders>
          </w:tcPr>
          <w:p w:rsidR="00345DA6" w:rsidRPr="00227AF7" w:rsidRDefault="00345DA6" w:rsidP="009C3DC9">
            <w:pPr>
              <w:numPr>
                <w:ilvl w:val="0"/>
                <w:numId w:val="9"/>
              </w:numPr>
              <w:spacing w:after="0" w:line="240" w:lineRule="auto"/>
              <w:ind w:left="318" w:hanging="318"/>
              <w:jc w:val="thaiDistribute"/>
              <w:rPr>
                <w:rFonts w:ascii="Browallia New" w:eastAsia="Times New Roman" w:hAnsi="Browallia New" w:cs="Browallia New"/>
                <w:sz w:val="26"/>
                <w:szCs w:val="26"/>
              </w:rPr>
            </w:pPr>
            <w:r w:rsidRPr="00227AF7">
              <w:rPr>
                <w:rFonts w:ascii="Browallia New" w:eastAsia="Times New Roman" w:hAnsi="Browallia New" w:cs="Browallia New" w:hint="cs"/>
                <w:snapToGrid w:val="0"/>
                <w:sz w:val="26"/>
                <w:szCs w:val="26"/>
                <w:cs/>
                <w:lang w:eastAsia="th-TH"/>
              </w:rPr>
              <w:t>นายสุเทพ  สืบสันติวงศ์</w:t>
            </w:r>
          </w:p>
        </w:tc>
        <w:tc>
          <w:tcPr>
            <w:tcW w:w="5103" w:type="dxa"/>
            <w:tcBorders>
              <w:top w:val="nil"/>
              <w:left w:val="single" w:sz="4" w:space="0" w:color="auto"/>
              <w:bottom w:val="single" w:sz="4" w:space="0" w:color="auto"/>
              <w:right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กรรมการอิสระ</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กรรมการตรวจสอบ</w:t>
            </w:r>
          </w:p>
        </w:tc>
      </w:tr>
    </w:tbl>
    <w:p w:rsidR="00345DA6" w:rsidRPr="00227AF7" w:rsidRDefault="00345DA6" w:rsidP="00345DA6">
      <w:pPr>
        <w:tabs>
          <w:tab w:val="left" w:pos="1560"/>
        </w:tabs>
        <w:spacing w:after="0" w:line="240" w:lineRule="auto"/>
        <w:ind w:firstLine="540"/>
        <w:jc w:val="thaiDistribute"/>
        <w:rPr>
          <w:rFonts w:ascii="Browallia New" w:eastAsia="Times New Roman" w:hAnsi="Browallia New" w:cs="Browallia New"/>
          <w:sz w:val="26"/>
          <w:szCs w:val="26"/>
        </w:rPr>
      </w:pPr>
    </w:p>
    <w:p w:rsidR="00345DA6" w:rsidRPr="00227AF7" w:rsidRDefault="00345DA6" w:rsidP="00345DA6">
      <w:pPr>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โดยมี</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นายวิเชียร มานะพงศ์พันธ์ เป็น</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เลขานุการบริษัท</w:t>
      </w:r>
      <w:r w:rsidRPr="00227AF7">
        <w:rPr>
          <w:rFonts w:ascii="Browallia New" w:eastAsia="Times New Roman" w:hAnsi="Browallia New" w:cs="Browallia New" w:hint="cs"/>
          <w:sz w:val="26"/>
          <w:szCs w:val="26"/>
          <w:cs/>
        </w:rPr>
        <w:t xml:space="preserve"> </w:t>
      </w:r>
    </w:p>
    <w:p w:rsidR="00345DA6" w:rsidRPr="00227AF7" w:rsidRDefault="00345DA6" w:rsidP="00345DA6">
      <w:pPr>
        <w:tabs>
          <w:tab w:val="left" w:pos="1560"/>
        </w:tabs>
        <w:spacing w:after="0" w:line="240" w:lineRule="auto"/>
        <w:ind w:firstLine="540"/>
        <w:jc w:val="thaiDistribute"/>
        <w:rPr>
          <w:rFonts w:ascii="Browallia New" w:eastAsia="Times New Roman" w:hAnsi="Browallia New" w:cs="Browallia New"/>
          <w:sz w:val="26"/>
          <w:szCs w:val="26"/>
        </w:rPr>
      </w:pPr>
    </w:p>
    <w:p w:rsidR="00345DA6" w:rsidRPr="00227AF7" w:rsidRDefault="00345DA6" w:rsidP="00345DA6">
      <w:pPr>
        <w:tabs>
          <w:tab w:val="left" w:pos="1418"/>
          <w:tab w:val="left" w:pos="1843"/>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sz w:val="26"/>
          <w:szCs w:val="26"/>
          <w:cs/>
        </w:rPr>
        <w:tab/>
      </w:r>
      <w:r w:rsidRPr="00227AF7">
        <w:rPr>
          <w:rFonts w:ascii="Browallia New" w:eastAsia="Times New Roman" w:hAnsi="Browallia New" w:cs="Browallia New" w:hint="cs"/>
          <w:sz w:val="26"/>
          <w:szCs w:val="26"/>
          <w:cs/>
        </w:rPr>
        <w:t xml:space="preserve">ทั้งนี้ </w:t>
      </w:r>
      <w:r w:rsidRPr="00227AF7">
        <w:rPr>
          <w:rFonts w:ascii="Browallia New" w:eastAsia="Times New Roman" w:hAnsi="Browallia New" w:cs="Browallia New"/>
          <w:sz w:val="26"/>
          <w:szCs w:val="26"/>
          <w:cs/>
        </w:rPr>
        <w:t xml:space="preserve">ผู้ถือหุ้นกลุ่มต่างๆ </w:t>
      </w:r>
      <w:r w:rsidRPr="00227AF7">
        <w:rPr>
          <w:rFonts w:ascii="Browallia New" w:eastAsia="Times New Roman" w:hAnsi="Browallia New" w:cs="Browallia New" w:hint="cs"/>
          <w:sz w:val="26"/>
          <w:szCs w:val="26"/>
          <w:cs/>
        </w:rPr>
        <w:t>ได้</w:t>
      </w:r>
      <w:r w:rsidRPr="00227AF7">
        <w:rPr>
          <w:rFonts w:ascii="Browallia New" w:eastAsia="Times New Roman" w:hAnsi="Browallia New" w:cs="Browallia New"/>
          <w:sz w:val="26"/>
          <w:szCs w:val="26"/>
          <w:cs/>
        </w:rPr>
        <w:t>ส่งตัวแทน</w:t>
      </w:r>
      <w:r w:rsidRPr="00227AF7">
        <w:rPr>
          <w:rFonts w:ascii="Browallia New" w:eastAsia="Times New Roman" w:hAnsi="Browallia New" w:cs="Browallia New" w:hint="cs"/>
          <w:sz w:val="26"/>
          <w:szCs w:val="26"/>
          <w:cs/>
        </w:rPr>
        <w:t>เข้า</w:t>
      </w:r>
      <w:r w:rsidRPr="00227AF7">
        <w:rPr>
          <w:rFonts w:ascii="Browallia New" w:eastAsia="Times New Roman" w:hAnsi="Browallia New" w:cs="Browallia New"/>
          <w:sz w:val="26"/>
          <w:szCs w:val="26"/>
          <w:cs/>
        </w:rPr>
        <w:t>มาเป็นกรรมการ</w:t>
      </w:r>
      <w:r w:rsidRPr="00227AF7">
        <w:rPr>
          <w:rFonts w:ascii="Browallia New" w:eastAsia="Times New Roman" w:hAnsi="Browallia New" w:cs="Browallia New" w:hint="cs"/>
          <w:sz w:val="26"/>
          <w:szCs w:val="26"/>
          <w:cs/>
        </w:rPr>
        <w:t xml:space="preserve">ของบริษัท </w:t>
      </w:r>
      <w:r w:rsidRPr="00227AF7">
        <w:rPr>
          <w:rFonts w:ascii="Browallia New" w:eastAsia="Times New Roman" w:hAnsi="Browallia New" w:cs="Browallia New"/>
          <w:sz w:val="26"/>
          <w:szCs w:val="26"/>
          <w:cs/>
        </w:rPr>
        <w:t>ดังนี้</w:t>
      </w:r>
      <w:r w:rsidRPr="00227AF7">
        <w:rPr>
          <w:rFonts w:ascii="Browallia New" w:eastAsia="Times New Roman" w:hAnsi="Browallia New" w:cs="Browallia New"/>
          <w:b/>
          <w:bCs/>
          <w:sz w:val="26"/>
          <w:szCs w:val="26"/>
          <w:cs/>
        </w:rPr>
        <w:t xml:space="preserve"> </w:t>
      </w:r>
    </w:p>
    <w:p w:rsidR="00345DA6" w:rsidRPr="00227AF7" w:rsidRDefault="00345DA6" w:rsidP="00345DA6">
      <w:pPr>
        <w:tabs>
          <w:tab w:val="left" w:pos="1418"/>
          <w:tab w:val="left" w:pos="1843"/>
          <w:tab w:val="left" w:pos="2127"/>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 xml:space="preserve">(1) </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กรรมการที่เป็นตัวแทนของผู้ถือหุ้นกลุ่มชัญมาตรกิจ คือ นายทรงพล ชัญมาต</w:t>
      </w:r>
      <w:r w:rsidRPr="00227AF7">
        <w:rPr>
          <w:rFonts w:ascii="Browallia New" w:eastAsia="Times New Roman" w:hAnsi="Browallia New" w:cs="Browallia New" w:hint="cs"/>
          <w:sz w:val="26"/>
          <w:szCs w:val="26"/>
          <w:cs/>
        </w:rPr>
        <w:t>ร</w:t>
      </w:r>
      <w:r w:rsidRPr="00227AF7">
        <w:rPr>
          <w:rFonts w:ascii="Browallia New" w:eastAsia="Times New Roman" w:hAnsi="Browallia New" w:cs="Browallia New"/>
          <w:sz w:val="26"/>
          <w:szCs w:val="26"/>
          <w:cs/>
        </w:rPr>
        <w:t xml:space="preserve">กิจ </w:t>
      </w:r>
    </w:p>
    <w:p w:rsidR="00345DA6" w:rsidRPr="00227AF7" w:rsidRDefault="00345DA6" w:rsidP="00345DA6">
      <w:pPr>
        <w:tabs>
          <w:tab w:val="left" w:pos="1418"/>
          <w:tab w:val="left" w:pos="1843"/>
          <w:tab w:val="left" w:pos="2127"/>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 xml:space="preserve">(2) </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กรรมการที่เป็นตัวแทนของผู้ถือหุ้นกลุ่มมัทธุรนนท์ คือ นายธนะบุล มัทธุรนนท์</w:t>
      </w:r>
      <w:r w:rsidRPr="00227AF7">
        <w:rPr>
          <w:rFonts w:ascii="Browallia New" w:eastAsia="Times New Roman" w:hAnsi="Browallia New" w:cs="Browallia New"/>
          <w:sz w:val="26"/>
          <w:szCs w:val="26"/>
        </w:rPr>
        <w:t xml:space="preserve"> </w:t>
      </w:r>
    </w:p>
    <w:p w:rsidR="00345DA6" w:rsidRPr="00227AF7" w:rsidRDefault="00345DA6" w:rsidP="00345DA6">
      <w:pPr>
        <w:tabs>
          <w:tab w:val="left" w:pos="1418"/>
          <w:tab w:val="left" w:pos="1843"/>
          <w:tab w:val="left" w:pos="2127"/>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rPr>
        <w:t xml:space="preserve">(3) </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 xml:space="preserve">กรรมการที่เป็นตัวแทนของผู้ถือหุ้นกลุ่มยูส อิเลคโทรนิคส์ คือ นายวีรศักดิ์ วิโรจน์วัฒนกุล </w:t>
      </w:r>
    </w:p>
    <w:p w:rsidR="00345DA6" w:rsidRPr="00227AF7" w:rsidRDefault="00345DA6" w:rsidP="00345DA6">
      <w:pPr>
        <w:tabs>
          <w:tab w:val="left" w:pos="1418"/>
          <w:tab w:val="left" w:pos="1843"/>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 xml:space="preserve">(4) </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กรรมการที่เป็นตัวแทนของผู้ถือหุ้นรายนายไหล เฉียน กัว (</w:t>
      </w:r>
      <w:r w:rsidRPr="00227AF7">
        <w:rPr>
          <w:rFonts w:ascii="Browallia New" w:eastAsia="Times New Roman" w:hAnsi="Browallia New" w:cs="Browallia New"/>
          <w:sz w:val="26"/>
          <w:szCs w:val="26"/>
        </w:rPr>
        <w:t xml:space="preserve">Mr. Lai Chien-Kuo) </w:t>
      </w:r>
      <w:r w:rsidRPr="00227AF7">
        <w:rPr>
          <w:rFonts w:ascii="Browallia New" w:eastAsia="Times New Roman" w:hAnsi="Browallia New" w:cs="Browallia New"/>
          <w:sz w:val="26"/>
          <w:szCs w:val="26"/>
          <w:cs/>
        </w:rPr>
        <w:t xml:space="preserve">คือ นายเฉลิมพงษ์ </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ab/>
        <w:t>มหาวาณิชย์วงศ์</w:t>
      </w:r>
    </w:p>
    <w:p w:rsidR="00345DA6" w:rsidRPr="00227AF7" w:rsidRDefault="00345DA6" w:rsidP="00345DA6">
      <w:pPr>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ab/>
      </w:r>
      <w:r w:rsidRPr="00227AF7">
        <w:rPr>
          <w:rFonts w:ascii="Browallia New" w:eastAsia="Times New Roman" w:hAnsi="Browallia New" w:cs="Browallia New" w:hint="cs"/>
          <w:b/>
          <w:bCs/>
          <w:sz w:val="26"/>
          <w:szCs w:val="26"/>
          <w:cs/>
        </w:rPr>
        <w:t xml:space="preserve">              </w:t>
      </w:r>
      <w:r w:rsidRPr="00227AF7">
        <w:rPr>
          <w:rFonts w:ascii="Browallia New" w:eastAsia="Times New Roman" w:hAnsi="Browallia New" w:cs="Browallia New" w:hint="cs"/>
          <w:sz w:val="26"/>
          <w:szCs w:val="26"/>
          <w:cs/>
        </w:rPr>
        <w:t xml:space="preserve">(5)    กรรมการที่เป็นตัวแทนของผู้ถือหุ้น ราย </w:t>
      </w:r>
      <w:r w:rsidRPr="00227AF7">
        <w:rPr>
          <w:rFonts w:ascii="Browallia New" w:eastAsia="Times New Roman" w:hAnsi="Browallia New" w:cs="Browallia New"/>
          <w:sz w:val="26"/>
          <w:szCs w:val="26"/>
        </w:rPr>
        <w:t xml:space="preserve">Tri-stage Inc. </w:t>
      </w:r>
      <w:r w:rsidRPr="00227AF7">
        <w:rPr>
          <w:rFonts w:ascii="Browallia New" w:eastAsia="Times New Roman" w:hAnsi="Browallia New" w:cs="Browallia New" w:hint="cs"/>
          <w:sz w:val="26"/>
          <w:szCs w:val="26"/>
          <w:cs/>
        </w:rPr>
        <w:t xml:space="preserve">คือ </w:t>
      </w:r>
      <w:r w:rsidRPr="00227AF7">
        <w:rPr>
          <w:rFonts w:ascii="Browallia New" w:eastAsia="Times New Roman" w:hAnsi="Browallia New" w:cs="Browallia New"/>
          <w:sz w:val="26"/>
          <w:szCs w:val="26"/>
        </w:rPr>
        <w:t>Mr. Takeshi Tsuji</w:t>
      </w:r>
    </w:p>
    <w:p w:rsidR="00345DA6" w:rsidRPr="00227AF7" w:rsidRDefault="00345DA6" w:rsidP="00345DA6">
      <w:pPr>
        <w:spacing w:after="0" w:line="240" w:lineRule="auto"/>
        <w:rPr>
          <w:rFonts w:ascii="Browallia New" w:eastAsia="Times New Roman" w:hAnsi="Browallia New" w:cs="Browallia New"/>
          <w:b/>
          <w:bCs/>
          <w:sz w:val="26"/>
          <w:szCs w:val="26"/>
          <w:u w:val="single"/>
        </w:rPr>
      </w:pPr>
    </w:p>
    <w:p w:rsidR="00345DA6" w:rsidRPr="00227AF7" w:rsidRDefault="00345DA6" w:rsidP="00345DA6">
      <w:pPr>
        <w:spacing w:after="0" w:line="240" w:lineRule="auto"/>
        <w:rPr>
          <w:rFonts w:ascii="Browallia New" w:eastAsia="Times New Roman" w:hAnsi="Browallia New" w:cs="Browallia New"/>
          <w:b/>
          <w:bCs/>
          <w:sz w:val="26"/>
          <w:szCs w:val="26"/>
          <w:u w:val="single"/>
        </w:rPr>
      </w:pPr>
      <w:r w:rsidRPr="00227AF7">
        <w:rPr>
          <w:rFonts w:ascii="Browallia New" w:eastAsia="Times New Roman" w:hAnsi="Browallia New" w:cs="Browallia New"/>
          <w:b/>
          <w:bCs/>
          <w:sz w:val="26"/>
          <w:szCs w:val="26"/>
          <w:u w:val="single"/>
          <w:cs/>
        </w:rPr>
        <w:t>นิยามกรรมการอิสระของบริษัทฯ</w:t>
      </w:r>
    </w:p>
    <w:p w:rsidR="00345DA6" w:rsidRPr="00227AF7" w:rsidRDefault="00345DA6" w:rsidP="00345DA6">
      <w:pPr>
        <w:spacing w:after="0" w:line="240" w:lineRule="auto"/>
        <w:jc w:val="center"/>
        <w:rPr>
          <w:rFonts w:ascii="Browallia New" w:eastAsia="Times New Roman" w:hAnsi="Browallia New" w:cs="Browallia New"/>
          <w:b/>
          <w:bCs/>
          <w:sz w:val="26"/>
          <w:szCs w:val="26"/>
          <w:u w:val="single"/>
        </w:rPr>
      </w:pPr>
    </w:p>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b/>
          <w:bCs/>
          <w:sz w:val="26"/>
          <w:szCs w:val="26"/>
          <w:cs/>
        </w:rPr>
        <w:t>กรรมการอิสระ</w:t>
      </w:r>
      <w:r w:rsidRPr="00227AF7">
        <w:rPr>
          <w:rFonts w:ascii="Browallia New" w:eastAsia="Times New Roman" w:hAnsi="Browallia New" w:cs="Browallia New"/>
          <w:sz w:val="26"/>
          <w:szCs w:val="26"/>
          <w:cs/>
        </w:rPr>
        <w:t xml:space="preserve"> หมายถึง กรรมการจากภายนอกที่ไม่ได้มีตำแหน่งเป็นผู้บริหารหรือพนักงานประจำของบริษัทฯ ไม่ได้เป็นกรรมการบริหารหรือกรรมการผู้มีอำนาจลงนามผูกพันบริษัทฯ  และเป็นอิสระจากผู้ถือหุ้นรายใหญ่ ผู้บริหาร และผู้ที่เกี่ยวข้อง สามารถทำหน้าที่คุ้มครองผลประโยชน์ของผู้ถือหุ้นทุกรายอย่างเท่าเทียมกัน และสามารถช่วยดูแลไม่ให้เกิดรายการที่มีความขัดแย้งทางผลประโยชน์ระหว่างบริษัทฯ กับบุคคลที่เกี่ยวข้องกัน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โดยมีคุณสมบัติ ดังต่อไปนี้</w:t>
      </w:r>
    </w:p>
    <w:p w:rsidR="00345DA6" w:rsidRPr="00227AF7" w:rsidRDefault="00345DA6" w:rsidP="00345DA6">
      <w:pPr>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720"/>
          <w:tab w:val="right" w:pos="5760"/>
          <w:tab w:val="right" w:pos="7200"/>
          <w:tab w:val="right" w:pos="8400"/>
        </w:tabs>
        <w:autoSpaceDE w:val="0"/>
        <w:autoSpaceDN w:val="0"/>
        <w:adjustRightInd w:val="0"/>
        <w:spacing w:after="0" w:line="240" w:lineRule="auto"/>
        <w:ind w:left="720" w:hanging="3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(1) </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ถือหุ้นไม่เกินร้อยละ</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0.5</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ของจำนวนหุ้นที่มีสิทธิออกเสียงทั้งหมดของบริษัทฯ</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 xml:space="preserve">บริษัทใหญ่ </w:t>
      </w:r>
      <w:proofErr w:type="gramStart"/>
      <w:r w:rsidRPr="00227AF7">
        <w:rPr>
          <w:rFonts w:ascii="Browallia New" w:eastAsia="Times New Roman" w:hAnsi="Browallia New" w:cs="Browallia New"/>
          <w:sz w:val="26"/>
          <w:szCs w:val="26"/>
          <w:cs/>
        </w:rPr>
        <w:t>บริษัทย่อย  บริษัทร่วม</w:t>
      </w:r>
      <w:proofErr w:type="gramEnd"/>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หรือนิติบุคคลที่อาจมีความขัดแย้ง</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ทั้งนี้ให้นับรวมหุ้นที่ถือโดยผู้ที่เกี่ยวข้อง</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ด้วย</w:t>
      </w:r>
    </w:p>
    <w:p w:rsidR="00345DA6" w:rsidRPr="00227AF7" w:rsidRDefault="00345DA6" w:rsidP="00345DA6">
      <w:pPr>
        <w:tabs>
          <w:tab w:val="left" w:pos="840"/>
          <w:tab w:val="right" w:pos="5760"/>
          <w:tab w:val="right" w:pos="7200"/>
          <w:tab w:val="right" w:pos="8400"/>
        </w:tabs>
        <w:autoSpaceDE w:val="0"/>
        <w:autoSpaceDN w:val="0"/>
        <w:adjustRightInd w:val="0"/>
        <w:spacing w:after="0" w:line="240" w:lineRule="auto"/>
        <w:ind w:left="720" w:hanging="360"/>
        <w:jc w:val="thaiDistribute"/>
        <w:rPr>
          <w:rFonts w:ascii="Browallia New" w:eastAsia="Times New Roman" w:hAnsi="Browallia New" w:cs="Browallia New"/>
          <w:b/>
          <w:bCs/>
          <w:sz w:val="26"/>
          <w:szCs w:val="26"/>
        </w:rPr>
      </w:pPr>
      <w:r w:rsidRPr="00227AF7">
        <w:rPr>
          <w:rFonts w:ascii="Browallia New" w:eastAsia="Times New Roman" w:hAnsi="Browallia New" w:cs="Browallia New"/>
          <w:sz w:val="26"/>
          <w:szCs w:val="26"/>
        </w:rPr>
        <w:lastRenderedPageBreak/>
        <w:t>(2)</w:t>
      </w:r>
      <w:r w:rsidRPr="00227AF7">
        <w:rPr>
          <w:rFonts w:ascii="Browallia New" w:eastAsia="Times New Roman" w:hAnsi="Browallia New" w:cs="Browallia New"/>
          <w:sz w:val="26"/>
          <w:szCs w:val="26"/>
          <w:cs/>
        </w:rPr>
        <w:tab/>
        <w:t>ไม่เป็นกรรมการที่มีส่วนร่วมบริหารงาน</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/พนักงาน/ลูกจ้าง/ที่ปรึกษาที่ได้รับเงินเดือนประจำ/ผู้มีอำนาจควบคุมบริษัทฯ บริษัทใหญ่ บริษัทย่อย บริษัทร่วม บริษัทย่อยลำดับเดียวกัน</w:t>
      </w:r>
      <w:r w:rsidRPr="00227AF7">
        <w:rPr>
          <w:rFonts w:ascii="Browallia New" w:eastAsia="Times New Roman" w:hAnsi="Browallia New" w:cs="Browallia New"/>
          <w:sz w:val="26"/>
          <w:szCs w:val="26"/>
        </w:rPr>
        <w:t>**</w:t>
      </w:r>
      <w:proofErr w:type="gramStart"/>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 xml:space="preserve">  หรือนิติบุคคลที่อาจมีความขัดแย้ง</w:t>
      </w:r>
      <w:proofErr w:type="gramEnd"/>
      <w:r w:rsidRPr="00227AF7">
        <w:rPr>
          <w:rFonts w:ascii="Browallia New" w:eastAsia="Times New Roman" w:hAnsi="Browallia New" w:cs="Browallia New"/>
          <w:sz w:val="26"/>
          <w:szCs w:val="26"/>
          <w:cs/>
        </w:rPr>
        <w:t xml:space="preserve"> ทั้งในปัจจุบัน และในช่วงเวลา 2 ปีก่อนได้รับการแต่งตั้ง</w:t>
      </w:r>
    </w:p>
    <w:p w:rsidR="00345DA6" w:rsidRPr="00227AF7" w:rsidRDefault="00345DA6" w:rsidP="00345DA6">
      <w:pPr>
        <w:tabs>
          <w:tab w:val="right" w:pos="5760"/>
          <w:tab w:val="right" w:pos="7200"/>
          <w:tab w:val="right" w:pos="8400"/>
        </w:tabs>
        <w:autoSpaceDE w:val="0"/>
        <w:autoSpaceDN w:val="0"/>
        <w:adjustRightInd w:val="0"/>
        <w:spacing w:after="0" w:line="240" w:lineRule="auto"/>
        <w:ind w:left="800" w:hanging="44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(3)  </w:t>
      </w:r>
      <w:r w:rsidRPr="00227AF7">
        <w:rPr>
          <w:rFonts w:ascii="Browallia New" w:eastAsia="Times New Roman" w:hAnsi="Browallia New" w:cs="Browallia New"/>
          <w:sz w:val="26"/>
          <w:szCs w:val="26"/>
          <w:cs/>
        </w:rPr>
        <w:tab/>
        <w:t>ไม่มีความสัมพันธ์ทางสายโลหิตหรือโดยการจดทะเบียนในลักษณะที่เป็นบิดามารดา คู่สมรส พี่น้องและบุตร รวมทั้งคู่สมรสของบุตร กับผู้บริหาร ผู้ถือหุ้นรายใหญ่ ผู้มีอำนาจควบคุม หรือบุคคลที่จะได้รับการเสนอชื่อเป็นผู้บริหารหรือผู้มีอำนาจควบคุมของบริษัทฯหรือบริษัทย่อย</w:t>
      </w:r>
    </w:p>
    <w:p w:rsidR="00345DA6" w:rsidRPr="00227AF7" w:rsidRDefault="00345DA6" w:rsidP="009C3DC9">
      <w:pPr>
        <w:numPr>
          <w:ilvl w:val="0"/>
          <w:numId w:val="7"/>
        </w:numPr>
        <w:tabs>
          <w:tab w:val="num" w:pos="800"/>
          <w:tab w:val="right" w:pos="5760"/>
          <w:tab w:val="right" w:pos="7200"/>
          <w:tab w:val="right" w:pos="8400"/>
        </w:tabs>
        <w:autoSpaceDE w:val="0"/>
        <w:autoSpaceDN w:val="0"/>
        <w:adjustRightInd w:val="0"/>
        <w:spacing w:after="200" w:line="276" w:lineRule="auto"/>
        <w:jc w:val="both"/>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ความสัมพันธ์ทางธุรกิจกับบริษัทฯ แบ่งได้ ดังนี้</w:t>
      </w:r>
    </w:p>
    <w:p w:rsidR="00345DA6" w:rsidRPr="00227AF7" w:rsidRDefault="00345DA6" w:rsidP="009C3DC9">
      <w:pPr>
        <w:numPr>
          <w:ilvl w:val="1"/>
          <w:numId w:val="6"/>
        </w:numPr>
        <w:tabs>
          <w:tab w:val="right" w:pos="5760"/>
          <w:tab w:val="right" w:pos="7200"/>
          <w:tab w:val="right" w:pos="8400"/>
        </w:tabs>
        <w:autoSpaceDE w:val="0"/>
        <w:autoSpaceDN w:val="0"/>
        <w:adjustRightInd w:val="0"/>
        <w:spacing w:after="0" w:line="240" w:lineRule="auto"/>
        <w:ind w:hanging="357"/>
        <w:jc w:val="both"/>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ลักษณะความสัมพันธ์</w:t>
      </w:r>
    </w:p>
    <w:p w:rsidR="00345DA6" w:rsidRPr="00227AF7" w:rsidRDefault="00345DA6" w:rsidP="009C3DC9">
      <w:pPr>
        <w:numPr>
          <w:ilvl w:val="2"/>
          <w:numId w:val="6"/>
        </w:numPr>
        <w:tabs>
          <w:tab w:val="right" w:pos="5760"/>
          <w:tab w:val="right" w:pos="7200"/>
          <w:tab w:val="right" w:pos="8400"/>
        </w:tabs>
        <w:autoSpaceDE w:val="0"/>
        <w:autoSpaceDN w:val="0"/>
        <w:adjustRightInd w:val="0"/>
        <w:spacing w:after="0" w:line="240" w:lineRule="auto"/>
        <w:ind w:hanging="357"/>
        <w:jc w:val="both"/>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ความสัมพันธ์ในลักษณะของการให้บริการทางวิชาชีพ</w:t>
      </w:r>
    </w:p>
    <w:p w:rsidR="00345DA6" w:rsidRPr="00227AF7" w:rsidRDefault="00345DA6" w:rsidP="009C3DC9">
      <w:pPr>
        <w:numPr>
          <w:ilvl w:val="3"/>
          <w:numId w:val="6"/>
        </w:numPr>
        <w:tabs>
          <w:tab w:val="right" w:pos="5760"/>
          <w:tab w:val="right" w:pos="7200"/>
          <w:tab w:val="right" w:pos="8400"/>
        </w:tabs>
        <w:autoSpaceDE w:val="0"/>
        <w:autoSpaceDN w:val="0"/>
        <w:adjustRightInd w:val="0"/>
        <w:spacing w:after="0" w:line="240" w:lineRule="auto"/>
        <w:ind w:hanging="357"/>
        <w:jc w:val="both"/>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ลักษณะความสัมพันธ์</w:t>
      </w:r>
      <w:r w:rsidRPr="00227AF7">
        <w:rPr>
          <w:rFonts w:ascii="Browallia New" w:eastAsia="Times New Roman" w:hAnsi="Browallia New" w:cs="Browallia New"/>
          <w:sz w:val="26"/>
          <w:szCs w:val="26"/>
        </w:rPr>
        <w:t xml:space="preserve"> : </w:t>
      </w:r>
      <w:r w:rsidRPr="00227AF7">
        <w:rPr>
          <w:rFonts w:ascii="Browallia New" w:eastAsia="Times New Roman" w:hAnsi="Browallia New" w:cs="Browallia New"/>
          <w:sz w:val="26"/>
          <w:szCs w:val="26"/>
          <w:cs/>
        </w:rPr>
        <w:t>ผู้สอบบัญชี ผู้ให้บริการทางวิชาชีพอื่น เช่น ที่ปรึกษากฎหมาย ที่ปรึกษาทางการเงิน ผู้ประเมินราคาทรัพย์สิน เป็นต้น</w:t>
      </w:r>
    </w:p>
    <w:p w:rsidR="00345DA6" w:rsidRPr="00227AF7" w:rsidRDefault="00345DA6" w:rsidP="009C3DC9">
      <w:pPr>
        <w:numPr>
          <w:ilvl w:val="3"/>
          <w:numId w:val="6"/>
        </w:numPr>
        <w:tabs>
          <w:tab w:val="right" w:pos="5760"/>
          <w:tab w:val="right" w:pos="7200"/>
          <w:tab w:val="right" w:pos="8400"/>
        </w:tabs>
        <w:autoSpaceDE w:val="0"/>
        <w:autoSpaceDN w:val="0"/>
        <w:adjustRightInd w:val="0"/>
        <w:spacing w:after="0" w:line="240" w:lineRule="auto"/>
        <w:ind w:hanging="357"/>
        <w:jc w:val="both"/>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ระดับนัยสำคัญที่เข้าข่ายไม่อิสระ</w:t>
      </w:r>
    </w:p>
    <w:p w:rsidR="00345DA6" w:rsidRPr="00227AF7" w:rsidRDefault="00345DA6" w:rsidP="009C3DC9">
      <w:pPr>
        <w:numPr>
          <w:ilvl w:val="4"/>
          <w:numId w:val="6"/>
        </w:numPr>
        <w:tabs>
          <w:tab w:val="right" w:pos="5760"/>
          <w:tab w:val="right" w:pos="7200"/>
          <w:tab w:val="right" w:pos="8400"/>
        </w:tabs>
        <w:autoSpaceDE w:val="0"/>
        <w:autoSpaceDN w:val="0"/>
        <w:adjustRightInd w:val="0"/>
        <w:spacing w:after="0" w:line="240" w:lineRule="auto"/>
        <w:ind w:hanging="357"/>
        <w:jc w:val="both"/>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กรณีผู้สอบบัญชี </w:t>
      </w:r>
      <w:r w:rsidRPr="00227AF7">
        <w:rPr>
          <w:rFonts w:ascii="Browallia New" w:eastAsia="Times New Roman" w:hAnsi="Browallia New" w:cs="Browallia New"/>
          <w:sz w:val="26"/>
          <w:szCs w:val="26"/>
        </w:rPr>
        <w:t xml:space="preserve"> : </w:t>
      </w:r>
      <w:r w:rsidRPr="00227AF7">
        <w:rPr>
          <w:rFonts w:ascii="Browallia New" w:eastAsia="Times New Roman" w:hAnsi="Browallia New" w:cs="Browallia New"/>
          <w:sz w:val="26"/>
          <w:szCs w:val="26"/>
          <w:cs/>
        </w:rPr>
        <w:t>ห้ามทุกกรณี</w:t>
      </w:r>
    </w:p>
    <w:p w:rsidR="00345DA6" w:rsidRPr="00227AF7" w:rsidRDefault="00345DA6" w:rsidP="009C3DC9">
      <w:pPr>
        <w:numPr>
          <w:ilvl w:val="4"/>
          <w:numId w:val="6"/>
        </w:numPr>
        <w:tabs>
          <w:tab w:val="right" w:pos="5760"/>
          <w:tab w:val="right" w:pos="7200"/>
          <w:tab w:val="right" w:pos="8400"/>
        </w:tabs>
        <w:autoSpaceDE w:val="0"/>
        <w:autoSpaceDN w:val="0"/>
        <w:adjustRightInd w:val="0"/>
        <w:spacing w:after="0" w:line="240" w:lineRule="auto"/>
        <w:ind w:hanging="357"/>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 xml:space="preserve">กรณีเป็นผู้ให้บริการทางวิชาชีพอื่น </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 xml:space="preserve"> มูลค่ารายการเกิน 2 ล้านบาทต่อปี</w:t>
      </w:r>
    </w:p>
    <w:p w:rsidR="00345DA6" w:rsidRPr="00227AF7" w:rsidRDefault="00345DA6" w:rsidP="009C3DC9">
      <w:pPr>
        <w:numPr>
          <w:ilvl w:val="2"/>
          <w:numId w:val="6"/>
        </w:numPr>
        <w:tabs>
          <w:tab w:val="right" w:pos="5760"/>
          <w:tab w:val="right" w:pos="7200"/>
          <w:tab w:val="right" w:pos="8400"/>
        </w:tabs>
        <w:autoSpaceDE w:val="0"/>
        <w:autoSpaceDN w:val="0"/>
        <w:adjustRightInd w:val="0"/>
        <w:spacing w:after="200" w:line="276"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ความสัมพันธ์ทางการค้า/ทางธุรกิจ (ใช้แนวทางในทำนองเดียวกับข้อกำหนดว่าด้วยการทำรายการที่เกี่ยวโยงกันของตลาดหลักทรัพย์ฯ)</w:t>
      </w:r>
    </w:p>
    <w:p w:rsidR="00345DA6" w:rsidRPr="00227AF7" w:rsidRDefault="00345DA6" w:rsidP="009C3DC9">
      <w:pPr>
        <w:numPr>
          <w:ilvl w:val="5"/>
          <w:numId w:val="6"/>
        </w:numPr>
        <w:tabs>
          <w:tab w:val="num" w:pos="2880"/>
          <w:tab w:val="right" w:pos="5760"/>
          <w:tab w:val="right" w:pos="7200"/>
          <w:tab w:val="right" w:pos="8400"/>
        </w:tabs>
        <w:autoSpaceDE w:val="0"/>
        <w:autoSpaceDN w:val="0"/>
        <w:adjustRightInd w:val="0"/>
        <w:spacing w:after="200" w:line="276" w:lineRule="auto"/>
        <w:ind w:left="288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ลักษณะความสัมพันธ์</w:t>
      </w:r>
      <w:r w:rsidRPr="00227AF7">
        <w:rPr>
          <w:rFonts w:ascii="Browallia New" w:eastAsia="Times New Roman" w:hAnsi="Browallia New" w:cs="Browallia New"/>
          <w:sz w:val="26"/>
          <w:szCs w:val="26"/>
        </w:rPr>
        <w:t xml:space="preserve"> : </w:t>
      </w:r>
      <w:r w:rsidRPr="00227AF7">
        <w:rPr>
          <w:rFonts w:ascii="Browallia New" w:eastAsia="Times New Roman" w:hAnsi="Browallia New" w:cs="Browallia New"/>
          <w:sz w:val="26"/>
          <w:szCs w:val="26"/>
          <w:cs/>
        </w:rPr>
        <w:t>กำหนดครอบคลุมรายการทางธุรกิจทุกประเภท ได้แก่ รายการที่เป็นธุรกรรมปกติ รายการเช่า/ให้เช่าอสังหาริมทรัพย์</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รายการเกี่ยวกับสินทรัพย์/บริการ และรายการให้หรือรับความช่วยเหลือทางการเงิน</w:t>
      </w:r>
    </w:p>
    <w:p w:rsidR="00345DA6" w:rsidRPr="00227AF7" w:rsidRDefault="00345DA6" w:rsidP="009C3DC9">
      <w:pPr>
        <w:numPr>
          <w:ilvl w:val="3"/>
          <w:numId w:val="6"/>
        </w:numPr>
        <w:tabs>
          <w:tab w:val="right" w:pos="5760"/>
          <w:tab w:val="right" w:pos="7200"/>
          <w:tab w:val="right" w:pos="8400"/>
        </w:tabs>
        <w:autoSpaceDE w:val="0"/>
        <w:autoSpaceDN w:val="0"/>
        <w:adjustRightInd w:val="0"/>
        <w:spacing w:after="200" w:line="276"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ระดับนัยสำคัญที่เข้าข่ายไม่อิสระ</w:t>
      </w:r>
      <w:r w:rsidRPr="00227AF7">
        <w:rPr>
          <w:rFonts w:ascii="Browallia New" w:eastAsia="Times New Roman" w:hAnsi="Browallia New" w:cs="Browallia New"/>
          <w:sz w:val="26"/>
          <w:szCs w:val="26"/>
        </w:rPr>
        <w:t xml:space="preserve">  : </w:t>
      </w:r>
      <w:r w:rsidRPr="00227AF7">
        <w:rPr>
          <w:rFonts w:ascii="Browallia New" w:eastAsia="Times New Roman" w:hAnsi="Browallia New" w:cs="Browallia New"/>
          <w:sz w:val="26"/>
          <w:szCs w:val="26"/>
          <w:cs/>
        </w:rPr>
        <w:t xml:space="preserve">มูลค่ารายการ </w:t>
      </w:r>
      <w:r w:rsidRPr="00227AF7">
        <w:rPr>
          <w:rFonts w:ascii="Arial" w:eastAsia="Times New Roman" w:hAnsi="Arial" w:cs="Arial"/>
          <w:sz w:val="26"/>
          <w:szCs w:val="26"/>
        </w:rPr>
        <w:t>≥</w:t>
      </w:r>
      <w:r w:rsidRPr="00227AF7">
        <w:rPr>
          <w:rFonts w:ascii="Browallia New" w:eastAsia="Times New Roman" w:hAnsi="Browallia New" w:cs="Browallia New"/>
          <w:sz w:val="26"/>
          <w:szCs w:val="26"/>
          <w:cs/>
        </w:rPr>
        <w:t xml:space="preserve"> 20 ล้านบาท หรือ</w:t>
      </w:r>
      <w:r w:rsidRPr="00227AF7">
        <w:rPr>
          <w:rFonts w:ascii="Browallia New" w:eastAsia="Times New Roman" w:hAnsi="Browallia New" w:cs="Browallia New"/>
          <w:sz w:val="26"/>
          <w:szCs w:val="26"/>
        </w:rPr>
        <w:t xml:space="preserve"> </w:t>
      </w:r>
      <w:r w:rsidRPr="00227AF7">
        <w:rPr>
          <w:rFonts w:ascii="Arial" w:eastAsia="Times New Roman" w:hAnsi="Arial" w:cs="Arial"/>
          <w:sz w:val="26"/>
          <w:szCs w:val="26"/>
        </w:rPr>
        <w:t>≥</w:t>
      </w:r>
      <w:r w:rsidRPr="00227AF7">
        <w:rPr>
          <w:rFonts w:ascii="Browallia New" w:eastAsia="Times New Roman" w:hAnsi="Browallia New" w:cs="Browallia New"/>
          <w:sz w:val="26"/>
          <w:szCs w:val="26"/>
        </w:rPr>
        <w:t xml:space="preserve"> 3 % </w:t>
      </w:r>
      <w:r w:rsidRPr="00227AF7">
        <w:rPr>
          <w:rFonts w:ascii="Browallia New" w:eastAsia="Times New Roman" w:hAnsi="Browallia New" w:cs="Browallia New"/>
          <w:sz w:val="26"/>
          <w:szCs w:val="26"/>
          <w:cs/>
        </w:rPr>
        <w:t xml:space="preserve">ของ </w:t>
      </w:r>
      <w:r w:rsidRPr="00227AF7">
        <w:rPr>
          <w:rFonts w:ascii="Browallia New" w:eastAsia="Times New Roman" w:hAnsi="Browallia New" w:cs="Browallia New"/>
          <w:sz w:val="26"/>
          <w:szCs w:val="26"/>
        </w:rPr>
        <w:t xml:space="preserve">NTA </w:t>
      </w:r>
      <w:r w:rsidRPr="00227AF7">
        <w:rPr>
          <w:rFonts w:ascii="Browallia New" w:eastAsia="Times New Roman" w:hAnsi="Browallia New" w:cs="Browallia New"/>
          <w:sz w:val="26"/>
          <w:szCs w:val="26"/>
          <w:cs/>
        </w:rPr>
        <w:t>ของบริษัท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u w:val="single"/>
          <w:cs/>
        </w:rPr>
        <w:t>แล้วแต่จำนวนใดจะต่ำกว่า</w:t>
      </w:r>
      <w:r w:rsidRPr="00227AF7">
        <w:rPr>
          <w:rFonts w:ascii="Browallia New" w:eastAsia="Times New Roman" w:hAnsi="Browallia New" w:cs="Browallia New"/>
          <w:sz w:val="26"/>
          <w:szCs w:val="26"/>
          <w:cs/>
        </w:rPr>
        <w:t xml:space="preserve"> ทั้งนี้ ในการพิจารณามูลค่ารายการให้รวมรายการที่เกิดขึ้นในระหว่าง 6 เดือน ก่อนวันที่มีการทำรายการในครั้งนี้ด้วย</w:t>
      </w:r>
    </w:p>
    <w:p w:rsidR="00345DA6" w:rsidRPr="00227AF7" w:rsidRDefault="00345DA6" w:rsidP="009C3DC9">
      <w:pPr>
        <w:numPr>
          <w:ilvl w:val="1"/>
          <w:numId w:val="6"/>
        </w:numPr>
        <w:tabs>
          <w:tab w:val="right" w:pos="5760"/>
          <w:tab w:val="right" w:pos="7200"/>
          <w:tab w:val="right" w:pos="8400"/>
        </w:tabs>
        <w:autoSpaceDE w:val="0"/>
        <w:autoSpaceDN w:val="0"/>
        <w:adjustRightInd w:val="0"/>
        <w:spacing w:after="200" w:line="276"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กรณีที่มีลักษณะความสัมพันธ์ตาม (ก)</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กับนิติบุคคล บุคคลที่ถือว่าเข้าข่ายไม่อิสระ ได้แก่ ผู้ถือหุ้นรายใหญ่ กรรมการ (ยกเว้นกรณีเป็นกรรมการอิสระ/กรรมการตรวจสอบ)</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และผู้บริหารหรือ</w:t>
      </w:r>
      <w:r w:rsidRPr="00227AF7">
        <w:rPr>
          <w:rFonts w:ascii="Browallia New" w:eastAsia="Times New Roman" w:hAnsi="Browallia New" w:cs="Browallia New"/>
          <w:sz w:val="26"/>
          <w:szCs w:val="26"/>
        </w:rPr>
        <w:t xml:space="preserve"> partner</w:t>
      </w:r>
      <w:r w:rsidRPr="00227AF7">
        <w:rPr>
          <w:rFonts w:ascii="Browallia New" w:eastAsia="Times New Roman" w:hAnsi="Browallia New" w:cs="Browallia New"/>
          <w:sz w:val="26"/>
          <w:szCs w:val="26"/>
          <w:cs/>
        </w:rPr>
        <w:t xml:space="preserve"> ของนิติบุคคลนั้น</w:t>
      </w:r>
    </w:p>
    <w:p w:rsidR="00345DA6" w:rsidRPr="00227AF7" w:rsidRDefault="00345DA6" w:rsidP="009C3DC9">
      <w:pPr>
        <w:numPr>
          <w:ilvl w:val="1"/>
          <w:numId w:val="6"/>
        </w:numPr>
        <w:tabs>
          <w:tab w:val="right" w:pos="5760"/>
          <w:tab w:val="right" w:pos="7200"/>
          <w:tab w:val="right" w:pos="8400"/>
        </w:tabs>
        <w:autoSpaceDE w:val="0"/>
        <w:autoSpaceDN w:val="0"/>
        <w:adjustRightInd w:val="0"/>
        <w:spacing w:after="200" w:line="276" w:lineRule="auto"/>
        <w:jc w:val="both"/>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กำหนดช่วงเวลาที่ห้ามมีความสัมพันธ์ตาม</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(ก) และ (ข)</w:t>
      </w:r>
      <w:r w:rsidRPr="00227AF7">
        <w:rPr>
          <w:rFonts w:ascii="Browallia New" w:eastAsia="Times New Roman" w:hAnsi="Browallia New" w:cs="Browallia New"/>
          <w:sz w:val="26"/>
          <w:szCs w:val="26"/>
        </w:rPr>
        <w:t xml:space="preserve"> : </w:t>
      </w:r>
      <w:r w:rsidRPr="00227AF7">
        <w:rPr>
          <w:rFonts w:ascii="Browallia New" w:eastAsia="Times New Roman" w:hAnsi="Browallia New" w:cs="Browallia New"/>
          <w:sz w:val="26"/>
          <w:szCs w:val="26"/>
          <w:cs/>
        </w:rPr>
        <w:t>ปัจจุบันและ</w:t>
      </w:r>
      <w:r w:rsidRPr="00227AF7">
        <w:rPr>
          <w:rFonts w:ascii="Browallia New" w:eastAsia="Times New Roman" w:hAnsi="Browallia New" w:cs="Browallia New"/>
          <w:sz w:val="26"/>
          <w:szCs w:val="26"/>
        </w:rPr>
        <w:t xml:space="preserve"> 2 </w:t>
      </w:r>
      <w:r w:rsidRPr="00227AF7">
        <w:rPr>
          <w:rFonts w:ascii="Browallia New" w:eastAsia="Times New Roman" w:hAnsi="Browallia New" w:cs="Browallia New"/>
          <w:sz w:val="26"/>
          <w:szCs w:val="26"/>
          <w:cs/>
        </w:rPr>
        <w:t>ปีก่อนได้รับการแต่งตั้ง</w:t>
      </w:r>
    </w:p>
    <w:p w:rsidR="00345DA6" w:rsidRPr="00227AF7" w:rsidRDefault="00345DA6" w:rsidP="009C3DC9">
      <w:pPr>
        <w:numPr>
          <w:ilvl w:val="1"/>
          <w:numId w:val="6"/>
        </w:numPr>
        <w:tabs>
          <w:tab w:val="right" w:pos="5760"/>
          <w:tab w:val="right" w:pos="7200"/>
          <w:tab w:val="right" w:pos="8400"/>
        </w:tabs>
        <w:autoSpaceDE w:val="0"/>
        <w:autoSpaceDN w:val="0"/>
        <w:adjustRightInd w:val="0"/>
        <w:spacing w:after="200" w:line="276"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ข้อยกเว้น </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sz w:val="26"/>
          <w:szCs w:val="26"/>
          <w:u w:val="single"/>
          <w:cs/>
        </w:rPr>
        <w:t>กรณีมีเหตุจำเป็นและสมควร ซึ่งมิได้เกิดขึ้นอย่างสม่ำเสมอและต่อเนื่อง</w:t>
      </w:r>
      <w:r w:rsidRPr="00227AF7">
        <w:rPr>
          <w:rFonts w:ascii="Browallia New" w:eastAsia="Times New Roman" w:hAnsi="Browallia New" w:cs="Browallia New"/>
          <w:sz w:val="26"/>
          <w:szCs w:val="26"/>
          <w:cs/>
        </w:rPr>
        <w:t xml:space="preserve"> กรรมการอิสระ/กรรมการตรวจสอบอาจมีความสัมพันธ์เกินระดับนัยสำคัญที่กำหนด</w:t>
      </w:r>
      <w:r w:rsidRPr="00227AF7">
        <w:rPr>
          <w:rFonts w:ascii="Browallia New" w:eastAsia="Times New Roman" w:hAnsi="Browallia New" w:cs="Browallia New"/>
          <w:sz w:val="26"/>
          <w:szCs w:val="26"/>
          <w:u w:val="single"/>
          <w:cs/>
        </w:rPr>
        <w:t>ในระหว่างดำรงตำแหน่ง</w:t>
      </w:r>
      <w:r w:rsidRPr="00227AF7">
        <w:rPr>
          <w:rFonts w:ascii="Browallia New" w:eastAsia="Times New Roman" w:hAnsi="Browallia New" w:cs="Browallia New"/>
          <w:sz w:val="26"/>
          <w:szCs w:val="26"/>
          <w:cs/>
        </w:rPr>
        <w:t>ก็ได้ แต่ต้องได้รับอนุมัติจากคณะกรรมการบริษัทก่อน และมติที่ได้ต้องเป็น</w:t>
      </w:r>
      <w:r w:rsidRPr="00227AF7">
        <w:rPr>
          <w:rFonts w:ascii="Browallia New" w:eastAsia="Times New Roman" w:hAnsi="Browallia New" w:cs="Browallia New"/>
          <w:sz w:val="26"/>
          <w:szCs w:val="26"/>
          <w:u w:val="single"/>
          <w:cs/>
        </w:rPr>
        <w:t>มติเป็นเอกฉันท์</w:t>
      </w:r>
      <w:r w:rsidRPr="00227AF7">
        <w:rPr>
          <w:rFonts w:ascii="Browallia New" w:eastAsia="Times New Roman" w:hAnsi="Browallia New" w:cs="Browallia New"/>
          <w:sz w:val="26"/>
          <w:szCs w:val="26"/>
          <w:cs/>
        </w:rPr>
        <w:t xml:space="preserve"> นอกจากนี้  คณะกรรมการบริษัทต้องจัดให้มีการเปิดเผยความสัมพันธ์ดังกล่าวของกรรมการรายนั้นไว้ในแบบแสดงรายการข้อมูลการเสนอขายหลักทรัพย์ ( แบบ </w:t>
      </w:r>
      <w:r w:rsidRPr="00227AF7">
        <w:rPr>
          <w:rFonts w:ascii="Browallia New" w:eastAsia="Times New Roman" w:hAnsi="Browallia New" w:cs="Browallia New"/>
          <w:sz w:val="26"/>
          <w:szCs w:val="26"/>
        </w:rPr>
        <w:t xml:space="preserve">filing </w:t>
      </w:r>
      <w:r w:rsidRPr="00227AF7">
        <w:rPr>
          <w:rFonts w:ascii="Browallia New" w:eastAsia="Times New Roman" w:hAnsi="Browallia New" w:cs="Browallia New"/>
          <w:sz w:val="26"/>
          <w:szCs w:val="26"/>
          <w:cs/>
        </w:rPr>
        <w:t>)</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แบบแสดงรายการข้อมูลประจำปี (แบบ 56-1)</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และรายงานประจำปี (แบบ 56-2)</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ของบริษัทฯ และหากต่อมาบริษัทฯจะเสนอกรรมการอิสระ/กรรมการตรวจสอบรายนั้น เพื่อดำรงตำแหน่งต่ออีกวาระหนึ่ง คณะกรรมการบริษัทต้องจัดให้มีการเปิดเผยข้อมูลเกี่ยวกับความสัมพันธ์ดังกล่าวในหนังสือนัดประชุมผู้ถือหุ้นในวาระเลือกตั้งกรรมการด้วย</w:t>
      </w:r>
    </w:p>
    <w:p w:rsidR="00345DA6" w:rsidRPr="00227AF7" w:rsidRDefault="00345DA6" w:rsidP="00345DA6">
      <w:pPr>
        <w:tabs>
          <w:tab w:val="left" w:pos="720"/>
          <w:tab w:val="right" w:pos="5760"/>
          <w:tab w:val="right" w:pos="7200"/>
          <w:tab w:val="right" w:pos="8400"/>
        </w:tabs>
        <w:autoSpaceDE w:val="0"/>
        <w:autoSpaceDN w:val="0"/>
        <w:adjustRightInd w:val="0"/>
        <w:spacing w:after="0" w:line="240" w:lineRule="auto"/>
        <w:ind w:left="720" w:hanging="3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(5)  </w:t>
      </w:r>
      <w:r w:rsidRPr="00227AF7">
        <w:rPr>
          <w:rFonts w:ascii="Browallia New" w:eastAsia="Times New Roman" w:hAnsi="Browallia New" w:cs="Browallia New"/>
          <w:sz w:val="26"/>
          <w:szCs w:val="26"/>
          <w:cs/>
        </w:rPr>
        <w:t>ไม่เป็นกรรมการที่ได้รับแต่งตั้งขึ้นเพื่อเป็นตัวแทนของกรรมการของบริษัทฯ ผู้ถือหุ้นรายใหญ่ หรือผู้ถือหุ้นซึ่งเป็นผู้เกี่ยวข้องกับผู้ถือหุ้นรายใหญ่ของบริษัทฯ</w:t>
      </w:r>
    </w:p>
    <w:p w:rsidR="00345DA6" w:rsidRPr="00227AF7" w:rsidRDefault="00345DA6" w:rsidP="00345DA6">
      <w:pPr>
        <w:tabs>
          <w:tab w:val="left" w:pos="360"/>
          <w:tab w:val="left" w:pos="720"/>
          <w:tab w:val="right" w:pos="5760"/>
          <w:tab w:val="right" w:pos="7200"/>
          <w:tab w:val="right" w:pos="8400"/>
        </w:tabs>
        <w:autoSpaceDE w:val="0"/>
        <w:autoSpaceDN w:val="0"/>
        <w:adjustRightInd w:val="0"/>
        <w:spacing w:after="0" w:line="240" w:lineRule="auto"/>
        <w:ind w:left="720" w:hanging="360"/>
        <w:jc w:val="both"/>
        <w:rPr>
          <w:rFonts w:ascii="Browallia New" w:eastAsia="Times New Roman" w:hAnsi="Browallia New" w:cs="Browallia New"/>
          <w:sz w:val="26"/>
          <w:szCs w:val="26"/>
        </w:rPr>
      </w:pPr>
      <w:r w:rsidRPr="00227AF7">
        <w:rPr>
          <w:rFonts w:ascii="Browallia New" w:eastAsia="Times New Roman" w:hAnsi="Browallia New" w:cs="Browallia New"/>
          <w:sz w:val="26"/>
          <w:szCs w:val="26"/>
        </w:rPr>
        <w:lastRenderedPageBreak/>
        <w:t>(6)</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ไม่มีลักษณะอื่นใดที่ทำให้ไม่สามารถให้ความเห็นอย่างเป็นอิสระได้</w:t>
      </w:r>
    </w:p>
    <w:p w:rsidR="00345DA6" w:rsidRPr="00227AF7" w:rsidRDefault="00345DA6" w:rsidP="00345DA6">
      <w:pPr>
        <w:tabs>
          <w:tab w:val="left" w:pos="360"/>
          <w:tab w:val="left" w:pos="720"/>
          <w:tab w:val="right" w:pos="5760"/>
          <w:tab w:val="right" w:pos="7200"/>
          <w:tab w:val="right" w:pos="8400"/>
        </w:tabs>
        <w:autoSpaceDE w:val="0"/>
        <w:autoSpaceDN w:val="0"/>
        <w:adjustRightInd w:val="0"/>
        <w:spacing w:after="0" w:line="240" w:lineRule="auto"/>
        <w:ind w:left="720" w:hanging="3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(7)</w:t>
      </w:r>
      <w:r w:rsidRPr="00227AF7">
        <w:rPr>
          <w:rFonts w:ascii="Browallia New" w:eastAsia="Times New Roman" w:hAnsi="Browallia New" w:cs="Browallia New"/>
          <w:sz w:val="26"/>
          <w:szCs w:val="26"/>
          <w:cs/>
        </w:rPr>
        <w:tab/>
        <w:t>กรรมการอิสระที่มีคุณสมบัติตามข้อ (1)-(6) อาจได้รับมอบหมายจากคณะกรรมการบริษัทให้ตัดสินใจในการดำเนินกิจการของบริษัทฯ บริษัทใหญ่ บริษัทย่อย บริษัทร่วม บริษัทย่อยลำดับเดียวกัน หรือนิติบุคคลที่อาจมีความขัดแย้ง โดยมีการตัดสินใจในรูปแบบองค์คณะ (</w:t>
      </w:r>
      <w:r w:rsidRPr="00227AF7">
        <w:rPr>
          <w:rFonts w:ascii="Browallia New" w:eastAsia="Times New Roman" w:hAnsi="Browallia New" w:cs="Browallia New"/>
          <w:sz w:val="26"/>
          <w:szCs w:val="26"/>
        </w:rPr>
        <w:t xml:space="preserve"> collective decision </w:t>
      </w:r>
      <w:r w:rsidRPr="00227AF7">
        <w:rPr>
          <w:rFonts w:ascii="Browallia New" w:eastAsia="Times New Roman" w:hAnsi="Browallia New" w:cs="Browallia New"/>
          <w:sz w:val="26"/>
          <w:szCs w:val="26"/>
          <w:cs/>
        </w:rPr>
        <w:t>)ได้</w:t>
      </w:r>
    </w:p>
    <w:p w:rsidR="00345DA6" w:rsidRPr="00227AF7" w:rsidRDefault="00345DA6" w:rsidP="00345DA6">
      <w:pPr>
        <w:tabs>
          <w:tab w:val="left" w:pos="360"/>
          <w:tab w:val="left" w:pos="720"/>
          <w:tab w:val="right" w:pos="5760"/>
          <w:tab w:val="right" w:pos="7200"/>
          <w:tab w:val="right" w:pos="8400"/>
        </w:tabs>
        <w:autoSpaceDE w:val="0"/>
        <w:autoSpaceDN w:val="0"/>
        <w:adjustRightInd w:val="0"/>
        <w:spacing w:after="0" w:line="240" w:lineRule="auto"/>
        <w:ind w:left="720" w:hanging="360"/>
        <w:jc w:val="thaiDistribute"/>
        <w:rPr>
          <w:rFonts w:ascii="Browallia New" w:eastAsia="Times New Roman" w:hAnsi="Browallia New" w:cs="Browallia New"/>
          <w:sz w:val="26"/>
          <w:szCs w:val="26"/>
        </w:rPr>
      </w:pPr>
    </w:p>
    <w:p w:rsidR="00345DA6" w:rsidRPr="00227AF7" w:rsidRDefault="00345DA6" w:rsidP="00345DA6">
      <w:pPr>
        <w:tabs>
          <w:tab w:val="left" w:pos="360"/>
          <w:tab w:val="right" w:pos="5760"/>
          <w:tab w:val="right" w:pos="7200"/>
          <w:tab w:val="right" w:pos="8400"/>
        </w:tabs>
        <w:autoSpaceDE w:val="0"/>
        <w:autoSpaceDN w:val="0"/>
        <w:adjustRightInd w:val="0"/>
        <w:spacing w:after="0" w:line="240" w:lineRule="auto"/>
        <w:ind w:left="3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ทั้งนี้ ในกรณีที่กรรมการอิสระมีการดำรงตำแหน่งเป็นกรรมการอิสระในบริษัทใหญ่ บริษัทย่อย และบริษัทย่อยลำดับเดียวกัน คณะกรรมการบริษัทจัดให้มีการเปิดเผยข้อมูลเกี่ยวกับการดำรงตำแหน่งดังกล่าว และค่าตอบแทนรวม ที่กรรมการอิสระรายนั้นได้รับในแบบ </w:t>
      </w:r>
      <w:r w:rsidRPr="00227AF7">
        <w:rPr>
          <w:rFonts w:ascii="Browallia New" w:eastAsia="Times New Roman" w:hAnsi="Browallia New" w:cs="Browallia New"/>
          <w:sz w:val="26"/>
          <w:szCs w:val="26"/>
        </w:rPr>
        <w:t>filing</w:t>
      </w:r>
      <w:r w:rsidRPr="00227AF7">
        <w:rPr>
          <w:rFonts w:ascii="Browallia New" w:eastAsia="Times New Roman" w:hAnsi="Browallia New" w:cs="Browallia New"/>
          <w:sz w:val="26"/>
          <w:szCs w:val="26"/>
          <w:cs/>
        </w:rPr>
        <w:t xml:space="preserve">  แบบ 56-1 และแบบ 56-2 ด้วย</w:t>
      </w:r>
    </w:p>
    <w:p w:rsidR="00345DA6" w:rsidRPr="00227AF7" w:rsidRDefault="00345DA6" w:rsidP="00345DA6">
      <w:pPr>
        <w:tabs>
          <w:tab w:val="left" w:pos="360"/>
          <w:tab w:val="left" w:pos="720"/>
          <w:tab w:val="right" w:pos="5760"/>
          <w:tab w:val="right" w:pos="7200"/>
          <w:tab w:val="right" w:pos="8400"/>
        </w:tabs>
        <w:autoSpaceDE w:val="0"/>
        <w:autoSpaceDN w:val="0"/>
        <w:adjustRightInd w:val="0"/>
        <w:spacing w:before="100" w:beforeAutospacing="1" w:after="0" w:line="240" w:lineRule="auto"/>
        <w:ind w:left="714" w:hanging="357"/>
        <w:jc w:val="both"/>
        <w:rPr>
          <w:rFonts w:ascii="Browallia New" w:eastAsia="Times New Roman" w:hAnsi="Browallia New" w:cs="Browallia New"/>
          <w:b/>
          <w:bCs/>
          <w:sz w:val="26"/>
          <w:szCs w:val="26"/>
          <w:u w:val="single"/>
        </w:rPr>
      </w:pPr>
      <w:r w:rsidRPr="00227AF7">
        <w:rPr>
          <w:rFonts w:ascii="Browallia New" w:eastAsia="Times New Roman" w:hAnsi="Browallia New" w:cs="Browallia New"/>
          <w:b/>
          <w:bCs/>
          <w:sz w:val="26"/>
          <w:szCs w:val="26"/>
          <w:u w:val="single"/>
          <w:cs/>
        </w:rPr>
        <w:t>หมายเหตุ</w:t>
      </w:r>
    </w:p>
    <w:p w:rsidR="00345DA6" w:rsidRPr="00227AF7" w:rsidRDefault="00345DA6" w:rsidP="00345DA6">
      <w:pPr>
        <w:tabs>
          <w:tab w:val="left" w:pos="360"/>
          <w:tab w:val="left" w:pos="720"/>
          <w:tab w:val="right" w:pos="5760"/>
          <w:tab w:val="right" w:pos="7200"/>
          <w:tab w:val="right" w:pos="8400"/>
        </w:tabs>
        <w:autoSpaceDE w:val="0"/>
        <w:autoSpaceDN w:val="0"/>
        <w:adjustRightInd w:val="0"/>
        <w:spacing w:after="0" w:line="240" w:lineRule="auto"/>
        <w:ind w:left="720" w:hanging="3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ผู้ที่เกี่ยวข้อง หมายถึง บุคคลตามมาตรา 258 แห่งพระราชบัญญัติหลักทรัพย์ และตลาดหลักทรัพย์</w:t>
      </w:r>
    </w:p>
    <w:p w:rsidR="00345DA6" w:rsidRPr="00227AF7" w:rsidRDefault="00345DA6" w:rsidP="00345DA6">
      <w:pPr>
        <w:tabs>
          <w:tab w:val="left" w:pos="600"/>
          <w:tab w:val="right" w:pos="5760"/>
          <w:tab w:val="right" w:pos="7200"/>
          <w:tab w:val="right" w:pos="8400"/>
        </w:tabs>
        <w:autoSpaceDE w:val="0"/>
        <w:autoSpaceDN w:val="0"/>
        <w:adjustRightInd w:val="0"/>
        <w:spacing w:after="0" w:line="240" w:lineRule="auto"/>
        <w:ind w:left="600" w:hanging="24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กรรมการที่มีส่วนร่วมบริหารงาน หมายถึง กรรมการที่ดำรงตำแหน่งเป็นผู้บริหาร กรรมการที่ทำหน้าที่รับผิดชอบเยี่ยงผู้บริหาร และกรรมการที่มีอำนาจลงนามผูกพัน เว้นแต่แสดงได้ว่าเป็นการลงนามผูกพันตามรายการที่คณะกรรมการมีมติอนุมัติไว้แล้ว และเป็นการลงนามร่วมกับกรรมการรายอื่น</w:t>
      </w:r>
    </w:p>
    <w:p w:rsidR="00345DA6" w:rsidRPr="00227AF7" w:rsidRDefault="00345DA6" w:rsidP="00345DA6">
      <w:pPr>
        <w:tabs>
          <w:tab w:val="left" w:pos="600"/>
          <w:tab w:val="right" w:pos="5760"/>
          <w:tab w:val="right" w:pos="7200"/>
          <w:tab w:val="right" w:pos="8400"/>
        </w:tabs>
        <w:autoSpaceDE w:val="0"/>
        <w:autoSpaceDN w:val="0"/>
        <w:adjustRightInd w:val="0"/>
        <w:spacing w:after="0" w:line="240" w:lineRule="auto"/>
        <w:ind w:left="600" w:hanging="240"/>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บริษัทย่อยลำดับเดียวกัน หมายถึง บริษัทย่อยตั้งแต่ 2 บริษัทขึ้นไปที่มีบริษัทใหญ่เป็นบริษัทเดียวกัน</w:t>
      </w:r>
    </w:p>
    <w:p w:rsidR="00345DA6" w:rsidRPr="00227AF7" w:rsidRDefault="00345DA6" w:rsidP="00345DA6">
      <w:pPr>
        <w:tabs>
          <w:tab w:val="left" w:pos="1080"/>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080"/>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0"/>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t>ทั้งนี้  นิยามกรรมการอิสระของบริษัทฯ เข้มงวดกว่าข้อกำหนดขั้นต่ำของ สำนักงานคณะกรรมการกำกับหลักทรัพย์และตลาดหลักทรัพย์ (ก.ล.ต.) เนื่องจาก  ก.ล.ต. กำหนดคุณสมบัติของกรรมการอิสระให้ถือหุ้นได้ไม่เกินร้อยละ</w:t>
      </w:r>
      <w:r w:rsidRPr="00227AF7">
        <w:rPr>
          <w:rFonts w:ascii="Browallia New" w:eastAsia="Times New Roman" w:hAnsi="Browallia New" w:cs="Browallia New"/>
          <w:sz w:val="26"/>
          <w:szCs w:val="26"/>
        </w:rPr>
        <w:t xml:space="preserve"> 1 </w:t>
      </w:r>
      <w:r w:rsidRPr="00227AF7">
        <w:rPr>
          <w:rFonts w:ascii="Browallia New" w:eastAsia="Times New Roman" w:hAnsi="Browallia New" w:cs="Browallia New"/>
          <w:sz w:val="26"/>
          <w:szCs w:val="26"/>
          <w:cs/>
        </w:rPr>
        <w:t>ของจำนวนหุ้นที่มีสิทธิออกเสียงทั้งหมดของบริษัท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บริษัทในเครือ บริษัทร่วม</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หรือ บริษัทที่เกี่ยวข้อง</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 xml:space="preserve">และ ให้นับรวมหุ้นที่ถือโดยผู้ที่เกี่ยวข้องด้วย  </w:t>
      </w:r>
    </w:p>
    <w:p w:rsidR="00345DA6" w:rsidRPr="00227AF7" w:rsidRDefault="00345DA6" w:rsidP="00345DA6">
      <w:pPr>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ab/>
        <w:t>กรรมการผู้มีอำนาจลงลายมือชื่อผูกพันบริษัท</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t>นายทรงพล ชัญมาตรกิจ นายธนะบุล มัทธุรนนท์ นายวีรศักดิ์ วิโรจน์วัฒนกุล</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กรรมการสองใน</w:t>
      </w:r>
      <w:r w:rsidRPr="00227AF7">
        <w:rPr>
          <w:rFonts w:ascii="Browallia New" w:eastAsia="Times New Roman" w:hAnsi="Browallia New" w:cs="Browallia New" w:hint="cs"/>
          <w:sz w:val="26"/>
          <w:szCs w:val="26"/>
          <w:cs/>
        </w:rPr>
        <w:t>สาม</w:t>
      </w:r>
      <w:r w:rsidRPr="00227AF7">
        <w:rPr>
          <w:rFonts w:ascii="Browallia New" w:eastAsia="Times New Roman" w:hAnsi="Browallia New" w:cs="Browallia New"/>
          <w:sz w:val="26"/>
          <w:szCs w:val="26"/>
          <w:cs/>
        </w:rPr>
        <w:t>คนลงลายมือชื่อร่วมกันและประทับตราสำคัญของบริษัท</w:t>
      </w:r>
    </w:p>
    <w:p w:rsidR="00345DA6" w:rsidRPr="00227AF7" w:rsidRDefault="00345DA6" w:rsidP="00345DA6">
      <w:pPr>
        <w:spacing w:after="0" w:line="240" w:lineRule="auto"/>
        <w:ind w:firstLine="540"/>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cs/>
        </w:rPr>
        <w:t>ขอบเขตอำนาจ หน้าที่ และความรับผิดชอบของคณะกรรมการบริษัท</w:t>
      </w:r>
    </w:p>
    <w:p w:rsidR="00345DA6" w:rsidRPr="00227AF7" w:rsidRDefault="00345DA6" w:rsidP="00345DA6">
      <w:pPr>
        <w:tabs>
          <w:tab w:val="left" w:pos="1418"/>
          <w:tab w:val="left" w:pos="2127"/>
        </w:tabs>
        <w:spacing w:after="0" w:line="240" w:lineRule="auto"/>
        <w:ind w:firstLine="72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ab/>
      </w:r>
    </w:p>
    <w:p w:rsidR="00345DA6" w:rsidRPr="00227AF7" w:rsidRDefault="00345DA6" w:rsidP="00345DA6">
      <w:pPr>
        <w:tabs>
          <w:tab w:val="left" w:pos="0"/>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1.</w:t>
      </w: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พิจารณาข้อเสนอ คำแนะนำ และแผนกลยุทธ์การดำเนินธุรกิจทั้งระยะสั้นและระยะยาว และการลงทุนที่สำคัญของบริษัท ที่คณะกรรมการบริหารนำมาหารือ และ/หรือขออนุมัติดำเนินการ</w:t>
      </w:r>
    </w:p>
    <w:p w:rsidR="00345DA6" w:rsidRPr="00227AF7" w:rsidRDefault="00345DA6" w:rsidP="00345DA6">
      <w:pPr>
        <w:tabs>
          <w:tab w:val="left" w:pos="0"/>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sz w:val="26"/>
          <w:szCs w:val="26"/>
          <w:lang w:val="en-GB"/>
        </w:rPr>
        <w:tab/>
      </w:r>
      <w:r w:rsidRPr="00227AF7">
        <w:rPr>
          <w:rFonts w:ascii="Browallia New" w:eastAsia="MS Mincho" w:hAnsi="Browallia New" w:cs="Browallia New"/>
          <w:sz w:val="26"/>
          <w:szCs w:val="26"/>
          <w:cs/>
          <w:lang w:val="en-GB"/>
        </w:rPr>
        <w:t>2.</w:t>
      </w:r>
      <w:r w:rsidRPr="00227AF7">
        <w:rPr>
          <w:rFonts w:ascii="Browallia New" w:eastAsia="MS Mincho" w:hAnsi="Browallia New" w:cs="Browallia New"/>
          <w:sz w:val="26"/>
          <w:szCs w:val="26"/>
          <w:cs/>
          <w:lang w:val="en-GB"/>
        </w:rPr>
        <w:tab/>
        <w:t>พิจารณาข้อเสนอ โครงการ และแผนงานเกี่ยวกับเรื่องสำคัญอื่นๆ ในการดำเนินงานของบริษัทที่คณะกรรมการบริหารนำเสนอเพื่อหารือ และตัดสินใจ</w:t>
      </w:r>
    </w:p>
    <w:p w:rsidR="00345DA6" w:rsidRPr="00227AF7" w:rsidRDefault="00345DA6" w:rsidP="00345DA6">
      <w:pPr>
        <w:tabs>
          <w:tab w:val="left" w:pos="0"/>
          <w:tab w:val="left" w:pos="1418"/>
          <w:tab w:val="left" w:pos="1843"/>
        </w:tabs>
        <w:spacing w:after="0" w:line="240" w:lineRule="auto"/>
        <w:ind w:firstLine="743"/>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3.</w:t>
      </w:r>
      <w:r w:rsidRPr="00227AF7">
        <w:rPr>
          <w:rFonts w:ascii="Browallia New" w:eastAsia="MS Mincho" w:hAnsi="Browallia New" w:cs="Browallia New"/>
          <w:sz w:val="26"/>
          <w:szCs w:val="26"/>
          <w:cs/>
          <w:lang w:val="en-GB"/>
        </w:rPr>
        <w:tab/>
        <w:t>พิจารณาข้อเสนองบประมาณการปฏิบัติงาน งบประมาณทางการเงินประจำปี และงบประมาณที่นอกเหนือไปจากงบประมาณประจำปี ที่คณะกรรมการบริหารนำเสนอเพื่อพิจารณาอนุมัติ</w:t>
      </w:r>
    </w:p>
    <w:p w:rsidR="00345DA6" w:rsidRPr="00227AF7" w:rsidRDefault="00345DA6" w:rsidP="00345DA6">
      <w:pPr>
        <w:tabs>
          <w:tab w:val="left" w:pos="0"/>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sz w:val="26"/>
          <w:szCs w:val="26"/>
          <w:cs/>
          <w:lang w:val="en-GB"/>
        </w:rPr>
        <w:tab/>
        <w:t>4.</w:t>
      </w:r>
      <w:r w:rsidRPr="00227AF7">
        <w:rPr>
          <w:rFonts w:ascii="Browallia New" w:eastAsia="MS Mincho" w:hAnsi="Browallia New" w:cs="Browallia New"/>
          <w:sz w:val="26"/>
          <w:szCs w:val="26"/>
          <w:cs/>
          <w:lang w:val="en-GB"/>
        </w:rPr>
        <w:tab/>
        <w:t>พิจารณาเลือกและแต่งตั้งคณะกรรมการบริหาร ประธานคณะกรรมการบริหาร และกรรมการผู้จัดการ / ประธานเจ้าหน้าที่บริหาร เพื่อดูแลการบริหารจัดการและดำเนินธุรกิจของบริษัท</w:t>
      </w:r>
    </w:p>
    <w:p w:rsidR="00345DA6" w:rsidRPr="00227AF7" w:rsidRDefault="00345DA6" w:rsidP="00345DA6">
      <w:pPr>
        <w:tabs>
          <w:tab w:val="left" w:pos="0"/>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sz w:val="26"/>
          <w:szCs w:val="26"/>
          <w:cs/>
          <w:lang w:val="en-GB"/>
        </w:rPr>
        <w:tab/>
        <w:t>5.</w:t>
      </w:r>
      <w:r w:rsidRPr="00227AF7">
        <w:rPr>
          <w:rFonts w:ascii="Browallia New" w:eastAsia="MS Mincho" w:hAnsi="Browallia New" w:cs="Browallia New"/>
          <w:sz w:val="26"/>
          <w:szCs w:val="26"/>
          <w:cs/>
          <w:lang w:val="en-GB"/>
        </w:rPr>
        <w:tab/>
        <w:t>ติดตาม</w:t>
      </w:r>
      <w:r w:rsidRPr="00227AF7">
        <w:rPr>
          <w:rFonts w:ascii="Browallia New" w:eastAsia="MS Mincho" w:hAnsi="Browallia New" w:cs="Browallia New" w:hint="cs"/>
          <w:sz w:val="26"/>
          <w:szCs w:val="26"/>
          <w:cs/>
          <w:lang w:val="en-GB"/>
        </w:rPr>
        <w:t xml:space="preserve"> </w:t>
      </w:r>
      <w:r w:rsidRPr="00227AF7">
        <w:rPr>
          <w:rFonts w:ascii="Browallia New" w:eastAsia="MS Mincho" w:hAnsi="Browallia New" w:cs="Browallia New"/>
          <w:sz w:val="26"/>
          <w:szCs w:val="26"/>
          <w:cs/>
          <w:lang w:val="en-GB"/>
        </w:rPr>
        <w:t xml:space="preserve">รับทราบผลประกอบการ กำกับดูแลการดำเนินธุรกิจของบริษัท จากคณะกรรมการบริหารอย่างสม่ำเสมอ </w:t>
      </w:r>
    </w:p>
    <w:p w:rsidR="00345DA6" w:rsidRPr="00227AF7" w:rsidRDefault="00345DA6" w:rsidP="00345DA6">
      <w:pPr>
        <w:tabs>
          <w:tab w:val="left" w:pos="0"/>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sz w:val="26"/>
          <w:szCs w:val="26"/>
          <w:cs/>
          <w:lang w:val="en-GB"/>
        </w:rPr>
        <w:tab/>
        <w:t>6.</w:t>
      </w:r>
      <w:r w:rsidRPr="00227AF7">
        <w:rPr>
          <w:rFonts w:ascii="Browallia New" w:eastAsia="MS Mincho" w:hAnsi="Browallia New" w:cs="Browallia New"/>
          <w:sz w:val="26"/>
          <w:szCs w:val="26"/>
          <w:cs/>
          <w:lang w:val="en-GB"/>
        </w:rPr>
        <w:tab/>
        <w:t>พิจารณาวาระการประชุมตามกฎหมาย รวมถึงการพิจารณาข้อเสนอจากคณะกรรมการบริหารในการจ่ายเงินปันผลจากผลกำไรของบริษัท เพื่อนำเสนอขออนุมัติต่อผู้ถือหุ้น</w:t>
      </w:r>
    </w:p>
    <w:p w:rsidR="00345DA6" w:rsidRPr="00227AF7" w:rsidRDefault="00345DA6" w:rsidP="00345DA6">
      <w:pPr>
        <w:tabs>
          <w:tab w:val="left" w:pos="0"/>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sz w:val="26"/>
          <w:szCs w:val="26"/>
          <w:cs/>
          <w:lang w:val="en-GB"/>
        </w:rPr>
        <w:tab/>
      </w:r>
      <w:r w:rsidRPr="00227AF7">
        <w:rPr>
          <w:rFonts w:ascii="Browallia New" w:eastAsia="MS Mincho" w:hAnsi="Browallia New" w:cs="Browallia New"/>
          <w:sz w:val="26"/>
          <w:szCs w:val="26"/>
          <w:lang w:val="en-GB" w:bidi="ar-SA"/>
        </w:rPr>
        <w:t>7.</w:t>
      </w:r>
      <w:r w:rsidRPr="00227AF7">
        <w:rPr>
          <w:rFonts w:ascii="Browallia New" w:eastAsia="MS Mincho" w:hAnsi="Browallia New" w:cs="Browallia New"/>
          <w:sz w:val="26"/>
          <w:szCs w:val="26"/>
          <w:lang w:val="en-GB" w:bidi="ar-SA"/>
        </w:rPr>
        <w:tab/>
      </w:r>
      <w:r w:rsidRPr="00227AF7">
        <w:rPr>
          <w:rFonts w:ascii="Browallia New" w:eastAsia="MS Mincho" w:hAnsi="Browallia New" w:cs="Browallia New" w:hint="cs"/>
          <w:sz w:val="26"/>
          <w:szCs w:val="26"/>
          <w:cs/>
          <w:lang w:val="en-GB"/>
        </w:rPr>
        <w:t>กำกับดูแล ด้านเทคโนโลยีสารสนทศ ขององค์กร</w:t>
      </w:r>
    </w:p>
    <w:p w:rsidR="00345DA6" w:rsidRPr="00227AF7" w:rsidRDefault="00345DA6" w:rsidP="00345DA6">
      <w:pPr>
        <w:tabs>
          <w:tab w:val="left" w:pos="0"/>
          <w:tab w:val="left" w:pos="1418"/>
          <w:tab w:val="left" w:pos="1843"/>
        </w:tabs>
        <w:spacing w:after="0" w:line="240" w:lineRule="auto"/>
        <w:ind w:firstLine="743"/>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lastRenderedPageBreak/>
        <w:tab/>
      </w:r>
      <w:r w:rsidRPr="00227AF7">
        <w:rPr>
          <w:rFonts w:ascii="Browallia New" w:eastAsia="MS Mincho" w:hAnsi="Browallia New" w:cs="Browallia New"/>
          <w:sz w:val="26"/>
          <w:szCs w:val="26"/>
          <w:cs/>
          <w:lang w:val="en-GB"/>
        </w:rPr>
        <w:t>8.</w:t>
      </w:r>
      <w:r w:rsidRPr="00227AF7">
        <w:rPr>
          <w:rFonts w:ascii="Browallia New" w:eastAsia="MS Mincho" w:hAnsi="Browallia New" w:cs="Browallia New"/>
          <w:sz w:val="26"/>
          <w:szCs w:val="26"/>
          <w:cs/>
          <w:lang w:val="en-GB"/>
        </w:rPr>
        <w:tab/>
        <w:t xml:space="preserve">คณะกรรมการบริษัทอาจมอบอำนาจให้กรรมการคนหนึ่ง หรือหลายคน หรือบุคคลอื่นใดปฏิบัติการอย่างหนึ่งอย่างใดแทนคณะกรรมการบริษัท ทั้งนี้ การมอบอำนาจดังกล่าวจะไม่รวมถึงการมอบอำนาจหรือการมอบช่วงอำนาจที่ทำให้กรรมการหรือผู้รับมอบอำนาจจากกรรมการสามารถอนุมัติรายการที่ตนเองหรือบุคคลที่อาจมีความขัดแย้ง มีส่วนได้เสีย หรืออาจมีความขัดแย้งทางผลประโยชน์ในลักษณะอื่นใดกับบริษัทหรือบริษัทย่อย ยกเว้นการอนุมัติรายการที่เป็นรายการธุรกิจปกติและเป็นไปตามเงื่อนไขการค้าโดยทั่วไปตามที่คณะกรรมการบริษัทได้กำหนดอำนาจ และ/หรือวงเงินไว้ โดยอยู่ภายใต้หลักเกณฑ์ เงื่อนไข และวิธีการตามที่กำหนดเกี่ยวกับรายการที่เกี่ยวโยงกัน และรายการได้มาหรือจำหน่ายไปซึ่งสินทรัพย์ที่สำคัญของบริษัทจดทะเบียนตามหลักเกณฑ์ของตลาดหลักทรัพย์แห่งประเทศไทย ประกาศของสำนักงานคณะกรรมการกำกับหลักทรัพย์และตลาดหลักทรัพย์ และประกาศของคณะกรรมการกำกับตลาดทุน </w:t>
      </w:r>
    </w:p>
    <w:p w:rsidR="00345DA6" w:rsidRPr="00227AF7" w:rsidRDefault="00345DA6" w:rsidP="00345DA6">
      <w:pPr>
        <w:tabs>
          <w:tab w:val="left" w:pos="1418"/>
        </w:tabs>
        <w:spacing w:after="0" w:line="240" w:lineRule="auto"/>
        <w:jc w:val="thaiDistribute"/>
        <w:rPr>
          <w:rFonts w:ascii="Browallia New" w:eastAsia="SimSun" w:hAnsi="Browallia New" w:cs="Browallia New"/>
          <w:sz w:val="26"/>
          <w:szCs w:val="26"/>
          <w:lang w:val="en-GB"/>
        </w:rPr>
      </w:pPr>
      <w:r w:rsidRPr="00227AF7">
        <w:rPr>
          <w:rFonts w:ascii="Browallia New" w:eastAsia="MS Mincho" w:hAnsi="Browallia New" w:cs="Browallia New"/>
          <w:sz w:val="26"/>
          <w:szCs w:val="26"/>
          <w:cs/>
          <w:lang w:val="en-GB"/>
        </w:rPr>
        <w:tab/>
      </w: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 xml:space="preserve">ทั้งนี้ ขอบเขตอำนาจ หน้าที่ และความรับผิดชอบของคณะกรรมการบริษัท ต้องอยู่ภายใต้หลักเกณฑ์ของกฎหมายและกฎระเบียบข้อบังคับของบริษัทและหน่วยงานที่เกี่ยวข้อง ได้แก่ คณะกรรมการกำกับตลาดทุน สำนักงานคณะกรรมการกำกับหลักทรัพย์และตลาดหลักทรัพย์ และตลาดหลักทรัพย์แห่งประเทศไทย และกำหนดให้กรรมการ หรือบุคคลที่อาจมีความขัดแย้ง มีส่วนได้เสีย หรืออาจมีความขัดแย้งทางผลประโยชน์ในลักษณะอื่นใดกับบริษัทหรือบริษัทย่อยไม่มีสิทธิออกเสียงลงคะแนนในเรื่องนั้น </w:t>
      </w:r>
    </w:p>
    <w:p w:rsidR="00345DA6" w:rsidRPr="00227AF7" w:rsidRDefault="00345DA6" w:rsidP="00345DA6">
      <w:pPr>
        <w:spacing w:after="0" w:line="240" w:lineRule="auto"/>
        <w:ind w:firstLine="540"/>
        <w:jc w:val="thaiDistribute"/>
        <w:rPr>
          <w:rFonts w:ascii="Browallia New" w:eastAsia="Times New Roman" w:hAnsi="Browallia New" w:cs="Browallia New"/>
          <w:sz w:val="26"/>
          <w:szCs w:val="26"/>
        </w:rPr>
      </w:pPr>
    </w:p>
    <w:p w:rsidR="00345DA6" w:rsidRPr="00227AF7" w:rsidRDefault="00345DA6" w:rsidP="00345DA6">
      <w:pPr>
        <w:tabs>
          <w:tab w:val="left" w:pos="851"/>
          <w:tab w:val="left" w:pos="1418"/>
        </w:tabs>
        <w:spacing w:after="0" w:line="240" w:lineRule="auto"/>
        <w:ind w:firstLine="426"/>
        <w:jc w:val="thaiDistribute"/>
        <w:rPr>
          <w:rFonts w:ascii="Browallia New" w:eastAsia="Times New Roman" w:hAnsi="Browallia New" w:cs="Browallia New"/>
          <w:sz w:val="26"/>
          <w:szCs w:val="26"/>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rPr>
        <w:t>8.2.2</w:t>
      </w:r>
      <w:r w:rsidRPr="00227AF7">
        <w:rPr>
          <w:rFonts w:ascii="Browallia New" w:eastAsia="Times New Roman" w:hAnsi="Browallia New" w:cs="Browallia New"/>
          <w:b/>
          <w:bCs/>
          <w:sz w:val="26"/>
          <w:szCs w:val="26"/>
          <w:cs/>
        </w:rPr>
        <w:tab/>
        <w:t>คณะกรรมการตรวจสอบ</w:t>
      </w:r>
      <w:r w:rsidRPr="00227AF7">
        <w:rPr>
          <w:rFonts w:ascii="Browallia New" w:eastAsia="Times New Roman" w:hAnsi="Browallia New" w:cs="Browallia New"/>
          <w:b/>
          <w:bCs/>
          <w:sz w:val="26"/>
          <w:szCs w:val="26"/>
        </w:rPr>
        <w:t xml:space="preserve"> (Audit Committee)</w:t>
      </w:r>
    </w:p>
    <w:p w:rsidR="00345DA6" w:rsidRPr="00227AF7" w:rsidRDefault="00345DA6" w:rsidP="00345DA6">
      <w:pPr>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t xml:space="preserve">ณ วันที่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ธันวาคม </w:t>
      </w:r>
      <w:r w:rsidRPr="00227AF7">
        <w:rPr>
          <w:rFonts w:ascii="Browallia New" w:eastAsia="Times New Roman" w:hAnsi="Browallia New" w:cs="Browallia New"/>
          <w:sz w:val="26"/>
          <w:szCs w:val="26"/>
        </w:rPr>
        <w:t>2561</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คณะกรรมการตรวจสอบของบริษัทฯ ประกอบด้วยผู้ทรงคุณวุฒิจำนวน </w:t>
      </w:r>
      <w:r w:rsidRPr="00227AF7">
        <w:rPr>
          <w:rFonts w:ascii="Browallia New" w:eastAsia="Times New Roman" w:hAnsi="Browallia New" w:cs="Browallia New"/>
          <w:sz w:val="26"/>
          <w:szCs w:val="26"/>
        </w:rPr>
        <w:t>3</w:t>
      </w:r>
      <w:r w:rsidRPr="00227AF7">
        <w:rPr>
          <w:rFonts w:ascii="Browallia New" w:eastAsia="Times New Roman" w:hAnsi="Browallia New" w:cs="Browallia New"/>
          <w:sz w:val="26"/>
          <w:szCs w:val="26"/>
          <w:cs/>
        </w:rPr>
        <w:t xml:space="preserve"> ท่าน ซึ่งกรรมการตรวจสอบทุกท่านเป็นกรรมการอิสระ ดังรายนามต่อไปนี้</w:t>
      </w:r>
    </w:p>
    <w:p w:rsidR="00345DA6" w:rsidRPr="00227AF7" w:rsidRDefault="00345DA6" w:rsidP="00345DA6">
      <w:pPr>
        <w:spacing w:after="0" w:line="240" w:lineRule="auto"/>
        <w:ind w:firstLine="540"/>
        <w:jc w:val="thaiDistribute"/>
        <w:rPr>
          <w:rFonts w:ascii="Browallia New" w:eastAsia="Times New Roman" w:hAnsi="Browallia New" w:cs="Browallia New"/>
          <w:sz w:val="26"/>
          <w:szCs w:val="26"/>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
        <w:gridCol w:w="2700"/>
        <w:gridCol w:w="3319"/>
        <w:gridCol w:w="2693"/>
      </w:tblGrid>
      <w:tr w:rsidR="00227AF7" w:rsidRPr="00227AF7" w:rsidTr="00515E91">
        <w:trPr>
          <w:tblHeader/>
        </w:trPr>
        <w:tc>
          <w:tcPr>
            <w:tcW w:w="360" w:type="dxa"/>
            <w:tcBorders>
              <w:right w:val="nil"/>
            </w:tcBorders>
            <w:shd w:val="clear" w:color="auto" w:fill="C0C0C0"/>
          </w:tcPr>
          <w:p w:rsidR="00345DA6" w:rsidRPr="00227AF7" w:rsidRDefault="00345DA6" w:rsidP="00345DA6">
            <w:pPr>
              <w:spacing w:after="0" w:line="240" w:lineRule="auto"/>
              <w:jc w:val="thaiDistribute"/>
              <w:rPr>
                <w:rFonts w:ascii="Browallia New" w:eastAsia="Times New Roman" w:hAnsi="Browallia New" w:cs="Browallia New"/>
                <w:b/>
                <w:bCs/>
                <w:sz w:val="26"/>
                <w:szCs w:val="26"/>
              </w:rPr>
            </w:pPr>
          </w:p>
        </w:tc>
        <w:tc>
          <w:tcPr>
            <w:tcW w:w="2700" w:type="dxa"/>
            <w:tcBorders>
              <w:left w:val="nil"/>
              <w:bottom w:val="single" w:sz="4" w:space="0" w:color="auto"/>
            </w:tcBorders>
            <w:shd w:val="clear" w:color="auto" w:fill="C0C0C0"/>
          </w:tcPr>
          <w:p w:rsidR="00345DA6" w:rsidRPr="00227AF7" w:rsidRDefault="00345DA6" w:rsidP="00345DA6">
            <w:pPr>
              <w:spacing w:after="0" w:line="240" w:lineRule="auto"/>
              <w:ind w:left="-468"/>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รายชื่อ</w:t>
            </w:r>
          </w:p>
        </w:tc>
        <w:tc>
          <w:tcPr>
            <w:tcW w:w="3319" w:type="dxa"/>
            <w:shd w:val="clear" w:color="auto" w:fill="C0C0C0"/>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ตำแหน่ง</w:t>
            </w:r>
          </w:p>
        </w:tc>
        <w:tc>
          <w:tcPr>
            <w:tcW w:w="2693" w:type="dxa"/>
            <w:shd w:val="clear" w:color="auto" w:fill="C0C0C0"/>
          </w:tcPr>
          <w:p w:rsidR="00345DA6" w:rsidRPr="00227AF7" w:rsidRDefault="00345DA6" w:rsidP="00345DA6">
            <w:pPr>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วาระการดำรงตำแหน่ง</w:t>
            </w:r>
          </w:p>
        </w:tc>
      </w:tr>
      <w:tr w:rsidR="00227AF7" w:rsidRPr="00227AF7" w:rsidTr="00515E91">
        <w:tc>
          <w:tcPr>
            <w:tcW w:w="3060" w:type="dxa"/>
            <w:gridSpan w:val="2"/>
            <w:tcBorders>
              <w:bottom w:val="nil"/>
            </w:tcBorders>
          </w:tcPr>
          <w:p w:rsidR="00345DA6" w:rsidRPr="00227AF7" w:rsidRDefault="00345DA6" w:rsidP="009C3DC9">
            <w:pPr>
              <w:numPr>
                <w:ilvl w:val="0"/>
                <w:numId w:val="2"/>
              </w:numPr>
              <w:spacing w:after="0" w:line="240" w:lineRule="auto"/>
              <w:ind w:left="318" w:hanging="318"/>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นายธาดา จารุกิจไพศาล</w:t>
            </w:r>
            <w:r w:rsidRPr="00227AF7">
              <w:rPr>
                <w:rFonts w:ascii="Browallia New" w:eastAsia="Times New Roman" w:hAnsi="Browallia New" w:cs="Browallia New" w:hint="cs"/>
                <w:sz w:val="26"/>
                <w:szCs w:val="26"/>
                <w:cs/>
              </w:rPr>
              <w:t xml:space="preserve"> </w:t>
            </w:r>
          </w:p>
        </w:tc>
        <w:tc>
          <w:tcPr>
            <w:tcW w:w="3319" w:type="dxa"/>
            <w:tcBorders>
              <w:bottom w:val="nil"/>
            </w:tcBorders>
          </w:tcPr>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ประธานกรรมการตรวจสอบ</w:t>
            </w:r>
          </w:p>
        </w:tc>
        <w:tc>
          <w:tcPr>
            <w:tcW w:w="2693" w:type="dxa"/>
            <w:tcBorders>
              <w:bottom w:val="nil"/>
            </w:tcBorders>
          </w:tcPr>
          <w:p w:rsidR="00345DA6" w:rsidRPr="00227AF7" w:rsidRDefault="00345DA6" w:rsidP="00345DA6">
            <w:pPr>
              <w:spacing w:after="0" w:line="240" w:lineRule="auto"/>
              <w:jc w:val="center"/>
              <w:rPr>
                <w:rFonts w:ascii="Browallia New" w:eastAsia="Times New Roman" w:hAnsi="Browallia New" w:cs="Browallia New"/>
                <w:sz w:val="26"/>
                <w:szCs w:val="26"/>
                <w:cs/>
              </w:rPr>
            </w:pP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ปี</w:t>
            </w:r>
          </w:p>
        </w:tc>
      </w:tr>
      <w:tr w:rsidR="00227AF7" w:rsidRPr="00227AF7" w:rsidTr="00515E91">
        <w:tc>
          <w:tcPr>
            <w:tcW w:w="3060" w:type="dxa"/>
            <w:gridSpan w:val="2"/>
            <w:tcBorders>
              <w:top w:val="nil"/>
              <w:bottom w:val="nil"/>
            </w:tcBorders>
          </w:tcPr>
          <w:p w:rsidR="00345DA6" w:rsidRPr="00227AF7" w:rsidRDefault="00345DA6" w:rsidP="009C3DC9">
            <w:pPr>
              <w:numPr>
                <w:ilvl w:val="0"/>
                <w:numId w:val="2"/>
              </w:numPr>
              <w:spacing w:after="0" w:line="240" w:lineRule="auto"/>
              <w:ind w:left="318" w:hanging="284"/>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ผศ. อนุชา จินตกานนท์</w:t>
            </w:r>
            <w:r w:rsidRPr="00227AF7">
              <w:rPr>
                <w:rFonts w:ascii="Browallia New" w:eastAsia="Times New Roman" w:hAnsi="Browallia New" w:cs="Browallia New"/>
                <w:sz w:val="26"/>
                <w:szCs w:val="26"/>
                <w:vertAlign w:val="superscript"/>
                <w:cs/>
              </w:rPr>
              <w:t>1</w:t>
            </w:r>
          </w:p>
        </w:tc>
        <w:tc>
          <w:tcPr>
            <w:tcW w:w="3319" w:type="dxa"/>
            <w:tcBorders>
              <w:top w:val="nil"/>
              <w:bottom w:val="nil"/>
            </w:tcBorders>
          </w:tcPr>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กรรมการตรวจสอบ</w:t>
            </w:r>
          </w:p>
        </w:tc>
        <w:tc>
          <w:tcPr>
            <w:tcW w:w="2693" w:type="dxa"/>
            <w:tcBorders>
              <w:top w:val="nil"/>
              <w:bottom w:val="nil"/>
            </w:tcBorders>
          </w:tcPr>
          <w:p w:rsidR="00345DA6" w:rsidRPr="00227AF7" w:rsidRDefault="00345DA6" w:rsidP="00345DA6">
            <w:pPr>
              <w:spacing w:after="0" w:line="240" w:lineRule="auto"/>
              <w:jc w:val="center"/>
              <w:rPr>
                <w:rFonts w:ascii="Browallia New" w:eastAsia="Times New Roman" w:hAnsi="Browallia New" w:cs="Browallia New"/>
                <w:sz w:val="26"/>
                <w:szCs w:val="26"/>
                <w:cs/>
              </w:rPr>
            </w:pP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ปี</w:t>
            </w:r>
          </w:p>
        </w:tc>
      </w:tr>
      <w:tr w:rsidR="00227AF7" w:rsidRPr="00227AF7" w:rsidTr="00515E91">
        <w:tc>
          <w:tcPr>
            <w:tcW w:w="3060" w:type="dxa"/>
            <w:gridSpan w:val="2"/>
            <w:tcBorders>
              <w:top w:val="nil"/>
            </w:tcBorders>
          </w:tcPr>
          <w:p w:rsidR="00345DA6" w:rsidRPr="00227AF7" w:rsidRDefault="00345DA6" w:rsidP="009C3DC9">
            <w:pPr>
              <w:numPr>
                <w:ilvl w:val="0"/>
                <w:numId w:val="2"/>
              </w:numPr>
              <w:spacing w:after="0" w:line="240" w:lineRule="auto"/>
              <w:ind w:left="318" w:hanging="318"/>
              <w:jc w:val="thaiDistribute"/>
              <w:rPr>
                <w:rFonts w:ascii="Browallia New" w:eastAsia="Times New Roman" w:hAnsi="Browallia New" w:cs="Browallia New"/>
                <w:sz w:val="26"/>
                <w:szCs w:val="26"/>
              </w:rPr>
            </w:pPr>
            <w:r w:rsidRPr="00227AF7">
              <w:rPr>
                <w:rFonts w:ascii="Browallia New" w:eastAsia="Times New Roman" w:hAnsi="Browallia New" w:cs="Browallia New" w:hint="cs"/>
                <w:snapToGrid w:val="0"/>
                <w:sz w:val="26"/>
                <w:szCs w:val="26"/>
                <w:cs/>
                <w:lang w:eastAsia="th-TH"/>
              </w:rPr>
              <w:t>นายสุเทพ  สืบสันติวงศ์</w:t>
            </w:r>
          </w:p>
        </w:tc>
        <w:tc>
          <w:tcPr>
            <w:tcW w:w="3319" w:type="dxa"/>
            <w:tcBorders>
              <w:top w:val="nil"/>
            </w:tcBorders>
          </w:tcPr>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กรรมการตรวจสอบ</w:t>
            </w:r>
          </w:p>
        </w:tc>
        <w:tc>
          <w:tcPr>
            <w:tcW w:w="2693" w:type="dxa"/>
            <w:tcBorders>
              <w:top w:val="nil"/>
            </w:tcBorders>
          </w:tcPr>
          <w:p w:rsidR="00345DA6" w:rsidRPr="00227AF7" w:rsidRDefault="00345DA6" w:rsidP="00345DA6">
            <w:pPr>
              <w:spacing w:after="0" w:line="240" w:lineRule="auto"/>
              <w:jc w:val="center"/>
              <w:rPr>
                <w:rFonts w:ascii="Browallia New" w:eastAsia="Times New Roman" w:hAnsi="Browallia New" w:cs="Browallia New"/>
                <w:sz w:val="26"/>
                <w:szCs w:val="26"/>
                <w:cs/>
              </w:rPr>
            </w:pP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ปี</w:t>
            </w:r>
          </w:p>
        </w:tc>
      </w:tr>
    </w:tbl>
    <w:p w:rsidR="00345DA6" w:rsidRPr="00227AF7" w:rsidRDefault="00345DA6" w:rsidP="00345DA6">
      <w:pPr>
        <w:tabs>
          <w:tab w:val="left" w:pos="993"/>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หมายเหตุ </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vertAlign w:val="superscript"/>
        </w:rPr>
        <w:t>1</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เป็น</w:t>
      </w:r>
      <w:r w:rsidRPr="00227AF7">
        <w:rPr>
          <w:rFonts w:ascii="Browallia New" w:eastAsia="Times New Roman" w:hAnsi="Browallia New" w:cs="Browallia New" w:hint="cs"/>
          <w:sz w:val="26"/>
          <w:szCs w:val="26"/>
          <w:cs/>
        </w:rPr>
        <w:t>กรรมการ</w:t>
      </w:r>
      <w:r w:rsidRPr="00227AF7">
        <w:rPr>
          <w:rFonts w:ascii="Browallia New" w:eastAsia="Times New Roman" w:hAnsi="Browallia New" w:cs="Browallia New"/>
          <w:sz w:val="26"/>
          <w:szCs w:val="26"/>
          <w:cs/>
        </w:rPr>
        <w:t>ที่มีความรู้ทางด้านบัญชีและการเงินและประสบการณ์เพียงพอที่จะทำหน้าที่ในการสอบทานความ</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 xml:space="preserve">น่าเชื่อถือของงบการเงินได้ </w:t>
      </w:r>
    </w:p>
    <w:p w:rsidR="00345DA6" w:rsidRPr="00227AF7" w:rsidRDefault="00345DA6" w:rsidP="00345DA6">
      <w:pPr>
        <w:spacing w:after="0" w:line="240" w:lineRule="auto"/>
        <w:ind w:firstLine="1418"/>
        <w:jc w:val="thaiDistribute"/>
        <w:rPr>
          <w:rFonts w:ascii="Browallia New" w:eastAsia="Times New Roman" w:hAnsi="Browallia New" w:cs="Browallia New"/>
          <w:sz w:val="26"/>
          <w:szCs w:val="26"/>
        </w:rPr>
      </w:pPr>
    </w:p>
    <w:p w:rsidR="00345DA6" w:rsidRPr="00227AF7" w:rsidRDefault="00345DA6" w:rsidP="00345DA6">
      <w:pPr>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โดยมี</w:t>
      </w:r>
      <w:r w:rsidRPr="00227AF7">
        <w:rPr>
          <w:rFonts w:ascii="Browallia New" w:eastAsia="Times New Roman" w:hAnsi="Browallia New" w:cs="Browallia New"/>
          <w:sz w:val="26"/>
          <w:szCs w:val="26"/>
          <w:cs/>
        </w:rPr>
        <w:t>นายวิเชียร มานะพงศ์พันธ์</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เป็นเลขานุการคณะกรรมการตรวจสอบ</w:t>
      </w:r>
    </w:p>
    <w:p w:rsidR="00345DA6" w:rsidRPr="00227AF7" w:rsidRDefault="00345DA6" w:rsidP="00345DA6">
      <w:pPr>
        <w:tabs>
          <w:tab w:val="num" w:pos="1080"/>
        </w:tabs>
        <w:spacing w:after="0" w:line="240" w:lineRule="auto"/>
        <w:ind w:left="1080" w:hanging="360"/>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cs/>
        </w:rPr>
        <w:t>ขอบเขตอำนาจ หน้าที่ และความรับผิดชอบของคณะกรรมการตรวจสอบ</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ab/>
      </w:r>
      <w:r w:rsidRPr="00227AF7">
        <w:rPr>
          <w:rFonts w:ascii="Browallia New" w:eastAsia="Times New Roman" w:hAnsi="Browallia New" w:cs="Browallia New" w:hint="cs"/>
          <w:sz w:val="26"/>
          <w:szCs w:val="26"/>
          <w:cs/>
        </w:rPr>
        <w:t xml:space="preserve">ที่ประชุมคณะกรรมการ บริษัท ทีวีไดเร็ค จำกัด </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มหาชน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ครั้งที่</w:t>
      </w:r>
      <w:r w:rsidRPr="00227AF7">
        <w:rPr>
          <w:rFonts w:ascii="Browallia New" w:eastAsia="Times New Roman" w:hAnsi="Browallia New" w:cs="Browallia New"/>
          <w:sz w:val="26"/>
          <w:szCs w:val="26"/>
        </w:rPr>
        <w:t xml:space="preserve"> 2/2561 </w:t>
      </w:r>
      <w:r w:rsidRPr="00227AF7">
        <w:rPr>
          <w:rFonts w:ascii="Browallia New" w:eastAsia="Times New Roman" w:hAnsi="Browallia New" w:cs="Browallia New" w:hint="cs"/>
          <w:sz w:val="26"/>
          <w:szCs w:val="26"/>
          <w:cs/>
        </w:rPr>
        <w:t xml:space="preserve">เมื่อวันที่ </w:t>
      </w:r>
      <w:r w:rsidRPr="00227AF7">
        <w:rPr>
          <w:rFonts w:ascii="Browallia New" w:eastAsia="Times New Roman" w:hAnsi="Browallia New" w:cs="Browallia New"/>
          <w:sz w:val="26"/>
          <w:szCs w:val="26"/>
        </w:rPr>
        <w:t xml:space="preserve">23 </w:t>
      </w:r>
      <w:r w:rsidRPr="00227AF7">
        <w:rPr>
          <w:rFonts w:ascii="Browallia New" w:eastAsia="Times New Roman" w:hAnsi="Browallia New" w:cs="Browallia New" w:hint="cs"/>
          <w:sz w:val="26"/>
          <w:szCs w:val="26"/>
          <w:cs/>
        </w:rPr>
        <w:t xml:space="preserve">กุมภาพันธ์ </w:t>
      </w:r>
      <w:r w:rsidRPr="00227AF7">
        <w:rPr>
          <w:rFonts w:ascii="Browallia New" w:eastAsia="Times New Roman" w:hAnsi="Browallia New" w:cs="Browallia New"/>
          <w:sz w:val="26"/>
          <w:szCs w:val="26"/>
        </w:rPr>
        <w:t>2561</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 ได้มีมติอนุมัติขอบเขตอำนาจหน้าที่ และความรับผิดชอบของคณะกรรมการตรวจสอบ ดังนี้</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 w:val="left" w:pos="1843"/>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1.</w:t>
      </w:r>
      <w:r w:rsidRPr="00227AF7">
        <w:rPr>
          <w:rFonts w:ascii="Browallia New" w:eastAsia="Times New Roman" w:hAnsi="Browallia New" w:cs="Browallia New"/>
          <w:sz w:val="26"/>
          <w:szCs w:val="26"/>
          <w:cs/>
        </w:rPr>
        <w:tab/>
        <w:t xml:space="preserve">สอบทานให้บริษัทมีการรายงานทางการเงินอย่างถูกต้องและเพียงพอ </w:t>
      </w:r>
    </w:p>
    <w:p w:rsidR="00345DA6" w:rsidRPr="00227AF7" w:rsidRDefault="00345DA6" w:rsidP="00345DA6">
      <w:pPr>
        <w:tabs>
          <w:tab w:val="left" w:pos="1418"/>
          <w:tab w:val="left" w:pos="1843"/>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2.</w:t>
      </w:r>
      <w:r w:rsidRPr="00227AF7">
        <w:rPr>
          <w:rFonts w:ascii="Browallia New" w:eastAsia="Times New Roman" w:hAnsi="Browallia New" w:cs="Browallia New"/>
          <w:sz w:val="26"/>
          <w:szCs w:val="26"/>
          <w:cs/>
        </w:rPr>
        <w:tab/>
        <w:t>สอบทานให้บริษัทมีระบบการควบคุมภายใน (</w:t>
      </w:r>
      <w:r w:rsidRPr="00227AF7">
        <w:rPr>
          <w:rFonts w:ascii="Browallia New" w:eastAsia="Times New Roman" w:hAnsi="Browallia New" w:cs="Browallia New"/>
          <w:sz w:val="26"/>
          <w:szCs w:val="26"/>
        </w:rPr>
        <w:t xml:space="preserve">Internal Control) </w:t>
      </w:r>
      <w:r w:rsidRPr="00227AF7">
        <w:rPr>
          <w:rFonts w:ascii="Browallia New" w:eastAsia="Times New Roman" w:hAnsi="Browallia New" w:cs="Browallia New"/>
          <w:sz w:val="26"/>
          <w:szCs w:val="26"/>
          <w:cs/>
        </w:rPr>
        <w:t>และการตรวจสอบภายใน (</w:t>
      </w:r>
      <w:r w:rsidRPr="00227AF7">
        <w:rPr>
          <w:rFonts w:ascii="Browallia New" w:eastAsia="Times New Roman" w:hAnsi="Browallia New" w:cs="Browallia New"/>
          <w:sz w:val="26"/>
          <w:szCs w:val="26"/>
        </w:rPr>
        <w:t xml:space="preserve">Internal Audit) </w:t>
      </w:r>
      <w:r w:rsidRPr="00227AF7">
        <w:rPr>
          <w:rFonts w:ascii="Browallia New" w:eastAsia="Times New Roman" w:hAnsi="Browallia New" w:cs="Browallia New"/>
          <w:sz w:val="26"/>
          <w:szCs w:val="26"/>
          <w:cs/>
        </w:rPr>
        <w:t>ที่เหมาะสมและมีประสิทธิผล และพิจารณาความเป็นอิสระของหน่วยงานตรวจสอบภายใน ตลอดจนให้ความเห็นชอบในการพิจารณาแต่งตั้ง โยกย้าย เลิกจ้างหัวหน้าหน่วยงานตรวจสอบภายใน หรือหน่วยงานอื่นใดที่รับผิดชอบเกี่ยวกับการตรวจสอบภายใน</w:t>
      </w:r>
    </w:p>
    <w:p w:rsidR="00345DA6" w:rsidRPr="00227AF7" w:rsidRDefault="00345DA6" w:rsidP="00345DA6">
      <w:pPr>
        <w:tabs>
          <w:tab w:val="left" w:pos="1418"/>
          <w:tab w:val="left" w:pos="1843"/>
          <w:tab w:val="left" w:pos="3261"/>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3.</w:t>
      </w:r>
      <w:r w:rsidRPr="00227AF7">
        <w:rPr>
          <w:rFonts w:ascii="Browallia New" w:eastAsia="Times New Roman" w:hAnsi="Browallia New" w:cs="Browallia New"/>
          <w:sz w:val="26"/>
          <w:szCs w:val="26"/>
          <w:cs/>
        </w:rPr>
        <w:tab/>
        <w:t>สอบทานให้บริษัทปฏิบัติตามกฎหมายว่าด้วยหลักทรัพย์และตลาดหลักทรัพย์ ข้อกำหนดของตลาดหลักทรัพย์แห่งประเทศไทย และกฎหมายที่เกี่ยวข้องกับธุรกิจของบริษัท</w:t>
      </w:r>
    </w:p>
    <w:p w:rsidR="00345DA6" w:rsidRPr="00227AF7" w:rsidRDefault="00345DA6" w:rsidP="00345DA6">
      <w:pPr>
        <w:tabs>
          <w:tab w:val="left" w:pos="1418"/>
          <w:tab w:val="left" w:pos="1843"/>
          <w:tab w:val="left" w:pos="3261"/>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4.</w:t>
      </w:r>
      <w:r w:rsidRPr="00227AF7">
        <w:rPr>
          <w:rFonts w:ascii="Browallia New" w:eastAsia="Times New Roman" w:hAnsi="Browallia New" w:cs="Browallia New"/>
          <w:sz w:val="26"/>
          <w:szCs w:val="26"/>
          <w:cs/>
        </w:rPr>
        <w:tab/>
        <w:t>พิจารณา คัดเลือก เสนอแต่งตั้ง</w:t>
      </w:r>
      <w:r w:rsidRPr="00227AF7">
        <w:rPr>
          <w:rFonts w:ascii="Browallia New" w:eastAsia="Times New Roman" w:hAnsi="Browallia New" w:cs="Browallia New" w:hint="cs"/>
          <w:sz w:val="26"/>
          <w:szCs w:val="26"/>
          <w:cs/>
        </w:rPr>
        <w:t xml:space="preserve"> และ </w:t>
      </w:r>
      <w:r w:rsidRPr="00227AF7">
        <w:rPr>
          <w:rFonts w:ascii="Browallia New" w:eastAsia="Times New Roman" w:hAnsi="Browallia New" w:cs="Browallia New"/>
          <w:sz w:val="26"/>
          <w:szCs w:val="26"/>
          <w:cs/>
        </w:rPr>
        <w:t>เลิกจ้าง</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บุคคลซึ่งมีความเป็นอิสระเพื่อทำหน้าที่เป็นผู้สอบบัญชีของบริษัท และเสนอค่าตอบแทนของบุคคลดังกล่าว รวมทั้งเข้าร่วมประชุมกับผู้สอบบัญชีโดยไม่มีฝ่ายจัดการเข้าร่วมประชุมด้วยอย่างน้อยปีละ 1 ครั้ง</w:t>
      </w:r>
    </w:p>
    <w:p w:rsidR="00345DA6" w:rsidRPr="00227AF7" w:rsidRDefault="00345DA6" w:rsidP="00345DA6">
      <w:pPr>
        <w:tabs>
          <w:tab w:val="left" w:pos="1418"/>
          <w:tab w:val="left" w:pos="1843"/>
          <w:tab w:val="left" w:pos="3261"/>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lastRenderedPageBreak/>
        <w:tab/>
      </w:r>
      <w:r w:rsidRPr="00227AF7">
        <w:rPr>
          <w:rFonts w:ascii="Browallia New" w:eastAsia="Times New Roman" w:hAnsi="Browallia New" w:cs="Browallia New"/>
          <w:sz w:val="26"/>
          <w:szCs w:val="26"/>
          <w:cs/>
        </w:rPr>
        <w:t>5.</w:t>
      </w:r>
      <w:r w:rsidRPr="00227AF7">
        <w:rPr>
          <w:rFonts w:ascii="Browallia New" w:eastAsia="Times New Roman" w:hAnsi="Browallia New" w:cs="Browallia New"/>
          <w:sz w:val="26"/>
          <w:szCs w:val="26"/>
          <w:cs/>
        </w:rPr>
        <w:tab/>
        <w:t xml:space="preserve">พิจารณารายการที่เกี่ยวโยงกันหรือรายการที่อาจมีความขัดแย้งทางผลประโยชน์ ให้เป็นไปตามกฎหมายและข้อกำหนดของตลาดหลักทรัพย์ ทั้งนี้ เพื่อให้มั่นใจว่ารายการดังกล่าวสมเหตุสมผลและเป็นประโยชน์สูงสุดต่อบริษัท </w:t>
      </w:r>
    </w:p>
    <w:p w:rsidR="00345DA6" w:rsidRPr="00227AF7" w:rsidRDefault="00345DA6" w:rsidP="00345DA6">
      <w:pPr>
        <w:tabs>
          <w:tab w:val="left" w:pos="1418"/>
          <w:tab w:val="left" w:pos="1843"/>
          <w:tab w:val="left" w:pos="3261"/>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6.</w:t>
      </w:r>
      <w:r w:rsidRPr="00227AF7">
        <w:rPr>
          <w:rFonts w:ascii="Browallia New" w:eastAsia="Times New Roman" w:hAnsi="Browallia New" w:cs="Browallia New"/>
          <w:sz w:val="26"/>
          <w:szCs w:val="26"/>
          <w:cs/>
        </w:rPr>
        <w:tab/>
        <w:t>จัดทำรายงานของคณะกรรมการตรวจสอบโดยเปิดเผยไว้ในรายงานประจำปีของบริษัท ซึ่งรายงานดังกล่าวต้องลงนามโดยประธานกรรมการตรวจสอบ และต้องประกอบด้วยข้อมูลอย่างน้อยดังต่อไปนี้</w:t>
      </w:r>
    </w:p>
    <w:p w:rsidR="00345DA6" w:rsidRPr="00227AF7" w:rsidRDefault="00345DA6" w:rsidP="00345DA6">
      <w:pPr>
        <w:spacing w:after="0" w:line="240" w:lineRule="auto"/>
        <w:ind w:left="2268" w:hanging="42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w:t>
      </w:r>
      <w:r w:rsidRPr="00227AF7">
        <w:rPr>
          <w:rFonts w:ascii="Browallia New" w:eastAsia="Times New Roman" w:hAnsi="Browallia New" w:cs="Browallia New"/>
          <w:sz w:val="26"/>
          <w:szCs w:val="26"/>
          <w:cs/>
        </w:rPr>
        <w:tab/>
        <w:t>ความเห็นเกี่ยวกับความถูกต้อง ครบถ้วน เป็นที่เชื่อถือได้ของรายงานทางการเงินของบริษัท</w:t>
      </w:r>
    </w:p>
    <w:p w:rsidR="00345DA6" w:rsidRPr="00227AF7" w:rsidRDefault="00345DA6" w:rsidP="00345DA6">
      <w:pPr>
        <w:spacing w:after="0" w:line="240" w:lineRule="auto"/>
        <w:ind w:left="2268" w:hanging="42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(ข)</w:t>
      </w:r>
      <w:r w:rsidRPr="00227AF7">
        <w:rPr>
          <w:rFonts w:ascii="Browallia New" w:eastAsia="Times New Roman" w:hAnsi="Browallia New" w:cs="Browallia New"/>
          <w:sz w:val="26"/>
          <w:szCs w:val="26"/>
          <w:cs/>
        </w:rPr>
        <w:tab/>
        <w:t>ความเห็นเกี่ยวกับความเพียงพอของระบบการควบคุมภายในของบริษัท</w:t>
      </w:r>
    </w:p>
    <w:p w:rsidR="00345DA6" w:rsidRPr="00227AF7" w:rsidRDefault="00345DA6" w:rsidP="00345DA6">
      <w:pPr>
        <w:spacing w:after="0" w:line="240" w:lineRule="auto"/>
        <w:ind w:left="2268" w:hanging="42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(ค)</w:t>
      </w:r>
      <w:r w:rsidRPr="00227AF7">
        <w:rPr>
          <w:rFonts w:ascii="Browallia New" w:eastAsia="Times New Roman" w:hAnsi="Browallia New" w:cs="Browallia New"/>
          <w:sz w:val="26"/>
          <w:szCs w:val="26"/>
          <w:cs/>
        </w:rPr>
        <w:tab/>
        <w:t>ความเห็นเกี่ยวกับการปฏิบัติตามกฎหมายว่าด้วยหลักทรัพย์และตลาดหลักทรัพย์ ข้อกำหนดของตลาดหลักทรัพย์ หรือกฎหมายที่เกี่ยวข้องกับธุรกิจของบริษัท</w:t>
      </w:r>
    </w:p>
    <w:p w:rsidR="00345DA6" w:rsidRPr="00227AF7" w:rsidRDefault="00345DA6" w:rsidP="00345DA6">
      <w:pPr>
        <w:spacing w:after="0" w:line="240" w:lineRule="auto"/>
        <w:ind w:left="2268" w:hanging="42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(ง)</w:t>
      </w:r>
      <w:r w:rsidRPr="00227AF7">
        <w:rPr>
          <w:rFonts w:ascii="Browallia New" w:eastAsia="Times New Roman" w:hAnsi="Browallia New" w:cs="Browallia New"/>
          <w:sz w:val="26"/>
          <w:szCs w:val="26"/>
          <w:cs/>
        </w:rPr>
        <w:tab/>
        <w:t>ความเห็นเกี่ยวกับความเหมาะสมของผู้สอบบัญชี</w:t>
      </w:r>
    </w:p>
    <w:p w:rsidR="00345DA6" w:rsidRPr="00227AF7" w:rsidRDefault="00345DA6" w:rsidP="00345DA6">
      <w:pPr>
        <w:spacing w:after="0" w:line="240" w:lineRule="auto"/>
        <w:ind w:left="2268" w:hanging="42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(จ)</w:t>
      </w:r>
      <w:r w:rsidRPr="00227AF7">
        <w:rPr>
          <w:rFonts w:ascii="Browallia New" w:eastAsia="Times New Roman" w:hAnsi="Browallia New" w:cs="Browallia New"/>
          <w:sz w:val="26"/>
          <w:szCs w:val="26"/>
          <w:cs/>
        </w:rPr>
        <w:tab/>
        <w:t>ความเห็นเกี่ยวกับรายการที่อาจมีความขัดแย้งทางผลประโยชน์</w:t>
      </w:r>
    </w:p>
    <w:p w:rsidR="00345DA6" w:rsidRPr="00227AF7" w:rsidRDefault="00345DA6" w:rsidP="00345DA6">
      <w:pPr>
        <w:spacing w:after="0" w:line="240" w:lineRule="auto"/>
        <w:ind w:left="2268" w:hanging="42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(ฉ)</w:t>
      </w:r>
      <w:r w:rsidRPr="00227AF7">
        <w:rPr>
          <w:rFonts w:ascii="Browallia New" w:eastAsia="Times New Roman" w:hAnsi="Browallia New" w:cs="Browallia New"/>
          <w:sz w:val="26"/>
          <w:szCs w:val="26"/>
          <w:cs/>
        </w:rPr>
        <w:tab/>
        <w:t>จำนวนการประชุมคณะกรรมการตรวจสอบ และการเข้าร่วมประชุมของกรรมการตรวจสอบแต่ละท่าน</w:t>
      </w:r>
    </w:p>
    <w:p w:rsidR="00345DA6" w:rsidRPr="00227AF7" w:rsidRDefault="00345DA6" w:rsidP="00345DA6">
      <w:pPr>
        <w:spacing w:after="0" w:line="240" w:lineRule="auto"/>
        <w:ind w:left="2268" w:hanging="42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(ช)</w:t>
      </w:r>
      <w:r w:rsidRPr="00227AF7">
        <w:rPr>
          <w:rFonts w:ascii="Browallia New" w:eastAsia="Times New Roman" w:hAnsi="Browallia New" w:cs="Browallia New"/>
          <w:sz w:val="26"/>
          <w:szCs w:val="26"/>
          <w:cs/>
        </w:rPr>
        <w:tab/>
        <w:t>ความเห็นหรือข้อสังเกตโดยรวมที่คณะกรรมการตรวจสอบได้รับจากการปฏิบัติหน้าที่ตามกฎบัตร (</w:t>
      </w:r>
      <w:r w:rsidRPr="00227AF7">
        <w:rPr>
          <w:rFonts w:ascii="Browallia New" w:eastAsia="Times New Roman" w:hAnsi="Browallia New" w:cs="Browallia New"/>
          <w:sz w:val="26"/>
          <w:szCs w:val="26"/>
        </w:rPr>
        <w:t>Charter)</w:t>
      </w:r>
    </w:p>
    <w:p w:rsidR="00345DA6" w:rsidRPr="00227AF7" w:rsidRDefault="00345DA6" w:rsidP="00345DA6">
      <w:pPr>
        <w:spacing w:after="0" w:line="240" w:lineRule="auto"/>
        <w:ind w:left="2268" w:hanging="42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(ซ)</w:t>
      </w:r>
      <w:r w:rsidRPr="00227AF7">
        <w:rPr>
          <w:rFonts w:ascii="Browallia New" w:eastAsia="Times New Roman" w:hAnsi="Browallia New" w:cs="Browallia New"/>
          <w:sz w:val="26"/>
          <w:szCs w:val="26"/>
          <w:cs/>
        </w:rPr>
        <w:tab/>
        <w:t>รายการอื่นที่เห็นว่าผู้ถือหุ้นและผู้ลงทุนทั่วไปควรทราบ ภายใต้ขอบเขตหน้าที่และความรับผิดชอบที่ได้รับมอบหมายจากคณะกรรมการบริษัท</w:t>
      </w:r>
    </w:p>
    <w:p w:rsidR="00345DA6" w:rsidRPr="00227AF7" w:rsidRDefault="00345DA6" w:rsidP="00345DA6">
      <w:pPr>
        <w:tabs>
          <w:tab w:val="left" w:pos="1418"/>
          <w:tab w:val="left" w:pos="1843"/>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7.</w:t>
      </w:r>
      <w:r w:rsidRPr="00227AF7">
        <w:rPr>
          <w:rFonts w:ascii="Browallia New" w:eastAsia="Times New Roman" w:hAnsi="Browallia New" w:cs="Browallia New"/>
          <w:sz w:val="26"/>
          <w:szCs w:val="26"/>
          <w:cs/>
        </w:rPr>
        <w:tab/>
      </w:r>
      <w:r w:rsidRPr="00227AF7">
        <w:rPr>
          <w:rFonts w:ascii="Browallia New" w:eastAsia="Times New Roman" w:hAnsi="Browallia New" w:cs="Browallia New" w:hint="cs"/>
          <w:sz w:val="26"/>
          <w:szCs w:val="26"/>
          <w:cs/>
        </w:rPr>
        <w:t>ทำการสอบทานมาตรการต่อต้านทุจริต คอรัปชั่น เป็นประจำ</w:t>
      </w:r>
    </w:p>
    <w:p w:rsidR="00345DA6" w:rsidRPr="00227AF7" w:rsidRDefault="00345DA6" w:rsidP="00345DA6">
      <w:pPr>
        <w:tabs>
          <w:tab w:val="left" w:pos="1418"/>
          <w:tab w:val="left" w:pos="1843"/>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8.</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ปฏิบัติการอื่นใดตามที่คณะกรรมการบริษัทมอบหมายด้วยความเห็นชอบจากคณะกรรมการตรวจสอบ</w:t>
      </w:r>
    </w:p>
    <w:p w:rsidR="00345DA6" w:rsidRPr="00227AF7" w:rsidRDefault="00345DA6" w:rsidP="00345DA6">
      <w:pPr>
        <w:tabs>
          <w:tab w:val="left" w:pos="1560"/>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851"/>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rPr>
        <w:t>8.2.3</w:t>
      </w:r>
      <w:r w:rsidRPr="00227AF7">
        <w:rPr>
          <w:rFonts w:ascii="Browallia New" w:eastAsia="Times New Roman" w:hAnsi="Browallia New" w:cs="Browallia New"/>
          <w:b/>
          <w:bCs/>
          <w:sz w:val="26"/>
          <w:szCs w:val="26"/>
          <w:cs/>
        </w:rPr>
        <w:tab/>
        <w:t>คณะกรรมการบริหาร</w:t>
      </w:r>
    </w:p>
    <w:p w:rsidR="00345DA6" w:rsidRPr="00227AF7" w:rsidRDefault="00345DA6" w:rsidP="00345DA6">
      <w:pPr>
        <w:tabs>
          <w:tab w:val="left" w:pos="1418"/>
        </w:tabs>
        <w:spacing w:after="0" w:line="240" w:lineRule="auto"/>
        <w:ind w:firstLine="54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ab/>
        <w:t xml:space="preserve">ณ วันที่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ธันวาคม </w:t>
      </w:r>
      <w:r w:rsidRPr="00227AF7">
        <w:rPr>
          <w:rFonts w:ascii="Browallia New" w:eastAsia="Times New Roman" w:hAnsi="Browallia New" w:cs="Browallia New"/>
          <w:sz w:val="26"/>
          <w:szCs w:val="26"/>
        </w:rPr>
        <w:t>2561</w:t>
      </w:r>
      <w:r w:rsidRPr="00227AF7">
        <w:rPr>
          <w:rFonts w:ascii="Browallia New" w:eastAsia="Times New Roman" w:hAnsi="Browallia New" w:cs="Browallia New"/>
          <w:sz w:val="26"/>
          <w:szCs w:val="26"/>
          <w:cs/>
        </w:rPr>
        <w:t xml:space="preserve"> คณะกรรมการ</w:t>
      </w:r>
      <w:r w:rsidRPr="00227AF7">
        <w:rPr>
          <w:rFonts w:ascii="Browallia New" w:eastAsia="Times New Roman" w:hAnsi="Browallia New" w:cs="Browallia New" w:hint="cs"/>
          <w:sz w:val="26"/>
          <w:szCs w:val="26"/>
          <w:cs/>
        </w:rPr>
        <w:t>บริหาร</w:t>
      </w:r>
      <w:r w:rsidRPr="00227AF7">
        <w:rPr>
          <w:rFonts w:ascii="Browallia New" w:eastAsia="Times New Roman" w:hAnsi="Browallia New" w:cs="Browallia New"/>
          <w:sz w:val="26"/>
          <w:szCs w:val="26"/>
          <w:cs/>
        </w:rPr>
        <w:t xml:space="preserve">ของบริษัทฯ ประกอบด้วยผู้ทรงคุณวุฒิจำนวน </w:t>
      </w:r>
      <w:r w:rsidRPr="00227AF7">
        <w:rPr>
          <w:rFonts w:ascii="Browallia New" w:eastAsia="Times New Roman" w:hAnsi="Browallia New" w:cs="Browallia New"/>
          <w:sz w:val="26"/>
          <w:szCs w:val="26"/>
        </w:rPr>
        <w:t>4</w:t>
      </w:r>
      <w:r w:rsidRPr="00227AF7">
        <w:rPr>
          <w:rFonts w:ascii="Browallia New" w:eastAsia="Times New Roman" w:hAnsi="Browallia New" w:cs="Browallia New"/>
          <w:sz w:val="26"/>
          <w:szCs w:val="26"/>
          <w:cs/>
        </w:rPr>
        <w:t xml:space="preserve"> ท่าน ดังรายนามต่อไปนี้</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sz w:val="26"/>
          <w:szCs w:val="26"/>
          <w:cs/>
        </w:rPr>
      </w:pPr>
      <w:r w:rsidRPr="00227AF7">
        <w:rPr>
          <w:rFonts w:ascii="Browallia New" w:eastAsia="Times New Roman" w:hAnsi="Browallia New" w:cs="Browallia New"/>
          <w:noProof/>
          <w:sz w:val="26"/>
          <w:szCs w:val="26"/>
        </w:rPr>
        <mc:AlternateContent>
          <mc:Choice Requires="wps">
            <w:drawing>
              <wp:anchor distT="0" distB="0" distL="114300" distR="114300" simplePos="0" relativeHeight="251661312" behindDoc="0" locked="0" layoutInCell="1" allowOverlap="1">
                <wp:simplePos x="0" y="0"/>
                <wp:positionH relativeFrom="column">
                  <wp:posOffset>-19050</wp:posOffset>
                </wp:positionH>
                <wp:positionV relativeFrom="paragraph">
                  <wp:posOffset>1236980</wp:posOffset>
                </wp:positionV>
                <wp:extent cx="5772150" cy="9525"/>
                <wp:effectExtent l="9525" t="8890" r="9525" b="10160"/>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72150" cy="95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F46DCA0" id="_x0000_t32" coordsize="21600,21600" o:spt="32" o:oned="t" path="m,l21600,21600e" filled="f">
                <v:path arrowok="t" fillok="f" o:connecttype="none"/>
                <o:lock v:ext="edit" shapetype="t"/>
              </v:shapetype>
              <v:shape id="Straight Arrow Connector 11" o:spid="_x0000_s1026" type="#_x0000_t32" style="position:absolute;margin-left:-1.5pt;margin-top:97.4pt;width:454.5pt;height:.7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"/>
            </w:pict>
          </mc:Fallback>
        </mc:AlternateConten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2880"/>
        <w:gridCol w:w="5292"/>
      </w:tblGrid>
      <w:tr w:rsidR="00227AF7" w:rsidRPr="00227AF7" w:rsidTr="00515E91">
        <w:trPr>
          <w:tblHeader/>
        </w:trPr>
        <w:tc>
          <w:tcPr>
            <w:tcW w:w="900" w:type="dxa"/>
            <w:tcBorders>
              <w:bottom w:val="single" w:sz="4" w:space="0" w:color="auto"/>
              <w:right w:val="nil"/>
            </w:tcBorders>
            <w:shd w:val="clear" w:color="auto" w:fill="C0C0C0"/>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b/>
                <w:bCs/>
                <w:sz w:val="26"/>
                <w:szCs w:val="26"/>
              </w:rPr>
            </w:pPr>
          </w:p>
        </w:tc>
        <w:tc>
          <w:tcPr>
            <w:tcW w:w="2880" w:type="dxa"/>
            <w:tcBorders>
              <w:left w:val="nil"/>
              <w:bottom w:val="single" w:sz="4" w:space="0" w:color="auto"/>
            </w:tcBorders>
            <w:shd w:val="clear" w:color="auto" w:fill="C0C0C0"/>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left="-866" w:hanging="15"/>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รายชื่อ</w:t>
            </w:r>
          </w:p>
        </w:tc>
        <w:tc>
          <w:tcPr>
            <w:tcW w:w="5292" w:type="dxa"/>
            <w:tcBorders>
              <w:bottom w:val="single" w:sz="4" w:space="0" w:color="auto"/>
            </w:tcBorders>
            <w:shd w:val="clear" w:color="auto" w:fill="C0C0C0"/>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hanging="866"/>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ตำแหน่ง</w:t>
            </w:r>
          </w:p>
        </w:tc>
      </w:tr>
      <w:tr w:rsidR="00227AF7" w:rsidRPr="00227AF7" w:rsidTr="00515E91">
        <w:tc>
          <w:tcPr>
            <w:tcW w:w="3780" w:type="dxa"/>
            <w:gridSpan w:val="2"/>
            <w:tcBorders>
              <w:bottom w:val="nil"/>
            </w:tcBorders>
          </w:tcPr>
          <w:p w:rsidR="00345DA6" w:rsidRPr="00227AF7" w:rsidRDefault="00345DA6" w:rsidP="009C3DC9">
            <w:pPr>
              <w:numPr>
                <w:ilvl w:val="0"/>
                <w:numId w:val="3"/>
              </w:numPr>
              <w:tabs>
                <w:tab w:val="left" w:pos="318"/>
                <w:tab w:val="left" w:pos="1560"/>
                <w:tab w:val="left" w:pos="2127"/>
                <w:tab w:val="left" w:pos="2694"/>
                <w:tab w:val="left" w:pos="3261"/>
                <w:tab w:val="left" w:pos="3828"/>
                <w:tab w:val="left" w:pos="4395"/>
              </w:tabs>
              <w:spacing w:after="0" w:line="240" w:lineRule="auto"/>
              <w:ind w:left="318" w:hanging="318"/>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นายเฉลิมพงษ์ มหาวาณิชย์วงศ์</w:t>
            </w:r>
          </w:p>
        </w:tc>
        <w:tc>
          <w:tcPr>
            <w:tcW w:w="5292" w:type="dxa"/>
            <w:tcBorders>
              <w:bottom w:val="nil"/>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ประธาน</w:t>
            </w:r>
            <w:r w:rsidRPr="00227AF7">
              <w:rPr>
                <w:rFonts w:ascii="Browallia New" w:eastAsia="Times New Roman" w:hAnsi="Browallia New" w:cs="Browallia New" w:hint="cs"/>
                <w:sz w:val="26"/>
                <w:szCs w:val="26"/>
                <w:cs/>
              </w:rPr>
              <w:t>คณะ</w:t>
            </w:r>
            <w:r w:rsidRPr="00227AF7">
              <w:rPr>
                <w:rFonts w:ascii="Browallia New" w:eastAsia="Times New Roman" w:hAnsi="Browallia New" w:cs="Browallia New"/>
                <w:sz w:val="26"/>
                <w:szCs w:val="26"/>
                <w:cs/>
              </w:rPr>
              <w:t>กรรมการบริหาร</w:t>
            </w:r>
          </w:p>
        </w:tc>
      </w:tr>
      <w:tr w:rsidR="00227AF7" w:rsidRPr="00227AF7" w:rsidTr="00515E91">
        <w:tc>
          <w:tcPr>
            <w:tcW w:w="3780" w:type="dxa"/>
            <w:gridSpan w:val="2"/>
            <w:tcBorders>
              <w:top w:val="nil"/>
              <w:bottom w:val="nil"/>
            </w:tcBorders>
          </w:tcPr>
          <w:p w:rsidR="00345DA6" w:rsidRPr="00227AF7" w:rsidRDefault="00345DA6" w:rsidP="009C3DC9">
            <w:pPr>
              <w:numPr>
                <w:ilvl w:val="0"/>
                <w:numId w:val="3"/>
              </w:numPr>
              <w:tabs>
                <w:tab w:val="left" w:pos="318"/>
                <w:tab w:val="left" w:pos="1560"/>
                <w:tab w:val="left" w:pos="2127"/>
                <w:tab w:val="left" w:pos="2694"/>
                <w:tab w:val="left" w:pos="3261"/>
                <w:tab w:val="left" w:pos="3828"/>
                <w:tab w:val="left" w:pos="4395"/>
              </w:tabs>
              <w:spacing w:after="0" w:line="240" w:lineRule="auto"/>
              <w:ind w:left="318" w:hanging="318"/>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นายทรงพล ชัญมาตรกิจ</w:t>
            </w:r>
          </w:p>
        </w:tc>
        <w:tc>
          <w:tcPr>
            <w:tcW w:w="5292" w:type="dxa"/>
            <w:tcBorders>
              <w:top w:val="nil"/>
              <w:bottom w:val="nil"/>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กรรมการบริหาร</w:t>
            </w:r>
          </w:p>
        </w:tc>
      </w:tr>
      <w:tr w:rsidR="00227AF7" w:rsidRPr="00227AF7" w:rsidTr="00515E91">
        <w:tc>
          <w:tcPr>
            <w:tcW w:w="3780" w:type="dxa"/>
            <w:gridSpan w:val="2"/>
            <w:tcBorders>
              <w:top w:val="nil"/>
              <w:bottom w:val="nil"/>
            </w:tcBorders>
          </w:tcPr>
          <w:p w:rsidR="00345DA6" w:rsidRPr="00227AF7" w:rsidRDefault="00345DA6" w:rsidP="009C3DC9">
            <w:pPr>
              <w:numPr>
                <w:ilvl w:val="0"/>
                <w:numId w:val="3"/>
              </w:numPr>
              <w:tabs>
                <w:tab w:val="left" w:pos="318"/>
                <w:tab w:val="left" w:pos="1560"/>
                <w:tab w:val="left" w:pos="2127"/>
                <w:tab w:val="left" w:pos="2694"/>
                <w:tab w:val="left" w:pos="3261"/>
                <w:tab w:val="left" w:pos="3828"/>
                <w:tab w:val="left" w:pos="4395"/>
              </w:tabs>
              <w:spacing w:after="0" w:line="240" w:lineRule="auto"/>
              <w:ind w:left="318" w:hanging="318"/>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นายวิเชียร มานะพงศ์พันธ์</w:t>
            </w:r>
          </w:p>
        </w:tc>
        <w:tc>
          <w:tcPr>
            <w:tcW w:w="5292" w:type="dxa"/>
            <w:tcBorders>
              <w:top w:val="nil"/>
              <w:bottom w:val="nil"/>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กรรมการบริหาร</w:t>
            </w:r>
          </w:p>
        </w:tc>
      </w:tr>
      <w:tr w:rsidR="00227AF7" w:rsidRPr="00227AF7" w:rsidTr="00515E91">
        <w:tc>
          <w:tcPr>
            <w:tcW w:w="3780" w:type="dxa"/>
            <w:gridSpan w:val="2"/>
            <w:tcBorders>
              <w:top w:val="nil"/>
              <w:bottom w:val="nil"/>
            </w:tcBorders>
          </w:tcPr>
          <w:p w:rsidR="00345DA6" w:rsidRPr="00227AF7" w:rsidRDefault="00345DA6" w:rsidP="009C3DC9">
            <w:pPr>
              <w:numPr>
                <w:ilvl w:val="0"/>
                <w:numId w:val="3"/>
              </w:numPr>
              <w:tabs>
                <w:tab w:val="left" w:pos="318"/>
                <w:tab w:val="left" w:pos="1560"/>
                <w:tab w:val="left" w:pos="2127"/>
                <w:tab w:val="left" w:pos="2694"/>
                <w:tab w:val="left" w:pos="3261"/>
                <w:tab w:val="left" w:pos="3828"/>
                <w:tab w:val="left" w:pos="4395"/>
              </w:tabs>
              <w:spacing w:after="0" w:line="240" w:lineRule="auto"/>
              <w:ind w:left="318" w:hanging="318"/>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นายวีรศักดิ์ วิโรจน์วัฒนกุล</w:t>
            </w:r>
          </w:p>
        </w:tc>
        <w:tc>
          <w:tcPr>
            <w:tcW w:w="5292" w:type="dxa"/>
            <w:tcBorders>
              <w:top w:val="nil"/>
              <w:bottom w:val="nil"/>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กรรมการบริหาร</w:t>
            </w:r>
          </w:p>
        </w:tc>
      </w:tr>
    </w:tbl>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hint="cs"/>
          <w:sz w:val="26"/>
          <w:szCs w:val="26"/>
          <w:cs/>
        </w:rPr>
        <w:tab/>
      </w:r>
    </w:p>
    <w:p w:rsidR="00345DA6" w:rsidRPr="00227AF7" w:rsidRDefault="00345DA6" w:rsidP="00345DA6">
      <w:pPr>
        <w:tabs>
          <w:tab w:val="left" w:pos="1418"/>
        </w:tabs>
        <w:spacing w:after="0" w:line="240" w:lineRule="auto"/>
        <w:ind w:firstLine="54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ab/>
      </w:r>
      <w:r w:rsidRPr="00227AF7">
        <w:rPr>
          <w:rFonts w:ascii="Browallia New" w:eastAsia="Times New Roman" w:hAnsi="Browallia New" w:cs="Browallia New"/>
          <w:b/>
          <w:bCs/>
          <w:sz w:val="26"/>
          <w:szCs w:val="26"/>
          <w:cs/>
        </w:rPr>
        <w:t>ขอบเขตอำนาจ หน้าที่ และความรับผิดชอบของคณะกรรมการบริหาร</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ในการประชุมคณะกรรมการบริษัท ครั้งที่</w:t>
      </w:r>
      <w:r w:rsidRPr="00227AF7">
        <w:rPr>
          <w:rFonts w:ascii="Browallia New" w:eastAsia="Times New Roman" w:hAnsi="Browallia New" w:cs="Browallia New"/>
          <w:sz w:val="26"/>
          <w:szCs w:val="26"/>
        </w:rPr>
        <w:t xml:space="preserve"> 9/2558 </w:t>
      </w:r>
      <w:r w:rsidRPr="00227AF7">
        <w:rPr>
          <w:rFonts w:ascii="Browallia New" w:eastAsia="Times New Roman" w:hAnsi="Browallia New" w:cs="Browallia New"/>
          <w:sz w:val="26"/>
          <w:szCs w:val="26"/>
          <w:cs/>
        </w:rPr>
        <w:t xml:space="preserve">เมื่อวันที่ </w:t>
      </w:r>
      <w:r w:rsidRPr="00227AF7">
        <w:rPr>
          <w:rFonts w:ascii="Browallia New" w:eastAsia="Times New Roman" w:hAnsi="Browallia New" w:cs="Browallia New" w:hint="cs"/>
          <w:sz w:val="26"/>
          <w:szCs w:val="26"/>
          <w:cs/>
        </w:rPr>
        <w:t>2</w:t>
      </w:r>
      <w:r w:rsidRPr="00227AF7">
        <w:rPr>
          <w:rFonts w:ascii="Browallia New" w:eastAsia="Times New Roman" w:hAnsi="Browallia New" w:cs="Browallia New"/>
          <w:sz w:val="26"/>
          <w:szCs w:val="26"/>
        </w:rPr>
        <w:t xml:space="preserve">4 </w:t>
      </w:r>
      <w:r w:rsidRPr="00227AF7">
        <w:rPr>
          <w:rFonts w:ascii="Browallia New" w:eastAsia="Times New Roman" w:hAnsi="Browallia New" w:cs="Browallia New" w:hint="cs"/>
          <w:sz w:val="26"/>
          <w:szCs w:val="26"/>
          <w:cs/>
        </w:rPr>
        <w:t>กันยา</w:t>
      </w:r>
      <w:r w:rsidRPr="00227AF7">
        <w:rPr>
          <w:rFonts w:ascii="Browallia New" w:eastAsia="Times New Roman" w:hAnsi="Browallia New" w:cs="Browallia New"/>
          <w:sz w:val="26"/>
          <w:szCs w:val="26"/>
          <w:cs/>
        </w:rPr>
        <w:t xml:space="preserve">ยน </w:t>
      </w:r>
      <w:r w:rsidRPr="00227AF7">
        <w:rPr>
          <w:rFonts w:ascii="Browallia New" w:eastAsia="Times New Roman" w:hAnsi="Browallia New" w:cs="Browallia New"/>
          <w:sz w:val="26"/>
          <w:szCs w:val="26"/>
        </w:rPr>
        <w:t xml:space="preserve">2558 </w:t>
      </w:r>
      <w:r w:rsidRPr="00227AF7">
        <w:rPr>
          <w:rFonts w:ascii="Browallia New" w:eastAsia="Times New Roman" w:hAnsi="Browallia New" w:cs="Browallia New"/>
          <w:sz w:val="26"/>
          <w:szCs w:val="26"/>
          <w:cs/>
        </w:rPr>
        <w:t xml:space="preserve">ที่มีกรรมการอิสระและกรรมการตรวจสอบจำนวน </w:t>
      </w:r>
      <w:r w:rsidRPr="00227AF7">
        <w:rPr>
          <w:rFonts w:ascii="Browallia New" w:eastAsia="Times New Roman" w:hAnsi="Browallia New" w:cs="Browallia New"/>
          <w:sz w:val="26"/>
          <w:szCs w:val="26"/>
        </w:rPr>
        <w:t xml:space="preserve">3 </w:t>
      </w:r>
      <w:r w:rsidRPr="00227AF7">
        <w:rPr>
          <w:rFonts w:ascii="Browallia New" w:eastAsia="Times New Roman" w:hAnsi="Browallia New" w:cs="Browallia New"/>
          <w:sz w:val="26"/>
          <w:szCs w:val="26"/>
          <w:cs/>
        </w:rPr>
        <w:t>ท่านเข้าร่วมประชุมด้วย ได้พิจารณากำหนดขอบเขต อำนาจ หน้าที่ และความรับผิดชอบของคณะกรรมการบริหาร ดังนี้</w:t>
      </w:r>
    </w:p>
    <w:p w:rsidR="00345DA6" w:rsidRPr="00227AF7" w:rsidRDefault="00345DA6" w:rsidP="00345DA6">
      <w:pPr>
        <w:spacing w:after="0" w:line="240" w:lineRule="auto"/>
        <w:ind w:firstLine="1418"/>
        <w:jc w:val="thaiDistribute"/>
        <w:rPr>
          <w:rFonts w:ascii="Browallia New" w:eastAsia="Calibri" w:hAnsi="Browallia New" w:cs="Browallia New"/>
          <w:b/>
          <w:bCs/>
          <w:sz w:val="26"/>
          <w:szCs w:val="26"/>
        </w:rPr>
      </w:pPr>
      <w:r w:rsidRPr="00227AF7">
        <w:rPr>
          <w:rFonts w:ascii="Browallia New" w:eastAsia="Calibri" w:hAnsi="Browallia New" w:cs="Browallia New"/>
          <w:b/>
          <w:bCs/>
          <w:sz w:val="26"/>
          <w:szCs w:val="26"/>
          <w:cs/>
        </w:rPr>
        <w:t>1</w:t>
      </w:r>
      <w:r w:rsidRPr="00227AF7">
        <w:rPr>
          <w:rFonts w:ascii="Browallia New" w:eastAsia="Calibri" w:hAnsi="Browallia New" w:cs="Browallia New" w:hint="cs"/>
          <w:b/>
          <w:bCs/>
          <w:sz w:val="26"/>
          <w:szCs w:val="26"/>
          <w:cs/>
        </w:rPr>
        <w:t>.</w:t>
      </w:r>
      <w:r w:rsidRPr="00227AF7">
        <w:rPr>
          <w:rFonts w:ascii="Browallia New" w:eastAsia="Calibri" w:hAnsi="Browallia New" w:cs="Browallia New"/>
          <w:b/>
          <w:bCs/>
          <w:sz w:val="26"/>
          <w:szCs w:val="26"/>
          <w:cs/>
        </w:rPr>
        <w:t xml:space="preserve"> แผนธุรกิจ</w:t>
      </w:r>
      <w:r w:rsidRPr="00227AF7">
        <w:rPr>
          <w:rFonts w:ascii="Browallia New" w:eastAsia="Calibri" w:hAnsi="Browallia New" w:cs="Browallia New" w:hint="cs"/>
          <w:b/>
          <w:bCs/>
          <w:sz w:val="26"/>
          <w:szCs w:val="26"/>
          <w:cs/>
        </w:rPr>
        <w:t xml:space="preserve"> </w:t>
      </w:r>
      <w:r w:rsidRPr="00227AF7">
        <w:rPr>
          <w:rFonts w:ascii="Browallia New" w:eastAsia="Calibri" w:hAnsi="Browallia New" w:cs="Browallia New"/>
          <w:sz w:val="26"/>
          <w:szCs w:val="26"/>
          <w:cs/>
        </w:rPr>
        <w:t>กำหนดนโยบาย แผนธุรกิจทั้งระยะสั้นและระยะยาว งบประมาณ โครงสร้างการบริหารงานของบริษัท ทีวี ไดเร็ค จำกัด (มหาชน) และบริษัทในเครือ และการตัดสินใจลงทุนในโครงการที่สำคัญของบริษัทฯ เพื่อเสนอให้คณะกรรมการของแต่ละบริษัทพิจารณาและอนุมัติหรือให้ความเห็นชอบ</w:t>
      </w:r>
    </w:p>
    <w:p w:rsidR="00345DA6" w:rsidRPr="00227AF7" w:rsidRDefault="00345DA6" w:rsidP="00345DA6">
      <w:pPr>
        <w:spacing w:after="0" w:line="240" w:lineRule="auto"/>
        <w:ind w:firstLine="1418"/>
        <w:jc w:val="thaiDistribute"/>
        <w:rPr>
          <w:rFonts w:ascii="Browallia New" w:eastAsia="Calibri" w:hAnsi="Browallia New" w:cs="Browallia New"/>
          <w:b/>
          <w:bCs/>
          <w:sz w:val="26"/>
          <w:szCs w:val="26"/>
        </w:rPr>
      </w:pPr>
      <w:r w:rsidRPr="00227AF7">
        <w:rPr>
          <w:rFonts w:ascii="Browallia New" w:eastAsia="Calibri" w:hAnsi="Browallia New" w:cs="Browallia New"/>
          <w:b/>
          <w:bCs/>
          <w:sz w:val="26"/>
          <w:szCs w:val="26"/>
          <w:cs/>
        </w:rPr>
        <w:t>2</w:t>
      </w:r>
      <w:r w:rsidRPr="00227AF7">
        <w:rPr>
          <w:rFonts w:ascii="Browallia New" w:eastAsia="Calibri" w:hAnsi="Browallia New" w:cs="Browallia New" w:hint="cs"/>
          <w:b/>
          <w:bCs/>
          <w:sz w:val="26"/>
          <w:szCs w:val="26"/>
          <w:cs/>
        </w:rPr>
        <w:t>.</w:t>
      </w:r>
      <w:r w:rsidRPr="00227AF7">
        <w:rPr>
          <w:rFonts w:ascii="Browallia New" w:eastAsia="Calibri" w:hAnsi="Browallia New" w:cs="Browallia New"/>
          <w:b/>
          <w:bCs/>
          <w:sz w:val="26"/>
          <w:szCs w:val="26"/>
          <w:cs/>
        </w:rPr>
        <w:t xml:space="preserve"> กลั่นกรองงานก่อนนำเสนอคณะกรรมการบริษัทฯ</w:t>
      </w:r>
      <w:r w:rsidRPr="00227AF7">
        <w:rPr>
          <w:rFonts w:ascii="Browallia New" w:eastAsia="Calibri" w:hAnsi="Browallia New" w:cs="Browallia New" w:hint="cs"/>
          <w:b/>
          <w:bCs/>
          <w:sz w:val="26"/>
          <w:szCs w:val="26"/>
          <w:cs/>
        </w:rPr>
        <w:t xml:space="preserve"> </w:t>
      </w:r>
      <w:r w:rsidRPr="00227AF7">
        <w:rPr>
          <w:rFonts w:ascii="Browallia New" w:eastAsia="Calibri" w:hAnsi="Browallia New" w:cs="Browallia New"/>
          <w:sz w:val="26"/>
          <w:szCs w:val="26"/>
          <w:cs/>
        </w:rPr>
        <w:t>พิจารณากลั่นกรองงานทุกประเภทที่เสนอคณะกรรมการบริษัท ทีวี ไดเร็ค จำกัด (มหาชน) พิจารณา ยกเว้น งานที่อยู่ภายใต้หน้าที่ความรับผิดชอบ และ/หรือ เป็นอำนาจของคณะกรรมการชุดย่อยอื่นของบริษัทฯ ที่จะเป็นผู้พิจารณากลั่นกรองเพื่อนำเสนอคณะกรรมการบริษัท ทีวี ไดเร็ค จำกัด (มหาชน) โดยตรง</w:t>
      </w:r>
    </w:p>
    <w:p w:rsidR="00345DA6" w:rsidRPr="00227AF7" w:rsidRDefault="00345DA6" w:rsidP="00345DA6">
      <w:pPr>
        <w:spacing w:after="0" w:line="240" w:lineRule="auto"/>
        <w:ind w:firstLine="1418"/>
        <w:jc w:val="thaiDistribute"/>
        <w:rPr>
          <w:rFonts w:ascii="Browallia New" w:eastAsia="Calibri" w:hAnsi="Browallia New" w:cs="Browallia New"/>
          <w:b/>
          <w:bCs/>
          <w:sz w:val="26"/>
          <w:szCs w:val="26"/>
        </w:rPr>
      </w:pPr>
    </w:p>
    <w:p w:rsidR="00345DA6" w:rsidRPr="00227AF7" w:rsidRDefault="00345DA6" w:rsidP="00345DA6">
      <w:pPr>
        <w:spacing w:after="0" w:line="240" w:lineRule="auto"/>
        <w:ind w:firstLine="1418"/>
        <w:jc w:val="thaiDistribute"/>
        <w:rPr>
          <w:rFonts w:ascii="Browallia New" w:eastAsia="Calibri" w:hAnsi="Browallia New" w:cs="Browallia New"/>
          <w:b/>
          <w:bCs/>
          <w:sz w:val="26"/>
          <w:szCs w:val="26"/>
        </w:rPr>
      </w:pPr>
    </w:p>
    <w:p w:rsidR="00345DA6" w:rsidRPr="00227AF7" w:rsidRDefault="00345DA6" w:rsidP="00345DA6">
      <w:pPr>
        <w:spacing w:after="0" w:line="240" w:lineRule="auto"/>
        <w:ind w:left="698" w:firstLine="720"/>
        <w:jc w:val="thaiDistribute"/>
        <w:rPr>
          <w:rFonts w:ascii="Browallia New" w:eastAsia="Calibri" w:hAnsi="Browallia New" w:cs="Browallia New"/>
          <w:b/>
          <w:bCs/>
          <w:sz w:val="26"/>
          <w:szCs w:val="26"/>
        </w:rPr>
      </w:pPr>
      <w:r w:rsidRPr="00227AF7">
        <w:rPr>
          <w:rFonts w:ascii="Browallia New" w:eastAsia="Calibri" w:hAnsi="Browallia New" w:cs="Browallia New"/>
          <w:b/>
          <w:bCs/>
          <w:sz w:val="26"/>
          <w:szCs w:val="26"/>
        </w:rPr>
        <w:t xml:space="preserve">3. </w:t>
      </w:r>
      <w:r w:rsidRPr="00227AF7">
        <w:rPr>
          <w:rFonts w:ascii="Browallia New" w:eastAsia="Calibri" w:hAnsi="Browallia New" w:cs="Browallia New"/>
          <w:b/>
          <w:bCs/>
          <w:sz w:val="26"/>
          <w:szCs w:val="26"/>
          <w:cs/>
        </w:rPr>
        <w:t>ตรวจสอบ กำกับ ควบคุม และติดตามการบริหาร</w:t>
      </w:r>
    </w:p>
    <w:p w:rsidR="00345DA6" w:rsidRPr="00227AF7" w:rsidRDefault="00345DA6" w:rsidP="00345DA6">
      <w:pPr>
        <w:spacing w:after="0" w:line="240" w:lineRule="auto"/>
        <w:ind w:firstLine="1418"/>
        <w:jc w:val="thaiDistribute"/>
        <w:rPr>
          <w:rFonts w:ascii="Browallia New" w:eastAsia="Calibri" w:hAnsi="Browallia New" w:cs="Browallia New"/>
          <w:sz w:val="26"/>
          <w:szCs w:val="26"/>
        </w:rPr>
      </w:pPr>
      <w:r w:rsidRPr="00227AF7">
        <w:rPr>
          <w:rFonts w:ascii="Browallia New" w:eastAsia="Calibri" w:hAnsi="Browallia New" w:cs="Browallia New"/>
          <w:sz w:val="26"/>
          <w:szCs w:val="26"/>
          <w:cs/>
        </w:rPr>
        <w:t>3.1  กำหนดหลักเกณฑ์ ระบบงาน และระเบียบในการดำเนินธุรกิจของบริษัท ทีวี ไดเร็ค จำกัด (มหาชน) และ บริษัทในเครือ ให้สอดคล้องกับแผนกลยุทธ์ธุรกิจ สภาพเศรษฐกิจ และนำเสนอให้คณะกรรมการแต่ละบริษัทพิจารณาให้ความเห็นชอบ</w:t>
      </w:r>
      <w:r w:rsidRPr="00227AF7">
        <w:rPr>
          <w:rFonts w:ascii="Browallia New" w:eastAsia="Calibri" w:hAnsi="Browallia New" w:cs="Browallia New"/>
          <w:sz w:val="26"/>
          <w:szCs w:val="26"/>
        </w:rPr>
        <w:t xml:space="preserve"> </w:t>
      </w:r>
    </w:p>
    <w:p w:rsidR="00345DA6" w:rsidRPr="00227AF7" w:rsidRDefault="00345DA6" w:rsidP="00345DA6">
      <w:pPr>
        <w:spacing w:after="0" w:line="240" w:lineRule="auto"/>
        <w:ind w:firstLine="1418"/>
        <w:jc w:val="thaiDistribute"/>
        <w:rPr>
          <w:rFonts w:ascii="Browallia New" w:eastAsia="Calibri" w:hAnsi="Browallia New" w:cs="Browallia New"/>
          <w:sz w:val="26"/>
          <w:szCs w:val="26"/>
        </w:rPr>
      </w:pPr>
      <w:r w:rsidRPr="00227AF7">
        <w:rPr>
          <w:rFonts w:ascii="Browallia New" w:eastAsia="Calibri" w:hAnsi="Browallia New" w:cs="Browallia New"/>
          <w:sz w:val="26"/>
          <w:szCs w:val="26"/>
          <w:cs/>
        </w:rPr>
        <w:t>3.2  กำกับดูแลการบริหารงานในเรื่องที่เกี่ยวกับการดำเนินธุรกิจตามปกติ และตามแผนธุรกิจที่ได้รับอนุมัติจากคณะกรรมการบริษัท รวมถึงงานบริหารภายในของบริษัท ของทั้งบริษัท ทีวี ไดเร็ค จำกัด (มหาชน) และบริษัทในเครือ</w:t>
      </w:r>
      <w:r w:rsidRPr="00227AF7">
        <w:rPr>
          <w:rFonts w:ascii="Browallia New" w:eastAsia="Calibri" w:hAnsi="Browallia New" w:cs="Browallia New"/>
          <w:sz w:val="26"/>
          <w:szCs w:val="26"/>
        </w:rPr>
        <w:t xml:space="preserve"> </w:t>
      </w:r>
    </w:p>
    <w:p w:rsidR="00345DA6" w:rsidRPr="00227AF7" w:rsidRDefault="00345DA6" w:rsidP="00345DA6">
      <w:pPr>
        <w:spacing w:after="0" w:line="240" w:lineRule="auto"/>
        <w:ind w:firstLine="1418"/>
        <w:jc w:val="thaiDistribute"/>
        <w:rPr>
          <w:rFonts w:ascii="Browallia New" w:eastAsia="Calibri" w:hAnsi="Browallia New" w:cs="Browallia New"/>
          <w:sz w:val="26"/>
          <w:szCs w:val="26"/>
        </w:rPr>
      </w:pPr>
      <w:r w:rsidRPr="00227AF7">
        <w:rPr>
          <w:rFonts w:ascii="Browallia New" w:eastAsia="Calibri" w:hAnsi="Browallia New" w:cs="Browallia New"/>
          <w:sz w:val="26"/>
          <w:szCs w:val="26"/>
          <w:cs/>
        </w:rPr>
        <w:t>3.3  ตรวจสอบและติดตามผลการดำเนินธุรกิจของบริษัท ทีวี ไดเร็ค จำกัด (มหาชน) และบริษัทในเครือ กับคณะผู้บริหารจัดการตามนโยบายและแผนการดำเนินธุรกิจที่ได้รับอนุมัติจากคณะกรรมการของแต่ละบริษัทอย่างสม่ำเสมอ</w:t>
      </w:r>
    </w:p>
    <w:p w:rsidR="00345DA6" w:rsidRPr="00227AF7" w:rsidRDefault="00345DA6" w:rsidP="00345DA6">
      <w:pPr>
        <w:spacing w:after="0" w:line="240" w:lineRule="auto"/>
        <w:ind w:left="698" w:firstLine="720"/>
        <w:jc w:val="thaiDistribute"/>
        <w:rPr>
          <w:rFonts w:ascii="Browallia New" w:eastAsia="Calibri" w:hAnsi="Browallia New" w:cs="Browallia New"/>
          <w:b/>
          <w:bCs/>
          <w:sz w:val="26"/>
          <w:szCs w:val="26"/>
        </w:rPr>
      </w:pPr>
    </w:p>
    <w:p w:rsidR="00345DA6" w:rsidRPr="00227AF7" w:rsidRDefault="00345DA6" w:rsidP="00345DA6">
      <w:pPr>
        <w:spacing w:after="0" w:line="240" w:lineRule="auto"/>
        <w:ind w:left="698" w:firstLine="720"/>
        <w:jc w:val="thaiDistribute"/>
        <w:rPr>
          <w:rFonts w:ascii="Browallia New" w:eastAsia="Calibri" w:hAnsi="Browallia New" w:cs="Browallia New"/>
          <w:b/>
          <w:bCs/>
          <w:sz w:val="26"/>
          <w:szCs w:val="26"/>
        </w:rPr>
      </w:pPr>
      <w:r w:rsidRPr="00227AF7">
        <w:rPr>
          <w:rFonts w:ascii="Browallia New" w:eastAsia="Calibri" w:hAnsi="Browallia New" w:cs="Browallia New"/>
          <w:b/>
          <w:bCs/>
          <w:sz w:val="26"/>
          <w:szCs w:val="26"/>
          <w:cs/>
        </w:rPr>
        <w:t>4</w:t>
      </w:r>
      <w:r w:rsidRPr="00227AF7">
        <w:rPr>
          <w:rFonts w:ascii="Browallia New" w:eastAsia="Calibri" w:hAnsi="Browallia New" w:cs="Browallia New" w:hint="cs"/>
          <w:b/>
          <w:bCs/>
          <w:sz w:val="26"/>
          <w:szCs w:val="26"/>
          <w:cs/>
        </w:rPr>
        <w:t>.</w:t>
      </w:r>
      <w:r w:rsidRPr="00227AF7">
        <w:rPr>
          <w:rFonts w:ascii="Browallia New" w:eastAsia="Calibri" w:hAnsi="Browallia New" w:cs="Browallia New"/>
          <w:b/>
          <w:bCs/>
          <w:sz w:val="26"/>
          <w:szCs w:val="26"/>
          <w:cs/>
        </w:rPr>
        <w:t xml:space="preserve"> อำนาจอนุมัติ</w:t>
      </w:r>
    </w:p>
    <w:p w:rsidR="00345DA6" w:rsidRPr="00227AF7" w:rsidRDefault="00345DA6" w:rsidP="00345DA6">
      <w:pPr>
        <w:spacing w:after="0" w:line="240" w:lineRule="auto"/>
        <w:ind w:firstLine="1418"/>
        <w:jc w:val="thaiDistribute"/>
        <w:rPr>
          <w:rFonts w:ascii="Browallia New" w:eastAsia="Calibri" w:hAnsi="Browallia New" w:cs="Browallia New"/>
          <w:sz w:val="26"/>
          <w:szCs w:val="26"/>
        </w:rPr>
      </w:pPr>
      <w:r w:rsidRPr="00227AF7">
        <w:rPr>
          <w:rFonts w:ascii="Browallia New" w:eastAsia="Calibri" w:hAnsi="Browallia New" w:cs="Browallia New"/>
          <w:sz w:val="26"/>
          <w:szCs w:val="26"/>
          <w:cs/>
        </w:rPr>
        <w:t>4.1  พิจารณาการกำหนดอำนาจอนุมัติเฉพาะในการดำเนินการภายในของหน่วยงานที่สำคัญต่างๆ ของบริษัท ทีวี ไดเร็ค จำกัด (มหาชน) และบริษัทในเครือ เพื่อนำเสนอขออนุมัติต่อคณะกรรมการของแต่ละบริษัท</w:t>
      </w:r>
    </w:p>
    <w:p w:rsidR="00345DA6" w:rsidRPr="00227AF7" w:rsidRDefault="00345DA6" w:rsidP="00345DA6">
      <w:pPr>
        <w:spacing w:after="0" w:line="240" w:lineRule="auto"/>
        <w:ind w:firstLine="1418"/>
        <w:jc w:val="thaiDistribute"/>
        <w:rPr>
          <w:rFonts w:ascii="Browallia New" w:eastAsia="Calibri" w:hAnsi="Browallia New" w:cs="Browallia New"/>
          <w:sz w:val="26"/>
          <w:szCs w:val="26"/>
          <w:cs/>
        </w:rPr>
      </w:pPr>
      <w:r w:rsidRPr="00227AF7">
        <w:rPr>
          <w:rFonts w:ascii="Browallia New" w:eastAsia="Calibri" w:hAnsi="Browallia New" w:cs="Browallia New"/>
          <w:sz w:val="26"/>
          <w:szCs w:val="26"/>
          <w:cs/>
        </w:rPr>
        <w:t>4.2  อนุมัติค่าใช้จ่ายในการทำธุรกรรมต่างๆ ซึ่งอยู่ในกรอบของงบประมาณประจำปีที่อนุมัติโดยคณะกรรมการของบริษัท ทีวี ไดเร็ค จำกัด (มหาชน) และบริษัทในเครือแล้ว (รายละเอียดตามอำนาจอนุมัติวงเงินที่เกี่ยวข้องกับการปฏิบัติงานทั่วไปประจำวัน)</w:t>
      </w:r>
    </w:p>
    <w:p w:rsidR="00345DA6" w:rsidRPr="00227AF7" w:rsidRDefault="00345DA6" w:rsidP="00345DA6">
      <w:pPr>
        <w:spacing w:after="0" w:line="240" w:lineRule="auto"/>
        <w:ind w:firstLine="720"/>
        <w:jc w:val="thaiDistribute"/>
        <w:rPr>
          <w:rFonts w:ascii="Browallia New" w:eastAsia="Calibri" w:hAnsi="Browallia New" w:cs="Browallia New"/>
          <w:sz w:val="26"/>
          <w:szCs w:val="26"/>
        </w:rPr>
      </w:pPr>
    </w:p>
    <w:p w:rsidR="00345DA6" w:rsidRPr="00227AF7" w:rsidRDefault="00345DA6" w:rsidP="00345DA6">
      <w:pPr>
        <w:spacing w:after="0" w:line="240" w:lineRule="auto"/>
        <w:ind w:firstLine="1418"/>
        <w:jc w:val="thaiDistribute"/>
        <w:rPr>
          <w:rFonts w:ascii="Browallia New" w:eastAsia="Calibri" w:hAnsi="Browallia New" w:cs="Browallia New"/>
          <w:b/>
          <w:bCs/>
          <w:sz w:val="26"/>
          <w:szCs w:val="26"/>
        </w:rPr>
      </w:pPr>
      <w:r w:rsidRPr="00227AF7">
        <w:rPr>
          <w:rFonts w:ascii="Browallia New" w:eastAsia="Calibri" w:hAnsi="Browallia New" w:cs="Browallia New"/>
          <w:b/>
          <w:bCs/>
          <w:sz w:val="26"/>
          <w:szCs w:val="26"/>
          <w:cs/>
        </w:rPr>
        <w:t>5</w:t>
      </w:r>
      <w:r w:rsidRPr="00227AF7">
        <w:rPr>
          <w:rFonts w:ascii="Browallia New" w:eastAsia="Calibri" w:hAnsi="Browallia New" w:cs="Browallia New" w:hint="cs"/>
          <w:b/>
          <w:bCs/>
          <w:sz w:val="26"/>
          <w:szCs w:val="26"/>
          <w:cs/>
        </w:rPr>
        <w:t>.</w:t>
      </w:r>
      <w:r w:rsidRPr="00227AF7">
        <w:rPr>
          <w:rFonts w:ascii="Browallia New" w:eastAsia="Calibri" w:hAnsi="Browallia New" w:cs="Browallia New"/>
          <w:b/>
          <w:bCs/>
          <w:sz w:val="26"/>
          <w:szCs w:val="26"/>
          <w:cs/>
        </w:rPr>
        <w:t xml:space="preserve"> การลงทุน</w:t>
      </w:r>
      <w:r w:rsidRPr="00227AF7">
        <w:rPr>
          <w:rFonts w:ascii="Browallia New" w:eastAsia="Calibri" w:hAnsi="Browallia New" w:cs="Browallia New" w:hint="cs"/>
          <w:b/>
          <w:bCs/>
          <w:sz w:val="26"/>
          <w:szCs w:val="26"/>
          <w:cs/>
        </w:rPr>
        <w:t xml:space="preserve"> </w:t>
      </w:r>
      <w:r w:rsidRPr="00227AF7">
        <w:rPr>
          <w:rFonts w:ascii="Browallia New" w:eastAsia="Calibri" w:hAnsi="Browallia New" w:cs="Browallia New"/>
          <w:sz w:val="26"/>
          <w:szCs w:val="26"/>
          <w:cs/>
        </w:rPr>
        <w:t>พิจารณากำหนดแนวทาง ประเมิน ปรับเปลี่ยน ทบทวน แก้ไขการลงทุนหรือการดำเนินงานตามแผนธุรกิจของบริษัท ทีวี ไดเร็ค จำกัด (มหาชน) และบริษัทในเครือ และนำเสนอขอความเห็นชอบจากคณะกรรมการของแต่ละบริษัท</w:t>
      </w:r>
    </w:p>
    <w:p w:rsidR="00345DA6" w:rsidRPr="00227AF7" w:rsidRDefault="00345DA6" w:rsidP="00345DA6">
      <w:pPr>
        <w:spacing w:after="0" w:line="240" w:lineRule="auto"/>
        <w:ind w:firstLine="1418"/>
        <w:jc w:val="thaiDistribute"/>
        <w:rPr>
          <w:rFonts w:ascii="Browallia New" w:eastAsia="Calibri" w:hAnsi="Browallia New" w:cs="Browallia New"/>
          <w:b/>
          <w:bCs/>
          <w:sz w:val="26"/>
          <w:szCs w:val="26"/>
        </w:rPr>
      </w:pPr>
      <w:r w:rsidRPr="00227AF7">
        <w:rPr>
          <w:rFonts w:ascii="Browallia New" w:eastAsia="Calibri" w:hAnsi="Browallia New" w:cs="Browallia New"/>
          <w:b/>
          <w:bCs/>
          <w:sz w:val="26"/>
          <w:szCs w:val="26"/>
          <w:cs/>
        </w:rPr>
        <w:t>6</w:t>
      </w:r>
      <w:r w:rsidRPr="00227AF7">
        <w:rPr>
          <w:rFonts w:ascii="Browallia New" w:eastAsia="Calibri" w:hAnsi="Browallia New" w:cs="Browallia New" w:hint="cs"/>
          <w:b/>
          <w:bCs/>
          <w:sz w:val="26"/>
          <w:szCs w:val="26"/>
          <w:cs/>
        </w:rPr>
        <w:t xml:space="preserve">. </w:t>
      </w:r>
      <w:r w:rsidRPr="00227AF7">
        <w:rPr>
          <w:rFonts w:ascii="Browallia New" w:eastAsia="Calibri" w:hAnsi="Browallia New" w:cs="Browallia New"/>
          <w:b/>
          <w:bCs/>
          <w:sz w:val="26"/>
          <w:szCs w:val="26"/>
          <w:cs/>
        </w:rPr>
        <w:t xml:space="preserve">เงินปันผล  </w:t>
      </w:r>
      <w:r w:rsidRPr="00227AF7">
        <w:rPr>
          <w:rFonts w:ascii="Browallia New" w:eastAsia="Calibri" w:hAnsi="Browallia New" w:cs="Browallia New"/>
          <w:sz w:val="26"/>
          <w:szCs w:val="26"/>
          <w:cs/>
        </w:rPr>
        <w:t>พิจารณาเรื่องการจ่ายเงินปันผลจากกำไรของบริษัท ทีวี ไดเร็ค จำกัด (มหาชน)  เพื่</w:t>
      </w:r>
      <w:r w:rsidRPr="00227AF7">
        <w:rPr>
          <w:rFonts w:ascii="Browallia New" w:eastAsia="Calibri" w:hAnsi="Browallia New" w:cs="Browallia New" w:hint="cs"/>
          <w:sz w:val="26"/>
          <w:szCs w:val="26"/>
          <w:cs/>
        </w:rPr>
        <w:t>อ</w:t>
      </w:r>
      <w:r w:rsidRPr="00227AF7">
        <w:rPr>
          <w:rFonts w:ascii="Browallia New" w:eastAsia="Calibri" w:hAnsi="Browallia New" w:cs="Browallia New"/>
          <w:sz w:val="26"/>
          <w:szCs w:val="26"/>
          <w:cs/>
        </w:rPr>
        <w:t>นำเสนอคณะกรรมการของแต่ละบริษัทให้ความเห็นชอบ</w:t>
      </w:r>
    </w:p>
    <w:p w:rsidR="00345DA6" w:rsidRPr="00227AF7" w:rsidRDefault="00345DA6" w:rsidP="00345DA6">
      <w:pPr>
        <w:spacing w:after="0" w:line="240" w:lineRule="auto"/>
        <w:ind w:firstLine="1418"/>
        <w:jc w:val="thaiDistribute"/>
        <w:rPr>
          <w:rFonts w:ascii="Browallia New" w:eastAsia="Calibri" w:hAnsi="Browallia New" w:cs="Browallia New"/>
          <w:b/>
          <w:bCs/>
          <w:sz w:val="26"/>
          <w:szCs w:val="26"/>
          <w:cs/>
        </w:rPr>
      </w:pPr>
      <w:r w:rsidRPr="00227AF7">
        <w:rPr>
          <w:rFonts w:ascii="Browallia New" w:eastAsia="Calibri" w:hAnsi="Browallia New" w:cs="Browallia New"/>
          <w:b/>
          <w:bCs/>
          <w:sz w:val="26"/>
          <w:szCs w:val="26"/>
          <w:cs/>
        </w:rPr>
        <w:t>7</w:t>
      </w:r>
      <w:r w:rsidRPr="00227AF7">
        <w:rPr>
          <w:rFonts w:ascii="Browallia New" w:eastAsia="Calibri" w:hAnsi="Browallia New" w:cs="Browallia New" w:hint="cs"/>
          <w:b/>
          <w:bCs/>
          <w:sz w:val="26"/>
          <w:szCs w:val="26"/>
          <w:cs/>
        </w:rPr>
        <w:t xml:space="preserve">. </w:t>
      </w:r>
      <w:r w:rsidRPr="00227AF7">
        <w:rPr>
          <w:rFonts w:ascii="Browallia New" w:eastAsia="Calibri" w:hAnsi="Browallia New" w:cs="Browallia New"/>
          <w:b/>
          <w:bCs/>
          <w:sz w:val="26"/>
          <w:szCs w:val="26"/>
          <w:cs/>
        </w:rPr>
        <w:t>งานที่คณะกรรมการมอบหมาย</w:t>
      </w:r>
      <w:r w:rsidRPr="00227AF7">
        <w:rPr>
          <w:rFonts w:ascii="Browallia New" w:eastAsia="Calibri" w:hAnsi="Browallia New" w:cs="Browallia New" w:hint="cs"/>
          <w:b/>
          <w:bCs/>
          <w:sz w:val="26"/>
          <w:szCs w:val="26"/>
          <w:cs/>
        </w:rPr>
        <w:t xml:space="preserve"> </w:t>
      </w:r>
      <w:r w:rsidRPr="00227AF7">
        <w:rPr>
          <w:rFonts w:ascii="Browallia New" w:eastAsia="Calibri" w:hAnsi="Browallia New" w:cs="Browallia New"/>
          <w:sz w:val="26"/>
          <w:szCs w:val="26"/>
          <w:cs/>
        </w:rPr>
        <w:t>ดำเนินการอื่นใดตามที่ได้รับมอบหมายจากคณะกรรมการของแต่ละบริษัท</w:t>
      </w:r>
    </w:p>
    <w:p w:rsidR="00345DA6" w:rsidRPr="00227AF7" w:rsidRDefault="00345DA6" w:rsidP="00345DA6">
      <w:pPr>
        <w:spacing w:after="0" w:line="240" w:lineRule="auto"/>
        <w:ind w:firstLine="1418"/>
        <w:jc w:val="thaiDistribute"/>
        <w:rPr>
          <w:rFonts w:ascii="Browallia New" w:eastAsia="SimSun" w:hAnsi="Browallia New" w:cs="Browallia New"/>
          <w:sz w:val="26"/>
          <w:szCs w:val="26"/>
          <w:lang w:val="en-GB"/>
        </w:rPr>
      </w:pPr>
      <w:r w:rsidRPr="00227AF7">
        <w:rPr>
          <w:rFonts w:ascii="Browallia New" w:eastAsia="SimSun" w:hAnsi="Browallia New" w:cs="Browallia New" w:hint="cs"/>
          <w:sz w:val="26"/>
          <w:szCs w:val="26"/>
          <w:cs/>
          <w:lang w:val="en-GB"/>
        </w:rPr>
        <w:tab/>
      </w:r>
      <w:r w:rsidRPr="00227AF7">
        <w:rPr>
          <w:rFonts w:ascii="Browallia New" w:eastAsia="SimSun" w:hAnsi="Browallia New" w:cs="Browallia New"/>
          <w:sz w:val="26"/>
          <w:szCs w:val="26"/>
          <w:cs/>
          <w:lang w:val="en-GB"/>
        </w:rPr>
        <w:t>ทั้งนี้ การมอบอำนาจ หน้าที่ และความรับผิดชอบให้คณะกรรมการบริหารดังกล่าวข้างต้น ต้องอยู่ภายใต้หลักเกณฑ์ของกฎหมาย กฎระเบียบ และข้อบังคับของบริษัท และจะไม่รวมถึงการมอบอำนาจที่ทำให้คณะกรรมการบริหารสามารถอนุมัติรายการที่ตนเองหรือบุคคลที่อาจมีความขัดแย้ง มีส่วนได้เสีย หรืออาจมีความขัดแย้งทางผลประโยชน์ในลักษณะอื่นใดกับบริษัทหรือบริษัทย่อย ยกเว้นการอนุมัติรายการที่เป็นรายการธุรกิจปกติและเป็นไปตามเงื่อนไขการค้าโดยทั่วไปตามที่คณะกรรมการบริษัทได้กำหนดอำนาจ และ/หรือวงเงินไว้ ซึ่งการเข้าทำโดยอยู่ภายใต้หลักเกณฑ์ เงื่อนไข และวิธีการตามที่กำหนดเกี่ยวกับรายการที่เกี่ยวโยงกันหรือการได้มาหรือจำหน่ายไปซึ่งสินทรัพย์ที่สำคัญของบริษัทหรือบริษัทย่อย ตามความหมายที่กำหนดตามประกาศคณะกรรมการกำกับตลาดทุน สำนักงานคณะกรรมการกำกับหลักทรัพย์และตลาดหลักทรัพย์ และตลาดหลักทรัพย์แห่งประเทศไทย ให้ปฏิบัติตามหลักเกณฑ์และวิธีการตามที่ประกาศเรื่องดังกล่าวกำหนด</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SimSun" w:hAnsi="Browallia New" w:cs="Browallia New"/>
          <w:sz w:val="26"/>
          <w:szCs w:val="26"/>
        </w:rPr>
      </w:pPr>
    </w:p>
    <w:p w:rsidR="00345DA6" w:rsidRPr="00227AF7" w:rsidRDefault="00345DA6" w:rsidP="00345DA6">
      <w:pPr>
        <w:tabs>
          <w:tab w:val="left" w:pos="851"/>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b/>
          <w:bCs/>
          <w:sz w:val="26"/>
          <w:szCs w:val="26"/>
        </w:rPr>
        <w:tab/>
        <w:t>8.2.4</w:t>
      </w:r>
      <w:r w:rsidRPr="00227AF7">
        <w:rPr>
          <w:rFonts w:ascii="Browallia New" w:eastAsia="Times New Roman" w:hAnsi="Browallia New" w:cs="Browallia New"/>
          <w:b/>
          <w:bCs/>
          <w:sz w:val="26"/>
          <w:szCs w:val="26"/>
          <w:cs/>
        </w:rPr>
        <w:tab/>
        <w:t>คณะกรรมการสรรหาและกำหนดค่าตอบแทน</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ณ วันที่ 31 ธันวาคม </w:t>
      </w:r>
      <w:r w:rsidRPr="00227AF7">
        <w:rPr>
          <w:rFonts w:ascii="Browallia New" w:eastAsia="Times New Roman" w:hAnsi="Browallia New" w:cs="Browallia New"/>
          <w:sz w:val="26"/>
          <w:szCs w:val="26"/>
        </w:rPr>
        <w:t>2561</w:t>
      </w:r>
      <w:r w:rsidRPr="00227AF7">
        <w:rPr>
          <w:rFonts w:ascii="Browallia New" w:eastAsia="Times New Roman" w:hAnsi="Browallia New" w:cs="Browallia New"/>
          <w:sz w:val="26"/>
          <w:szCs w:val="26"/>
          <w:cs/>
        </w:rPr>
        <w:t xml:space="preserve"> คณะกรรมการสรรหาและกำหนดค่าตอบแทนของบริษัทฯ ประกอบด้วยผู้ทรงคุณวุฒิจำนวน </w:t>
      </w:r>
      <w:r w:rsidRPr="00227AF7">
        <w:rPr>
          <w:rFonts w:ascii="Browallia New" w:eastAsia="Times New Roman" w:hAnsi="Browallia New" w:cs="Browallia New"/>
          <w:sz w:val="26"/>
          <w:szCs w:val="26"/>
        </w:rPr>
        <w:t>3</w:t>
      </w:r>
      <w:r w:rsidRPr="00227AF7">
        <w:rPr>
          <w:rFonts w:ascii="Browallia New" w:eastAsia="Times New Roman" w:hAnsi="Browallia New" w:cs="Browallia New"/>
          <w:sz w:val="26"/>
          <w:szCs w:val="26"/>
          <w:cs/>
        </w:rPr>
        <w:t xml:space="preserve"> ท่าน ดังรายนามต่อไปนี้</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sz w:val="26"/>
          <w:szCs w:val="26"/>
          <w:c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2880"/>
        <w:gridCol w:w="5292"/>
      </w:tblGrid>
      <w:tr w:rsidR="00227AF7" w:rsidRPr="00227AF7" w:rsidTr="00515E91">
        <w:trPr>
          <w:tblHeader/>
        </w:trPr>
        <w:tc>
          <w:tcPr>
            <w:tcW w:w="900" w:type="dxa"/>
            <w:tcBorders>
              <w:right w:val="nil"/>
            </w:tcBorders>
            <w:shd w:val="clear" w:color="auto" w:fill="C0C0C0"/>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b/>
                <w:bCs/>
                <w:sz w:val="26"/>
                <w:szCs w:val="26"/>
              </w:rPr>
            </w:pPr>
          </w:p>
        </w:tc>
        <w:tc>
          <w:tcPr>
            <w:tcW w:w="2880" w:type="dxa"/>
            <w:tcBorders>
              <w:left w:val="nil"/>
              <w:bottom w:val="single" w:sz="4" w:space="0" w:color="auto"/>
            </w:tcBorders>
            <w:shd w:val="clear" w:color="auto" w:fill="C0C0C0"/>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left="-866"/>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รายชื่อ</w:t>
            </w:r>
          </w:p>
        </w:tc>
        <w:tc>
          <w:tcPr>
            <w:tcW w:w="5292" w:type="dxa"/>
            <w:shd w:val="clear" w:color="auto" w:fill="C0C0C0"/>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ตำแหน่ง</w:t>
            </w:r>
          </w:p>
        </w:tc>
      </w:tr>
      <w:tr w:rsidR="00227AF7" w:rsidRPr="00227AF7" w:rsidTr="00515E91">
        <w:tc>
          <w:tcPr>
            <w:tcW w:w="3780" w:type="dxa"/>
            <w:gridSpan w:val="2"/>
            <w:tcBorders>
              <w:bottom w:val="nil"/>
            </w:tcBorders>
          </w:tcPr>
          <w:p w:rsidR="00345DA6" w:rsidRPr="00227AF7" w:rsidRDefault="00345DA6" w:rsidP="009C3DC9">
            <w:pPr>
              <w:numPr>
                <w:ilvl w:val="0"/>
                <w:numId w:val="4"/>
              </w:numPr>
              <w:tabs>
                <w:tab w:val="left" w:pos="318"/>
                <w:tab w:val="left" w:pos="1560"/>
                <w:tab w:val="left" w:pos="2127"/>
                <w:tab w:val="left" w:pos="2694"/>
                <w:tab w:val="left" w:pos="3261"/>
                <w:tab w:val="left" w:pos="3828"/>
                <w:tab w:val="left" w:pos="4395"/>
              </w:tabs>
              <w:spacing w:after="0" w:line="240" w:lineRule="auto"/>
              <w:ind w:left="318" w:hanging="318"/>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นายพงษ์สุรีย์ บุนนาค</w:t>
            </w:r>
          </w:p>
        </w:tc>
        <w:tc>
          <w:tcPr>
            <w:tcW w:w="5292" w:type="dxa"/>
            <w:tcBorders>
              <w:bottom w:val="nil"/>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ประธานกรรมการสรรหาและกำหนดค่าตอบแทน</w:t>
            </w:r>
          </w:p>
        </w:tc>
      </w:tr>
      <w:tr w:rsidR="00227AF7" w:rsidRPr="00227AF7" w:rsidTr="00515E91">
        <w:tc>
          <w:tcPr>
            <w:tcW w:w="3780" w:type="dxa"/>
            <w:gridSpan w:val="2"/>
            <w:tcBorders>
              <w:top w:val="nil"/>
              <w:bottom w:val="nil"/>
            </w:tcBorders>
          </w:tcPr>
          <w:p w:rsidR="00345DA6" w:rsidRPr="00227AF7" w:rsidRDefault="00345DA6" w:rsidP="009C3DC9">
            <w:pPr>
              <w:numPr>
                <w:ilvl w:val="0"/>
                <w:numId w:val="4"/>
              </w:numPr>
              <w:tabs>
                <w:tab w:val="left" w:pos="318"/>
                <w:tab w:val="left" w:pos="1560"/>
                <w:tab w:val="left" w:pos="2127"/>
                <w:tab w:val="left" w:pos="2694"/>
                <w:tab w:val="left" w:pos="3261"/>
                <w:tab w:val="left" w:pos="3828"/>
                <w:tab w:val="left" w:pos="4395"/>
              </w:tabs>
              <w:spacing w:after="0" w:line="240" w:lineRule="auto"/>
              <w:ind w:left="318" w:hanging="318"/>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ดร. พิสุทธิ์ ชลากรกุล</w:t>
            </w:r>
          </w:p>
        </w:tc>
        <w:tc>
          <w:tcPr>
            <w:tcW w:w="5292" w:type="dxa"/>
            <w:tcBorders>
              <w:top w:val="nil"/>
              <w:bottom w:val="nil"/>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กรรมการสรรหาและกำหนดค่าตอบแทน</w:t>
            </w:r>
          </w:p>
        </w:tc>
      </w:tr>
      <w:tr w:rsidR="00227AF7" w:rsidRPr="00227AF7" w:rsidTr="00515E91">
        <w:tc>
          <w:tcPr>
            <w:tcW w:w="3780" w:type="dxa"/>
            <w:gridSpan w:val="2"/>
            <w:tcBorders>
              <w:top w:val="nil"/>
              <w:bottom w:val="single" w:sz="4" w:space="0" w:color="auto"/>
            </w:tcBorders>
          </w:tcPr>
          <w:p w:rsidR="00345DA6" w:rsidRPr="00227AF7" w:rsidRDefault="00345DA6" w:rsidP="009C3DC9">
            <w:pPr>
              <w:numPr>
                <w:ilvl w:val="0"/>
                <w:numId w:val="4"/>
              </w:numPr>
              <w:tabs>
                <w:tab w:val="left" w:pos="318"/>
                <w:tab w:val="left" w:pos="1560"/>
                <w:tab w:val="left" w:pos="2127"/>
                <w:tab w:val="left" w:pos="2694"/>
                <w:tab w:val="left" w:pos="3261"/>
                <w:tab w:val="left" w:pos="3828"/>
                <w:tab w:val="left" w:pos="4395"/>
              </w:tabs>
              <w:spacing w:after="0" w:line="240" w:lineRule="auto"/>
              <w:ind w:left="318" w:hanging="318"/>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นายทรงพล ชัญมาตรกิจ</w:t>
            </w:r>
          </w:p>
        </w:tc>
        <w:tc>
          <w:tcPr>
            <w:tcW w:w="5292" w:type="dxa"/>
            <w:tcBorders>
              <w:top w:val="nil"/>
              <w:bottom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กรรมการสรรหาและกำหนดค่าตอบแทน</w:t>
            </w:r>
          </w:p>
        </w:tc>
      </w:tr>
    </w:tbl>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โดยมีผู้อำนวยการฝ่ายบริหารทรัพยากรบุคคล</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เป็นเลขานุการคณะกรรมการสรรหาและกำหนดค่าตอบแทน</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b/>
          <w:bCs/>
          <w:sz w:val="26"/>
          <w:szCs w:val="26"/>
          <w:cs/>
        </w:rPr>
        <w:t>ขอบเขตอำนาจ หน้าที่ และความรับผิดชอบของคณะกรรมการสรรหารและกำหนดค่าตอบแทน</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ในการประชุมคณะกรรมการบริษัท ครั้งที่</w:t>
      </w:r>
      <w:r w:rsidRPr="00227AF7">
        <w:rPr>
          <w:rFonts w:ascii="Browallia New" w:eastAsia="Times New Roman" w:hAnsi="Browallia New" w:cs="Browallia New"/>
          <w:sz w:val="26"/>
          <w:szCs w:val="26"/>
        </w:rPr>
        <w:t xml:space="preserve"> 8/2554 </w:t>
      </w:r>
      <w:r w:rsidRPr="00227AF7">
        <w:rPr>
          <w:rFonts w:ascii="Browallia New" w:eastAsia="Times New Roman" w:hAnsi="Browallia New" w:cs="Browallia New"/>
          <w:sz w:val="26"/>
          <w:szCs w:val="26"/>
          <w:cs/>
        </w:rPr>
        <w:t xml:space="preserve">เมื่อวันที่ 11 สิงหาคม </w:t>
      </w:r>
      <w:r w:rsidRPr="00227AF7">
        <w:rPr>
          <w:rFonts w:ascii="Browallia New" w:eastAsia="Times New Roman" w:hAnsi="Browallia New" w:cs="Browallia New"/>
          <w:sz w:val="26"/>
          <w:szCs w:val="26"/>
        </w:rPr>
        <w:t xml:space="preserve">2554 </w:t>
      </w:r>
      <w:r w:rsidRPr="00227AF7">
        <w:rPr>
          <w:rFonts w:ascii="Browallia New" w:eastAsia="Times New Roman" w:hAnsi="Browallia New" w:cs="Browallia New"/>
          <w:sz w:val="26"/>
          <w:szCs w:val="26"/>
          <w:cs/>
        </w:rPr>
        <w:t xml:space="preserve">ที่มีกรรมการอิสระและกรรมการตรวจสอบจำนวน </w:t>
      </w: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ท่านเข้าร่วมประชุมด้วย ได้พิจารณากำหนดขอบเขต อำนาจ หน้าที่ และความรับผิดชอบของคณะกรรมการสรรหาและกำหนดค่าตอบแทน ดังนี้</w:t>
      </w:r>
    </w:p>
    <w:p w:rsidR="00345DA6" w:rsidRPr="00227AF7" w:rsidRDefault="00345DA6" w:rsidP="00345DA6">
      <w:pPr>
        <w:tabs>
          <w:tab w:val="left" w:pos="1843"/>
        </w:tabs>
        <w:spacing w:after="0" w:line="240" w:lineRule="auto"/>
        <w:ind w:firstLine="1418"/>
        <w:jc w:val="thaiDistribute"/>
        <w:rPr>
          <w:rFonts w:ascii="Browallia New" w:eastAsia="SimSun" w:hAnsi="Browallia New" w:cs="Browallia New"/>
          <w:sz w:val="26"/>
          <w:szCs w:val="26"/>
          <w:lang w:val="en-GB"/>
        </w:rPr>
      </w:pPr>
      <w:r w:rsidRPr="00227AF7">
        <w:rPr>
          <w:rFonts w:ascii="Browallia New" w:eastAsia="SimSun" w:hAnsi="Browallia New" w:cs="Browallia New"/>
          <w:sz w:val="26"/>
          <w:szCs w:val="26"/>
          <w:cs/>
          <w:lang w:val="en-GB"/>
        </w:rPr>
        <w:t>1.</w:t>
      </w:r>
      <w:r w:rsidRPr="00227AF7">
        <w:rPr>
          <w:rFonts w:ascii="Browallia New" w:eastAsia="SimSun" w:hAnsi="Browallia New" w:cs="Browallia New"/>
          <w:sz w:val="26"/>
          <w:szCs w:val="26"/>
          <w:cs/>
          <w:lang w:val="en-GB"/>
        </w:rPr>
        <w:tab/>
        <w:t>ด้านการสรรหา</w:t>
      </w:r>
    </w:p>
    <w:p w:rsidR="00345DA6" w:rsidRPr="00227AF7" w:rsidRDefault="00345DA6" w:rsidP="00345DA6">
      <w:pPr>
        <w:tabs>
          <w:tab w:val="left" w:pos="2268"/>
        </w:tabs>
        <w:spacing w:after="0" w:line="240" w:lineRule="auto"/>
        <w:ind w:firstLine="1843"/>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(ก)</w:t>
      </w:r>
      <w:r w:rsidRPr="00227AF7">
        <w:rPr>
          <w:rFonts w:ascii="Browallia New" w:eastAsia="Times New Roman" w:hAnsi="Browallia New" w:cs="Browallia New"/>
          <w:sz w:val="26"/>
          <w:szCs w:val="26"/>
          <w:cs/>
        </w:rPr>
        <w:tab/>
        <w:t>กำหนดหลักเกณฑ์และวิธีการในการสรรหากรรมการบริษัท และผู้มีอำนาจในการจัดการในระดับสูงของบริษัท (ระดับรอง</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ผู้ช่วยประธานเจ้าหน้าที่ขึ้นไป) เพื่อเสนอให้คณะกรรมการบริษัทพิจารณาอนุมัติ</w:t>
      </w:r>
    </w:p>
    <w:p w:rsidR="00345DA6" w:rsidRPr="00227AF7" w:rsidRDefault="00345DA6" w:rsidP="00345DA6">
      <w:pPr>
        <w:tabs>
          <w:tab w:val="left" w:pos="2268"/>
        </w:tabs>
        <w:spacing w:after="0" w:line="240" w:lineRule="auto"/>
        <w:ind w:firstLine="1843"/>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(ข)</w:t>
      </w:r>
      <w:r w:rsidRPr="00227AF7">
        <w:rPr>
          <w:rFonts w:ascii="Browallia New" w:eastAsia="Times New Roman" w:hAnsi="Browallia New" w:cs="Browallia New"/>
          <w:sz w:val="26"/>
          <w:szCs w:val="26"/>
          <w:cs/>
        </w:rPr>
        <w:tab/>
        <w:t>สรรหา คัดเลือก และเสนอชื่อบุคคลที่มีคุณสมบัติเหมาะสม เพื่อดำรงตำแหน่งต่างๆ ดังต่อไปนี้</w:t>
      </w:r>
    </w:p>
    <w:p w:rsidR="00345DA6" w:rsidRPr="00227AF7" w:rsidRDefault="00345DA6" w:rsidP="00345DA6">
      <w:pPr>
        <w:spacing w:after="0" w:line="240" w:lineRule="auto"/>
        <w:ind w:left="2552" w:hanging="284"/>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กรรมการบริษัท</w:t>
      </w:r>
    </w:p>
    <w:p w:rsidR="00345DA6" w:rsidRPr="00227AF7" w:rsidRDefault="00345DA6" w:rsidP="00345DA6">
      <w:pPr>
        <w:spacing w:after="0" w:line="240" w:lineRule="auto"/>
        <w:ind w:left="2552" w:hanging="284"/>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กรรมการบริษัทที่ได้รับการแต่งตั้งให้เป็นกรรมการในคณะกรรมการชุดย่อย</w:t>
      </w:r>
    </w:p>
    <w:p w:rsidR="00345DA6" w:rsidRPr="00227AF7" w:rsidRDefault="00345DA6" w:rsidP="00345DA6">
      <w:pPr>
        <w:spacing w:after="0" w:line="240" w:lineRule="auto"/>
        <w:ind w:left="2552" w:hanging="284"/>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รอง</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ผู้ช่วยประธานเจ้าหน้าที่ ขึ้นไป</w:t>
      </w:r>
    </w:p>
    <w:p w:rsidR="00345DA6" w:rsidRPr="00227AF7" w:rsidRDefault="00345DA6" w:rsidP="00345DA6">
      <w:pPr>
        <w:spacing w:after="0" w:line="240" w:lineRule="auto"/>
        <w:ind w:left="2552" w:hanging="284"/>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ผู้ทรงคุณวุฒิในตำแหน่งที่ปรึกษาคณะกรรมการบริษัท</w:t>
      </w:r>
    </w:p>
    <w:p w:rsidR="00345DA6" w:rsidRPr="00227AF7" w:rsidRDefault="00345DA6" w:rsidP="00345DA6">
      <w:pPr>
        <w:tabs>
          <w:tab w:val="left" w:pos="226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t>ทั้งนี้ เพื่อเสนอให้คณะกรรมการบริษัทอนุมัติ</w:t>
      </w:r>
    </w:p>
    <w:p w:rsidR="00345DA6" w:rsidRPr="00227AF7" w:rsidRDefault="00345DA6" w:rsidP="00345DA6">
      <w:pPr>
        <w:tabs>
          <w:tab w:val="left" w:pos="2268"/>
        </w:tabs>
        <w:spacing w:after="0" w:line="240" w:lineRule="auto"/>
        <w:ind w:firstLine="1843"/>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(ค)</w:t>
      </w:r>
      <w:r w:rsidRPr="00227AF7">
        <w:rPr>
          <w:rFonts w:ascii="Browallia New" w:eastAsia="Times New Roman" w:hAnsi="Browallia New" w:cs="Browallia New"/>
          <w:sz w:val="26"/>
          <w:szCs w:val="26"/>
          <w:cs/>
        </w:rPr>
        <w:tab/>
        <w:t>ดูแลให้คณะกรรมการมีขนาดและองค์ประกอบที่เหมาะสมกับขอบเขตงานของบริษัท รวมถึงการปรับเปลี่ยนให้สอดคล้องกับสภาพแวดล้อมที่เปลี่ยนไป โดยคณะกรรมการชุดต่างๆ จะต้องประกอบไปด้วยบุคคลที่มีความรู้ ความสามารถ และประสบการณ์ที่เหมาะสมด้วยเช่นกัน</w:t>
      </w:r>
    </w:p>
    <w:p w:rsidR="00345DA6" w:rsidRPr="00227AF7" w:rsidRDefault="00345DA6" w:rsidP="00345DA6">
      <w:pPr>
        <w:tabs>
          <w:tab w:val="left" w:pos="2268"/>
        </w:tabs>
        <w:spacing w:after="0" w:line="240" w:lineRule="auto"/>
        <w:ind w:firstLine="1843"/>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(ง)</w:t>
      </w:r>
      <w:r w:rsidRPr="00227AF7">
        <w:rPr>
          <w:rFonts w:ascii="Browallia New" w:eastAsia="Times New Roman" w:hAnsi="Browallia New" w:cs="Browallia New"/>
          <w:sz w:val="26"/>
          <w:szCs w:val="26"/>
          <w:cs/>
        </w:rPr>
        <w:tab/>
        <w:t>เสนออัตราค่าตอบแทนของคณะกรรมการบริษัทและของกรรมการชุดย่อย ให้คณะกรรมการบริษัทเป็นผู้พิจารณาอนุมัติ</w:t>
      </w:r>
    </w:p>
    <w:p w:rsidR="00345DA6" w:rsidRPr="00227AF7" w:rsidRDefault="00345DA6" w:rsidP="00345DA6">
      <w:pPr>
        <w:tabs>
          <w:tab w:val="left" w:pos="1843"/>
        </w:tabs>
        <w:spacing w:after="0" w:line="240" w:lineRule="auto"/>
        <w:ind w:firstLine="1418"/>
        <w:jc w:val="thaiDistribute"/>
        <w:rPr>
          <w:rFonts w:ascii="Browallia New" w:eastAsia="SimSun" w:hAnsi="Browallia New" w:cs="Browallia New"/>
          <w:sz w:val="26"/>
          <w:szCs w:val="26"/>
          <w:lang w:val="en-GB"/>
        </w:rPr>
      </w:pPr>
      <w:r w:rsidRPr="00227AF7">
        <w:rPr>
          <w:rFonts w:ascii="Browallia New" w:eastAsia="SimSun" w:hAnsi="Browallia New" w:cs="Browallia New"/>
          <w:sz w:val="26"/>
          <w:szCs w:val="26"/>
          <w:cs/>
          <w:lang w:val="en-GB"/>
        </w:rPr>
        <w:t>2.</w:t>
      </w:r>
      <w:r w:rsidRPr="00227AF7">
        <w:rPr>
          <w:rFonts w:ascii="Browallia New" w:eastAsia="SimSun" w:hAnsi="Browallia New" w:cs="Browallia New"/>
          <w:sz w:val="26"/>
          <w:szCs w:val="26"/>
          <w:cs/>
          <w:lang w:val="en-GB"/>
        </w:rPr>
        <w:tab/>
        <w:t>ด้านการกำหนดค่าตอบแทน</w:t>
      </w:r>
    </w:p>
    <w:p w:rsidR="00345DA6" w:rsidRPr="00227AF7" w:rsidRDefault="00345DA6" w:rsidP="00345DA6">
      <w:pPr>
        <w:tabs>
          <w:tab w:val="left" w:pos="1843"/>
          <w:tab w:val="left" w:pos="2268"/>
        </w:tabs>
        <w:spacing w:after="0" w:line="240" w:lineRule="auto"/>
        <w:ind w:firstLine="540"/>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(ก)</w:t>
      </w:r>
      <w:r w:rsidRPr="00227AF7">
        <w:rPr>
          <w:rFonts w:ascii="Browallia New" w:eastAsia="Times New Roman" w:hAnsi="Browallia New" w:cs="Browallia New"/>
          <w:sz w:val="26"/>
          <w:szCs w:val="26"/>
          <w:cs/>
        </w:rPr>
        <w:tab/>
        <w:t>กำหนดนโยบายการจ่ายค่าตอบแทนและผลประโยชน์อื่น รวมถึงอัตราค่าตอบแทนและผลประโยชน์อื่นให้แก่กรรมการบริษัทและผู้มีอำนาจในการจัดการในระดับสูงของบริษัท (รอง</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ผู้ช่วยประธานเจ้าหน้าที่ขึ้นไป) ทั้งนี้ รวมถึงค่าตอบแทนกรรมการ เงินเดือน เงินช่วยเหลือ โบนัส และทางเลือกผลประโยชน์อื่นที่เกี่ยวข้องด้วย โดยมีหลักเกณฑ์ที่ชัดเจน โปร่งใส เพื่อเสนอให้คณะกรรมการบริษัทพิจารณาอนุมัติ และส่งนโยบายดังกล่าวให้ตลาดหลักทรัพย์แห่งประเทศไทยหากมีการร้องขอ</w:t>
      </w:r>
    </w:p>
    <w:p w:rsidR="00345DA6" w:rsidRPr="00227AF7" w:rsidRDefault="00345DA6" w:rsidP="00345DA6">
      <w:pPr>
        <w:tabs>
          <w:tab w:val="left" w:pos="1843"/>
          <w:tab w:val="left" w:pos="2268"/>
        </w:tabs>
        <w:spacing w:after="0" w:line="240" w:lineRule="auto"/>
        <w:ind w:firstLine="540"/>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(ข)</w:t>
      </w:r>
      <w:r w:rsidRPr="00227AF7">
        <w:rPr>
          <w:rFonts w:ascii="Browallia New" w:eastAsia="Times New Roman" w:hAnsi="Browallia New" w:cs="Browallia New"/>
          <w:sz w:val="26"/>
          <w:szCs w:val="26"/>
          <w:cs/>
        </w:rPr>
        <w:tab/>
        <w:t>ดูแลให้กรรมการบริษัทและผู้มีอำนาจในการจัดการในระดับสูงของบริษัท (รอง</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ผู้ช่วยประธานเจ้าหน้าที่ขึ้นไป) ได้รับผลตอบแทนในอัตราที่เหมาะสมกับหน้าที่และความรับผิดชอบ เปรียบเทียบได้กับการปฏิบัติทั่วไปในตลาดธุรกิจที่ใกล้เคียงกัน</w:t>
      </w:r>
    </w:p>
    <w:p w:rsidR="00345DA6" w:rsidRPr="00227AF7" w:rsidRDefault="00345DA6" w:rsidP="00345DA6">
      <w:pPr>
        <w:tabs>
          <w:tab w:val="left" w:pos="1843"/>
          <w:tab w:val="left" w:pos="2268"/>
        </w:tabs>
        <w:spacing w:after="0" w:line="240" w:lineRule="auto"/>
        <w:ind w:firstLine="540"/>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(ค)</w:t>
      </w:r>
      <w:r w:rsidRPr="00227AF7">
        <w:rPr>
          <w:rFonts w:ascii="Browallia New" w:eastAsia="Times New Roman" w:hAnsi="Browallia New" w:cs="Browallia New"/>
          <w:sz w:val="26"/>
          <w:szCs w:val="26"/>
          <w:cs/>
        </w:rPr>
        <w:tab/>
        <w:t>กำหนดแนวทางการประเมินผลงานของกรรมการและผู้มีอำนาจในการจัดการในระดับสูงของบริษัท (รอง</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ผู้ช่วยประธานเจ้าหน้าที่ขึ้นไป) เพื่อพิจารณาปรับค่าตอบแทนตามผลงานประจำปี โดยคำนึงถึงหน้าที่ความรับผิดชอบ ความเสี่ยงที่เกี่ยวข้อง และการให้ความสำคัญในการเพิ่มมูลค่าของส่วนของผู้ถือหุ้นในระยะยาวประกอบการพิจารณาการประเมินผลงานด้วย</w:t>
      </w:r>
    </w:p>
    <w:p w:rsidR="00345DA6" w:rsidRPr="00227AF7" w:rsidRDefault="00345DA6" w:rsidP="00345DA6">
      <w:pPr>
        <w:tabs>
          <w:tab w:val="left" w:pos="1843"/>
          <w:tab w:val="left" w:pos="2268"/>
        </w:tabs>
        <w:spacing w:after="0" w:line="240" w:lineRule="auto"/>
        <w:ind w:firstLine="540"/>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(ง)</w:t>
      </w:r>
      <w:r w:rsidRPr="00227AF7">
        <w:rPr>
          <w:rFonts w:ascii="Browallia New" w:eastAsia="Times New Roman" w:hAnsi="Browallia New" w:cs="Browallia New"/>
          <w:sz w:val="26"/>
          <w:szCs w:val="26"/>
          <w:cs/>
        </w:rPr>
        <w:tab/>
        <w:t>กำหนด ทบทวนนโยบายและโครงสร้างค่าตอบแทน และสวัสดิการของพนักงานบริษัท เพื่อให้สอดคล้องกับแนวปฏิบัติของธุรกิจการตลาดแบบตรงในตลาดแรงงานที่คล้ายคลึงกัน</w:t>
      </w:r>
    </w:p>
    <w:p w:rsidR="00345DA6" w:rsidRPr="00227AF7" w:rsidRDefault="00345DA6" w:rsidP="00345DA6">
      <w:pPr>
        <w:tabs>
          <w:tab w:val="left" w:pos="1843"/>
          <w:tab w:val="left" w:pos="2268"/>
        </w:tabs>
        <w:spacing w:after="0" w:line="240" w:lineRule="auto"/>
        <w:ind w:firstLine="540"/>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(จ)</w:t>
      </w:r>
      <w:r w:rsidRPr="00227AF7">
        <w:rPr>
          <w:rFonts w:ascii="Browallia New" w:eastAsia="Times New Roman" w:hAnsi="Browallia New" w:cs="Browallia New"/>
          <w:sz w:val="26"/>
          <w:szCs w:val="26"/>
          <w:cs/>
        </w:rPr>
        <w:tab/>
        <w:t>พิจารณาและเสนอกรอบการปรับเงินเดือนประจำปีและการจ่ายเงินโบนัสประจำปีของพนักงานตามผลงานของบริษัทให้คณะกรรมการบริษัทพิจารณาอนุมัติ</w:t>
      </w:r>
    </w:p>
    <w:p w:rsidR="00345DA6" w:rsidRPr="00227AF7" w:rsidRDefault="00345DA6" w:rsidP="00345DA6">
      <w:pPr>
        <w:tabs>
          <w:tab w:val="left" w:pos="1843"/>
          <w:tab w:val="left" w:pos="2268"/>
        </w:tabs>
        <w:spacing w:after="0" w:line="240" w:lineRule="auto"/>
        <w:ind w:firstLine="540"/>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(ฉ)</w:t>
      </w:r>
      <w:r w:rsidRPr="00227AF7">
        <w:rPr>
          <w:rFonts w:ascii="Browallia New" w:eastAsia="Times New Roman" w:hAnsi="Browallia New" w:cs="Browallia New"/>
          <w:sz w:val="26"/>
          <w:szCs w:val="26"/>
          <w:cs/>
        </w:rPr>
        <w:tab/>
        <w:t>เปิดเผยนโยบายและรูปแบบค่าตอบแทนต่างๆ โดยการจัดทำรายงานการกำหนด</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การจ่ายค่าตอบแทน ที่มีรายละเอียดที่สัมพันธ์กับเป้าหมายและผลการดำเนินงาน ตลอดจนความเห็นของคณะกรรมการสรรหาและกำหนดค่าตอบแทนไว้ในรายงานประจำปีของบริษัท</w:t>
      </w:r>
    </w:p>
    <w:p w:rsidR="00345DA6" w:rsidRPr="00227AF7" w:rsidRDefault="00345DA6" w:rsidP="00345DA6">
      <w:pPr>
        <w:tabs>
          <w:tab w:val="left" w:pos="1843"/>
          <w:tab w:val="left" w:pos="2268"/>
        </w:tabs>
        <w:spacing w:after="0" w:line="240" w:lineRule="auto"/>
        <w:ind w:firstLine="540"/>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(ช)</w:t>
      </w:r>
      <w:r w:rsidRPr="00227AF7">
        <w:rPr>
          <w:rFonts w:ascii="Browallia New" w:eastAsia="Times New Roman" w:hAnsi="Browallia New" w:cs="Browallia New"/>
          <w:sz w:val="26"/>
          <w:szCs w:val="26"/>
          <w:cs/>
        </w:rPr>
        <w:tab/>
        <w:t>พิจารณาในเรื่องต่างๆ ตามที่ได้รับมอบหมายจากคณะกรรมการบริษัท</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sz w:val="26"/>
          <w:szCs w:val="26"/>
        </w:rPr>
      </w:pP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851"/>
        <w:jc w:val="thaiDistribute"/>
        <w:rPr>
          <w:rFonts w:ascii="Browallia New" w:eastAsia="Times New Roman" w:hAnsi="Browallia New" w:cs="Browallia New"/>
          <w:b/>
          <w:bCs/>
          <w:sz w:val="26"/>
          <w:szCs w:val="26"/>
        </w:rPr>
      </w:pP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851"/>
        <w:jc w:val="thaiDistribute"/>
        <w:rPr>
          <w:rFonts w:ascii="Browallia New" w:eastAsia="Times New Roman" w:hAnsi="Browallia New" w:cs="Browallia New"/>
          <w:b/>
          <w:bCs/>
          <w:sz w:val="26"/>
          <w:szCs w:val="26"/>
        </w:rPr>
      </w:pP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851"/>
        <w:jc w:val="thaiDistribute"/>
        <w:rPr>
          <w:rFonts w:ascii="Browallia New" w:eastAsia="Times New Roman" w:hAnsi="Browallia New" w:cs="Browallia New"/>
          <w:b/>
          <w:bCs/>
          <w:sz w:val="26"/>
          <w:szCs w:val="26"/>
          <w:cs/>
        </w:rPr>
      </w:pPr>
      <w:r w:rsidRPr="00227AF7">
        <w:rPr>
          <w:rFonts w:ascii="Browallia New" w:eastAsia="Times New Roman" w:hAnsi="Browallia New" w:cs="Browallia New" w:hint="cs"/>
          <w:b/>
          <w:bCs/>
          <w:sz w:val="26"/>
          <w:szCs w:val="26"/>
          <w:cs/>
        </w:rPr>
        <w:t xml:space="preserve">คณะอนุกรรมการอื่น ๆ </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851"/>
        <w:jc w:val="thaiDistribute"/>
        <w:rPr>
          <w:rFonts w:ascii="Browallia New" w:eastAsia="Times New Roman" w:hAnsi="Browallia New" w:cs="Browallia New"/>
          <w:sz w:val="26"/>
          <w:szCs w:val="26"/>
        </w:rPr>
      </w:pP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851"/>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CG Committee</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851"/>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 xml:space="preserve">ณ ปัจจุบัน  บริษัทฯ ยังไม่มีการแต่งตั้ง </w:t>
      </w:r>
      <w:r w:rsidRPr="00227AF7">
        <w:rPr>
          <w:rFonts w:ascii="Browallia New" w:eastAsia="Times New Roman" w:hAnsi="Browallia New" w:cs="Browallia New"/>
          <w:sz w:val="26"/>
          <w:szCs w:val="26"/>
        </w:rPr>
        <w:t xml:space="preserve">CG Committee </w:t>
      </w:r>
      <w:r w:rsidRPr="00227AF7">
        <w:rPr>
          <w:rFonts w:ascii="Browallia New" w:eastAsia="Times New Roman" w:hAnsi="Browallia New" w:cs="Browallia New" w:hint="cs"/>
          <w:sz w:val="26"/>
          <w:szCs w:val="26"/>
          <w:cs/>
        </w:rPr>
        <w:t>แต่คณะกรรมการบริษัทฯ ทั้งคณะ เป็นผู้ดูแลให้ บริษัทฯ ปฏิบัติตามหลักการกำกับดูแลกิจการที่ดีที่เกี่ยวข้อง</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 xml:space="preserve">ซึ่งที่ผ่านมา บริษัทฯ </w:t>
      </w:r>
      <w:r w:rsidRPr="00227AF7">
        <w:rPr>
          <w:rFonts w:ascii="Browallia New" w:eastAsia="Times New Roman" w:hAnsi="Browallia New" w:cs="Browallia New"/>
          <w:sz w:val="26"/>
          <w:szCs w:val="26"/>
          <w:cs/>
        </w:rPr>
        <w:t>ยึดมั่นที่จะดำเนินธุรกิจตามหลักการกำกับดูแลกิจการที่ดี (</w:t>
      </w:r>
      <w:r w:rsidRPr="00227AF7">
        <w:rPr>
          <w:rFonts w:ascii="Browallia New" w:eastAsia="Times New Roman" w:hAnsi="Browallia New" w:cs="Browallia New"/>
          <w:sz w:val="26"/>
          <w:szCs w:val="26"/>
        </w:rPr>
        <w:t xml:space="preserve">Good Governance) </w:t>
      </w:r>
      <w:r w:rsidRPr="00227AF7">
        <w:rPr>
          <w:rFonts w:ascii="Browallia New" w:eastAsia="Times New Roman" w:hAnsi="Browallia New" w:cs="Browallia New"/>
          <w:sz w:val="26"/>
          <w:szCs w:val="26"/>
          <w:cs/>
        </w:rPr>
        <w:t>พร้อมทั้งปฏิบัติตามข้อกำหนดของกฎหมาย</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ข้อกำหนดของสำนักงานคณะกรรมการกำกับหลักทรัพย์และตลาดหลักทรัพย์</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ตลาดหลักทรัพย์แห่งประเทศไทยอย่างเคร่งครัด</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ส่งผลให้บริษัทฯได้รับการประเมินการกำกับดูแลกิจการบริษัทจดทะเบียนไทยประจำปี 25</w:t>
      </w:r>
      <w:r w:rsidRPr="00227AF7">
        <w:rPr>
          <w:rFonts w:ascii="Browallia New" w:eastAsia="Times New Roman" w:hAnsi="Browallia New" w:cs="Browallia New" w:hint="cs"/>
          <w:sz w:val="26"/>
          <w:szCs w:val="26"/>
          <w:cs/>
        </w:rPr>
        <w:t>61</w:t>
      </w:r>
      <w:r w:rsidRPr="00227AF7">
        <w:rPr>
          <w:rFonts w:ascii="Browallia New" w:eastAsia="Times New Roman" w:hAnsi="Browallia New" w:cs="Browallia New"/>
          <w:sz w:val="26"/>
          <w:szCs w:val="26"/>
          <w:cs/>
        </w:rPr>
        <w:t xml:space="preserve"> ในระดับดี</w:t>
      </w:r>
      <w:r w:rsidRPr="00227AF7">
        <w:rPr>
          <w:rFonts w:ascii="Browallia New" w:eastAsia="Times New Roman" w:hAnsi="Browallia New" w:cs="Browallia New" w:hint="cs"/>
          <w:sz w:val="26"/>
          <w:szCs w:val="26"/>
          <w:cs/>
        </w:rPr>
        <w:t>เลิศ</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sz w:val="26"/>
          <w:szCs w:val="26"/>
        </w:rPr>
        <w:t xml:space="preserve">Excellent </w:t>
      </w:r>
      <w:r w:rsidRPr="00227AF7">
        <w:rPr>
          <w:rFonts w:ascii="Browallia New" w:eastAsia="Times New Roman" w:hAnsi="Browallia New" w:cs="Browallia New" w:hint="cs"/>
          <w:sz w:val="26"/>
          <w:szCs w:val="26"/>
          <w:cs/>
        </w:rPr>
        <w:t xml:space="preserve">หรือ </w:t>
      </w:r>
      <w:r w:rsidRPr="00227AF7">
        <w:rPr>
          <w:rFonts w:ascii="Browallia New" w:eastAsia="Times New Roman" w:hAnsi="Browallia New" w:cs="Browallia New"/>
          <w:sz w:val="26"/>
          <w:szCs w:val="26"/>
        </w:rPr>
        <w:t xml:space="preserve">CG </w:t>
      </w:r>
      <w:r w:rsidRPr="00227AF7">
        <w:rPr>
          <w:rFonts w:ascii="Browallia New" w:eastAsia="Times New Roman" w:hAnsi="Browallia New" w:cs="Browallia New" w:hint="cs"/>
          <w:sz w:val="26"/>
          <w:szCs w:val="26"/>
          <w:cs/>
        </w:rPr>
        <w:t>5 ดาว</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 xml:space="preserve"> ซึ่งเป็นระดับสูงสุด เป็นเวลา 2 ปี ติดต่อกัน (2560-2561)</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จากสมาคมส่งเสริมสถาบันกรรมการบริษัทไทย (</w:t>
      </w:r>
      <w:r w:rsidRPr="00227AF7">
        <w:rPr>
          <w:rFonts w:ascii="Browallia New" w:eastAsia="Times New Roman" w:hAnsi="Browallia New" w:cs="Browallia New"/>
          <w:sz w:val="26"/>
          <w:szCs w:val="26"/>
        </w:rPr>
        <w:t xml:space="preserve">IOD)  </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b/>
          <w:bCs/>
          <w:sz w:val="26"/>
          <w:szCs w:val="26"/>
          <w:cs/>
        </w:rPr>
      </w:pP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851"/>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คณะกรรมการ</w:t>
      </w:r>
      <w:r w:rsidRPr="00227AF7">
        <w:rPr>
          <w:rFonts w:ascii="Browallia New" w:eastAsia="Times New Roman" w:hAnsi="Browallia New" w:cs="Browallia New" w:hint="cs"/>
          <w:b/>
          <w:bCs/>
          <w:sz w:val="26"/>
          <w:szCs w:val="26"/>
          <w:cs/>
        </w:rPr>
        <w:t>บริหารความเสี่ยง</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บริษัทฯ ได้แต่งตั้ง </w:t>
      </w:r>
      <w:r w:rsidRPr="00227AF7">
        <w:rPr>
          <w:rFonts w:ascii="Browallia New" w:eastAsia="Times New Roman" w:hAnsi="Browallia New" w:cs="Browallia New"/>
          <w:sz w:val="26"/>
          <w:szCs w:val="26"/>
          <w:cs/>
        </w:rPr>
        <w:t>คณะกรรมการบริหารความเสี่ยง</w:t>
      </w:r>
      <w:r w:rsidRPr="00227AF7">
        <w:rPr>
          <w:rFonts w:ascii="Browallia New" w:eastAsia="Times New Roman" w:hAnsi="Browallia New" w:cs="Browallia New" w:hint="cs"/>
          <w:sz w:val="26"/>
          <w:szCs w:val="26"/>
          <w:cs/>
        </w:rPr>
        <w:t xml:space="preserve"> ในลักษณะคณะทำงาน โดยมีผู้แทนจากหน่วยงานต่าง ๆ ของบริษัทฯ เป็นสมาชิก โดยมีวัตถุประสงค์เพื่อ</w:t>
      </w:r>
      <w:r w:rsidRPr="00227AF7">
        <w:rPr>
          <w:rFonts w:ascii="Browallia New" w:eastAsia="Times New Roman" w:hAnsi="Browallia New" w:cs="Browallia New"/>
          <w:sz w:val="26"/>
          <w:szCs w:val="26"/>
          <w:cs/>
        </w:rPr>
        <w:t>ส่งเสริมให้บริษัทฯ บรรลุเป้</w:t>
      </w:r>
      <w:r w:rsidRPr="00227AF7">
        <w:rPr>
          <w:rFonts w:ascii="Browallia New" w:eastAsia="Times New Roman" w:hAnsi="Browallia New" w:cs="Browallia New" w:hint="cs"/>
          <w:sz w:val="26"/>
          <w:szCs w:val="26"/>
          <w:cs/>
        </w:rPr>
        <w:t>า</w:t>
      </w:r>
      <w:r w:rsidRPr="00227AF7">
        <w:rPr>
          <w:rFonts w:ascii="Browallia New" w:eastAsia="Times New Roman" w:hAnsi="Browallia New" w:cs="Browallia New"/>
          <w:sz w:val="26"/>
          <w:szCs w:val="26"/>
          <w:cs/>
        </w:rPr>
        <w:t>ห</w:t>
      </w:r>
      <w:r w:rsidRPr="00227AF7">
        <w:rPr>
          <w:rFonts w:ascii="Browallia New" w:eastAsia="Times New Roman" w:hAnsi="Browallia New" w:cs="Browallia New" w:hint="cs"/>
          <w:sz w:val="26"/>
          <w:szCs w:val="26"/>
          <w:cs/>
        </w:rPr>
        <w:t>มา</w:t>
      </w:r>
      <w:r w:rsidRPr="00227AF7">
        <w:rPr>
          <w:rFonts w:ascii="Browallia New" w:eastAsia="Times New Roman" w:hAnsi="Browallia New" w:cs="Browallia New"/>
          <w:sz w:val="26"/>
          <w:szCs w:val="26"/>
          <w:cs/>
        </w:rPr>
        <w:t>ย</w:t>
      </w:r>
      <w:r w:rsidRPr="00227AF7">
        <w:rPr>
          <w:rFonts w:ascii="Browallia New" w:eastAsia="Times New Roman" w:hAnsi="Browallia New" w:cs="Browallia New" w:hint="cs"/>
          <w:sz w:val="26"/>
          <w:szCs w:val="26"/>
          <w:cs/>
        </w:rPr>
        <w:t xml:space="preserve"> ภาย</w:t>
      </w:r>
      <w:r w:rsidRPr="00227AF7">
        <w:rPr>
          <w:rFonts w:ascii="Browallia New" w:eastAsia="Times New Roman" w:hAnsi="Browallia New" w:cs="Browallia New"/>
          <w:sz w:val="26"/>
          <w:szCs w:val="26"/>
          <w:cs/>
        </w:rPr>
        <w:t>ใต้</w:t>
      </w:r>
      <w:r w:rsidRPr="00227AF7">
        <w:rPr>
          <w:rFonts w:ascii="Browallia New" w:eastAsia="Times New Roman" w:hAnsi="Browallia New" w:cs="Browallia New" w:hint="cs"/>
          <w:sz w:val="26"/>
          <w:szCs w:val="26"/>
          <w:cs/>
        </w:rPr>
        <w:t>การ</w:t>
      </w:r>
      <w:r w:rsidRPr="00227AF7">
        <w:rPr>
          <w:rFonts w:ascii="Browallia New" w:eastAsia="Times New Roman" w:hAnsi="Browallia New" w:cs="Browallia New"/>
          <w:sz w:val="26"/>
          <w:szCs w:val="26"/>
          <w:cs/>
        </w:rPr>
        <w:t>เปลี่ยนแปลงของส</w:t>
      </w:r>
      <w:r w:rsidRPr="00227AF7">
        <w:rPr>
          <w:rFonts w:ascii="Browallia New" w:eastAsia="Times New Roman" w:hAnsi="Browallia New" w:cs="Browallia New" w:hint="cs"/>
          <w:sz w:val="26"/>
          <w:szCs w:val="26"/>
          <w:cs/>
        </w:rPr>
        <w:t>ภา</w:t>
      </w:r>
      <w:r w:rsidRPr="00227AF7">
        <w:rPr>
          <w:rFonts w:ascii="Browallia New" w:eastAsia="Times New Roman" w:hAnsi="Browallia New" w:cs="Browallia New"/>
          <w:sz w:val="26"/>
          <w:szCs w:val="26"/>
          <w:cs/>
        </w:rPr>
        <w:t>พแวดล้อมใน</w:t>
      </w:r>
      <w:r w:rsidRPr="00227AF7">
        <w:rPr>
          <w:rFonts w:ascii="Browallia New" w:eastAsia="Times New Roman" w:hAnsi="Browallia New" w:cs="Browallia New" w:hint="cs"/>
          <w:sz w:val="26"/>
          <w:szCs w:val="26"/>
          <w:cs/>
        </w:rPr>
        <w:t>กา</w:t>
      </w:r>
      <w:r w:rsidRPr="00227AF7">
        <w:rPr>
          <w:rFonts w:ascii="Browallia New" w:eastAsia="Times New Roman" w:hAnsi="Browallia New" w:cs="Browallia New"/>
          <w:sz w:val="26"/>
          <w:szCs w:val="26"/>
          <w:cs/>
        </w:rPr>
        <w:t>รดำเนินธุรกิจ รวมทั้งตอบสนองต่อผู้มีส่วนได้ส่วนเสียทุกกลุ่มอย</w:t>
      </w:r>
      <w:r w:rsidRPr="00227AF7">
        <w:rPr>
          <w:rFonts w:ascii="Browallia New" w:eastAsia="Times New Roman" w:hAnsi="Browallia New" w:cs="Browallia New" w:hint="cs"/>
          <w:sz w:val="26"/>
          <w:szCs w:val="26"/>
          <w:cs/>
        </w:rPr>
        <w:t>่าง</w:t>
      </w:r>
      <w:r w:rsidRPr="00227AF7">
        <w:rPr>
          <w:rFonts w:ascii="Browallia New" w:eastAsia="Times New Roman" w:hAnsi="Browallia New" w:cs="Browallia New"/>
          <w:sz w:val="26"/>
          <w:szCs w:val="26"/>
          <w:cs/>
        </w:rPr>
        <w:t>สมดุล 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ป้องกัน</w:t>
      </w:r>
      <w:r w:rsidRPr="00227AF7">
        <w:rPr>
          <w:rFonts w:ascii="Browallia New" w:eastAsia="Times New Roman" w:hAnsi="Browallia New" w:cs="Browallia New" w:hint="cs"/>
          <w:sz w:val="26"/>
          <w:szCs w:val="26"/>
          <w:cs/>
        </w:rPr>
        <w:t>การ</w:t>
      </w:r>
      <w:r w:rsidRPr="00227AF7">
        <w:rPr>
          <w:rFonts w:ascii="Browallia New" w:eastAsia="Times New Roman" w:hAnsi="Browallia New" w:cs="Browallia New"/>
          <w:sz w:val="26"/>
          <w:szCs w:val="26"/>
          <w:cs/>
        </w:rPr>
        <w:t>สูญเสียที่</w:t>
      </w:r>
      <w:r w:rsidRPr="00227AF7">
        <w:rPr>
          <w:rFonts w:ascii="Browallia New" w:eastAsia="Times New Roman" w:hAnsi="Browallia New" w:cs="Browallia New" w:hint="cs"/>
          <w:sz w:val="26"/>
          <w:szCs w:val="26"/>
          <w:cs/>
        </w:rPr>
        <w:t>อาจ</w:t>
      </w:r>
      <w:r w:rsidRPr="00227AF7">
        <w:rPr>
          <w:rFonts w:ascii="Browallia New" w:eastAsia="Times New Roman" w:hAnsi="Browallia New" w:cs="Browallia New"/>
          <w:sz w:val="26"/>
          <w:szCs w:val="26"/>
          <w:cs/>
        </w:rPr>
        <w:t>เกิด</w:t>
      </w:r>
      <w:r w:rsidRPr="00227AF7">
        <w:rPr>
          <w:rFonts w:ascii="Browallia New" w:eastAsia="Times New Roman" w:hAnsi="Browallia New" w:cs="Browallia New" w:hint="cs"/>
          <w:sz w:val="26"/>
          <w:szCs w:val="26"/>
          <w:cs/>
        </w:rPr>
        <w:t>จากความไม่</w:t>
      </w:r>
      <w:r w:rsidRPr="00227AF7">
        <w:rPr>
          <w:rFonts w:ascii="Browallia New" w:eastAsia="Times New Roman" w:hAnsi="Browallia New" w:cs="Browallia New"/>
          <w:sz w:val="26"/>
          <w:szCs w:val="26"/>
          <w:cs/>
        </w:rPr>
        <w:t>แน่นอนต</w:t>
      </w:r>
      <w:r w:rsidRPr="00227AF7">
        <w:rPr>
          <w:rFonts w:ascii="Browallia New" w:eastAsia="Times New Roman" w:hAnsi="Browallia New" w:cs="Browallia New" w:hint="cs"/>
          <w:sz w:val="26"/>
          <w:szCs w:val="26"/>
          <w:cs/>
        </w:rPr>
        <w:t>่า</w:t>
      </w:r>
      <w:r w:rsidRPr="00227AF7">
        <w:rPr>
          <w:rFonts w:ascii="Browallia New" w:eastAsia="Times New Roman" w:hAnsi="Browallia New" w:cs="Browallia New"/>
          <w:sz w:val="26"/>
          <w:szCs w:val="26"/>
          <w:cs/>
        </w:rPr>
        <w:t xml:space="preserve">งๆ </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b/>
          <w:bCs/>
          <w:sz w:val="26"/>
          <w:szCs w:val="26"/>
        </w:rPr>
        <w:t>8.2.5</w:t>
      </w:r>
      <w:r w:rsidRPr="00227AF7">
        <w:rPr>
          <w:rFonts w:ascii="Browallia New" w:eastAsia="Times New Roman" w:hAnsi="Browallia New" w:cs="Browallia New"/>
          <w:b/>
          <w:bCs/>
          <w:sz w:val="26"/>
          <w:szCs w:val="26"/>
          <w:cs/>
        </w:rPr>
        <w:tab/>
        <w:t>คณะผู้บริหาร</w:t>
      </w:r>
    </w:p>
    <w:p w:rsidR="00345DA6" w:rsidRPr="00227AF7" w:rsidRDefault="00345DA6" w:rsidP="00345DA6">
      <w:pPr>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ณ วันที่</w:t>
      </w:r>
      <w:r w:rsidRPr="00227AF7">
        <w:rPr>
          <w:rFonts w:ascii="Browallia New" w:eastAsia="Times New Roman" w:hAnsi="Browallia New" w:cs="Browallia New"/>
          <w:sz w:val="26"/>
          <w:szCs w:val="26"/>
        </w:rPr>
        <w:t xml:space="preserve"> 31 </w:t>
      </w:r>
      <w:r w:rsidRPr="00227AF7">
        <w:rPr>
          <w:rFonts w:ascii="Browallia New" w:eastAsia="Times New Roman" w:hAnsi="Browallia New" w:cs="Browallia New" w:hint="cs"/>
          <w:sz w:val="26"/>
          <w:szCs w:val="26"/>
          <w:cs/>
        </w:rPr>
        <w:t>ธันวาคม</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sz w:val="26"/>
          <w:szCs w:val="26"/>
        </w:rPr>
        <w:t>2561</w:t>
      </w:r>
      <w:r w:rsidRPr="00227AF7">
        <w:rPr>
          <w:rFonts w:ascii="Browallia New" w:eastAsia="Times New Roman" w:hAnsi="Browallia New" w:cs="Browallia New"/>
          <w:sz w:val="26"/>
          <w:szCs w:val="26"/>
          <w:cs/>
        </w:rPr>
        <w:t xml:space="preserve"> บริษัทมีผู้บริหารจำนวน</w:t>
      </w:r>
      <w:r w:rsidRPr="00227AF7">
        <w:rPr>
          <w:rFonts w:ascii="Browallia New" w:eastAsia="Times New Roman" w:hAnsi="Browallia New" w:cs="Browallia New"/>
          <w:sz w:val="26"/>
          <w:szCs w:val="26"/>
        </w:rPr>
        <w:t xml:space="preserve"> 4 </w:t>
      </w:r>
      <w:r w:rsidRPr="00227AF7">
        <w:rPr>
          <w:rFonts w:ascii="Browallia New" w:eastAsia="Times New Roman" w:hAnsi="Browallia New" w:cs="Browallia New"/>
          <w:sz w:val="26"/>
          <w:szCs w:val="26"/>
          <w:cs/>
        </w:rPr>
        <w:t xml:space="preserve">ท่าน </w:t>
      </w:r>
      <w:r w:rsidRPr="00227AF7">
        <w:rPr>
          <w:rFonts w:ascii="Browallia New" w:eastAsia="Times New Roman" w:hAnsi="Browallia New" w:cs="Browallia New" w:hint="cs"/>
          <w:sz w:val="26"/>
          <w:szCs w:val="26"/>
          <w:cs/>
        </w:rPr>
        <w:t>ดังรายนามต่อไปนี้</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left="1080" w:hanging="540"/>
        <w:jc w:val="thaiDistribute"/>
        <w:rPr>
          <w:rFonts w:ascii="Browallia New" w:eastAsia="Times New Roman" w:hAnsi="Browallia New" w:cs="Browallia New"/>
          <w:sz w:val="26"/>
          <w:szCs w:val="26"/>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0"/>
        <w:gridCol w:w="2464"/>
        <w:gridCol w:w="5528"/>
      </w:tblGrid>
      <w:tr w:rsidR="00227AF7" w:rsidRPr="00227AF7" w:rsidTr="00515E91">
        <w:trPr>
          <w:tblHeader/>
        </w:trPr>
        <w:tc>
          <w:tcPr>
            <w:tcW w:w="1080" w:type="dxa"/>
            <w:tcBorders>
              <w:top w:val="single" w:sz="4" w:space="0" w:color="auto"/>
              <w:left w:val="single" w:sz="4" w:space="0" w:color="auto"/>
              <w:bottom w:val="single" w:sz="4" w:space="0" w:color="auto"/>
              <w:right w:val="nil"/>
            </w:tcBorders>
            <w:shd w:val="clear" w:color="auto" w:fill="C0C0C0"/>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b/>
                <w:bCs/>
                <w:sz w:val="26"/>
                <w:szCs w:val="26"/>
              </w:rPr>
            </w:pPr>
          </w:p>
        </w:tc>
        <w:tc>
          <w:tcPr>
            <w:tcW w:w="2464" w:type="dxa"/>
            <w:tcBorders>
              <w:top w:val="single" w:sz="4" w:space="0" w:color="auto"/>
              <w:left w:val="nil"/>
              <w:bottom w:val="single" w:sz="4" w:space="0" w:color="auto"/>
              <w:right w:val="single" w:sz="4" w:space="0" w:color="auto"/>
            </w:tcBorders>
            <w:shd w:val="clear" w:color="auto" w:fill="C0C0C0"/>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left="-1046"/>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รายชื่อ</w:t>
            </w:r>
          </w:p>
        </w:tc>
        <w:tc>
          <w:tcPr>
            <w:tcW w:w="5528" w:type="dxa"/>
            <w:tcBorders>
              <w:top w:val="single" w:sz="4" w:space="0" w:color="auto"/>
              <w:left w:val="single" w:sz="4" w:space="0" w:color="auto"/>
              <w:bottom w:val="single" w:sz="4" w:space="0" w:color="auto"/>
              <w:right w:val="single" w:sz="4" w:space="0" w:color="auto"/>
            </w:tcBorders>
            <w:shd w:val="clear" w:color="auto" w:fill="C0C0C0"/>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ตำแหน่ง</w:t>
            </w:r>
          </w:p>
        </w:tc>
      </w:tr>
      <w:tr w:rsidR="00227AF7" w:rsidRPr="00227AF7" w:rsidTr="00515E91">
        <w:tc>
          <w:tcPr>
            <w:tcW w:w="3544" w:type="dxa"/>
            <w:gridSpan w:val="2"/>
            <w:tcBorders>
              <w:top w:val="single" w:sz="4" w:space="0" w:color="auto"/>
              <w:left w:val="single" w:sz="4" w:space="0" w:color="auto"/>
              <w:bottom w:val="nil"/>
              <w:right w:val="single" w:sz="4" w:space="0" w:color="auto"/>
            </w:tcBorders>
          </w:tcPr>
          <w:p w:rsidR="00345DA6" w:rsidRPr="00227AF7" w:rsidRDefault="00345DA6" w:rsidP="009C3DC9">
            <w:pPr>
              <w:numPr>
                <w:ilvl w:val="0"/>
                <w:numId w:val="5"/>
              </w:numPr>
              <w:tabs>
                <w:tab w:val="left" w:pos="318"/>
                <w:tab w:val="left" w:pos="1560"/>
                <w:tab w:val="left" w:pos="2127"/>
                <w:tab w:val="left" w:pos="2694"/>
                <w:tab w:val="left" w:pos="3261"/>
                <w:tab w:val="left" w:pos="3828"/>
                <w:tab w:val="left" w:pos="4395"/>
              </w:tabs>
              <w:spacing w:after="0" w:line="240" w:lineRule="auto"/>
              <w:ind w:hanging="72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นายทรงพล ชัญมาตรกิจ</w:t>
            </w:r>
          </w:p>
        </w:tc>
        <w:tc>
          <w:tcPr>
            <w:tcW w:w="5528" w:type="dxa"/>
            <w:tcBorders>
              <w:top w:val="single" w:sz="4" w:space="0" w:color="auto"/>
              <w:left w:val="single" w:sz="4" w:space="0" w:color="auto"/>
              <w:bottom w:val="nil"/>
              <w:right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ประธานเจ้าหน้าที่บริหาร</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รักษาการหัวหน้าสายงานขายสินค้าผ่านสื่อออนไลน์</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 xml:space="preserve">  รักษาการหัวหน้าสายงานธุรกิจค้าปลีก</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รักษาการ</w:t>
            </w:r>
            <w:r w:rsidRPr="00227AF7">
              <w:rPr>
                <w:rFonts w:ascii="Browallia New" w:eastAsia="Times New Roman" w:hAnsi="Browallia New" w:cs="Browallia New" w:hint="cs"/>
                <w:sz w:val="26"/>
                <w:szCs w:val="26"/>
                <w:cs/>
              </w:rPr>
              <w:t>หัวหน้าสายงานขายผ่านสื่อการตลาดแบบตรง (</w:t>
            </w:r>
            <w:r w:rsidRPr="00227AF7">
              <w:rPr>
                <w:rFonts w:ascii="Browallia New" w:eastAsia="Times New Roman" w:hAnsi="Browallia New" w:cs="Browallia New"/>
                <w:sz w:val="26"/>
                <w:szCs w:val="26"/>
              </w:rPr>
              <w:t>Direct Shopping</w:t>
            </w: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และ</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รักษาการหัวหน้าสายงานสนับสนุนธุรกิจ</w:t>
            </w:r>
          </w:p>
        </w:tc>
      </w:tr>
      <w:tr w:rsidR="00227AF7" w:rsidRPr="00227AF7" w:rsidTr="00515E91">
        <w:tc>
          <w:tcPr>
            <w:tcW w:w="3544" w:type="dxa"/>
            <w:gridSpan w:val="2"/>
            <w:tcBorders>
              <w:top w:val="nil"/>
              <w:left w:val="single" w:sz="4" w:space="0" w:color="auto"/>
              <w:bottom w:val="nil"/>
              <w:right w:val="single" w:sz="4" w:space="0" w:color="auto"/>
            </w:tcBorders>
          </w:tcPr>
          <w:p w:rsidR="00345DA6" w:rsidRPr="00227AF7" w:rsidRDefault="00345DA6" w:rsidP="009C3DC9">
            <w:pPr>
              <w:numPr>
                <w:ilvl w:val="0"/>
                <w:numId w:val="5"/>
              </w:numPr>
              <w:tabs>
                <w:tab w:val="left" w:pos="318"/>
                <w:tab w:val="left" w:pos="1560"/>
                <w:tab w:val="left" w:pos="2127"/>
                <w:tab w:val="left" w:pos="2694"/>
                <w:tab w:val="left" w:pos="3261"/>
                <w:tab w:val="left" w:pos="3828"/>
                <w:tab w:val="left" w:pos="4395"/>
              </w:tabs>
              <w:spacing w:after="0" w:line="240" w:lineRule="auto"/>
              <w:ind w:hanging="72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นายพงษ์ชัย ชัญมาตรกิจ</w:t>
            </w:r>
          </w:p>
        </w:tc>
        <w:tc>
          <w:tcPr>
            <w:tcW w:w="5528" w:type="dxa"/>
            <w:tcBorders>
              <w:top w:val="nil"/>
              <w:left w:val="single" w:sz="4" w:space="0" w:color="auto"/>
              <w:bottom w:val="nil"/>
              <w:right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หัวหน้าสายงานบริหารสถานีโทรทัศน์</w:t>
            </w:r>
          </w:p>
        </w:tc>
      </w:tr>
      <w:tr w:rsidR="00227AF7" w:rsidRPr="00227AF7" w:rsidTr="00515E91">
        <w:tc>
          <w:tcPr>
            <w:tcW w:w="3544" w:type="dxa"/>
            <w:gridSpan w:val="2"/>
            <w:tcBorders>
              <w:top w:val="nil"/>
              <w:left w:val="single" w:sz="4" w:space="0" w:color="auto"/>
              <w:bottom w:val="nil"/>
              <w:right w:val="single" w:sz="4" w:space="0" w:color="auto"/>
            </w:tcBorders>
          </w:tcPr>
          <w:p w:rsidR="00345DA6" w:rsidRPr="00227AF7" w:rsidRDefault="00345DA6" w:rsidP="009C3DC9">
            <w:pPr>
              <w:numPr>
                <w:ilvl w:val="0"/>
                <w:numId w:val="5"/>
              </w:numPr>
              <w:tabs>
                <w:tab w:val="left" w:pos="318"/>
                <w:tab w:val="left" w:pos="1560"/>
                <w:tab w:val="left" w:pos="2127"/>
                <w:tab w:val="left" w:pos="2694"/>
                <w:tab w:val="left" w:pos="3261"/>
                <w:tab w:val="left" w:pos="3828"/>
                <w:tab w:val="left" w:pos="4395"/>
              </w:tabs>
              <w:spacing w:after="0" w:line="240" w:lineRule="auto"/>
              <w:ind w:hanging="72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นางสาวละออศรี  มัทธุรนนท์</w:t>
            </w:r>
          </w:p>
          <w:p w:rsidR="00345DA6" w:rsidRPr="00227AF7" w:rsidRDefault="00345DA6" w:rsidP="009C3DC9">
            <w:pPr>
              <w:numPr>
                <w:ilvl w:val="0"/>
                <w:numId w:val="5"/>
              </w:numPr>
              <w:tabs>
                <w:tab w:val="left" w:pos="318"/>
                <w:tab w:val="left" w:pos="1560"/>
                <w:tab w:val="left" w:pos="2127"/>
                <w:tab w:val="left" w:pos="2694"/>
                <w:tab w:val="left" w:pos="3261"/>
                <w:tab w:val="left" w:pos="3828"/>
                <w:tab w:val="left" w:pos="4395"/>
              </w:tabs>
              <w:spacing w:after="0" w:line="240" w:lineRule="auto"/>
              <w:ind w:hanging="72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นายวิเชียร  มานะพงศ์พันธ์</w:t>
            </w:r>
          </w:p>
        </w:tc>
        <w:tc>
          <w:tcPr>
            <w:tcW w:w="5528" w:type="dxa"/>
            <w:tcBorders>
              <w:top w:val="nil"/>
              <w:left w:val="single" w:sz="4" w:space="0" w:color="auto"/>
              <w:bottom w:val="nil"/>
              <w:right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หัวหน้าสายงานบริหารสินค้า</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หัวหน้าสายงานการเงิน</w:t>
            </w:r>
            <w:r w:rsidRPr="00227AF7">
              <w:rPr>
                <w:rFonts w:ascii="Browallia New" w:eastAsia="Times New Roman" w:hAnsi="Browallia New" w:cs="Browallia New" w:hint="cs"/>
                <w:sz w:val="26"/>
                <w:szCs w:val="26"/>
                <w:cs/>
              </w:rPr>
              <w:t>และบัญชี</w:t>
            </w:r>
          </w:p>
        </w:tc>
      </w:tr>
      <w:tr w:rsidR="00345DA6" w:rsidRPr="00227AF7" w:rsidTr="00515E91">
        <w:trPr>
          <w:trHeight w:val="87"/>
        </w:trPr>
        <w:tc>
          <w:tcPr>
            <w:tcW w:w="3544" w:type="dxa"/>
            <w:gridSpan w:val="2"/>
            <w:tcBorders>
              <w:top w:val="nil"/>
              <w:left w:val="single" w:sz="4" w:space="0" w:color="auto"/>
              <w:bottom w:val="single" w:sz="4" w:space="0" w:color="auto"/>
              <w:right w:val="single" w:sz="4" w:space="0" w:color="auto"/>
            </w:tcBorders>
          </w:tcPr>
          <w:p w:rsidR="00345DA6" w:rsidRPr="00227AF7" w:rsidRDefault="00345DA6" w:rsidP="00345DA6">
            <w:pPr>
              <w:tabs>
                <w:tab w:val="left" w:pos="318"/>
                <w:tab w:val="left" w:pos="1560"/>
                <w:tab w:val="left" w:pos="2127"/>
                <w:tab w:val="left" w:pos="2694"/>
                <w:tab w:val="left" w:pos="3261"/>
                <w:tab w:val="left" w:pos="3828"/>
                <w:tab w:val="left" w:pos="4395"/>
              </w:tabs>
              <w:spacing w:after="0" w:line="240" w:lineRule="auto"/>
              <w:ind w:left="72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w:t>
            </w:r>
          </w:p>
        </w:tc>
        <w:tc>
          <w:tcPr>
            <w:tcW w:w="5528" w:type="dxa"/>
            <w:tcBorders>
              <w:top w:val="nil"/>
              <w:left w:val="single" w:sz="4" w:space="0" w:color="auto"/>
              <w:bottom w:val="single" w:sz="4" w:space="0" w:color="auto"/>
              <w:right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p>
        </w:tc>
      </w:tr>
    </w:tbl>
    <w:p w:rsidR="00345DA6" w:rsidRPr="00227AF7" w:rsidRDefault="00345DA6" w:rsidP="00345DA6">
      <w:pPr>
        <w:spacing w:after="0" w:line="240" w:lineRule="auto"/>
        <w:ind w:firstLine="1418"/>
        <w:jc w:val="thaiDistribute"/>
        <w:rPr>
          <w:rFonts w:ascii="Browallia New" w:eastAsia="Times New Roman" w:hAnsi="Browallia New" w:cs="Browallia New"/>
          <w:b/>
          <w:bCs/>
          <w:sz w:val="26"/>
          <w:szCs w:val="26"/>
        </w:rPr>
      </w:pPr>
    </w:p>
    <w:p w:rsidR="00345DA6" w:rsidRPr="00227AF7" w:rsidRDefault="00345DA6" w:rsidP="00345DA6">
      <w:pPr>
        <w:spacing w:after="0" w:line="240" w:lineRule="auto"/>
        <w:ind w:firstLine="1418"/>
        <w:jc w:val="thaiDistribute"/>
        <w:rPr>
          <w:rFonts w:ascii="Browallia New" w:eastAsia="Times New Roman" w:hAnsi="Browallia New" w:cs="Browallia New"/>
          <w:b/>
          <w:bCs/>
          <w:sz w:val="26"/>
          <w:szCs w:val="26"/>
          <w:cs/>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cs/>
        </w:rPr>
        <w:t>ขอบเขตอำนาจ หน้าที่ ความรับผิดชอบของประธานเจ้าหน้าที่บริหาร</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ในการประชุมคณะกรรมการบริษัท ครั้งที่</w:t>
      </w:r>
      <w:r w:rsidRPr="00227AF7">
        <w:rPr>
          <w:rFonts w:ascii="Browallia New" w:eastAsia="Times New Roman" w:hAnsi="Browallia New" w:cs="Browallia New"/>
          <w:sz w:val="26"/>
          <w:szCs w:val="26"/>
        </w:rPr>
        <w:t xml:space="preserve"> 4/2554</w:t>
      </w:r>
      <w:r w:rsidRPr="00227AF7">
        <w:rPr>
          <w:rFonts w:ascii="Browallia New" w:eastAsia="Times New Roman" w:hAnsi="Browallia New" w:cs="Browallia New"/>
          <w:sz w:val="26"/>
          <w:szCs w:val="26"/>
          <w:cs/>
        </w:rPr>
        <w:t xml:space="preserve"> เมื่อวันที่</w:t>
      </w:r>
      <w:r w:rsidRPr="00227AF7">
        <w:rPr>
          <w:rFonts w:ascii="Browallia New" w:eastAsia="Times New Roman" w:hAnsi="Browallia New" w:cs="Browallia New"/>
          <w:sz w:val="26"/>
          <w:szCs w:val="26"/>
        </w:rPr>
        <w:t xml:space="preserve"> 4 </w:t>
      </w:r>
      <w:r w:rsidRPr="00227AF7">
        <w:rPr>
          <w:rFonts w:ascii="Browallia New" w:eastAsia="Times New Roman" w:hAnsi="Browallia New" w:cs="Browallia New"/>
          <w:sz w:val="26"/>
          <w:szCs w:val="26"/>
          <w:cs/>
        </w:rPr>
        <w:t xml:space="preserve">เมษายน </w:t>
      </w:r>
      <w:r w:rsidRPr="00227AF7">
        <w:rPr>
          <w:rFonts w:ascii="Browallia New" w:eastAsia="Times New Roman" w:hAnsi="Browallia New" w:cs="Browallia New"/>
          <w:sz w:val="26"/>
          <w:szCs w:val="26"/>
        </w:rPr>
        <w:t xml:space="preserve">2554 </w:t>
      </w:r>
      <w:r w:rsidRPr="00227AF7">
        <w:rPr>
          <w:rFonts w:ascii="Browallia New" w:eastAsia="Times New Roman" w:hAnsi="Browallia New" w:cs="Browallia New"/>
          <w:sz w:val="26"/>
          <w:szCs w:val="26"/>
          <w:cs/>
        </w:rPr>
        <w:t xml:space="preserve">ที่มีกรรมการอิสระและกรรมการตรวจสอบจำนวน </w:t>
      </w:r>
      <w:r w:rsidRPr="00227AF7">
        <w:rPr>
          <w:rFonts w:ascii="Browallia New" w:eastAsia="Times New Roman" w:hAnsi="Browallia New" w:cs="Browallia New"/>
          <w:sz w:val="26"/>
          <w:szCs w:val="26"/>
        </w:rPr>
        <w:t xml:space="preserve">3 </w:t>
      </w:r>
      <w:r w:rsidRPr="00227AF7">
        <w:rPr>
          <w:rFonts w:ascii="Browallia New" w:eastAsia="Times New Roman" w:hAnsi="Browallia New" w:cs="Browallia New"/>
          <w:sz w:val="26"/>
          <w:szCs w:val="26"/>
          <w:cs/>
        </w:rPr>
        <w:t>ท่านเข้าร่วมประชุมด้วย ได้พิจารณากำหนดขอบเขตอำนาจ หน้าที่ และความรับผิดชอบของประธานเจ้าหน้าที่บริหาร ดังนี้</w:t>
      </w:r>
    </w:p>
    <w:p w:rsidR="00345DA6" w:rsidRPr="00227AF7" w:rsidRDefault="00345DA6" w:rsidP="00345DA6">
      <w:pPr>
        <w:tabs>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1.</w:t>
      </w:r>
      <w:r w:rsidRPr="00227AF7">
        <w:rPr>
          <w:rFonts w:ascii="Browallia New" w:eastAsia="MS Mincho" w:hAnsi="Browallia New" w:cs="Browallia New"/>
          <w:sz w:val="26"/>
          <w:szCs w:val="26"/>
          <w:cs/>
          <w:lang w:val="en-GB"/>
        </w:rPr>
        <w:tab/>
        <w:t>นำแผนกลยุทธ์ แผนธุรกิจ และแผนบริหารจัดการเงินทุน เงินลงทุน และงบประมาณของบริษัทที่ได้รับอนุมัติจากคณะกรรมการบริษัท ไปมอบหมายให้ดำเนินการในระดับปฏิบัติการ</w:t>
      </w:r>
    </w:p>
    <w:p w:rsidR="00345DA6" w:rsidRPr="00227AF7" w:rsidRDefault="00345DA6" w:rsidP="00345DA6">
      <w:pPr>
        <w:tabs>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2.</w:t>
      </w:r>
      <w:r w:rsidRPr="00227AF7">
        <w:rPr>
          <w:rFonts w:ascii="Browallia New" w:eastAsia="MS Mincho" w:hAnsi="Browallia New" w:cs="Browallia New"/>
          <w:sz w:val="26"/>
          <w:szCs w:val="26"/>
          <w:cs/>
          <w:lang w:val="en-GB"/>
        </w:rPr>
        <w:tab/>
        <w:t>ควบคุม ตรวจสอบ ดูแล ติดตาม และประเมินผลการดำเนินธุรกิจของหน่วยงานด้านต่างๆ ตามแผนธุรกิจของบริษัท</w:t>
      </w:r>
    </w:p>
    <w:p w:rsidR="00345DA6" w:rsidRPr="00227AF7" w:rsidRDefault="00345DA6" w:rsidP="00345DA6">
      <w:pPr>
        <w:tabs>
          <w:tab w:val="left" w:pos="1418"/>
          <w:tab w:val="left" w:pos="1843"/>
        </w:tabs>
        <w:spacing w:after="0" w:line="240" w:lineRule="auto"/>
        <w:ind w:left="720"/>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3.</w:t>
      </w:r>
      <w:r w:rsidRPr="00227AF7">
        <w:rPr>
          <w:rFonts w:ascii="Browallia New" w:eastAsia="MS Mincho" w:hAnsi="Browallia New" w:cs="Browallia New"/>
          <w:sz w:val="26"/>
          <w:szCs w:val="26"/>
          <w:cs/>
          <w:lang w:val="en-GB"/>
        </w:rPr>
        <w:tab/>
        <w:t>กำหนดหลักเกณฑ์การทำงานร่วมกันระหว่างหน่วยงานด้านต่างๆ ของบริษัท</w:t>
      </w:r>
    </w:p>
    <w:p w:rsidR="00345DA6" w:rsidRPr="00227AF7" w:rsidRDefault="00345DA6" w:rsidP="00345DA6">
      <w:pPr>
        <w:tabs>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4.</w:t>
      </w:r>
      <w:r w:rsidRPr="00227AF7">
        <w:rPr>
          <w:rFonts w:ascii="Browallia New" w:eastAsia="MS Mincho" w:hAnsi="Browallia New" w:cs="Browallia New"/>
          <w:sz w:val="26"/>
          <w:szCs w:val="26"/>
          <w:cs/>
          <w:lang w:val="en-GB"/>
        </w:rPr>
        <w:tab/>
        <w:t>จัดทำรายงานการบริหารงานของคณะกรรมการจัดการอย่างสม่ำเสมอ เพื่อเสนอต่อคณะกรรมการบริหารพิจ</w:t>
      </w:r>
      <w:r w:rsidRPr="00227AF7">
        <w:rPr>
          <w:rFonts w:ascii="Browallia New" w:eastAsia="MS Mincho" w:hAnsi="Browallia New" w:cs="Browallia New" w:hint="cs"/>
          <w:sz w:val="26"/>
          <w:szCs w:val="26"/>
          <w:cs/>
          <w:lang w:val="en-GB"/>
        </w:rPr>
        <w:t>า</w:t>
      </w:r>
      <w:r w:rsidRPr="00227AF7">
        <w:rPr>
          <w:rFonts w:ascii="Browallia New" w:eastAsia="MS Mincho" w:hAnsi="Browallia New" w:cs="Browallia New"/>
          <w:sz w:val="26"/>
          <w:szCs w:val="26"/>
          <w:cs/>
          <w:lang w:val="en-GB"/>
        </w:rPr>
        <w:t>รณา</w:t>
      </w:r>
    </w:p>
    <w:p w:rsidR="00345DA6" w:rsidRPr="00227AF7" w:rsidRDefault="00345DA6" w:rsidP="00345DA6">
      <w:pPr>
        <w:tabs>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lastRenderedPageBreak/>
        <w:tab/>
      </w:r>
      <w:r w:rsidRPr="00227AF7">
        <w:rPr>
          <w:rFonts w:ascii="Browallia New" w:eastAsia="MS Mincho" w:hAnsi="Browallia New" w:cs="Browallia New"/>
          <w:sz w:val="26"/>
          <w:szCs w:val="26"/>
          <w:cs/>
          <w:lang w:val="en-GB"/>
        </w:rPr>
        <w:t>5.</w:t>
      </w:r>
      <w:r w:rsidRPr="00227AF7">
        <w:rPr>
          <w:rFonts w:ascii="Browallia New" w:eastAsia="MS Mincho" w:hAnsi="Browallia New" w:cs="Browallia New"/>
          <w:sz w:val="26"/>
          <w:szCs w:val="26"/>
          <w:cs/>
          <w:lang w:val="en-GB"/>
        </w:rPr>
        <w:tab/>
        <w:t>ทบทวนงบประมาณการปฏิบัติงาน งบประมาณทางการเงินประจำปี และงบประมาณที่นอกเหนือจากงบประมาณประจำปี (ถ้ามี) เพื่อนำเสนอให้คณะกรรมการบริหารให้ความเห็นชอบ</w:t>
      </w:r>
    </w:p>
    <w:p w:rsidR="00345DA6" w:rsidRPr="00227AF7" w:rsidRDefault="00345DA6" w:rsidP="00345DA6">
      <w:pPr>
        <w:tabs>
          <w:tab w:val="left" w:pos="1418"/>
          <w:tab w:val="left" w:pos="1843"/>
        </w:tabs>
        <w:spacing w:after="0" w:line="240" w:lineRule="auto"/>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6.</w:t>
      </w:r>
      <w:r w:rsidRPr="00227AF7">
        <w:rPr>
          <w:rFonts w:ascii="Browallia New" w:eastAsia="MS Mincho" w:hAnsi="Browallia New" w:cs="Browallia New"/>
          <w:sz w:val="26"/>
          <w:szCs w:val="26"/>
          <w:cs/>
          <w:lang w:val="en-GB"/>
        </w:rPr>
        <w:tab/>
        <w:t>พิจารณาข้อเสนอและแผนงานจากหน่วยงานต่างๆ ที่เกี่ยวข้องกับเรื่องที่สำคัญในการดำเนินธุรกิจ หรือในการปรับปรุงองค์กรที่เป็นส่วนงาน อำนาจอนุมัติ หรือระบบงานต่างๆ ของหน่วยงานที่สำคัญ เพื่อนำเสนอให้คณะกรรมการบริหารพิจารณาและตัดสินใจ</w:t>
      </w:r>
    </w:p>
    <w:p w:rsidR="00345DA6" w:rsidRPr="00227AF7" w:rsidRDefault="00345DA6" w:rsidP="00345DA6">
      <w:pPr>
        <w:tabs>
          <w:tab w:val="left" w:pos="1418"/>
          <w:tab w:val="left" w:pos="1843"/>
        </w:tabs>
        <w:spacing w:after="0" w:line="240" w:lineRule="auto"/>
        <w:ind w:left="720"/>
        <w:jc w:val="thaiDistribute"/>
        <w:rPr>
          <w:rFonts w:ascii="Browallia New" w:eastAsia="MS Mincho" w:hAnsi="Browallia New" w:cs="Browallia New"/>
          <w:sz w:val="26"/>
          <w:szCs w:val="26"/>
          <w:lang w:val="en-GB"/>
        </w:rPr>
      </w:pPr>
      <w:r w:rsidRPr="00227AF7">
        <w:rPr>
          <w:rFonts w:ascii="Browallia New" w:eastAsia="MS Mincho" w:hAnsi="Browallia New" w:cs="Browallia New" w:hint="cs"/>
          <w:sz w:val="26"/>
          <w:szCs w:val="26"/>
          <w:cs/>
          <w:lang w:val="en-GB"/>
        </w:rPr>
        <w:tab/>
      </w:r>
      <w:r w:rsidRPr="00227AF7">
        <w:rPr>
          <w:rFonts w:ascii="Browallia New" w:eastAsia="MS Mincho" w:hAnsi="Browallia New" w:cs="Browallia New"/>
          <w:sz w:val="26"/>
          <w:szCs w:val="26"/>
          <w:cs/>
          <w:lang w:val="en-GB"/>
        </w:rPr>
        <w:t>7.</w:t>
      </w:r>
      <w:r w:rsidRPr="00227AF7">
        <w:rPr>
          <w:rFonts w:ascii="Browallia New" w:eastAsia="MS Mincho" w:hAnsi="Browallia New" w:cs="Browallia New"/>
          <w:sz w:val="26"/>
          <w:szCs w:val="26"/>
          <w:cs/>
          <w:lang w:val="en-GB"/>
        </w:rPr>
        <w:tab/>
        <w:t>ปฏิบัติหน้าที่อื่นใดตามที่ได้รับมอบหมายจากคณะกรรมการบริษัท</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ทั้งนี้ การมอบอำนาจ หน้าที่ และความรับผิดชอบให้ประธานเจ้าหน้าที่บริหารดังกล่าวข้างต้น ต้องอยู่ภายใต้หลักเกณฑ์ของกฎหมาย กฎระเบียบ และข้อบังคับของบริษัท และจะไม่รวมถึงการมอบอำนาจที่ทำให้ประธานเจ้าหน้าที่บริหารสามารถอนุมัติรายการที่ตนเองหรือบุคคลที่อาจมีความขัดแย้ง มีส่วนได้เสีย หรืออาจมีความขัดแย้งทางผลประโยชน์ในลักษณะอื่นใดกับบริษัทหรือบริษัทย่อย ยกเว้นการอนุมัติรายการที่เป็นรายการธุรกิจปกติและเป็นไปตามเงื่อนไขการค้าโดยทั่วไปตามที่คณะกรรมการบริษัทได้กำหนดอำนาจ และ/หรือวงเงินไว้ โดยอยู่ภายใต้หลักเกณฑ์ เงื่อนไข และวิธีการตามที่กำหนดเกี่ยวกับรายการที่เกี่ยวโยงกัน หรือการได้มาหรือจำหน่ายไปซึ่งสินทรัพย์ที่สำคัญของบริษัทหรือบริษัทย่อย ตามความหมายที่กำหนดตามประกาศคณะกรรมการกำกับตลาดทุน สำนักงานคณะกรรมการกำกับหลักทรัพย์และตลาดหลักทรัพย์ และตลาดหลักทรัพย์แห่งประเทศไทย ให้ปฏิบัติตามหลักเกณฑ์และวิธีการตามที่ประกาศเรื่องดังกล่าวกำหนด</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sz w:val="26"/>
          <w:szCs w:val="26"/>
        </w:rPr>
      </w:pPr>
    </w:p>
    <w:p w:rsidR="00345DA6" w:rsidRPr="00227AF7" w:rsidRDefault="00345DA6" w:rsidP="00345DA6">
      <w:pPr>
        <w:spacing w:after="0" w:line="240" w:lineRule="auto"/>
        <w:ind w:firstLine="1418"/>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ab/>
      </w:r>
      <w:r w:rsidRPr="00227AF7">
        <w:rPr>
          <w:rFonts w:ascii="Browallia New" w:eastAsia="Times New Roman" w:hAnsi="Browallia New" w:cs="Browallia New"/>
          <w:b/>
          <w:bCs/>
          <w:sz w:val="26"/>
          <w:szCs w:val="26"/>
          <w:cs/>
        </w:rPr>
        <w:t>อำนาจอนุมัติวงเงินที่เกี่ยวข้องกับการปฏิบัติงานทั่วไปประจำวัน</w:t>
      </w:r>
    </w:p>
    <w:p w:rsidR="00345DA6" w:rsidRPr="00227AF7" w:rsidRDefault="00345DA6" w:rsidP="00345DA6">
      <w:pPr>
        <w:tabs>
          <w:tab w:val="left" w:pos="0"/>
        </w:tabs>
        <w:spacing w:after="0" w:line="240" w:lineRule="auto"/>
        <w:ind w:firstLine="1418"/>
        <w:jc w:val="thaiDistribute"/>
        <w:rPr>
          <w:rFonts w:ascii="Browallia New" w:eastAsia="SimSun" w:hAnsi="Browallia New" w:cs="Browallia New"/>
          <w:sz w:val="26"/>
          <w:szCs w:val="26"/>
          <w:lang w:val="en-GB"/>
        </w:rPr>
      </w:pPr>
      <w:r w:rsidRPr="00227AF7">
        <w:rPr>
          <w:rFonts w:ascii="Browallia New" w:eastAsia="SimSun" w:hAnsi="Browallia New" w:cs="Browallia New"/>
          <w:sz w:val="26"/>
          <w:szCs w:val="26"/>
          <w:lang w:val="en-GB" w:bidi="ar-SA"/>
        </w:rPr>
        <w:tab/>
      </w:r>
      <w:r w:rsidRPr="00227AF7">
        <w:rPr>
          <w:rFonts w:ascii="Browallia New" w:eastAsia="SimSun" w:hAnsi="Browallia New" w:cs="Browallia New"/>
          <w:sz w:val="26"/>
          <w:szCs w:val="26"/>
          <w:cs/>
          <w:lang w:val="en-GB"/>
        </w:rPr>
        <w:t>ในการประชุมคณะกรรมการบริษัท ครั้งที่</w:t>
      </w:r>
      <w:r w:rsidRPr="00227AF7">
        <w:rPr>
          <w:rFonts w:ascii="Browallia New" w:eastAsia="SimSun" w:hAnsi="Browallia New" w:cs="Browallia New"/>
          <w:sz w:val="26"/>
          <w:szCs w:val="26"/>
          <w:lang w:val="en-GB" w:bidi="ar-SA"/>
        </w:rPr>
        <w:t xml:space="preserve"> 4/2554</w:t>
      </w:r>
      <w:r w:rsidRPr="00227AF7">
        <w:rPr>
          <w:rFonts w:ascii="Browallia New" w:eastAsia="SimSun" w:hAnsi="Browallia New" w:cs="Browallia New"/>
          <w:sz w:val="26"/>
          <w:szCs w:val="26"/>
          <w:cs/>
          <w:lang w:val="en-GB"/>
        </w:rPr>
        <w:t xml:space="preserve"> เมื่อวันที่ </w:t>
      </w:r>
      <w:r w:rsidRPr="00227AF7">
        <w:rPr>
          <w:rFonts w:ascii="Browallia New" w:eastAsia="SimSun" w:hAnsi="Browallia New" w:cs="Browallia New"/>
          <w:sz w:val="26"/>
          <w:szCs w:val="26"/>
          <w:lang w:val="en-GB" w:bidi="ar-SA"/>
        </w:rPr>
        <w:t xml:space="preserve">4 </w:t>
      </w:r>
      <w:r w:rsidRPr="00227AF7">
        <w:rPr>
          <w:rFonts w:ascii="Browallia New" w:eastAsia="SimSun" w:hAnsi="Browallia New" w:cs="Browallia New"/>
          <w:sz w:val="26"/>
          <w:szCs w:val="26"/>
          <w:cs/>
          <w:lang w:val="en-GB"/>
        </w:rPr>
        <w:t xml:space="preserve">เมษายน </w:t>
      </w:r>
      <w:r w:rsidRPr="00227AF7">
        <w:rPr>
          <w:rFonts w:ascii="Browallia New" w:eastAsia="SimSun" w:hAnsi="Browallia New" w:cs="Browallia New"/>
          <w:sz w:val="26"/>
          <w:szCs w:val="26"/>
          <w:rtl/>
          <w:cs/>
          <w:lang w:val="en-GB" w:bidi="ar-SA"/>
        </w:rPr>
        <w:t>2554</w:t>
      </w:r>
      <w:r w:rsidRPr="00227AF7">
        <w:rPr>
          <w:rFonts w:ascii="Browallia New" w:eastAsia="SimSun" w:hAnsi="Browallia New" w:cs="Browallia New"/>
          <w:sz w:val="26"/>
          <w:szCs w:val="26"/>
          <w:lang w:val="en-GB" w:bidi="ar-SA"/>
        </w:rPr>
        <w:t xml:space="preserve"> </w:t>
      </w:r>
      <w:r w:rsidRPr="00227AF7">
        <w:rPr>
          <w:rFonts w:ascii="Browallia New" w:eastAsia="SimSun" w:hAnsi="Browallia New" w:cs="Browallia New"/>
          <w:sz w:val="26"/>
          <w:szCs w:val="26"/>
          <w:cs/>
          <w:lang w:val="en-GB"/>
        </w:rPr>
        <w:t xml:space="preserve">ที่มีกรรมการอิสระและกรรมการตรวจสอบจำนวน </w:t>
      </w:r>
      <w:r w:rsidRPr="00227AF7">
        <w:rPr>
          <w:rFonts w:ascii="Browallia New" w:eastAsia="SimSun" w:hAnsi="Browallia New" w:cs="Browallia New"/>
          <w:sz w:val="26"/>
          <w:szCs w:val="26"/>
          <w:lang w:val="en-GB" w:bidi="ar-SA"/>
        </w:rPr>
        <w:t xml:space="preserve">3 </w:t>
      </w:r>
      <w:r w:rsidRPr="00227AF7">
        <w:rPr>
          <w:rFonts w:ascii="Browallia New" w:eastAsia="SimSun" w:hAnsi="Browallia New" w:cs="Browallia New"/>
          <w:sz w:val="26"/>
          <w:szCs w:val="26"/>
          <w:cs/>
          <w:lang w:val="en-GB"/>
        </w:rPr>
        <w:t>ท่านเข้าร่วมประชุมด้วย ได้พิจารณามอบอำนาจให้ผู้บริหารของบริษัทเป็นผู้มีอำนาจในการบริหารงานในเรื่องเกี่ยวกับการปฏิบัติงานทั่วไปประจำวันของบริษัท</w:t>
      </w:r>
      <w:r w:rsidRPr="00227AF7">
        <w:rPr>
          <w:rFonts w:ascii="Browallia New" w:eastAsia="SimSun" w:hAnsi="Browallia New" w:cs="Browallia New"/>
          <w:sz w:val="26"/>
          <w:szCs w:val="26"/>
          <w:lang w:val="en-GB"/>
        </w:rPr>
        <w:t xml:space="preserve"> </w:t>
      </w:r>
      <w:r w:rsidRPr="00227AF7">
        <w:rPr>
          <w:rFonts w:ascii="Browallia New" w:eastAsia="SimSun" w:hAnsi="Browallia New" w:cs="Browallia New"/>
          <w:sz w:val="26"/>
          <w:szCs w:val="26"/>
          <w:cs/>
          <w:lang w:val="en-GB"/>
        </w:rPr>
        <w:t>รวมถึงการอนุมัติวงเงินต่างๆ ที่เกี่ยวข้องกับการปฏิบัติงานทั่วไปประจำวัน สรุปรายการที่สำคัญดังนี้</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6"/>
        <w:gridCol w:w="1711"/>
        <w:gridCol w:w="1701"/>
        <w:gridCol w:w="1559"/>
        <w:gridCol w:w="1610"/>
      </w:tblGrid>
      <w:tr w:rsidR="00227AF7" w:rsidRPr="00227AF7" w:rsidTr="00515E91">
        <w:trPr>
          <w:tblHeader/>
          <w:jc w:val="center"/>
        </w:trPr>
        <w:tc>
          <w:tcPr>
            <w:tcW w:w="2356" w:type="dxa"/>
            <w:shd w:val="pct15" w:color="auto" w:fill="auto"/>
          </w:tcPr>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b/>
                <w:bCs/>
                <w:sz w:val="26"/>
                <w:szCs w:val="26"/>
                <w:cs/>
              </w:rPr>
            </w:pPr>
          </w:p>
        </w:tc>
        <w:tc>
          <w:tcPr>
            <w:tcW w:w="1711" w:type="dxa"/>
            <w:shd w:val="pct15" w:color="auto" w:fill="auto"/>
          </w:tcPr>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ซื้อสินทรัพย์ถาวร</w:t>
            </w:r>
          </w:p>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(บาท)</w:t>
            </w:r>
          </w:p>
        </w:tc>
        <w:tc>
          <w:tcPr>
            <w:tcW w:w="1701" w:type="dxa"/>
            <w:shd w:val="pct15" w:color="auto" w:fill="auto"/>
          </w:tcPr>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ซื้อสินค้าคงคลัง</w:t>
            </w:r>
          </w:p>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(บาท)</w:t>
            </w:r>
          </w:p>
        </w:tc>
        <w:tc>
          <w:tcPr>
            <w:tcW w:w="1559" w:type="dxa"/>
            <w:shd w:val="pct15" w:color="auto" w:fill="auto"/>
          </w:tcPr>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พัฒนาผลิตภัณฑ์</w:t>
            </w:r>
          </w:p>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(บาท)</w:t>
            </w:r>
          </w:p>
        </w:tc>
        <w:tc>
          <w:tcPr>
            <w:tcW w:w="1610" w:type="dxa"/>
            <w:shd w:val="pct15" w:color="auto" w:fill="auto"/>
          </w:tcPr>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ค่าโฆษณา</w:t>
            </w:r>
          </w:p>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(บาท)</w:t>
            </w:r>
          </w:p>
        </w:tc>
      </w:tr>
      <w:tr w:rsidR="00227AF7" w:rsidRPr="00227AF7" w:rsidTr="00515E91">
        <w:trPr>
          <w:jc w:val="center"/>
        </w:trPr>
        <w:tc>
          <w:tcPr>
            <w:tcW w:w="2356" w:type="dxa"/>
          </w:tcPr>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คณะกรรมการบริหาร</w:t>
            </w:r>
          </w:p>
        </w:tc>
        <w:tc>
          <w:tcPr>
            <w:tcW w:w="1711" w:type="dxa"/>
          </w:tcPr>
          <w:p w:rsidR="00345DA6" w:rsidRPr="00227AF7" w:rsidRDefault="00345DA6" w:rsidP="00345DA6">
            <w:pPr>
              <w:tabs>
                <w:tab w:val="left" w:pos="1560"/>
                <w:tab w:val="left" w:pos="3261"/>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&lt;= 10,000,000</w:t>
            </w:r>
          </w:p>
        </w:tc>
        <w:tc>
          <w:tcPr>
            <w:tcW w:w="1701" w:type="dxa"/>
          </w:tcPr>
          <w:p w:rsidR="00345DA6" w:rsidRPr="00227AF7" w:rsidRDefault="00345DA6" w:rsidP="00345DA6">
            <w:pPr>
              <w:tabs>
                <w:tab w:val="left" w:pos="1560"/>
                <w:tab w:val="left" w:pos="3261"/>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&gt; 5,000,000</w:t>
            </w:r>
          </w:p>
        </w:tc>
        <w:tc>
          <w:tcPr>
            <w:tcW w:w="1559" w:type="dxa"/>
          </w:tcPr>
          <w:p w:rsidR="00345DA6" w:rsidRPr="00227AF7" w:rsidRDefault="00345DA6" w:rsidP="00345DA6">
            <w:pPr>
              <w:tabs>
                <w:tab w:val="left" w:pos="1560"/>
                <w:tab w:val="left" w:pos="3261"/>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&gt; 5,000,000</w:t>
            </w:r>
          </w:p>
        </w:tc>
        <w:tc>
          <w:tcPr>
            <w:tcW w:w="1610" w:type="dxa"/>
          </w:tcPr>
          <w:p w:rsidR="00345DA6" w:rsidRPr="00227AF7" w:rsidRDefault="00345DA6" w:rsidP="00345DA6">
            <w:pPr>
              <w:tabs>
                <w:tab w:val="left" w:pos="1208"/>
                <w:tab w:val="left" w:pos="1560"/>
                <w:tab w:val="left" w:pos="3261"/>
              </w:tabs>
              <w:spacing w:after="0" w:line="240" w:lineRule="auto"/>
              <w:ind w:left="10"/>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&gt; 5,000,000</w:t>
            </w:r>
          </w:p>
        </w:tc>
      </w:tr>
      <w:tr w:rsidR="00227AF7" w:rsidRPr="00227AF7" w:rsidTr="00515E91">
        <w:trPr>
          <w:jc w:val="center"/>
        </w:trPr>
        <w:tc>
          <w:tcPr>
            <w:tcW w:w="2356" w:type="dxa"/>
          </w:tcPr>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ประธานเจ้าหน้าที่</w:t>
            </w:r>
          </w:p>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w:t>
            </w:r>
            <w:r w:rsidRPr="00227AF7">
              <w:rPr>
                <w:rFonts w:ascii="Browallia New" w:eastAsia="Times New Roman" w:hAnsi="Browallia New" w:cs="Browallia New"/>
                <w:b/>
                <w:bCs/>
                <w:sz w:val="26"/>
                <w:szCs w:val="26"/>
                <w:cs/>
              </w:rPr>
              <w:t xml:space="preserve">ระดับ </w:t>
            </w:r>
            <w:r w:rsidRPr="00227AF7">
              <w:rPr>
                <w:rFonts w:ascii="Browallia New" w:eastAsia="Times New Roman" w:hAnsi="Browallia New" w:cs="Browallia New"/>
                <w:b/>
                <w:bCs/>
                <w:sz w:val="26"/>
                <w:szCs w:val="26"/>
              </w:rPr>
              <w:t>Chief Officer)</w:t>
            </w:r>
          </w:p>
        </w:tc>
        <w:tc>
          <w:tcPr>
            <w:tcW w:w="1711" w:type="dxa"/>
          </w:tcPr>
          <w:p w:rsidR="00345DA6" w:rsidRPr="00227AF7" w:rsidRDefault="00345DA6" w:rsidP="00345DA6">
            <w:pPr>
              <w:tabs>
                <w:tab w:val="left" w:pos="1560"/>
                <w:tab w:val="left" w:pos="3261"/>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&lt;= 200,000</w:t>
            </w:r>
          </w:p>
        </w:tc>
        <w:tc>
          <w:tcPr>
            <w:tcW w:w="1701" w:type="dxa"/>
          </w:tcPr>
          <w:p w:rsidR="00345DA6" w:rsidRPr="00227AF7" w:rsidRDefault="00345DA6" w:rsidP="00345DA6">
            <w:pPr>
              <w:tabs>
                <w:tab w:val="left" w:pos="1560"/>
                <w:tab w:val="left" w:pos="3261"/>
              </w:tabs>
              <w:spacing w:after="0" w:line="240" w:lineRule="auto"/>
              <w:ind w:left="34"/>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&lt;= 5,000,000</w:t>
            </w:r>
          </w:p>
        </w:tc>
        <w:tc>
          <w:tcPr>
            <w:tcW w:w="1559" w:type="dxa"/>
          </w:tcPr>
          <w:p w:rsidR="00345DA6" w:rsidRPr="00227AF7" w:rsidRDefault="00345DA6" w:rsidP="00345DA6">
            <w:pPr>
              <w:tabs>
                <w:tab w:val="left" w:pos="1560"/>
                <w:tab w:val="left" w:pos="3261"/>
              </w:tabs>
              <w:spacing w:after="0" w:line="240" w:lineRule="auto"/>
              <w:ind w:left="1"/>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&lt;= 5,000,000</w:t>
            </w:r>
          </w:p>
        </w:tc>
        <w:tc>
          <w:tcPr>
            <w:tcW w:w="1610" w:type="dxa"/>
          </w:tcPr>
          <w:p w:rsidR="00345DA6" w:rsidRPr="00227AF7" w:rsidRDefault="00345DA6" w:rsidP="00345DA6">
            <w:pPr>
              <w:tabs>
                <w:tab w:val="left" w:pos="1560"/>
                <w:tab w:val="left" w:pos="3261"/>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&lt;= 5,000,000</w:t>
            </w:r>
          </w:p>
        </w:tc>
      </w:tr>
      <w:tr w:rsidR="00345DA6" w:rsidRPr="00227AF7" w:rsidTr="00515E91">
        <w:trPr>
          <w:jc w:val="center"/>
        </w:trPr>
        <w:tc>
          <w:tcPr>
            <w:tcW w:w="2356" w:type="dxa"/>
          </w:tcPr>
          <w:p w:rsidR="00345DA6" w:rsidRPr="00227AF7" w:rsidRDefault="00345DA6" w:rsidP="00345DA6">
            <w:pPr>
              <w:tabs>
                <w:tab w:val="left" w:pos="540"/>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ผู้อำนวยการฝ่าย</w:t>
            </w:r>
          </w:p>
        </w:tc>
        <w:tc>
          <w:tcPr>
            <w:tcW w:w="1711" w:type="dxa"/>
          </w:tcPr>
          <w:p w:rsidR="00345DA6" w:rsidRPr="00227AF7" w:rsidRDefault="00345DA6" w:rsidP="00345DA6">
            <w:pPr>
              <w:tabs>
                <w:tab w:val="left" w:pos="1215"/>
                <w:tab w:val="left" w:pos="1560"/>
                <w:tab w:val="left" w:pos="3261"/>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&lt;= 50,000</w:t>
            </w:r>
          </w:p>
        </w:tc>
        <w:tc>
          <w:tcPr>
            <w:tcW w:w="1701" w:type="dxa"/>
          </w:tcPr>
          <w:p w:rsidR="00345DA6" w:rsidRPr="00227AF7" w:rsidRDefault="00345DA6" w:rsidP="00345DA6">
            <w:pPr>
              <w:tabs>
                <w:tab w:val="left" w:pos="1350"/>
                <w:tab w:val="left" w:pos="1560"/>
                <w:tab w:val="left" w:pos="3261"/>
              </w:tabs>
              <w:spacing w:after="0" w:line="240" w:lineRule="auto"/>
              <w:ind w:left="-5"/>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&lt;= 1,000,000</w:t>
            </w:r>
          </w:p>
        </w:tc>
        <w:tc>
          <w:tcPr>
            <w:tcW w:w="1559" w:type="dxa"/>
          </w:tcPr>
          <w:p w:rsidR="00345DA6" w:rsidRPr="00227AF7" w:rsidRDefault="00345DA6" w:rsidP="00345DA6">
            <w:pPr>
              <w:tabs>
                <w:tab w:val="left" w:pos="1066"/>
                <w:tab w:val="left" w:pos="1560"/>
                <w:tab w:val="left" w:pos="3261"/>
              </w:tabs>
              <w:spacing w:after="0" w:line="240" w:lineRule="auto"/>
              <w:ind w:left="-13"/>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&lt;= 500,000</w:t>
            </w:r>
          </w:p>
        </w:tc>
        <w:tc>
          <w:tcPr>
            <w:tcW w:w="1610" w:type="dxa"/>
          </w:tcPr>
          <w:p w:rsidR="00345DA6" w:rsidRPr="00227AF7" w:rsidRDefault="00345DA6" w:rsidP="00345DA6">
            <w:pPr>
              <w:tabs>
                <w:tab w:val="left" w:pos="1560"/>
                <w:tab w:val="left" w:pos="3261"/>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&lt;= 1,000,000</w:t>
            </w:r>
          </w:p>
        </w:tc>
      </w:tr>
    </w:tbl>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ทั้งนี้ การมอบอำนาจให้แก่บุคคลดังกล่าวตามตารางอำนาจอนุมัติจะไม่รวมถึงการมอบอำนาจในการอนุมัติรายการใดที่ตนหรือบุคคลที่อาจมีความขัดแย้ง มีส่วนได้เสียหรือผลประโยชน์ในลักษณะอื่นใดขัดแย้งกับบริษัทหรือบริษัทย่อยตามกฎเกณฑ์ของตลาดหลักทรัพย์แห่งประเทศไทย ซึ่งการอนุมัติรายการในลักษณะดังกล่าวจะต้องเสนอต่อที่ประชุมคณะกรรมการและ/หรือที่ประชุมผู้ถือหุ้นเพื่อพิจารณาและอนุมัติรายการดังกล่าวตามที่ข้อบังคับของบริษัทหรือกฎหมายที่เกี่ยวข้องกำหนด</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sz w:val="26"/>
          <w:szCs w:val="26"/>
        </w:rPr>
      </w:pPr>
    </w:p>
    <w:p w:rsidR="00345DA6" w:rsidRPr="00227AF7" w:rsidRDefault="00345DA6" w:rsidP="00345DA6">
      <w:pPr>
        <w:tabs>
          <w:tab w:val="left" w:pos="851"/>
        </w:tabs>
        <w:spacing w:after="0" w:line="240" w:lineRule="auto"/>
        <w:ind w:left="426" w:hanging="426"/>
        <w:jc w:val="thaiDistribute"/>
        <w:rPr>
          <w:rFonts w:ascii="Browallia New" w:eastAsia="Times New Roman" w:hAnsi="Browallia New" w:cs="Browallia New"/>
          <w:sz w:val="26"/>
          <w:szCs w:val="26"/>
          <w:cs/>
        </w:rPr>
      </w:pPr>
      <w:r w:rsidRPr="00227AF7">
        <w:rPr>
          <w:rFonts w:ascii="Browallia New" w:eastAsia="Times New Roman" w:hAnsi="Browallia New" w:cs="Browallia New"/>
          <w:b/>
          <w:bCs/>
          <w:sz w:val="26"/>
          <w:szCs w:val="26"/>
        </w:rPr>
        <w:tab/>
      </w:r>
      <w:proofErr w:type="gramStart"/>
      <w:r w:rsidRPr="00227AF7">
        <w:rPr>
          <w:rFonts w:ascii="Browallia New" w:eastAsia="Times New Roman" w:hAnsi="Browallia New" w:cs="Browallia New"/>
          <w:b/>
          <w:bCs/>
          <w:sz w:val="26"/>
          <w:szCs w:val="26"/>
        </w:rPr>
        <w:t>8.3</w:t>
      </w:r>
      <w:proofErr w:type="gramEnd"/>
      <w:r w:rsidRPr="00227AF7">
        <w:rPr>
          <w:rFonts w:ascii="Browallia New" w:eastAsia="Times New Roman" w:hAnsi="Browallia New" w:cs="Browallia New"/>
          <w:b/>
          <w:bCs/>
          <w:sz w:val="26"/>
          <w:szCs w:val="26"/>
        </w:rPr>
        <w:tab/>
      </w:r>
      <w:r w:rsidRPr="00227AF7">
        <w:rPr>
          <w:rFonts w:ascii="Browallia New" w:eastAsia="Times New Roman" w:hAnsi="Browallia New" w:cs="Browallia New"/>
          <w:b/>
          <w:bCs/>
          <w:sz w:val="26"/>
          <w:szCs w:val="26"/>
          <w:cs/>
        </w:rPr>
        <w:t>การสรรหากรรมการ</w:t>
      </w:r>
      <w:r w:rsidRPr="00227AF7">
        <w:rPr>
          <w:rFonts w:ascii="Browallia New" w:eastAsia="Times New Roman" w:hAnsi="Browallia New" w:cs="Browallia New" w:hint="cs"/>
          <w:b/>
          <w:bCs/>
          <w:sz w:val="26"/>
          <w:szCs w:val="26"/>
          <w:cs/>
        </w:rPr>
        <w:t xml:space="preserve"> กรรมการอิสระ </w:t>
      </w:r>
      <w:r w:rsidRPr="00227AF7">
        <w:rPr>
          <w:rFonts w:ascii="Browallia New" w:eastAsia="Times New Roman" w:hAnsi="Browallia New" w:cs="Browallia New"/>
          <w:b/>
          <w:bCs/>
          <w:sz w:val="26"/>
          <w:szCs w:val="26"/>
          <w:cs/>
        </w:rPr>
        <w:t>และผู้บริหาร</w:t>
      </w:r>
    </w:p>
    <w:p w:rsidR="00345DA6" w:rsidRPr="00227AF7" w:rsidRDefault="00345DA6" w:rsidP="00345DA6">
      <w:pPr>
        <w:tabs>
          <w:tab w:val="left" w:pos="851"/>
        </w:tabs>
        <w:spacing w:after="0" w:line="240" w:lineRule="auto"/>
        <w:ind w:firstLine="851"/>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sz w:val="26"/>
          <w:szCs w:val="26"/>
          <w:cs/>
          <w:lang w:val="th-TH"/>
        </w:rPr>
        <w:t>ในการคัดเลือกและสรรหากรรมการ คณะกรรมการ มุ่งเน้นถึงความโปร่งใสในการสรรหาและคัดเลือกบุคคลที่เข้ามาดำรงตำแหน่งกรรมการ โดยบริษัทฯ มีนโยบาย</w:t>
      </w:r>
      <w:r w:rsidRPr="00227AF7">
        <w:rPr>
          <w:rFonts w:ascii="Browallia New" w:eastAsia="Times New Roman" w:hAnsi="Browallia New" w:cs="Browallia New" w:hint="cs"/>
          <w:sz w:val="26"/>
          <w:szCs w:val="26"/>
          <w:cs/>
          <w:lang w:val="th-TH"/>
        </w:rPr>
        <w:t>ใช้</w:t>
      </w:r>
      <w:r w:rsidRPr="00227AF7">
        <w:rPr>
          <w:rFonts w:ascii="Browallia New" w:eastAsia="Times New Roman" w:hAnsi="Browallia New" w:cs="Browallia New"/>
          <w:sz w:val="26"/>
          <w:szCs w:val="26"/>
          <w:cs/>
          <w:lang w:val="th-TH"/>
        </w:rPr>
        <w:t xml:space="preserve">ฐานข้อมูลกรรมการ </w:t>
      </w:r>
      <w:r w:rsidRPr="00227AF7">
        <w:rPr>
          <w:rFonts w:ascii="Browallia New" w:eastAsia="Times New Roman" w:hAnsi="Browallia New" w:cs="Browallia New" w:hint="cs"/>
          <w:sz w:val="26"/>
          <w:szCs w:val="26"/>
          <w:cs/>
          <w:lang w:val="th-TH"/>
        </w:rPr>
        <w:t>ประกอบการ</w:t>
      </w:r>
      <w:r w:rsidRPr="00227AF7">
        <w:rPr>
          <w:rFonts w:ascii="Browallia New" w:eastAsia="Times New Roman" w:hAnsi="Browallia New" w:cs="Browallia New"/>
          <w:sz w:val="26"/>
          <w:szCs w:val="26"/>
          <w:cs/>
          <w:lang w:val="th-TH"/>
        </w:rPr>
        <w:t>สรรหากรรมการใหม่</w:t>
      </w:r>
      <w:r w:rsidRPr="00227AF7">
        <w:rPr>
          <w:rFonts w:ascii="Browallia New" w:eastAsia="Times New Roman" w:hAnsi="Browallia New" w:cs="Browallia New" w:hint="cs"/>
          <w:sz w:val="26"/>
          <w:szCs w:val="26"/>
          <w:cs/>
          <w:lang w:val="th-TH"/>
        </w:rPr>
        <w:t>ด้วย</w:t>
      </w:r>
      <w:r w:rsidRPr="00227AF7">
        <w:rPr>
          <w:rFonts w:ascii="Browallia New" w:eastAsia="Times New Roman" w:hAnsi="Browallia New" w:cs="Browallia New"/>
          <w:sz w:val="26"/>
          <w:szCs w:val="26"/>
          <w:cs/>
          <w:lang w:val="th-TH"/>
        </w:rPr>
        <w:t xml:space="preserve"> นอกจากนี้</w:t>
      </w:r>
      <w:r w:rsidRPr="00227AF7">
        <w:rPr>
          <w:rFonts w:ascii="Browallia New" w:eastAsia="Times New Roman" w:hAnsi="Browallia New" w:cs="Browallia New" w:hint="cs"/>
          <w:sz w:val="26"/>
          <w:szCs w:val="26"/>
          <w:cs/>
          <w:lang w:val="th-TH"/>
        </w:rPr>
        <w:t xml:space="preserve"> </w:t>
      </w:r>
      <w:r w:rsidRPr="00227AF7">
        <w:rPr>
          <w:rFonts w:ascii="Browallia New" w:eastAsia="Times New Roman" w:hAnsi="Browallia New" w:cs="Browallia New"/>
          <w:sz w:val="26"/>
          <w:szCs w:val="26"/>
          <w:cs/>
          <w:lang w:val="th-TH"/>
        </w:rPr>
        <w:t xml:space="preserve">บริษัทฯ </w:t>
      </w:r>
      <w:r w:rsidRPr="00227AF7">
        <w:rPr>
          <w:rFonts w:ascii="Browallia New" w:eastAsia="Times New Roman" w:hAnsi="Browallia New" w:cs="Browallia New" w:hint="cs"/>
          <w:sz w:val="26"/>
          <w:szCs w:val="26"/>
          <w:cs/>
          <w:lang w:val="th-TH"/>
        </w:rPr>
        <w:t>ได้</w:t>
      </w:r>
      <w:r w:rsidRPr="00227AF7">
        <w:rPr>
          <w:rFonts w:ascii="Browallia New" w:eastAsia="Times New Roman" w:hAnsi="Browallia New" w:cs="Browallia New"/>
          <w:sz w:val="26"/>
          <w:szCs w:val="26"/>
          <w:cs/>
          <w:lang w:val="th-TH"/>
        </w:rPr>
        <w:t>ให้สิทธิผู้ถือหุ้นส่วนน้อย</w:t>
      </w:r>
      <w:r w:rsidRPr="00227AF7">
        <w:rPr>
          <w:rFonts w:ascii="Browallia New" w:eastAsia="Times New Roman" w:hAnsi="Browallia New" w:cs="Browallia New" w:hint="cs"/>
          <w:sz w:val="26"/>
          <w:szCs w:val="26"/>
          <w:cs/>
          <w:lang w:val="th-TH"/>
        </w:rPr>
        <w:t xml:space="preserve"> </w:t>
      </w:r>
      <w:r w:rsidRPr="00227AF7">
        <w:rPr>
          <w:rFonts w:ascii="Browallia New" w:eastAsia="Times New Roman" w:hAnsi="Browallia New" w:cs="Browallia New"/>
          <w:sz w:val="26"/>
          <w:szCs w:val="26"/>
          <w:cs/>
          <w:lang w:val="th-TH"/>
        </w:rPr>
        <w:t>เสนอรายชื่อผู้ที่เหมาะสมมาเป็นกรรมการ ซึ่งบริษัทฯ มีคณะกรรมการสรรหาและกำหนดค่าตอบแทน เพื่อช่วยพิจารณาถึงคุณสมบัติและความเหมาะสมของผู้สมัครหรือกรรมการที่ครบกำหนดออกตามวาระหรือลาออก และเสนอความเห็นต่อคณะกรรมการบริษัท</w:t>
      </w:r>
      <w:r w:rsidRPr="00227AF7">
        <w:rPr>
          <w:rFonts w:ascii="Browallia New" w:eastAsia="Times New Roman" w:hAnsi="Browallia New" w:cs="Browallia New"/>
          <w:sz w:val="26"/>
          <w:szCs w:val="26"/>
          <w:cs/>
          <w:lang w:val="th-TH"/>
        </w:rPr>
        <w:tab/>
      </w:r>
    </w:p>
    <w:p w:rsidR="00345DA6" w:rsidRPr="00227AF7" w:rsidRDefault="00345DA6" w:rsidP="00345DA6">
      <w:pPr>
        <w:tabs>
          <w:tab w:val="left" w:pos="851"/>
        </w:tabs>
        <w:spacing w:after="0" w:line="240" w:lineRule="auto"/>
        <w:ind w:firstLine="851"/>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sz w:val="26"/>
          <w:szCs w:val="26"/>
          <w:cs/>
          <w:lang w:val="th-TH"/>
        </w:rPr>
        <w:t xml:space="preserve">บริษัทได้เริ่มแต่งตั้งคณะกรรมการสรรหาและกำหนดค่าตอบแทน ซึ่งแต่งตั้งในการประชุมคณะกรรมการบริษัท ครั้งที่ </w:t>
      </w:r>
      <w:r w:rsidRPr="00227AF7">
        <w:rPr>
          <w:rFonts w:ascii="Browallia New" w:eastAsia="Times New Roman" w:hAnsi="Browallia New" w:cs="Browallia New"/>
          <w:sz w:val="26"/>
          <w:szCs w:val="26"/>
        </w:rPr>
        <w:t xml:space="preserve">7/2554 </w:t>
      </w:r>
      <w:r w:rsidRPr="00227AF7">
        <w:rPr>
          <w:rFonts w:ascii="Browallia New" w:eastAsia="Times New Roman" w:hAnsi="Browallia New" w:cs="Browallia New"/>
          <w:sz w:val="26"/>
          <w:szCs w:val="26"/>
          <w:cs/>
        </w:rPr>
        <w:t xml:space="preserve">เมื่อวันที่ 20 มิถุนายน 2554 อย่างไรก็ตาม </w:t>
      </w:r>
      <w:r w:rsidRPr="00227AF7">
        <w:rPr>
          <w:rFonts w:ascii="Browallia New" w:eastAsia="Times New Roman" w:hAnsi="Browallia New" w:cs="Browallia New"/>
          <w:sz w:val="26"/>
          <w:szCs w:val="26"/>
          <w:cs/>
          <w:lang w:val="th-TH"/>
        </w:rPr>
        <w:t>กรรมการชุดปัจจุบันที่ประชุมผู้ถือหุ้นเป็นผู้แต่งตั้งกรรมการโดยพิจารณา</w:t>
      </w:r>
      <w:r w:rsidRPr="00227AF7">
        <w:rPr>
          <w:rFonts w:ascii="Browallia New" w:eastAsia="Times New Roman" w:hAnsi="Browallia New" w:cs="Browallia New"/>
          <w:sz w:val="26"/>
          <w:szCs w:val="26"/>
          <w:cs/>
          <w:lang w:val="th-TH"/>
        </w:rPr>
        <w:lastRenderedPageBreak/>
        <w:t>จากความรู้ ความสามารถ และประสบการณ์ที่เกี่ยวข้องกับธุรกิจ</w:t>
      </w:r>
      <w:r w:rsidRPr="00227AF7">
        <w:rPr>
          <w:rFonts w:ascii="Browallia New" w:eastAsia="Times New Roman" w:hAnsi="Browallia New" w:cs="Browallia New" w:hint="cs"/>
          <w:sz w:val="26"/>
          <w:szCs w:val="26"/>
          <w:cs/>
          <w:lang w:val="th-TH"/>
        </w:rPr>
        <w:t xml:space="preserve"> </w:t>
      </w:r>
      <w:r w:rsidRPr="00227AF7">
        <w:rPr>
          <w:rFonts w:ascii="Browallia New" w:eastAsia="Times New Roman" w:hAnsi="Browallia New" w:cs="Browallia New"/>
          <w:sz w:val="26"/>
          <w:szCs w:val="26"/>
          <w:cs/>
          <w:lang w:val="th-TH"/>
        </w:rPr>
        <w:t xml:space="preserve">และต้องเป็นผู้มีคุณสมบัติและไม่มีลักษณะต้องห้ามตามพระราชบัญญัติบริษัทมหาชนจำกัด พ.ศ. 2535 และประกาศคณะกรรมการกำกับหลักทรัพย์และตลาดหลักทรัพย์ และกฎหมายอื่นๆ ที่เกี่ยวข้อง </w:t>
      </w:r>
    </w:p>
    <w:p w:rsidR="00345DA6" w:rsidRPr="00227AF7" w:rsidRDefault="00345DA6" w:rsidP="00345DA6">
      <w:pPr>
        <w:spacing w:after="0" w:line="240" w:lineRule="auto"/>
        <w:ind w:right="386" w:firstLine="851"/>
        <w:rPr>
          <w:rFonts w:ascii="Browallia New" w:eastAsia="Times New Roman" w:hAnsi="Browallia New" w:cs="Browallia New"/>
          <w:sz w:val="26"/>
          <w:szCs w:val="26"/>
          <w:cs/>
          <w:lang w:val="th-TH"/>
        </w:rPr>
      </w:pPr>
      <w:r w:rsidRPr="00227AF7">
        <w:rPr>
          <w:rFonts w:ascii="Browallia New" w:eastAsia="Times New Roman" w:hAnsi="Browallia New" w:cs="Browallia New" w:hint="cs"/>
          <w:sz w:val="26"/>
          <w:szCs w:val="26"/>
          <w:cs/>
          <w:lang w:val="th-TH"/>
        </w:rPr>
        <w:t>สำหรับกรรมการอิสระ จะต้องมี</w:t>
      </w:r>
      <w:r w:rsidRPr="00227AF7">
        <w:rPr>
          <w:rFonts w:ascii="Browallia New" w:eastAsia="Times New Roman" w:hAnsi="Browallia New" w:cs="Browallia New"/>
          <w:sz w:val="26"/>
          <w:szCs w:val="26"/>
          <w:cs/>
          <w:lang w:val="th-TH"/>
        </w:rPr>
        <w:t>คุณสมบัติ</w:t>
      </w:r>
      <w:r w:rsidRPr="00227AF7">
        <w:rPr>
          <w:rFonts w:ascii="Browallia New" w:eastAsia="Times New Roman" w:hAnsi="Browallia New" w:cs="Browallia New" w:hint="cs"/>
          <w:sz w:val="26"/>
          <w:szCs w:val="26"/>
          <w:cs/>
          <w:lang w:val="th-TH"/>
        </w:rPr>
        <w:t>เป็นไปตาม</w:t>
      </w:r>
      <w:r w:rsidRPr="00227AF7">
        <w:rPr>
          <w:rFonts w:ascii="Browallia New" w:eastAsia="Times New Roman" w:hAnsi="Browallia New" w:cs="Browallia New"/>
          <w:sz w:val="26"/>
          <w:szCs w:val="26"/>
          <w:cs/>
          <w:lang w:val="th-TH"/>
        </w:rPr>
        <w:t>นิยามกรรมการอิสระของบริษัทฯ</w:t>
      </w:r>
      <w:r w:rsidRPr="00227AF7">
        <w:rPr>
          <w:rFonts w:ascii="Browallia New" w:eastAsia="Times New Roman" w:hAnsi="Browallia New" w:cs="Browallia New" w:hint="cs"/>
          <w:sz w:val="26"/>
          <w:szCs w:val="26"/>
          <w:cs/>
          <w:lang w:val="th-TH"/>
        </w:rPr>
        <w:t>ดังกล่าวข้างต้น</w:t>
      </w:r>
    </w:p>
    <w:p w:rsidR="00345DA6" w:rsidRPr="00227AF7" w:rsidRDefault="00345DA6" w:rsidP="00345DA6">
      <w:pPr>
        <w:spacing w:after="0" w:line="240" w:lineRule="auto"/>
        <w:ind w:right="386" w:firstLine="851"/>
        <w:rPr>
          <w:rFonts w:ascii="Browallia New" w:eastAsia="Times New Roman" w:hAnsi="Browallia New" w:cs="Browallia New"/>
          <w:sz w:val="26"/>
          <w:szCs w:val="26"/>
          <w:cs/>
        </w:rPr>
      </w:pPr>
    </w:p>
    <w:p w:rsidR="00345DA6" w:rsidRPr="00227AF7" w:rsidRDefault="00345DA6" w:rsidP="00345DA6">
      <w:pPr>
        <w:tabs>
          <w:tab w:val="left" w:pos="851"/>
        </w:tabs>
        <w:spacing w:after="0" w:line="240" w:lineRule="auto"/>
        <w:ind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lang w:val="th-TH"/>
        </w:rPr>
        <w:t>โดยหลักเกณฑ์การตั้งกรรมการบริษัทในที่ประชุมผู้ถือหุ้นมีดังนี้</w:t>
      </w:r>
      <w:r w:rsidRPr="00227AF7">
        <w:rPr>
          <w:rFonts w:ascii="Browallia New" w:eastAsia="Times New Roman" w:hAnsi="Browallia New" w:cs="Browallia New"/>
          <w:strike/>
          <w:sz w:val="26"/>
          <w:szCs w:val="26"/>
          <w:cs/>
          <w:lang w:val="th-TH"/>
        </w:rPr>
        <w:t xml:space="preserve"> </w:t>
      </w:r>
    </w:p>
    <w:p w:rsidR="00345DA6" w:rsidRPr="00227AF7" w:rsidRDefault="00345DA6" w:rsidP="00345DA6">
      <w:pPr>
        <w:tabs>
          <w:tab w:val="left" w:pos="851"/>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sz w:val="26"/>
          <w:szCs w:val="26"/>
          <w:cs/>
          <w:lang w:val="th-TH"/>
        </w:rPr>
        <w:tab/>
        <w:t>คณะกรรมการบริษัทประกอบด้วยกรรมการอย่างน้อย 5 คน และกรรมการไม่น้อยกว่ากึ่งหนึ่งของจำนวนกรรมการทั้งหมดต้องมีถิ่นที่อยู่ในราชอาณาจักร โดยให้ที่ประชุมผู้ถือหุ้นเลือกตั้งกรรมการตามหลักเกณฑ์และวิธีการดังต่อไปนี้</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lang w:val="th-TH"/>
        </w:rPr>
        <w:t>(1)</w:t>
      </w:r>
      <w:r w:rsidRPr="00227AF7">
        <w:rPr>
          <w:rFonts w:ascii="Browallia New" w:eastAsia="Times New Roman" w:hAnsi="Browallia New" w:cs="Browallia New"/>
          <w:sz w:val="26"/>
          <w:szCs w:val="26"/>
          <w:cs/>
          <w:lang w:val="th-TH"/>
        </w:rPr>
        <w:tab/>
        <w:t>ผู้ถือหุ้นคนหนึ่งมีคะแนนเสียงเท่าจำนวนหุ้นที่ตนถือ</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lang w:val="th-TH"/>
        </w:rPr>
        <w:t>(2)</w:t>
      </w:r>
      <w:r w:rsidRPr="00227AF7">
        <w:rPr>
          <w:rFonts w:ascii="Browallia New" w:eastAsia="Times New Roman" w:hAnsi="Browallia New" w:cs="Browallia New"/>
          <w:sz w:val="26"/>
          <w:szCs w:val="26"/>
          <w:cs/>
          <w:lang w:val="th-TH"/>
        </w:rPr>
        <w:tab/>
        <w:t>ผู้ถือหุ้นแต่ละคนจะใช้คะแนนเสียงที่มีอยู่เลือกตั้งบุคคลคนเดียวหรือหลายคนเป็นกรรมการก็ได้ ในกรณีที่เลือกตั้งบุคคลหลายคนเป็นกรรมการจะแบ่งคะแนนเสียงให้แก่ผู้ใดมากน้อยเพียงใดไม่ได้</w:t>
      </w:r>
      <w:r w:rsidRPr="00227AF7">
        <w:rPr>
          <w:rFonts w:ascii="Browallia New" w:eastAsia="Times New Roman" w:hAnsi="Browallia New" w:cs="Browallia New"/>
          <w:sz w:val="26"/>
          <w:szCs w:val="26"/>
          <w:lang w:val="en-GB"/>
        </w:rPr>
        <w:t xml:space="preserve"> </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b/>
          <w:bCs/>
          <w:sz w:val="26"/>
          <w:szCs w:val="26"/>
          <w:lang w:val="en-GB"/>
        </w:rPr>
      </w:pP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lang w:val="th-TH"/>
        </w:rPr>
        <w:t>(3)</w:t>
      </w:r>
      <w:r w:rsidRPr="00227AF7">
        <w:rPr>
          <w:rFonts w:ascii="Browallia New" w:eastAsia="Times New Roman" w:hAnsi="Browallia New" w:cs="Browallia New"/>
          <w:sz w:val="26"/>
          <w:szCs w:val="26"/>
          <w:cs/>
          <w:lang w:val="th-TH"/>
        </w:rPr>
        <w:tab/>
        <w:t>บุคคลซึ่งได้รับคะแนนเสียงสูงสุดตามลำดับลงมาเป็นผู้ได้รับการเลือกตั้งเป็นกรรมการ เท่าจำนวนกรรมการที่จะพึงมีหรือจะพึงเลือกตั้งในครั้งนั้น ในกรณีที่บุคคลซึ่งได้รับการเลือกตั้งในลำดับถัดลงมามีคะแนนเสียงเท่ากันเกินจำนวนกรรมการที่จะพึงมีหรือจะพึงเลือกตั้งในครั้งนั้นให้ผู้เป็นประธานเป็นผู้ออกเสียงชี้ขาด</w:t>
      </w:r>
    </w:p>
    <w:p w:rsidR="00345DA6" w:rsidRPr="00227AF7" w:rsidRDefault="00345DA6" w:rsidP="00345DA6">
      <w:pPr>
        <w:tabs>
          <w:tab w:val="left" w:pos="851"/>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sz w:val="26"/>
          <w:szCs w:val="26"/>
          <w:cs/>
          <w:lang w:val="th-TH"/>
        </w:rPr>
        <w:tab/>
        <w:t>ในการประชุมสามัญประจำปีทุกครั้ง กรรมการจะต้องออกจากตำแหน่งอย่างน้อยจำนวนหนึ่งในสาม โดยอัตรา ถ้าจำนวนกรรมการจะแบ่งออกให้เป็นสามส่วนไม่ได้ก็ให้ออกโดยจำนวนใกล้เคียงที่สุดกับส่วนหนึ่งในสาม</w:t>
      </w:r>
    </w:p>
    <w:p w:rsidR="00345DA6" w:rsidRPr="00227AF7" w:rsidRDefault="00345DA6" w:rsidP="00345DA6">
      <w:pPr>
        <w:tabs>
          <w:tab w:val="left" w:pos="851"/>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sz w:val="26"/>
          <w:szCs w:val="26"/>
          <w:cs/>
          <w:lang w:val="th-TH"/>
        </w:rPr>
        <w:tab/>
        <w:t>กรรมการที่จะต้องออกจากตำแหน่งในปีแรก และปีที่สองภายหลังจดทะเบียนบริษัทนั้น ให้จับสลากว่าผู้ใดจะออก ส่วนปีหลังๆ ต่อไป ให้กรรมการที่อยู่ในตำแหน่งนานที่สุดเป็นผู้ออกจากตำแหน่ง</w:t>
      </w:r>
      <w:r w:rsidRPr="00227AF7">
        <w:rPr>
          <w:rFonts w:ascii="Browallia New" w:eastAsia="Times New Roman" w:hAnsi="Browallia New" w:cs="Browallia New" w:hint="cs"/>
          <w:sz w:val="26"/>
          <w:szCs w:val="26"/>
          <w:cs/>
          <w:lang w:val="th-TH"/>
        </w:rPr>
        <w:tab/>
      </w:r>
      <w:r w:rsidRPr="00227AF7">
        <w:rPr>
          <w:rFonts w:ascii="Browallia New" w:eastAsia="Times New Roman" w:hAnsi="Browallia New" w:cs="Browallia New" w:hint="cs"/>
          <w:sz w:val="26"/>
          <w:szCs w:val="26"/>
          <w:cs/>
        </w:rPr>
        <w:t>โดย</w:t>
      </w:r>
      <w:r w:rsidRPr="00227AF7">
        <w:rPr>
          <w:rFonts w:ascii="Browallia New" w:eastAsia="Times New Roman" w:hAnsi="Browallia New" w:cs="Browallia New"/>
          <w:sz w:val="26"/>
          <w:szCs w:val="26"/>
          <w:cs/>
          <w:lang w:val="th-TH"/>
        </w:rPr>
        <w:t>กรรมการผู้ออกจากตำแหน่งไปนั้นอาจจะเลือกเข้ารับตำแหน่งอีกก็ได้</w:t>
      </w:r>
    </w:p>
    <w:p w:rsidR="00345DA6" w:rsidRPr="00227AF7" w:rsidRDefault="00345DA6" w:rsidP="00345DA6">
      <w:pPr>
        <w:tabs>
          <w:tab w:val="left" w:pos="851"/>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hint="cs"/>
          <w:sz w:val="26"/>
          <w:szCs w:val="26"/>
          <w:cs/>
          <w:lang w:val="th-TH"/>
        </w:rPr>
        <w:tab/>
      </w:r>
      <w:r w:rsidRPr="00227AF7">
        <w:rPr>
          <w:rFonts w:ascii="Browallia New" w:eastAsia="Times New Roman" w:hAnsi="Browallia New" w:cs="Browallia New"/>
          <w:sz w:val="26"/>
          <w:szCs w:val="26"/>
          <w:cs/>
          <w:lang w:val="th-TH"/>
        </w:rPr>
        <w:t>นอกจากการพ้นตำแหน่งตามวาระแล้ว กรรมการอาจพ้นตำแหน่งเมื่อ</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hint="cs"/>
          <w:sz w:val="26"/>
          <w:szCs w:val="26"/>
          <w:cs/>
          <w:lang w:val="th-TH"/>
        </w:rPr>
        <w:tab/>
      </w:r>
      <w:r w:rsidRPr="00227AF7">
        <w:rPr>
          <w:rFonts w:ascii="Browallia New" w:eastAsia="Times New Roman" w:hAnsi="Browallia New" w:cs="Browallia New"/>
          <w:sz w:val="26"/>
          <w:szCs w:val="26"/>
          <w:cs/>
          <w:lang w:val="th-TH"/>
        </w:rPr>
        <w:t>(1)</w:t>
      </w:r>
      <w:r w:rsidRPr="00227AF7">
        <w:rPr>
          <w:rFonts w:ascii="Browallia New" w:eastAsia="Times New Roman" w:hAnsi="Browallia New" w:cs="Browallia New"/>
          <w:sz w:val="26"/>
          <w:szCs w:val="26"/>
          <w:cs/>
          <w:lang w:val="th-TH"/>
        </w:rPr>
        <w:tab/>
        <w:t>ตาย</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hint="cs"/>
          <w:sz w:val="26"/>
          <w:szCs w:val="26"/>
          <w:cs/>
          <w:lang w:val="th-TH"/>
        </w:rPr>
        <w:tab/>
      </w:r>
      <w:r w:rsidRPr="00227AF7">
        <w:rPr>
          <w:rFonts w:ascii="Browallia New" w:eastAsia="Times New Roman" w:hAnsi="Browallia New" w:cs="Browallia New"/>
          <w:sz w:val="26"/>
          <w:szCs w:val="26"/>
          <w:cs/>
          <w:lang w:val="th-TH"/>
        </w:rPr>
        <w:t>(2)</w:t>
      </w:r>
      <w:r w:rsidRPr="00227AF7">
        <w:rPr>
          <w:rFonts w:ascii="Browallia New" w:eastAsia="Times New Roman" w:hAnsi="Browallia New" w:cs="Browallia New"/>
          <w:sz w:val="26"/>
          <w:szCs w:val="26"/>
          <w:cs/>
          <w:lang w:val="th-TH"/>
        </w:rPr>
        <w:tab/>
        <w:t>ลาออก</w:t>
      </w:r>
    </w:p>
    <w:p w:rsidR="00345DA6" w:rsidRPr="00227AF7" w:rsidRDefault="00345DA6" w:rsidP="00345DA6">
      <w:pPr>
        <w:tabs>
          <w:tab w:val="left" w:pos="851"/>
          <w:tab w:val="left" w:pos="1276"/>
        </w:tabs>
        <w:spacing w:after="0" w:line="240" w:lineRule="auto"/>
        <w:ind w:left="1276" w:hanging="1276"/>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hint="cs"/>
          <w:sz w:val="26"/>
          <w:szCs w:val="26"/>
          <w:cs/>
          <w:lang w:val="th-TH"/>
        </w:rPr>
        <w:tab/>
      </w:r>
      <w:r w:rsidRPr="00227AF7">
        <w:rPr>
          <w:rFonts w:ascii="Browallia New" w:eastAsia="Times New Roman" w:hAnsi="Browallia New" w:cs="Browallia New"/>
          <w:sz w:val="26"/>
          <w:szCs w:val="26"/>
          <w:cs/>
          <w:lang w:val="th-TH"/>
        </w:rPr>
        <w:t>(3)</w:t>
      </w:r>
      <w:r w:rsidRPr="00227AF7">
        <w:rPr>
          <w:rFonts w:ascii="Browallia New" w:eastAsia="Times New Roman" w:hAnsi="Browallia New" w:cs="Browallia New"/>
          <w:sz w:val="26"/>
          <w:szCs w:val="26"/>
          <w:cs/>
          <w:lang w:val="th-TH"/>
        </w:rPr>
        <w:tab/>
        <w:t>ขาดคุณสมบัติ หรือมีลักษณะต้องห้ามตามกฎหมายว่าด้วยบริษัทมหาชนจำกัด และ/หรือกฎหมายว่าด้วยว่าด้วยหลักทรัพย์และตลาดหลักทรัพย์</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hint="cs"/>
          <w:sz w:val="26"/>
          <w:szCs w:val="26"/>
          <w:cs/>
          <w:lang w:val="th-TH"/>
        </w:rPr>
        <w:tab/>
      </w:r>
      <w:r w:rsidRPr="00227AF7">
        <w:rPr>
          <w:rFonts w:ascii="Browallia New" w:eastAsia="Times New Roman" w:hAnsi="Browallia New" w:cs="Browallia New"/>
          <w:sz w:val="26"/>
          <w:szCs w:val="26"/>
          <w:cs/>
          <w:lang w:val="th-TH"/>
        </w:rPr>
        <w:t>(4)</w:t>
      </w:r>
      <w:r w:rsidRPr="00227AF7">
        <w:rPr>
          <w:rFonts w:ascii="Browallia New" w:eastAsia="Times New Roman" w:hAnsi="Browallia New" w:cs="Browallia New"/>
          <w:sz w:val="26"/>
          <w:szCs w:val="26"/>
          <w:cs/>
          <w:lang w:val="th-TH"/>
        </w:rPr>
        <w:tab/>
        <w:t>ที่ประชุมผู้ถือหุ้นลงมติให้ออก</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cs/>
          <w:lang w:val="th-TH"/>
        </w:rPr>
      </w:pPr>
      <w:r w:rsidRPr="00227AF7">
        <w:rPr>
          <w:rFonts w:ascii="Browallia New" w:eastAsia="Times New Roman" w:hAnsi="Browallia New" w:cs="Browallia New" w:hint="cs"/>
          <w:sz w:val="26"/>
          <w:szCs w:val="26"/>
          <w:cs/>
          <w:lang w:val="th-TH"/>
        </w:rPr>
        <w:tab/>
      </w:r>
      <w:r w:rsidRPr="00227AF7">
        <w:rPr>
          <w:rFonts w:ascii="Browallia New" w:eastAsia="Times New Roman" w:hAnsi="Browallia New" w:cs="Browallia New"/>
          <w:sz w:val="26"/>
          <w:szCs w:val="26"/>
          <w:cs/>
          <w:lang w:val="th-TH"/>
        </w:rPr>
        <w:t>(5)</w:t>
      </w:r>
      <w:r w:rsidRPr="00227AF7">
        <w:rPr>
          <w:rFonts w:ascii="Browallia New" w:eastAsia="Times New Roman" w:hAnsi="Browallia New" w:cs="Browallia New"/>
          <w:sz w:val="26"/>
          <w:szCs w:val="26"/>
          <w:cs/>
          <w:lang w:val="th-TH"/>
        </w:rPr>
        <w:tab/>
        <w:t>ศาลมีคำสั่งให้ออก</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cs/>
          <w:lang w:val="th-TH"/>
        </w:rPr>
      </w:pPr>
    </w:p>
    <w:p w:rsidR="00345DA6" w:rsidRPr="00227AF7" w:rsidRDefault="00345DA6" w:rsidP="00345DA6">
      <w:pPr>
        <w:tabs>
          <w:tab w:val="left" w:pos="851"/>
          <w:tab w:val="left" w:pos="1276"/>
        </w:tabs>
        <w:spacing w:after="0" w:line="240" w:lineRule="auto"/>
        <w:ind w:right="386" w:firstLine="851"/>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lang w:val="th-TH"/>
        </w:rPr>
        <w:t>นโยบายความหลากหลายในโครงสร้</w:t>
      </w:r>
      <w:r w:rsidRPr="00227AF7">
        <w:rPr>
          <w:rFonts w:ascii="Browallia New" w:eastAsia="Times New Roman" w:hAnsi="Browallia New" w:cs="Browallia New" w:hint="cs"/>
          <w:b/>
          <w:bCs/>
          <w:sz w:val="26"/>
          <w:szCs w:val="26"/>
          <w:cs/>
          <w:lang w:val="th-TH"/>
        </w:rPr>
        <w:t>างของคณะกรรมการ</w:t>
      </w:r>
      <w:r w:rsidRPr="00227AF7">
        <w:rPr>
          <w:rFonts w:ascii="Browallia New" w:eastAsia="Times New Roman" w:hAnsi="Browallia New" w:cs="Browallia New"/>
          <w:b/>
          <w:bCs/>
          <w:sz w:val="26"/>
          <w:szCs w:val="26"/>
          <w:cs/>
          <w:lang w:val="th-TH"/>
        </w:rPr>
        <w:t xml:space="preserve"> (</w:t>
      </w:r>
      <w:r w:rsidRPr="00227AF7">
        <w:rPr>
          <w:rFonts w:ascii="Browallia New" w:eastAsia="Times New Roman" w:hAnsi="Browallia New" w:cs="Browallia New"/>
          <w:b/>
          <w:bCs/>
          <w:sz w:val="26"/>
          <w:szCs w:val="26"/>
        </w:rPr>
        <w:t xml:space="preserve">Board Diversity) </w:t>
      </w:r>
    </w:p>
    <w:p w:rsidR="00345DA6" w:rsidRPr="00227AF7" w:rsidRDefault="00345DA6" w:rsidP="00345DA6">
      <w:pPr>
        <w:tabs>
          <w:tab w:val="left" w:pos="851"/>
          <w:tab w:val="left" w:pos="1276"/>
        </w:tabs>
        <w:spacing w:after="0" w:line="240" w:lineRule="auto"/>
        <w:ind w:right="386"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lang w:val="th-TH"/>
        </w:rPr>
        <w:t>คณะกรรมการฯ ได้กำหนดนโยบายความหลากหลายในโครงสร้างของคณะกรรมการ สำหรับผู้ที่จะมาทำหน้าที่เป็นกรรมการ โดยพิจารณาจากทักษะที่จำเป็น รวมทั้งวิชาชีพ ความเชี่ยวชาญเฉพาะด้าน เป็นต้น ดังจะเห็นได้จาก</w:t>
      </w:r>
      <w:r w:rsidRPr="00227AF7">
        <w:rPr>
          <w:rFonts w:ascii="Browallia New" w:eastAsia="Times New Roman" w:hAnsi="Browallia New" w:cs="Browallia New" w:hint="cs"/>
          <w:sz w:val="26"/>
          <w:szCs w:val="26"/>
          <w:cs/>
          <w:lang w:val="th-TH"/>
        </w:rPr>
        <w:t xml:space="preserve"> ประสบการณ์การทำงานของกรรมการบริษัทแต่ละท่าน</w:t>
      </w:r>
      <w:r w:rsidRPr="00227AF7">
        <w:rPr>
          <w:rFonts w:ascii="Browallia New" w:eastAsia="Times New Roman" w:hAnsi="Browallia New" w:cs="Browallia New"/>
          <w:sz w:val="26"/>
          <w:szCs w:val="26"/>
          <w:cs/>
          <w:lang w:val="th-TH"/>
        </w:rPr>
        <w:t xml:space="preserve"> เพื่อให้มีความหลากหลายของโครงสร้างคณะกรรมการฯ</w:t>
      </w:r>
    </w:p>
    <w:p w:rsidR="00345DA6" w:rsidRPr="00227AF7" w:rsidRDefault="00345DA6" w:rsidP="00345DA6">
      <w:pPr>
        <w:tabs>
          <w:tab w:val="left" w:pos="851"/>
          <w:tab w:val="left" w:pos="1276"/>
        </w:tabs>
        <w:spacing w:after="0" w:line="240" w:lineRule="auto"/>
        <w:ind w:right="386" w:firstLine="851"/>
        <w:jc w:val="thaiDistribute"/>
        <w:rPr>
          <w:rFonts w:ascii="Browallia New" w:eastAsia="Times New Roman" w:hAnsi="Browallia New" w:cs="Browallia New"/>
          <w:sz w:val="26"/>
          <w:szCs w:val="26"/>
        </w:rPr>
      </w:pPr>
    </w:p>
    <w:p w:rsidR="00345DA6" w:rsidRPr="00227AF7" w:rsidRDefault="00345DA6" w:rsidP="00345DA6">
      <w:pPr>
        <w:tabs>
          <w:tab w:val="left" w:pos="851"/>
          <w:tab w:val="left" w:pos="1276"/>
        </w:tabs>
        <w:spacing w:after="0" w:line="240" w:lineRule="auto"/>
        <w:ind w:left="851" w:right="386"/>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lang w:val="th-TH"/>
        </w:rPr>
        <w:t>คุณสมบัติของกรรมการอิสระ</w:t>
      </w:r>
    </w:p>
    <w:p w:rsidR="00345DA6" w:rsidRPr="00227AF7" w:rsidRDefault="00345DA6" w:rsidP="00345DA6">
      <w:pPr>
        <w:tabs>
          <w:tab w:val="left" w:pos="851"/>
          <w:tab w:val="left" w:pos="1276"/>
        </w:tabs>
        <w:spacing w:after="0" w:line="240" w:lineRule="auto"/>
        <w:ind w:right="386"/>
        <w:rPr>
          <w:rFonts w:ascii="Browallia New" w:eastAsia="Times New Roman" w:hAnsi="Browallia New" w:cs="Browallia New"/>
          <w:sz w:val="26"/>
          <w:szCs w:val="26"/>
        </w:rPr>
      </w:pPr>
      <w:r w:rsidRPr="00227AF7">
        <w:rPr>
          <w:rFonts w:ascii="Browallia New" w:eastAsia="Times New Roman" w:hAnsi="Browallia New" w:cs="Browallia New"/>
          <w:sz w:val="26"/>
          <w:szCs w:val="26"/>
          <w:cs/>
          <w:lang w:val="th-TH"/>
        </w:rPr>
        <w:t>บุคคลที่จะดำรงตำแหน่งกรรมการอิสระของบริษัทฯ เป็นผู้ซึ่งมีความรู้ความสามารถ และมีความพร้อมในการทำงานในหน้าที่ของตน</w:t>
      </w:r>
      <w:r w:rsidRPr="00227AF7">
        <w:rPr>
          <w:rFonts w:ascii="Browallia New" w:eastAsia="Times New Roman" w:hAnsi="Browallia New" w:cs="Browallia New" w:hint="cs"/>
          <w:sz w:val="26"/>
          <w:szCs w:val="26"/>
          <w:cs/>
          <w:lang w:val="th-TH"/>
        </w:rPr>
        <w:t xml:space="preserve"> </w:t>
      </w:r>
      <w:r w:rsidRPr="00227AF7">
        <w:rPr>
          <w:rFonts w:ascii="Browallia New" w:eastAsia="Times New Roman" w:hAnsi="Browallia New" w:cs="Browallia New"/>
          <w:sz w:val="26"/>
          <w:szCs w:val="26"/>
          <w:cs/>
          <w:lang w:val="th-TH"/>
        </w:rPr>
        <w:t>อย่างน้อยที่สุดสมาชิกในคณะกรรมการตรวจสอบ 1 ท่านจะต้องมีความรู้ความสามารถทางการเงิน และที่สำคัญกรรมการอิสระ จะต้องเป็นบุคคลที่ไม่ขัดต่อข้อกำหนดใดๆ ของตลาดหลักทรัพย์แห่งประเทศไทย หรือข้อบังคับบริษัทฯ</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cs/>
          <w:lang w:val="th-TH"/>
        </w:rPr>
      </w:pPr>
    </w:p>
    <w:p w:rsidR="00345DA6" w:rsidRPr="00227AF7" w:rsidRDefault="00345DA6" w:rsidP="00345DA6">
      <w:pPr>
        <w:tabs>
          <w:tab w:val="left" w:pos="851"/>
        </w:tabs>
        <w:spacing w:after="0" w:line="240" w:lineRule="auto"/>
        <w:ind w:firstLine="426"/>
        <w:jc w:val="thaiDistribute"/>
        <w:rPr>
          <w:rFonts w:ascii="Browallia New" w:eastAsia="Times New Roman" w:hAnsi="Browallia New" w:cs="Browallia New"/>
          <w:sz w:val="26"/>
          <w:szCs w:val="26"/>
        </w:rPr>
      </w:pPr>
      <w:r w:rsidRPr="00227AF7">
        <w:rPr>
          <w:rFonts w:ascii="Browallia New" w:eastAsia="Times New Roman" w:hAnsi="Browallia New" w:cs="Browallia New" w:hint="cs"/>
          <w:b/>
          <w:bCs/>
          <w:sz w:val="26"/>
          <w:szCs w:val="26"/>
          <w:cs/>
        </w:rPr>
        <w:t>8</w:t>
      </w:r>
      <w:r w:rsidRPr="00227AF7">
        <w:rPr>
          <w:rFonts w:ascii="Browallia New" w:eastAsia="Times New Roman" w:hAnsi="Browallia New" w:cs="Browallia New"/>
          <w:b/>
          <w:bCs/>
          <w:sz w:val="26"/>
          <w:szCs w:val="26"/>
          <w:cs/>
        </w:rPr>
        <w:t>.4</w:t>
      </w:r>
      <w:r w:rsidRPr="00227AF7">
        <w:rPr>
          <w:rFonts w:ascii="Browallia New" w:eastAsia="Times New Roman" w:hAnsi="Browallia New" w:cs="Browallia New"/>
          <w:b/>
          <w:bCs/>
          <w:sz w:val="26"/>
          <w:szCs w:val="26"/>
        </w:rPr>
        <w:tab/>
      </w:r>
      <w:r w:rsidRPr="00227AF7">
        <w:rPr>
          <w:rFonts w:ascii="Browallia New" w:eastAsia="Times New Roman" w:hAnsi="Browallia New" w:cs="Browallia New"/>
          <w:b/>
          <w:bCs/>
          <w:sz w:val="26"/>
          <w:szCs w:val="26"/>
          <w:cs/>
        </w:rPr>
        <w:t>การสรรหาคณะกรรมการตรวจสอบ</w:t>
      </w:r>
    </w:p>
    <w:p w:rsidR="00345DA6" w:rsidRPr="00227AF7" w:rsidRDefault="00345DA6" w:rsidP="00345DA6">
      <w:pPr>
        <w:tabs>
          <w:tab w:val="left" w:pos="851"/>
          <w:tab w:val="left" w:pos="1560"/>
          <w:tab w:val="left" w:pos="2127"/>
          <w:tab w:val="left" w:pos="2694"/>
          <w:tab w:val="left" w:pos="3261"/>
          <w:tab w:val="left" w:pos="3828"/>
          <w:tab w:val="left" w:pos="4395"/>
        </w:tabs>
        <w:spacing w:after="0" w:line="240" w:lineRule="auto"/>
        <w:ind w:firstLine="54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ในการสรรหาคณะกรรมการตรวจสอบ กรรมการตรวจสอบจะต้องเป็นกรรมการอิสระ โดยจะต้องมีกรรมการอิสระอย่างน้อย</w:t>
      </w:r>
      <w:r w:rsidRPr="00227AF7">
        <w:rPr>
          <w:rFonts w:ascii="Browallia New" w:eastAsia="Times New Roman" w:hAnsi="Browallia New" w:cs="Browallia New"/>
          <w:sz w:val="26"/>
          <w:szCs w:val="26"/>
        </w:rPr>
        <w:t xml:space="preserve"> 1 </w:t>
      </w:r>
      <w:r w:rsidRPr="00227AF7">
        <w:rPr>
          <w:rFonts w:ascii="Browallia New" w:eastAsia="Times New Roman" w:hAnsi="Browallia New" w:cs="Browallia New"/>
          <w:sz w:val="26"/>
          <w:szCs w:val="26"/>
          <w:cs/>
        </w:rPr>
        <w:t>ใน 3 ของจำนวนกรรมการทั้งหมด และจะต้องไม่ต่ำกว่า 3 คน ทั้งนี้ กรรมการตรวจสอบอย่างน้อย 1 คน ต้องเป็นผู้มีความรู้ทางด้านบัญชีและการเงิน โดยกรรมการตรวจสอบจะต้องมีคุณสมบัติดังนี้</w:t>
      </w:r>
    </w:p>
    <w:p w:rsidR="00345DA6" w:rsidRPr="00227AF7" w:rsidRDefault="00345DA6" w:rsidP="00345DA6">
      <w:pPr>
        <w:tabs>
          <w:tab w:val="left" w:pos="0"/>
          <w:tab w:val="left" w:pos="851"/>
          <w:tab w:val="left" w:pos="1276"/>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lastRenderedPageBreak/>
        <w:tab/>
        <w:t>1.</w:t>
      </w:r>
      <w:r w:rsidRPr="00227AF7">
        <w:rPr>
          <w:rFonts w:ascii="Browallia New" w:eastAsia="Times New Roman" w:hAnsi="Browallia New" w:cs="Browallia New"/>
          <w:sz w:val="26"/>
          <w:szCs w:val="26"/>
          <w:cs/>
        </w:rPr>
        <w:tab/>
        <w:t>ถือหุ้นไม่เกินร้อยละ 1 ของจำนวนหุ้นที่มีสิทธิออกเสียงทั้งหมดของบริษัท บริษัทใหญ่ บริษัทย่อย บริษัทร่วม ผู้ถือหุ้นรายใหญ่ หรือผู้มีอำนาจควบคุมของบริษัท ทั้งนี้ ให้นับรวมการถือหุ้นของผู้ที่เกี่ยวข้องของกรรมการอิสระรายนั้นๆ ด้วย</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2.</w:t>
      </w:r>
      <w:r w:rsidRPr="00227AF7">
        <w:rPr>
          <w:rFonts w:ascii="Browallia New" w:eastAsia="Times New Roman" w:hAnsi="Browallia New" w:cs="Browallia New"/>
          <w:sz w:val="26"/>
          <w:szCs w:val="26"/>
          <w:cs/>
        </w:rPr>
        <w:tab/>
        <w:t xml:space="preserve">ไม่เป็นหรือเคยเป็นกรรมการที่มีส่วนร่วมในการบริหารงาน ลูกจ้าง พนักงาน ที่ปรึกษาที่ได้รับเงินเดือนประจำ หรือผู้มีอำนาจควบคุมของบริษัท บริษัทใหญ่ บริษัทย่อย บริษัทร่วม บริษัทย่อยลำดับเดียวกัน ผู้ถือหุ้นรายใหญ่ หรือผู้มีอำนาจควบคุมของบริษัท ในปัจจุบันหรือช่วง </w:t>
      </w: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ปีก่อนได้รับการแต่งตั้ง</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3.</w:t>
      </w:r>
      <w:r w:rsidRPr="00227AF7">
        <w:rPr>
          <w:rFonts w:ascii="Browallia New" w:eastAsia="Times New Roman" w:hAnsi="Browallia New" w:cs="Browallia New"/>
          <w:sz w:val="26"/>
          <w:szCs w:val="26"/>
          <w:cs/>
        </w:rPr>
        <w:tab/>
        <w:t>ไม่เป็นบุคคลที่มีความสัมพันธ์ทางสายโลหิต หรือโดยการจดทะเบียนตามกฎหมายในลักษณะที่เป็น บิดามารดา คู่สมรส พี่น้อง และบุตร รวมทั้งคู่สมรสของบุตร ของผู้บริหาร ผู้ถือหุ้นรายใหญ่ ผู้มีอำนาจควบคุม หรือบุคคลที่จะได้รับการเสนอให้เป็นผู้บริหารหรือผู้มีอำนาจควบคุมของบริษัทหรือบริษัทย่อย</w:t>
      </w:r>
      <w:r w:rsidRPr="00227AF7">
        <w:rPr>
          <w:rFonts w:ascii="Browallia New" w:eastAsia="Times New Roman" w:hAnsi="Browallia New" w:cs="Browallia New"/>
          <w:sz w:val="26"/>
          <w:szCs w:val="26"/>
        </w:rPr>
        <w:t xml:space="preserve"> </w:t>
      </w:r>
    </w:p>
    <w:p w:rsidR="00345DA6" w:rsidRPr="00227AF7" w:rsidRDefault="00345DA6" w:rsidP="00345DA6">
      <w:pPr>
        <w:tabs>
          <w:tab w:val="left" w:pos="0"/>
          <w:tab w:val="left" w:pos="851"/>
          <w:tab w:val="left" w:pos="1276"/>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4.</w:t>
      </w:r>
      <w:r w:rsidRPr="00227AF7">
        <w:rPr>
          <w:rFonts w:ascii="Browallia New" w:eastAsia="Times New Roman" w:hAnsi="Browallia New" w:cs="Browallia New"/>
          <w:sz w:val="26"/>
          <w:szCs w:val="26"/>
          <w:cs/>
        </w:rPr>
        <w:tab/>
        <w:t xml:space="preserve">ไม่มีหรือเคยมีความสัมพันธ์ทางธุรกิจกับบริษัท บริษัทใหญ่ บริษัทย่อย บริษัทร่วม </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ผู้ถือหุ้นรายใหญ่ หรือผู้มีอำนาจควบคุมของบริษัท ในลักษณะที่อาจเป็นการขัดขวางการใช้วิจารณญานอย่างอิสระของตน รวมทั้งไม่เป็นหรือเคยเป็นผู้ถือหุ้นที่มีนัย หรือผู้มีอำนาจควบคุมของผู้ที่มีความสัมพันธ์ทางธุรกิจกับ</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บริษัท บริษัทใหญ่ บริษัทย่อย บริษัทร่วม ผู้ถือหุ้นรายใหญ่ หรือผู้มีอำนาจควบคุมของบริษัท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 xml:space="preserve">ในปัจจุบันหรือช่วง </w:t>
      </w: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ปีก่อนได้รับการแต่งตั้ง</w:t>
      </w:r>
    </w:p>
    <w:p w:rsidR="00345DA6" w:rsidRPr="00227AF7" w:rsidRDefault="00345DA6" w:rsidP="00345DA6">
      <w:pPr>
        <w:tabs>
          <w:tab w:val="left" w:pos="851"/>
          <w:tab w:val="left" w:pos="1276"/>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5.</w:t>
      </w:r>
      <w:r w:rsidRPr="00227AF7">
        <w:rPr>
          <w:rFonts w:ascii="Browallia New" w:eastAsia="Times New Roman" w:hAnsi="Browallia New" w:cs="Browallia New"/>
          <w:sz w:val="26"/>
          <w:szCs w:val="26"/>
          <w:cs/>
        </w:rPr>
        <w:tab/>
        <w:t>ไม่เป็นหรือเคยเป็นผู้สอบบัญชีของบริษัท บริษัทใหญ่ บริษัทย่อย บริษัทร่วม ผู้ถือหุ้นรายใหญ่ หรือผู้มีอำนาจควบคุมของบริษัท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และไม่เป็นผู้ถือหุ้นที่มีนัย ผู้มีอำนาจควบคุม หรือหุ้นส่วนของสำนักงานสอบบัญชี ซึ่งมีผู้สอบบัญชีของบริษัท บริษัทใหญ่ บริษัทย่อย บริษัทร่วม ผู้ถือหุ้นรายใหญ่ หรือผู้มีอำนาจควบคุมของบริษัทสังกัดอยู่</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 xml:space="preserve">ในปัจจุบันหรือช่วง </w:t>
      </w: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ปีก่อนได้รับการแต่งตั้ง</w:t>
      </w:r>
    </w:p>
    <w:p w:rsidR="00345DA6" w:rsidRPr="00227AF7" w:rsidRDefault="00345DA6" w:rsidP="00345DA6">
      <w:pPr>
        <w:tabs>
          <w:tab w:val="left" w:pos="0"/>
          <w:tab w:val="left" w:pos="851"/>
          <w:tab w:val="left" w:pos="1276"/>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6.</w:t>
      </w:r>
      <w:r w:rsidRPr="00227AF7">
        <w:rPr>
          <w:rFonts w:ascii="Browallia New" w:eastAsia="Times New Roman" w:hAnsi="Browallia New" w:cs="Browallia New"/>
          <w:sz w:val="26"/>
          <w:szCs w:val="26"/>
          <w:cs/>
        </w:rPr>
        <w:tab/>
        <w:t>ไม่เป็นหรือเคยเป็นผู้ให้บริการทางวิชาชีพใดๆ ซึ่งรวมถึงการให้บริการเป็นที่ปรึกษากฎหมายหรือที่ปรึกษาทางการเงิน ซึ่งได้รับค่าบริการเกินกว่าสองล้านบาทต่อปีจากบริษัท บริษัทใหญ่ บริษัทย่อย บริษัทร่วม ผู้ถือหุ้นรายใหญ่ หรือผู้มีอำนาจควบคุมของบริษัท และไม่เป็นผู้ถือหุ้นที่มีนัย ผู้มีอำนาจควบคุม หรือหุ้นส่วนของผู้ให้บริการทางวิชาชีพนั้นด้วย</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 xml:space="preserve">ในปัจจุบันหรือช่วง </w:t>
      </w: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ปีก่อนได้รับการแต่งตั้ง</w:t>
      </w:r>
    </w:p>
    <w:p w:rsidR="00345DA6" w:rsidRPr="00227AF7" w:rsidRDefault="00345DA6" w:rsidP="00345DA6">
      <w:pPr>
        <w:tabs>
          <w:tab w:val="left" w:pos="0"/>
          <w:tab w:val="left" w:pos="851"/>
          <w:tab w:val="left" w:pos="1276"/>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7.</w:t>
      </w:r>
      <w:r w:rsidRPr="00227AF7">
        <w:rPr>
          <w:rFonts w:ascii="Browallia New" w:eastAsia="Times New Roman" w:hAnsi="Browallia New" w:cs="Browallia New"/>
          <w:sz w:val="26"/>
          <w:szCs w:val="26"/>
          <w:cs/>
        </w:rPr>
        <w:tab/>
        <w:t>ไม่เป็นกรรมการที่ได้รับการแต่งตั้งขึ้นเป็นตัวแทนของกรรมการของบริษัท ผู้ถือหุ้นรายใหญ่ หรือผู้ถือหุ้นซึ่งเป็นผู้ที่เกี่ยวข้องกับผู้ถือหุ้นรายใหญ่ของบริษัท</w:t>
      </w:r>
    </w:p>
    <w:p w:rsidR="00345DA6" w:rsidRPr="00227AF7" w:rsidRDefault="00345DA6" w:rsidP="00345DA6">
      <w:pPr>
        <w:tabs>
          <w:tab w:val="left" w:pos="0"/>
          <w:tab w:val="left" w:pos="851"/>
          <w:tab w:val="left" w:pos="1276"/>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8.</w:t>
      </w:r>
      <w:r w:rsidRPr="00227AF7">
        <w:rPr>
          <w:rFonts w:ascii="Browallia New" w:eastAsia="Times New Roman" w:hAnsi="Browallia New" w:cs="Browallia New"/>
          <w:sz w:val="26"/>
          <w:szCs w:val="26"/>
          <w:cs/>
        </w:rPr>
        <w:tab/>
        <w:t>ไม่ประกอบกิจการที่มีสภาพอย่างเดียวกันและเป็นการแข่งขันที่มีนัยกับกิจการของบริษัทหรือบริษัทย่อย หรือไม่เป็นหุ้นส่วนที่มีนัยในห้างหุ้นส่วน หรือเป็นกรรมการที่มีส่วนร่วมบริหารงาน ลูกจ้าง พนักงาน ที่ปรึกษาที่รับเงินเดือนประจำ หรือถือหุ้นเกินร้อยละ 1 ของจำนวนหุ้นที่มีสิทธิออกเสียงทั้งหมดของบริษัทอื่น ซึ่งประกอบกิจการที่มีสภาพอย่างเดียวกันและเป็นการแข่งขันที่มีนัยกับกิจการของบริษัทหรือบริษัทย่อย</w:t>
      </w:r>
    </w:p>
    <w:p w:rsidR="00345DA6" w:rsidRPr="00227AF7" w:rsidRDefault="00345DA6" w:rsidP="00345DA6">
      <w:pPr>
        <w:tabs>
          <w:tab w:val="left" w:pos="0"/>
          <w:tab w:val="left" w:pos="851"/>
          <w:tab w:val="left" w:pos="1276"/>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9.</w:t>
      </w:r>
      <w:r w:rsidRPr="00227AF7">
        <w:rPr>
          <w:rFonts w:ascii="Browallia New" w:eastAsia="Times New Roman" w:hAnsi="Browallia New" w:cs="Browallia New"/>
          <w:sz w:val="26"/>
          <w:szCs w:val="26"/>
          <w:cs/>
        </w:rPr>
        <w:tab/>
        <w:t>ไม่มีลักษณะอื่นใดที่ทำให้ไม่สามารถให้ความเห็นอย่างเป็นอิสระเกี่ยวกับการดำเนินงานของบริษัท</w:t>
      </w:r>
    </w:p>
    <w:p w:rsidR="00345DA6" w:rsidRPr="00227AF7" w:rsidRDefault="00345DA6" w:rsidP="00345DA6">
      <w:pPr>
        <w:tabs>
          <w:tab w:val="left" w:pos="0"/>
          <w:tab w:val="left" w:pos="851"/>
          <w:tab w:val="left" w:pos="1276"/>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426"/>
          <w:tab w:val="left" w:pos="851"/>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b/>
          <w:bCs/>
          <w:sz w:val="26"/>
          <w:szCs w:val="26"/>
          <w:cs/>
        </w:rPr>
        <w:tab/>
      </w:r>
      <w:proofErr w:type="gramStart"/>
      <w:r w:rsidRPr="00227AF7">
        <w:rPr>
          <w:rFonts w:ascii="Browallia New" w:eastAsia="Times New Roman" w:hAnsi="Browallia New" w:cs="Browallia New"/>
          <w:b/>
          <w:bCs/>
          <w:sz w:val="26"/>
          <w:szCs w:val="26"/>
        </w:rPr>
        <w:t>8.5</w:t>
      </w:r>
      <w:proofErr w:type="gramEnd"/>
      <w:r w:rsidRPr="00227AF7">
        <w:rPr>
          <w:rFonts w:ascii="Browallia New" w:eastAsia="Times New Roman" w:hAnsi="Browallia New" w:cs="Browallia New"/>
          <w:b/>
          <w:bCs/>
          <w:sz w:val="26"/>
          <w:szCs w:val="26"/>
        </w:rPr>
        <w:tab/>
      </w:r>
      <w:r w:rsidRPr="00227AF7">
        <w:rPr>
          <w:rFonts w:ascii="Browallia New" w:eastAsia="Times New Roman" w:hAnsi="Browallia New" w:cs="Browallia New"/>
          <w:b/>
          <w:bCs/>
          <w:sz w:val="26"/>
          <w:szCs w:val="26"/>
          <w:cs/>
        </w:rPr>
        <w:t>ค่าตอบแทนกรรมการและผู้บริหาร</w:t>
      </w:r>
    </w:p>
    <w:p w:rsidR="00345DA6" w:rsidRPr="00227AF7" w:rsidRDefault="00345DA6" w:rsidP="00345DA6">
      <w:pPr>
        <w:tabs>
          <w:tab w:val="left" w:pos="426"/>
          <w:tab w:val="left" w:pos="851"/>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851"/>
          <w:tab w:val="left" w:pos="1418"/>
        </w:tabs>
        <w:spacing w:after="0" w:line="240" w:lineRule="auto"/>
        <w:ind w:firstLine="426"/>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ab/>
        <w:t>8</w:t>
      </w:r>
      <w:r w:rsidRPr="00227AF7">
        <w:rPr>
          <w:rFonts w:ascii="Browallia New" w:eastAsia="Times New Roman" w:hAnsi="Browallia New" w:cs="Browallia New"/>
          <w:b/>
          <w:bCs/>
          <w:sz w:val="26"/>
          <w:szCs w:val="26"/>
        </w:rPr>
        <w:t>.5.1</w:t>
      </w:r>
      <w:r w:rsidRPr="00227AF7">
        <w:rPr>
          <w:rFonts w:ascii="Browallia New" w:eastAsia="Times New Roman" w:hAnsi="Browallia New" w:cs="Browallia New"/>
          <w:b/>
          <w:bCs/>
          <w:sz w:val="26"/>
          <w:szCs w:val="26"/>
          <w:cs/>
        </w:rPr>
        <w:tab/>
        <w:t>ค่าตอบแทนที่เป็นตัวเงิน</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hint="cs"/>
          <w:sz w:val="26"/>
          <w:szCs w:val="26"/>
          <w:cs/>
        </w:rPr>
        <w:t>ที่ประชุม</w:t>
      </w:r>
      <w:r w:rsidRPr="00227AF7">
        <w:rPr>
          <w:rFonts w:ascii="Browallia New" w:eastAsia="Times New Roman" w:hAnsi="Browallia New" w:cs="Browallia New"/>
          <w:sz w:val="26"/>
          <w:szCs w:val="26"/>
          <w:cs/>
        </w:rPr>
        <w:t>สามัญผู้ถือหุ้น ได้มีมติอนุมัติกำหนดค่าตอบแทนคณะกรรมการบริษัท และ คณะกรรมการชุดย่อยต่างๆ ดังนี</w:t>
      </w:r>
      <w:r w:rsidRPr="00227AF7">
        <w:rPr>
          <w:rFonts w:ascii="Browallia New" w:eastAsia="Times New Roman" w:hAnsi="Browallia New" w:cs="Browallia New" w:hint="cs"/>
          <w:sz w:val="26"/>
          <w:szCs w:val="26"/>
          <w:cs/>
        </w:rPr>
        <w:t>้</w:t>
      </w: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1843"/>
        </w:tabs>
        <w:spacing w:after="0" w:line="240" w:lineRule="auto"/>
        <w:jc w:val="thaiDistribute"/>
        <w:rPr>
          <w:rFonts w:ascii="Browallia New" w:eastAsia="Times New Roman" w:hAnsi="Browallia New" w:cs="Browallia New"/>
          <w:sz w:val="26"/>
          <w:szCs w:val="26"/>
        </w:rPr>
      </w:pPr>
    </w:p>
    <w:p w:rsidR="00345DA6" w:rsidRPr="00227AF7" w:rsidRDefault="00345DA6" w:rsidP="009C3DC9">
      <w:pPr>
        <w:numPr>
          <w:ilvl w:val="0"/>
          <w:numId w:val="10"/>
        </w:numPr>
        <w:tabs>
          <w:tab w:val="left" w:pos="0"/>
        </w:tabs>
        <w:spacing w:after="200" w:line="276" w:lineRule="auto"/>
        <w:contextualSpacing/>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ค่าเบี้ยประชุม</w:t>
      </w:r>
      <w:r w:rsidRPr="00227AF7">
        <w:rPr>
          <w:rFonts w:ascii="Browallia New" w:eastAsia="Times New Roman" w:hAnsi="Browallia New" w:cs="Browallia New"/>
          <w:b/>
          <w:bCs/>
          <w:sz w:val="26"/>
          <w:szCs w:val="26"/>
        </w:rPr>
        <w:t xml:space="preserve"> </w:t>
      </w:r>
    </w:p>
    <w:p w:rsidR="00345DA6" w:rsidRPr="00227AF7" w:rsidRDefault="00345DA6" w:rsidP="00345DA6">
      <w:pPr>
        <w:spacing w:after="0" w:line="240" w:lineRule="auto"/>
        <w:ind w:left="1823"/>
        <w:rPr>
          <w:rFonts w:ascii="Browallia New" w:eastAsia="Times New Roman" w:hAnsi="Browallia New" w:cs="Browallia New"/>
          <w:b/>
          <w:bCs/>
          <w:sz w:val="26"/>
          <w:szCs w:val="26"/>
        </w:rPr>
      </w:pPr>
    </w:p>
    <w:tbl>
      <w:tblPr>
        <w:tblW w:w="7755" w:type="dxa"/>
        <w:tblInd w:w="643" w:type="dxa"/>
        <w:tblLook w:val="04A0" w:firstRow="1" w:lastRow="0" w:firstColumn="1" w:lastColumn="0" w:noHBand="0" w:noVBand="1"/>
      </w:tblPr>
      <w:tblGrid>
        <w:gridCol w:w="2268"/>
        <w:gridCol w:w="1802"/>
        <w:gridCol w:w="1276"/>
        <w:gridCol w:w="2409"/>
      </w:tblGrid>
      <w:tr w:rsidR="00227AF7" w:rsidRPr="00227AF7" w:rsidTr="00515E91">
        <w:trPr>
          <w:trHeight w:val="555"/>
        </w:trPr>
        <w:tc>
          <w:tcPr>
            <w:tcW w:w="2268" w:type="dxa"/>
            <w:tcBorders>
              <w:top w:val="single" w:sz="4" w:space="0" w:color="auto"/>
              <w:left w:val="single" w:sz="4" w:space="0" w:color="auto"/>
              <w:bottom w:val="nil"/>
              <w:right w:val="single" w:sz="4" w:space="0" w:color="auto"/>
            </w:tcBorders>
            <w:shd w:val="clear" w:color="000000" w:fill="DCE6F1"/>
            <w:noWrap/>
            <w:vAlign w:val="bottom"/>
            <w:hideMark/>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ชื่อคณะกรรมการ</w:t>
            </w:r>
          </w:p>
        </w:tc>
        <w:tc>
          <w:tcPr>
            <w:tcW w:w="5487" w:type="dxa"/>
            <w:gridSpan w:val="3"/>
            <w:tcBorders>
              <w:top w:val="single" w:sz="4" w:space="0" w:color="auto"/>
              <w:left w:val="nil"/>
              <w:bottom w:val="single" w:sz="4" w:space="0" w:color="auto"/>
              <w:right w:val="single" w:sz="4" w:space="0" w:color="auto"/>
            </w:tcBorders>
            <w:shd w:val="clear" w:color="000000" w:fill="DCE6F1"/>
            <w:noWrap/>
            <w:vAlign w:val="bottom"/>
            <w:hideMark/>
          </w:tcPr>
          <w:p w:rsidR="00345DA6" w:rsidRPr="00227AF7" w:rsidRDefault="00345DA6" w:rsidP="00345DA6">
            <w:pPr>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เบี้ยประชุม</w:t>
            </w:r>
            <w:r w:rsidRPr="00227AF7">
              <w:rPr>
                <w:rFonts w:ascii="Browallia New" w:eastAsia="Times New Roman" w:hAnsi="Browallia New" w:cs="Browallia New"/>
                <w:b/>
                <w:bCs/>
                <w:sz w:val="26"/>
                <w:szCs w:val="26"/>
              </w:rPr>
              <w:t> </w:t>
            </w:r>
            <w:r w:rsidRPr="00227AF7">
              <w:rPr>
                <w:rFonts w:ascii="Browallia New" w:eastAsia="Times New Roman" w:hAnsi="Browallia New" w:cs="Browallia New"/>
                <w:b/>
                <w:bCs/>
                <w:sz w:val="26"/>
                <w:szCs w:val="26"/>
                <w:cs/>
              </w:rPr>
              <w:t>(บาท)</w:t>
            </w:r>
          </w:p>
        </w:tc>
      </w:tr>
      <w:tr w:rsidR="00227AF7" w:rsidRPr="00227AF7" w:rsidTr="00515E91">
        <w:trPr>
          <w:trHeight w:val="555"/>
        </w:trPr>
        <w:tc>
          <w:tcPr>
            <w:tcW w:w="2268" w:type="dxa"/>
            <w:tcBorders>
              <w:top w:val="nil"/>
              <w:left w:val="single" w:sz="4" w:space="0" w:color="auto"/>
              <w:bottom w:val="single" w:sz="4" w:space="0" w:color="auto"/>
              <w:right w:val="single" w:sz="4" w:space="0" w:color="auto"/>
            </w:tcBorders>
            <w:shd w:val="clear" w:color="000000" w:fill="DCE6F1"/>
            <w:noWrap/>
            <w:vAlign w:val="bottom"/>
            <w:hideMark/>
          </w:tcPr>
          <w:p w:rsidR="00345DA6" w:rsidRPr="00227AF7" w:rsidRDefault="00345DA6" w:rsidP="00345DA6">
            <w:pPr>
              <w:spacing w:after="0" w:line="240" w:lineRule="auto"/>
              <w:rPr>
                <w:rFonts w:ascii="Browallia New" w:eastAsia="Times New Roman" w:hAnsi="Browallia New" w:cs="Browallia New"/>
                <w:b/>
                <w:bCs/>
                <w:sz w:val="26"/>
                <w:szCs w:val="26"/>
              </w:rPr>
            </w:pPr>
          </w:p>
        </w:tc>
        <w:tc>
          <w:tcPr>
            <w:tcW w:w="1802" w:type="dxa"/>
            <w:tcBorders>
              <w:top w:val="nil"/>
              <w:left w:val="nil"/>
              <w:bottom w:val="single" w:sz="4" w:space="0" w:color="auto"/>
              <w:right w:val="single" w:sz="4" w:space="0" w:color="auto"/>
            </w:tcBorders>
            <w:shd w:val="clear" w:color="000000" w:fill="DCE6F1"/>
            <w:noWrap/>
            <w:vAlign w:val="bottom"/>
            <w:hideMark/>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ประธานกรรมการ</w:t>
            </w:r>
          </w:p>
        </w:tc>
        <w:tc>
          <w:tcPr>
            <w:tcW w:w="1276" w:type="dxa"/>
            <w:tcBorders>
              <w:top w:val="nil"/>
              <w:left w:val="nil"/>
              <w:bottom w:val="single" w:sz="4" w:space="0" w:color="auto"/>
              <w:right w:val="single" w:sz="4" w:space="0" w:color="auto"/>
            </w:tcBorders>
            <w:shd w:val="clear" w:color="000000" w:fill="DCE6F1"/>
            <w:noWrap/>
            <w:vAlign w:val="bottom"/>
            <w:hideMark/>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กรรมการ</w:t>
            </w:r>
          </w:p>
        </w:tc>
        <w:tc>
          <w:tcPr>
            <w:tcW w:w="2409" w:type="dxa"/>
            <w:tcBorders>
              <w:top w:val="nil"/>
              <w:left w:val="nil"/>
              <w:bottom w:val="single" w:sz="4" w:space="0" w:color="auto"/>
              <w:right w:val="single" w:sz="4" w:space="0" w:color="auto"/>
            </w:tcBorders>
            <w:shd w:val="clear" w:color="000000" w:fill="DCE6F1"/>
            <w:noWrap/>
            <w:vAlign w:val="bottom"/>
            <w:hideMark/>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กรรมการที่เป็นผู้บริหาร ของ บริษัท ทีวี ไดเร็ค จำกัด (มหาชน)</w:t>
            </w:r>
          </w:p>
        </w:tc>
      </w:tr>
      <w:tr w:rsidR="00227AF7" w:rsidRPr="00227AF7" w:rsidTr="00515E91">
        <w:trPr>
          <w:trHeight w:val="555"/>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คณะกรรมการบริษัท</w:t>
            </w:r>
          </w:p>
        </w:tc>
        <w:tc>
          <w:tcPr>
            <w:tcW w:w="1802"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              20,000 </w:t>
            </w:r>
          </w:p>
        </w:tc>
        <w:tc>
          <w:tcPr>
            <w:tcW w:w="1276"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10,000 </w:t>
            </w:r>
          </w:p>
        </w:tc>
        <w:tc>
          <w:tcPr>
            <w:tcW w:w="2409"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ไม่ได้รับเบี้ยประชุม</w:t>
            </w:r>
            <w:r w:rsidRPr="00227AF7">
              <w:rPr>
                <w:rFonts w:ascii="Browallia New" w:eastAsia="Times New Roman" w:hAnsi="Browallia New" w:cs="Browallia New"/>
                <w:sz w:val="26"/>
                <w:szCs w:val="26"/>
              </w:rPr>
              <w:t xml:space="preserve"> </w:t>
            </w:r>
          </w:p>
        </w:tc>
      </w:tr>
      <w:tr w:rsidR="00227AF7" w:rsidRPr="00227AF7" w:rsidTr="00515E91">
        <w:trPr>
          <w:trHeight w:val="555"/>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คณะกรรมการตรวจสอบ</w:t>
            </w:r>
          </w:p>
        </w:tc>
        <w:tc>
          <w:tcPr>
            <w:tcW w:w="1802"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              20,000 </w:t>
            </w:r>
          </w:p>
        </w:tc>
        <w:tc>
          <w:tcPr>
            <w:tcW w:w="1276"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10,000 </w:t>
            </w:r>
          </w:p>
        </w:tc>
        <w:tc>
          <w:tcPr>
            <w:tcW w:w="2409"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ไม่ได้รับเบี้ยประชุม</w:t>
            </w:r>
            <w:r w:rsidRPr="00227AF7">
              <w:rPr>
                <w:rFonts w:ascii="Browallia New" w:eastAsia="Times New Roman" w:hAnsi="Browallia New" w:cs="Browallia New"/>
                <w:sz w:val="26"/>
                <w:szCs w:val="26"/>
              </w:rPr>
              <w:t xml:space="preserve"> </w:t>
            </w:r>
          </w:p>
        </w:tc>
      </w:tr>
      <w:tr w:rsidR="00227AF7" w:rsidRPr="00227AF7" w:rsidTr="00515E91">
        <w:trPr>
          <w:trHeight w:val="555"/>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คณะกรรมการบริหาร</w:t>
            </w:r>
          </w:p>
        </w:tc>
        <w:tc>
          <w:tcPr>
            <w:tcW w:w="1802"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              20,000 </w:t>
            </w:r>
          </w:p>
        </w:tc>
        <w:tc>
          <w:tcPr>
            <w:tcW w:w="1276"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10,000 </w:t>
            </w:r>
          </w:p>
        </w:tc>
        <w:tc>
          <w:tcPr>
            <w:tcW w:w="2409"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ไม่ได้รับเบี้ยประชุม</w:t>
            </w:r>
            <w:r w:rsidRPr="00227AF7">
              <w:rPr>
                <w:rFonts w:ascii="Browallia New" w:eastAsia="Times New Roman" w:hAnsi="Browallia New" w:cs="Browallia New"/>
                <w:sz w:val="26"/>
                <w:szCs w:val="26"/>
              </w:rPr>
              <w:t xml:space="preserve"> </w:t>
            </w:r>
          </w:p>
        </w:tc>
      </w:tr>
      <w:tr w:rsidR="00345DA6" w:rsidRPr="00227AF7" w:rsidTr="00515E91">
        <w:trPr>
          <w:trHeight w:val="630"/>
        </w:trPr>
        <w:tc>
          <w:tcPr>
            <w:tcW w:w="2268" w:type="dxa"/>
            <w:tcBorders>
              <w:top w:val="nil"/>
              <w:left w:val="single" w:sz="4" w:space="0" w:color="auto"/>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คณะกรรมการสรรหาและกำหนดค่าตอบแทน</w:t>
            </w:r>
            <w:r w:rsidRPr="00227AF7">
              <w:rPr>
                <w:rFonts w:ascii="Browallia New" w:eastAsia="Times New Roman" w:hAnsi="Browallia New" w:cs="Browallia New"/>
                <w:b/>
                <w:bCs/>
                <w:sz w:val="26"/>
                <w:szCs w:val="26"/>
              </w:rPr>
              <w:t xml:space="preserve"> </w:t>
            </w:r>
          </w:p>
        </w:tc>
        <w:tc>
          <w:tcPr>
            <w:tcW w:w="1802"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              20,000 </w:t>
            </w:r>
          </w:p>
        </w:tc>
        <w:tc>
          <w:tcPr>
            <w:tcW w:w="1276"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10,000 </w:t>
            </w:r>
          </w:p>
        </w:tc>
        <w:tc>
          <w:tcPr>
            <w:tcW w:w="2409" w:type="dxa"/>
            <w:tcBorders>
              <w:top w:val="nil"/>
              <w:left w:val="nil"/>
              <w:bottom w:val="single" w:sz="4" w:space="0" w:color="auto"/>
              <w:right w:val="single" w:sz="4" w:space="0" w:color="auto"/>
            </w:tcBorders>
            <w:shd w:val="clear" w:color="auto" w:fill="auto"/>
            <w:noWrap/>
            <w:vAlign w:val="bottom"/>
            <w:hideMark/>
          </w:tcPr>
          <w:p w:rsidR="00345DA6" w:rsidRPr="00227AF7" w:rsidRDefault="00345DA6" w:rsidP="00345DA6">
            <w:pPr>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ไม่ได้รับเบี้ยประชุม</w:t>
            </w:r>
            <w:r w:rsidRPr="00227AF7">
              <w:rPr>
                <w:rFonts w:ascii="Browallia New" w:eastAsia="Times New Roman" w:hAnsi="Browallia New" w:cs="Browallia New"/>
                <w:sz w:val="26"/>
                <w:szCs w:val="26"/>
              </w:rPr>
              <w:t xml:space="preserve"> </w:t>
            </w:r>
          </w:p>
        </w:tc>
      </w:tr>
    </w:tbl>
    <w:p w:rsidR="00345DA6" w:rsidRPr="00227AF7" w:rsidRDefault="00345DA6" w:rsidP="00345DA6">
      <w:pPr>
        <w:tabs>
          <w:tab w:val="left" w:pos="1843"/>
        </w:tabs>
        <w:spacing w:after="200" w:line="276" w:lineRule="auto"/>
        <w:ind w:left="1778"/>
        <w:contextualSpacing/>
        <w:rPr>
          <w:rFonts w:ascii="Browallia New" w:eastAsia="Times New Roman" w:hAnsi="Browallia New" w:cs="Browallia New"/>
          <w:b/>
          <w:bCs/>
          <w:sz w:val="26"/>
          <w:szCs w:val="26"/>
        </w:rPr>
      </w:pPr>
    </w:p>
    <w:p w:rsidR="00345DA6" w:rsidRPr="00227AF7" w:rsidRDefault="00345DA6" w:rsidP="00345DA6">
      <w:pPr>
        <w:tabs>
          <w:tab w:val="left" w:pos="1843"/>
        </w:tabs>
        <w:spacing w:after="200" w:line="276" w:lineRule="auto"/>
        <w:contextualSpacing/>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(2)          </w:t>
      </w:r>
      <w:r w:rsidRPr="00227AF7">
        <w:rPr>
          <w:rFonts w:ascii="Browallia New" w:eastAsia="Times New Roman" w:hAnsi="Browallia New" w:cs="Browallia New"/>
          <w:b/>
          <w:bCs/>
          <w:sz w:val="26"/>
          <w:szCs w:val="26"/>
          <w:cs/>
        </w:rPr>
        <w:t>บำเหน็จกรรมการ</w:t>
      </w:r>
    </w:p>
    <w:p w:rsidR="00345DA6" w:rsidRPr="00227AF7" w:rsidRDefault="00345DA6" w:rsidP="00345DA6">
      <w:pPr>
        <w:spacing w:after="0" w:line="240" w:lineRule="auto"/>
        <w:ind w:left="1134" w:right="283"/>
        <w:jc w:val="thaiDistribute"/>
        <w:rPr>
          <w:rFonts w:ascii="Browallia New" w:eastAsia="Times New Roman" w:hAnsi="Browallia New" w:cs="Browallia New"/>
          <w:sz w:val="26"/>
          <w:szCs w:val="26"/>
        </w:rPr>
      </w:pPr>
    </w:p>
    <w:p w:rsidR="00345DA6" w:rsidRPr="00227AF7" w:rsidRDefault="00345DA6" w:rsidP="00345DA6">
      <w:pPr>
        <w:tabs>
          <w:tab w:val="left" w:pos="1134"/>
          <w:tab w:val="left" w:pos="8280"/>
        </w:tabs>
        <w:spacing w:after="0" w:line="240" w:lineRule="auto"/>
        <w:ind w:left="1134" w:firstLine="709"/>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บริษัทจะจ่ายค่าบำเหน็จกรรมการในอัตราร้อยละ 10 ของเงินปันผล แต่ไม่เกิน </w:t>
      </w:r>
      <w:r w:rsidRPr="00227AF7">
        <w:rPr>
          <w:rFonts w:ascii="Browallia New" w:eastAsia="Times New Roman" w:hAnsi="Browallia New" w:cs="Browallia New"/>
          <w:sz w:val="26"/>
          <w:szCs w:val="26"/>
        </w:rPr>
        <w:t>6</w:t>
      </w:r>
      <w:r w:rsidRPr="00227AF7">
        <w:rPr>
          <w:rFonts w:ascii="Browallia New" w:eastAsia="Times New Roman" w:hAnsi="Browallia New" w:cs="Browallia New"/>
          <w:sz w:val="26"/>
          <w:szCs w:val="26"/>
          <w:cs/>
        </w:rPr>
        <w:t xml:space="preserve"> ล้านบาท โดยพิจารณาจากจำนวนที่น้อยกว่า ใช้วิธีนั้นคำนวณ โดยมีวิธีการคำนวณจ่าย ดังนี้</w:t>
      </w:r>
      <w:r w:rsidRPr="00227AF7">
        <w:rPr>
          <w:rFonts w:ascii="Browallia New" w:eastAsia="Times New Roman" w:hAnsi="Browallia New" w:cs="Browallia New"/>
          <w:sz w:val="26"/>
          <w:szCs w:val="26"/>
          <w:cs/>
        </w:rPr>
        <w:tab/>
      </w:r>
    </w:p>
    <w:p w:rsidR="00345DA6" w:rsidRPr="00227AF7" w:rsidRDefault="00345DA6" w:rsidP="00345DA6">
      <w:pPr>
        <w:tabs>
          <w:tab w:val="left" w:pos="1418"/>
          <w:tab w:val="left" w:pos="8280"/>
        </w:tabs>
        <w:spacing w:after="0" w:line="240" w:lineRule="auto"/>
        <w:ind w:left="1418"/>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ab/>
      </w:r>
    </w:p>
    <w:p w:rsidR="00345DA6" w:rsidRPr="00227AF7" w:rsidRDefault="00345DA6" w:rsidP="00345DA6">
      <w:pPr>
        <w:tabs>
          <w:tab w:val="left" w:pos="1843"/>
          <w:tab w:val="left" w:pos="8280"/>
        </w:tabs>
        <w:spacing w:after="120" w:line="240" w:lineRule="auto"/>
        <w:ind w:left="1843" w:hanging="425"/>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1.     ให้นับส่วนตามที่ดำรงตำแหน่ง ตำแหน่งละ 1 ส่วน หากดำรงตำแหน่งประธานกรรมการบริษัทฯ (</w:t>
      </w:r>
      <w:r w:rsidRPr="00227AF7">
        <w:rPr>
          <w:rFonts w:ascii="Browallia New" w:eastAsia="Times New Roman" w:hAnsi="Browallia New" w:cs="Browallia New"/>
          <w:sz w:val="26"/>
          <w:szCs w:val="26"/>
        </w:rPr>
        <w:t xml:space="preserve">BOD Chairman), </w:t>
      </w:r>
      <w:r w:rsidRPr="00227AF7">
        <w:rPr>
          <w:rFonts w:ascii="Browallia New" w:eastAsia="Times New Roman" w:hAnsi="Browallia New" w:cs="Browallia New"/>
          <w:sz w:val="26"/>
          <w:szCs w:val="26"/>
          <w:cs/>
        </w:rPr>
        <w:t>ประธานกรรมการตรวจสอบ (</w:t>
      </w:r>
      <w:r w:rsidRPr="00227AF7">
        <w:rPr>
          <w:rFonts w:ascii="Browallia New" w:eastAsia="Times New Roman" w:hAnsi="Browallia New" w:cs="Browallia New"/>
          <w:sz w:val="26"/>
          <w:szCs w:val="26"/>
        </w:rPr>
        <w:t xml:space="preserve">ACOM), </w:t>
      </w:r>
      <w:r w:rsidRPr="00227AF7">
        <w:rPr>
          <w:rFonts w:ascii="Browallia New" w:eastAsia="Times New Roman" w:hAnsi="Browallia New" w:cs="Browallia New"/>
          <w:sz w:val="26"/>
          <w:szCs w:val="26"/>
          <w:cs/>
        </w:rPr>
        <w:t>ประธานกรรมการบริหาร (</w:t>
      </w:r>
      <w:r w:rsidRPr="00227AF7">
        <w:rPr>
          <w:rFonts w:ascii="Browallia New" w:eastAsia="Times New Roman" w:hAnsi="Browallia New" w:cs="Browallia New"/>
          <w:sz w:val="26"/>
          <w:szCs w:val="26"/>
        </w:rPr>
        <w:t xml:space="preserve">EXCOM), </w:t>
      </w:r>
      <w:r w:rsidRPr="00227AF7">
        <w:rPr>
          <w:rFonts w:ascii="Browallia New" w:eastAsia="Times New Roman" w:hAnsi="Browallia New" w:cs="Browallia New"/>
          <w:sz w:val="26"/>
          <w:szCs w:val="26"/>
          <w:cs/>
        </w:rPr>
        <w:t>ประธานกรรมการสรรหาและกำหนดค่าตอบแทน (</w:t>
      </w:r>
      <w:r w:rsidRPr="00227AF7">
        <w:rPr>
          <w:rFonts w:ascii="Browallia New" w:eastAsia="Times New Roman" w:hAnsi="Browallia New" w:cs="Browallia New"/>
          <w:sz w:val="26"/>
          <w:szCs w:val="26"/>
        </w:rPr>
        <w:t xml:space="preserve">RCOM)  </w:t>
      </w:r>
      <w:r w:rsidRPr="00227AF7">
        <w:rPr>
          <w:rFonts w:ascii="Browallia New" w:eastAsia="Times New Roman" w:hAnsi="Browallia New" w:cs="Browallia New"/>
          <w:sz w:val="26"/>
          <w:szCs w:val="26"/>
          <w:cs/>
        </w:rPr>
        <w:t xml:space="preserve">ให้นับ 2 ส่วน </w:t>
      </w:r>
      <w:r w:rsidRPr="00227AF7">
        <w:rPr>
          <w:rFonts w:ascii="Browallia New" w:eastAsia="Times New Roman" w:hAnsi="Browallia New" w:cs="Browallia New"/>
          <w:sz w:val="26"/>
          <w:szCs w:val="26"/>
          <w:cs/>
        </w:rPr>
        <w:tab/>
      </w:r>
      <w:r w:rsidRPr="00227AF7">
        <w:rPr>
          <w:rFonts w:ascii="Browallia New" w:eastAsia="Times New Roman" w:hAnsi="Browallia New" w:cs="Browallia New"/>
          <w:sz w:val="26"/>
          <w:szCs w:val="26"/>
          <w:cs/>
        </w:rPr>
        <w:tab/>
      </w:r>
    </w:p>
    <w:p w:rsidR="00345DA6" w:rsidRPr="00227AF7" w:rsidRDefault="00345DA6" w:rsidP="00345DA6">
      <w:pPr>
        <w:tabs>
          <w:tab w:val="left" w:pos="1418"/>
          <w:tab w:val="left" w:pos="8280"/>
        </w:tabs>
        <w:spacing w:after="120" w:line="240" w:lineRule="auto"/>
        <w:ind w:left="1418"/>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2.     ถ้าดำรงตำแหน่งเกินกว่า 1 ตำแหน่ง ให้นับตำแหน่งเดียวในตำแหน่งที่สูงกว่า</w:t>
      </w:r>
      <w:r w:rsidRPr="00227AF7">
        <w:rPr>
          <w:rFonts w:ascii="Browallia New" w:eastAsia="Times New Roman" w:hAnsi="Browallia New" w:cs="Browallia New"/>
          <w:sz w:val="26"/>
          <w:szCs w:val="26"/>
          <w:cs/>
        </w:rPr>
        <w:tab/>
      </w:r>
    </w:p>
    <w:p w:rsidR="00345DA6" w:rsidRPr="00227AF7" w:rsidRDefault="00345DA6" w:rsidP="00345DA6">
      <w:pPr>
        <w:tabs>
          <w:tab w:val="left" w:pos="1843"/>
          <w:tab w:val="left" w:pos="8280"/>
        </w:tabs>
        <w:spacing w:after="0" w:line="240" w:lineRule="auto"/>
        <w:ind w:left="1843" w:hanging="42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3.     เฉพาะกรรมการผู้มีอำนาจลงลายมือชื่อผูกพันบริษัท และ กรรมการค้ำประกันบริษัท  ให้นับเพิ่มอีกตำแหน่งละ 1 ส่วน โดยไม่ต้องนำกฎข้อ 2 มาใช้</w:t>
      </w:r>
    </w:p>
    <w:p w:rsidR="00345DA6" w:rsidRPr="00227AF7" w:rsidRDefault="00345DA6" w:rsidP="00345DA6">
      <w:pPr>
        <w:tabs>
          <w:tab w:val="left" w:pos="1843"/>
          <w:tab w:val="left" w:pos="8280"/>
        </w:tabs>
        <w:spacing w:after="0" w:line="240" w:lineRule="auto"/>
        <w:ind w:left="1843" w:hanging="425"/>
        <w:jc w:val="thaiDistribute"/>
        <w:rPr>
          <w:rFonts w:ascii="Browallia New" w:eastAsia="Times New Roman" w:hAnsi="Browallia New" w:cs="Browallia New"/>
          <w:sz w:val="26"/>
          <w:szCs w:val="26"/>
        </w:rPr>
      </w:pPr>
    </w:p>
    <w:p w:rsidR="00345DA6" w:rsidRPr="00227AF7" w:rsidRDefault="00345DA6" w:rsidP="00345DA6">
      <w:pPr>
        <w:tabs>
          <w:tab w:val="left" w:pos="1843"/>
          <w:tab w:val="left" w:pos="8280"/>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 xml:space="preserve">(3)         </w:t>
      </w:r>
      <w:proofErr w:type="gramStart"/>
      <w:r w:rsidRPr="00227AF7">
        <w:rPr>
          <w:rFonts w:ascii="Browallia New" w:eastAsia="Times New Roman" w:hAnsi="Browallia New" w:cs="Browallia New" w:hint="cs"/>
          <w:b/>
          <w:bCs/>
          <w:sz w:val="26"/>
          <w:szCs w:val="26"/>
          <w:cs/>
        </w:rPr>
        <w:t xml:space="preserve">สิทธิประโยชน์อื่นๆ </w:t>
      </w:r>
      <w:r w:rsidRPr="00227AF7">
        <w:rPr>
          <w:rFonts w:ascii="Browallia New" w:eastAsia="Times New Roman" w:hAnsi="Browallia New" w:cs="Browallia New"/>
          <w:b/>
          <w:bCs/>
          <w:sz w:val="26"/>
          <w:szCs w:val="26"/>
        </w:rPr>
        <w:t>:</w:t>
      </w:r>
      <w:proofErr w:type="gramEnd"/>
      <w:r w:rsidRPr="00227AF7">
        <w:rPr>
          <w:rFonts w:ascii="Browallia New" w:eastAsia="Times New Roman" w:hAnsi="Browallia New" w:cs="Browallia New"/>
          <w:b/>
          <w:bCs/>
          <w:sz w:val="26"/>
          <w:szCs w:val="26"/>
        </w:rPr>
        <w:t xml:space="preserve"> </w:t>
      </w:r>
      <w:r w:rsidRPr="00227AF7">
        <w:rPr>
          <w:rFonts w:ascii="Browallia New" w:eastAsia="Times New Roman" w:hAnsi="Browallia New" w:cs="Browallia New" w:hint="cs"/>
          <w:b/>
          <w:bCs/>
          <w:sz w:val="26"/>
          <w:szCs w:val="26"/>
          <w:cs/>
        </w:rPr>
        <w:t>ไม่มี</w:t>
      </w:r>
    </w:p>
    <w:p w:rsidR="00345DA6" w:rsidRPr="00227AF7" w:rsidRDefault="00345DA6" w:rsidP="00345DA6">
      <w:pPr>
        <w:tabs>
          <w:tab w:val="left" w:pos="1843"/>
          <w:tab w:val="left" w:pos="8280"/>
        </w:tabs>
        <w:spacing w:after="0" w:line="240" w:lineRule="auto"/>
        <w:ind w:left="1778"/>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ab/>
      </w:r>
    </w:p>
    <w:p w:rsidR="00345DA6" w:rsidRPr="00227AF7" w:rsidRDefault="00345DA6" w:rsidP="00345DA6">
      <w:pPr>
        <w:tabs>
          <w:tab w:val="left" w:pos="1134"/>
          <w:tab w:val="left" w:pos="8280"/>
        </w:tabs>
        <w:spacing w:after="0" w:line="240" w:lineRule="auto"/>
        <w:ind w:left="1134"/>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การกำหนดค่าตอบแทนและค่าเบี้ยประชุมดังกล่าวให้มีผลใช้บังคับตลอดไปจนกว่าที่ประชุมผู้ถือหุ้นจะลงมติเปลี่ยนแปลงในภายหลัง</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ab/>
      </w: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u w:val="single"/>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u w:val="single"/>
          <w:cs/>
        </w:rPr>
        <w:t>ค่าตอบแทนคณะกรรมการ</w:t>
      </w:r>
      <w:r w:rsidRPr="00227AF7">
        <w:rPr>
          <w:rFonts w:ascii="Browallia New" w:eastAsia="Times New Roman" w:hAnsi="Browallia New" w:cs="Browallia New" w:hint="cs"/>
          <w:b/>
          <w:bCs/>
          <w:sz w:val="26"/>
          <w:szCs w:val="26"/>
          <w:u w:val="single"/>
          <w:cs/>
        </w:rPr>
        <w:t>บริษัท</w:t>
      </w:r>
    </w:p>
    <w:p w:rsidR="00345DA6" w:rsidRPr="00227AF7" w:rsidRDefault="00345DA6" w:rsidP="00345DA6">
      <w:pPr>
        <w:spacing w:after="0" w:line="240" w:lineRule="auto"/>
        <w:ind w:left="144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ในปี </w:t>
      </w:r>
      <w:r w:rsidRPr="00227AF7">
        <w:rPr>
          <w:rFonts w:ascii="Browallia New" w:eastAsia="Times New Roman" w:hAnsi="Browallia New" w:cs="Browallia New"/>
          <w:sz w:val="26"/>
          <w:szCs w:val="26"/>
        </w:rPr>
        <w:t>2561</w:t>
      </w:r>
      <w:r w:rsidRPr="00227AF7">
        <w:rPr>
          <w:rFonts w:ascii="Browallia New" w:eastAsia="Times New Roman" w:hAnsi="Browallia New" w:cs="Browallia New" w:hint="cs"/>
          <w:sz w:val="26"/>
          <w:szCs w:val="26"/>
          <w:cs/>
        </w:rPr>
        <w:t xml:space="preserve"> บริษัทมีการจ่ายค่าตอบแทน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(ก่อนหักภาษี ณ ที่จ่าย) ให้แก่คณะกรรมการบริษัท ตามรายละเอียดดังนี้</w:t>
      </w:r>
      <w:r w:rsidRPr="00227AF7">
        <w:rPr>
          <w:rFonts w:ascii="Browallia New" w:eastAsia="Times New Roman" w:hAnsi="Browallia New" w:cs="Browallia New"/>
          <w:sz w:val="26"/>
          <w:szCs w:val="26"/>
        </w:rPr>
        <w:t xml:space="preserve"> </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tbl>
      <w:tblPr>
        <w:tblW w:w="99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2365"/>
        <w:gridCol w:w="2694"/>
        <w:gridCol w:w="8"/>
        <w:gridCol w:w="1393"/>
        <w:gridCol w:w="8"/>
        <w:gridCol w:w="1387"/>
        <w:gridCol w:w="1707"/>
      </w:tblGrid>
      <w:tr w:rsidR="00227AF7" w:rsidRPr="00227AF7" w:rsidTr="00515E91">
        <w:trPr>
          <w:tblHeader/>
        </w:trPr>
        <w:tc>
          <w:tcPr>
            <w:tcW w:w="2790" w:type="dxa"/>
            <w:gridSpan w:val="2"/>
            <w:vMerge w:val="restart"/>
            <w:tcBorders>
              <w:top w:val="single" w:sz="4" w:space="0" w:color="auto"/>
              <w:left w:val="single" w:sz="4" w:space="0" w:color="auto"/>
              <w:right w:val="single" w:sz="4" w:space="0" w:color="auto"/>
            </w:tcBorders>
            <w:shd w:val="pct15" w:color="auto" w:fill="auto"/>
            <w:vAlign w:val="center"/>
          </w:tcPr>
          <w:p w:rsidR="00345DA6" w:rsidRPr="00227AF7" w:rsidRDefault="00345DA6" w:rsidP="00345DA6">
            <w:pPr>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รายชื่อ</w:t>
            </w:r>
          </w:p>
        </w:tc>
        <w:tc>
          <w:tcPr>
            <w:tcW w:w="2694" w:type="dxa"/>
            <w:tcBorders>
              <w:left w:val="single" w:sz="4" w:space="0" w:color="auto"/>
              <w:bottom w:val="single" w:sz="4" w:space="0" w:color="auto"/>
            </w:tcBorders>
            <w:shd w:val="pct15" w:color="auto" w:fill="auto"/>
          </w:tcPr>
          <w:p w:rsidR="00345DA6" w:rsidRPr="00227AF7" w:rsidRDefault="00345DA6" w:rsidP="00345DA6">
            <w:pPr>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จำนวนครั้งการเข้าร่วมประชุม/ จำนวนครั้งของการประชุมทั้งหมด</w:t>
            </w:r>
          </w:p>
        </w:tc>
        <w:tc>
          <w:tcPr>
            <w:tcW w:w="1401" w:type="dxa"/>
            <w:gridSpan w:val="2"/>
            <w:tcBorders>
              <w:top w:val="single" w:sz="4" w:space="0" w:color="auto"/>
              <w:bottom w:val="single" w:sz="4" w:space="0" w:color="auto"/>
            </w:tcBorders>
            <w:shd w:val="pct15" w:color="auto" w:fill="auto"/>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ค่าเบี้ยประชุม</w:t>
            </w:r>
          </w:p>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 xml:space="preserve">ปี </w:t>
            </w:r>
            <w:r w:rsidRPr="00227AF7">
              <w:rPr>
                <w:rFonts w:ascii="Browallia New" w:eastAsia="Times New Roman" w:hAnsi="Browallia New" w:cs="Browallia New"/>
                <w:b/>
                <w:bCs/>
                <w:sz w:val="26"/>
                <w:szCs w:val="26"/>
              </w:rPr>
              <w:t>2561</w:t>
            </w:r>
          </w:p>
        </w:tc>
        <w:tc>
          <w:tcPr>
            <w:tcW w:w="1395" w:type="dxa"/>
            <w:gridSpan w:val="2"/>
            <w:tcBorders>
              <w:top w:val="single" w:sz="4" w:space="0" w:color="auto"/>
              <w:bottom w:val="single" w:sz="4" w:space="0" w:color="auto"/>
            </w:tcBorders>
            <w:shd w:val="pct15" w:color="auto" w:fill="auto"/>
          </w:tcPr>
          <w:p w:rsidR="00345DA6" w:rsidRPr="00227AF7" w:rsidRDefault="00345DA6" w:rsidP="00345DA6">
            <w:pPr>
              <w:spacing w:after="0" w:line="240" w:lineRule="auto"/>
              <w:jc w:val="center"/>
              <w:rPr>
                <w:rFonts w:ascii="Browallia New" w:eastAsia="Times New Roman" w:hAnsi="Browallia New" w:cs="Browallia New"/>
                <w:b/>
                <w:bCs/>
                <w:sz w:val="24"/>
                <w:szCs w:val="24"/>
              </w:rPr>
            </w:pPr>
            <w:r w:rsidRPr="00227AF7">
              <w:rPr>
                <w:rFonts w:ascii="Browallia New" w:eastAsia="Times New Roman" w:hAnsi="Browallia New" w:cs="Browallia New" w:hint="cs"/>
                <w:b/>
                <w:bCs/>
                <w:sz w:val="24"/>
                <w:szCs w:val="24"/>
                <w:cs/>
              </w:rPr>
              <w:t>ค่าบำเหน็จ</w:t>
            </w:r>
            <w:r w:rsidRPr="00227AF7">
              <w:rPr>
                <w:rFonts w:ascii="Browallia New" w:eastAsia="Times New Roman" w:hAnsi="Browallia New" w:cs="Browallia New"/>
                <w:b/>
                <w:bCs/>
                <w:sz w:val="24"/>
                <w:szCs w:val="24"/>
              </w:rPr>
              <w:t xml:space="preserve"> </w:t>
            </w:r>
            <w:r w:rsidRPr="00227AF7">
              <w:rPr>
                <w:rFonts w:ascii="Browallia New" w:eastAsia="Times New Roman" w:hAnsi="Browallia New" w:cs="Browallia New" w:hint="cs"/>
                <w:b/>
                <w:bCs/>
                <w:sz w:val="24"/>
                <w:szCs w:val="24"/>
                <w:cs/>
              </w:rPr>
              <w:t xml:space="preserve">จ่ายจากผลประกอบการปี </w:t>
            </w:r>
            <w:r w:rsidRPr="00227AF7">
              <w:rPr>
                <w:rFonts w:ascii="Browallia New" w:eastAsia="Times New Roman" w:hAnsi="Browallia New" w:cs="Browallia New"/>
                <w:b/>
                <w:bCs/>
                <w:sz w:val="24"/>
                <w:szCs w:val="24"/>
              </w:rPr>
              <w:t>25</w:t>
            </w:r>
            <w:r w:rsidRPr="00227AF7">
              <w:rPr>
                <w:rFonts w:ascii="Browallia New" w:eastAsia="Times New Roman" w:hAnsi="Browallia New" w:cs="Browallia New" w:hint="cs"/>
                <w:b/>
                <w:bCs/>
                <w:sz w:val="24"/>
                <w:szCs w:val="24"/>
                <w:cs/>
              </w:rPr>
              <w:t xml:space="preserve">61 </w:t>
            </w:r>
            <w:r w:rsidRPr="00227AF7">
              <w:rPr>
                <w:rFonts w:ascii="Browallia New" w:eastAsia="Times New Roman" w:hAnsi="Browallia New" w:cs="Browallia New" w:hint="cs"/>
                <w:b/>
                <w:bCs/>
                <w:sz w:val="24"/>
                <w:szCs w:val="24"/>
                <w:vertAlign w:val="superscript"/>
                <w:cs/>
              </w:rPr>
              <w:t>1</w:t>
            </w:r>
          </w:p>
        </w:tc>
        <w:tc>
          <w:tcPr>
            <w:tcW w:w="1705" w:type="dxa"/>
            <w:tcBorders>
              <w:top w:val="single" w:sz="4" w:space="0" w:color="auto"/>
              <w:bottom w:val="single" w:sz="4" w:space="0" w:color="auto"/>
            </w:tcBorders>
            <w:shd w:val="pct15" w:color="auto" w:fill="auto"/>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ค่าตอบแทนรวม</w:t>
            </w:r>
            <w:r w:rsidRPr="00227AF7">
              <w:rPr>
                <w:rFonts w:ascii="Browallia New" w:eastAsia="Times New Roman" w:hAnsi="Browallia New" w:cs="Browallia New" w:hint="cs"/>
                <w:b/>
                <w:bCs/>
                <w:sz w:val="26"/>
                <w:szCs w:val="26"/>
                <w:cs/>
              </w:rPr>
              <w:t xml:space="preserve"> </w:t>
            </w:r>
            <w:r w:rsidRPr="00227AF7">
              <w:rPr>
                <w:rFonts w:ascii="Browallia New" w:eastAsia="Times New Roman" w:hAnsi="Browallia New" w:cs="Browallia New" w:hint="cs"/>
                <w:b/>
                <w:bCs/>
                <w:sz w:val="26"/>
                <w:szCs w:val="26"/>
                <w:vertAlign w:val="superscript"/>
                <w:cs/>
              </w:rPr>
              <w:t>2</w:t>
            </w:r>
          </w:p>
          <w:p w:rsidR="00345DA6" w:rsidRPr="00227AF7" w:rsidRDefault="00345DA6" w:rsidP="00345DA6">
            <w:pPr>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(บาท)</w:t>
            </w:r>
          </w:p>
        </w:tc>
      </w:tr>
      <w:tr w:rsidR="00227AF7" w:rsidRPr="00227AF7" w:rsidTr="00515E91">
        <w:tc>
          <w:tcPr>
            <w:tcW w:w="2790" w:type="dxa"/>
            <w:gridSpan w:val="2"/>
            <w:vMerge/>
            <w:tcBorders>
              <w:left w:val="single" w:sz="4" w:space="0" w:color="auto"/>
              <w:bottom w:val="single" w:sz="4" w:space="0" w:color="auto"/>
              <w:right w:val="single" w:sz="4" w:space="0" w:color="auto"/>
            </w:tcBorders>
            <w:shd w:val="pct15" w:color="auto" w:fill="auto"/>
          </w:tcPr>
          <w:p w:rsidR="00345DA6" w:rsidRPr="00227AF7" w:rsidRDefault="00345DA6" w:rsidP="00345DA6">
            <w:pPr>
              <w:spacing w:after="0" w:line="240" w:lineRule="auto"/>
              <w:jc w:val="thaiDistribute"/>
              <w:rPr>
                <w:rFonts w:ascii="Browallia New" w:eastAsia="Times New Roman" w:hAnsi="Browallia New" w:cs="Browallia New"/>
                <w:sz w:val="26"/>
                <w:szCs w:val="26"/>
                <w:cs/>
              </w:rPr>
            </w:pPr>
          </w:p>
        </w:tc>
        <w:tc>
          <w:tcPr>
            <w:tcW w:w="2694" w:type="dxa"/>
            <w:tcBorders>
              <w:top w:val="single" w:sz="4" w:space="0" w:color="auto"/>
              <w:left w:val="single" w:sz="4" w:space="0" w:color="auto"/>
              <w:bottom w:val="single" w:sz="4" w:space="0" w:color="auto"/>
            </w:tcBorders>
            <w:shd w:val="pct15" w:color="auto" w:fill="auto"/>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 xml:space="preserve">ปี </w:t>
            </w:r>
            <w:r w:rsidRPr="00227AF7">
              <w:rPr>
                <w:rFonts w:ascii="Browallia New" w:eastAsia="Times New Roman" w:hAnsi="Browallia New" w:cs="Browallia New"/>
                <w:b/>
                <w:bCs/>
                <w:sz w:val="26"/>
                <w:szCs w:val="26"/>
              </w:rPr>
              <w:t>2561</w:t>
            </w:r>
          </w:p>
        </w:tc>
        <w:tc>
          <w:tcPr>
            <w:tcW w:w="4503" w:type="dxa"/>
            <w:gridSpan w:val="5"/>
            <w:tcBorders>
              <w:top w:val="single" w:sz="4" w:space="0" w:color="auto"/>
              <w:bottom w:val="single" w:sz="4" w:space="0" w:color="auto"/>
            </w:tcBorders>
            <w:shd w:val="pct15" w:color="auto" w:fill="auto"/>
          </w:tcPr>
          <w:p w:rsidR="00345DA6" w:rsidRPr="00227AF7" w:rsidRDefault="00345DA6" w:rsidP="00345DA6">
            <w:pPr>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 xml:space="preserve">ปี </w:t>
            </w:r>
            <w:r w:rsidRPr="00227AF7">
              <w:rPr>
                <w:rFonts w:ascii="Browallia New" w:eastAsia="Times New Roman" w:hAnsi="Browallia New" w:cs="Browallia New"/>
                <w:b/>
                <w:bCs/>
                <w:sz w:val="26"/>
                <w:szCs w:val="26"/>
              </w:rPr>
              <w:t>2561</w:t>
            </w:r>
          </w:p>
        </w:tc>
      </w:tr>
      <w:tr w:rsidR="00227AF7" w:rsidRPr="00227AF7" w:rsidTr="00515E91">
        <w:trPr>
          <w:trHeight w:hRule="exact" w:val="360"/>
        </w:trPr>
        <w:tc>
          <w:tcPr>
            <w:tcW w:w="2790" w:type="dxa"/>
            <w:gridSpan w:val="2"/>
            <w:tcBorders>
              <w:top w:val="single" w:sz="4" w:space="0" w:color="auto"/>
              <w:bottom w:val="single" w:sz="4" w:space="0" w:color="auto"/>
            </w:tcBorders>
          </w:tcPr>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1.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นายทรงพล ชัญมาตรกิจ</w:t>
            </w:r>
          </w:p>
        </w:tc>
        <w:tc>
          <w:tcPr>
            <w:tcW w:w="2694" w:type="dxa"/>
            <w:tcBorders>
              <w:top w:val="single" w:sz="4" w:space="0" w:color="auto"/>
              <w:bottom w:val="single" w:sz="4" w:space="0" w:color="auto"/>
            </w:tcBorders>
          </w:tcPr>
          <w:p w:rsidR="00345DA6" w:rsidRPr="00227AF7" w:rsidRDefault="00345DA6" w:rsidP="00345DA6">
            <w:pPr>
              <w:tabs>
                <w:tab w:val="left" w:pos="619"/>
              </w:tabs>
              <w:spacing w:after="0" w:line="240" w:lineRule="auto"/>
              <w:ind w:left="-108"/>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9</w:t>
            </w: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sz w:val="26"/>
                <w:szCs w:val="26"/>
              </w:rPr>
              <w:t>9</w:t>
            </w:r>
          </w:p>
        </w:tc>
        <w:tc>
          <w:tcPr>
            <w:tcW w:w="1401"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w:t>
            </w:r>
          </w:p>
        </w:tc>
        <w:tc>
          <w:tcPr>
            <w:tcW w:w="1395"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694,924.65</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694,924.65</w:t>
            </w:r>
          </w:p>
        </w:tc>
      </w:tr>
      <w:tr w:rsidR="00227AF7" w:rsidRPr="00227AF7" w:rsidTr="00515E91">
        <w:trPr>
          <w:trHeight w:hRule="exact" w:val="360"/>
        </w:trPr>
        <w:tc>
          <w:tcPr>
            <w:tcW w:w="2790" w:type="dxa"/>
            <w:gridSpan w:val="2"/>
            <w:tcBorders>
              <w:top w:val="single" w:sz="4" w:space="0" w:color="auto"/>
              <w:bottom w:val="single" w:sz="4" w:space="0" w:color="auto"/>
            </w:tcBorders>
          </w:tcPr>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นายธนะบุล มัทธุรนนท์</w:t>
            </w:r>
          </w:p>
        </w:tc>
        <w:tc>
          <w:tcPr>
            <w:tcW w:w="2694" w:type="dxa"/>
            <w:tcBorders>
              <w:top w:val="single" w:sz="4" w:space="0" w:color="auto"/>
              <w:bottom w:val="single" w:sz="4" w:space="0" w:color="auto"/>
            </w:tcBorders>
          </w:tcPr>
          <w:p w:rsidR="00345DA6" w:rsidRPr="00227AF7" w:rsidRDefault="00345DA6" w:rsidP="00345DA6">
            <w:pPr>
              <w:tabs>
                <w:tab w:val="left" w:pos="619"/>
              </w:tabs>
              <w:spacing w:after="0" w:line="240" w:lineRule="auto"/>
              <w:ind w:left="-108"/>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9</w:t>
            </w: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sz w:val="26"/>
                <w:szCs w:val="26"/>
              </w:rPr>
              <w:t>9</w:t>
            </w:r>
          </w:p>
        </w:tc>
        <w:tc>
          <w:tcPr>
            <w:tcW w:w="1401" w:type="dxa"/>
            <w:gridSpan w:val="2"/>
            <w:tcBorders>
              <w:top w:val="single" w:sz="4" w:space="0" w:color="auto"/>
              <w:left w:val="single" w:sz="4" w:space="0" w:color="auto"/>
              <w:bottom w:val="single" w:sz="4" w:space="0" w:color="auto"/>
              <w:right w:val="single" w:sz="4" w:space="0" w:color="auto"/>
            </w:tcBorders>
            <w:shd w:val="clear" w:color="000000"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90,000.00</w:t>
            </w:r>
          </w:p>
        </w:tc>
        <w:tc>
          <w:tcPr>
            <w:tcW w:w="1395"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463,283.10</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5</w:t>
            </w:r>
            <w:r w:rsidRPr="00227AF7">
              <w:rPr>
                <w:rFonts w:ascii="Browallia New" w:eastAsia="Times New Roman" w:hAnsi="Browallia New" w:cs="Browallia New" w:hint="cs"/>
                <w:sz w:val="26"/>
                <w:szCs w:val="26"/>
                <w:cs/>
              </w:rPr>
              <w:t>53</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283</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10</w:t>
            </w:r>
          </w:p>
        </w:tc>
      </w:tr>
      <w:tr w:rsidR="00227AF7" w:rsidRPr="00227AF7" w:rsidTr="00515E91">
        <w:trPr>
          <w:trHeight w:hRule="exact" w:val="360"/>
        </w:trPr>
        <w:tc>
          <w:tcPr>
            <w:tcW w:w="2790" w:type="dxa"/>
            <w:gridSpan w:val="2"/>
            <w:tcBorders>
              <w:top w:val="single" w:sz="4" w:space="0" w:color="auto"/>
              <w:bottom w:val="single" w:sz="4" w:space="0" w:color="auto"/>
            </w:tcBorders>
          </w:tcPr>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3.  </w:t>
            </w:r>
            <w:r w:rsidRPr="00227AF7">
              <w:rPr>
                <w:rFonts w:ascii="Browallia New" w:eastAsia="Times New Roman" w:hAnsi="Browallia New" w:cs="Browallia New"/>
                <w:sz w:val="26"/>
                <w:szCs w:val="26"/>
                <w:cs/>
              </w:rPr>
              <w:t>นายวีรศักดิ์ วิโรจน์วัฒนกุล</w:t>
            </w:r>
          </w:p>
        </w:tc>
        <w:tc>
          <w:tcPr>
            <w:tcW w:w="2694" w:type="dxa"/>
            <w:tcBorders>
              <w:top w:val="single" w:sz="4" w:space="0" w:color="auto"/>
              <w:bottom w:val="single" w:sz="4" w:space="0" w:color="auto"/>
            </w:tcBorders>
          </w:tcPr>
          <w:p w:rsidR="00345DA6" w:rsidRPr="00227AF7" w:rsidRDefault="00345DA6" w:rsidP="00345DA6">
            <w:pPr>
              <w:tabs>
                <w:tab w:val="left" w:pos="619"/>
              </w:tabs>
              <w:spacing w:after="0" w:line="240" w:lineRule="auto"/>
              <w:ind w:left="-108"/>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8</w:t>
            </w: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sz w:val="26"/>
                <w:szCs w:val="26"/>
              </w:rPr>
              <w:t>9</w:t>
            </w:r>
          </w:p>
        </w:tc>
        <w:tc>
          <w:tcPr>
            <w:tcW w:w="1401" w:type="dxa"/>
            <w:gridSpan w:val="2"/>
            <w:tcBorders>
              <w:top w:val="single" w:sz="4" w:space="0" w:color="auto"/>
              <w:left w:val="single" w:sz="4" w:space="0" w:color="auto"/>
              <w:bottom w:val="single" w:sz="4" w:space="0" w:color="auto"/>
              <w:right w:val="single" w:sz="4" w:space="0" w:color="auto"/>
            </w:tcBorders>
            <w:shd w:val="clear" w:color="000000"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80,000.00</w:t>
            </w:r>
          </w:p>
        </w:tc>
        <w:tc>
          <w:tcPr>
            <w:tcW w:w="1395"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463,283.10</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543</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283</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10</w:t>
            </w:r>
          </w:p>
        </w:tc>
      </w:tr>
      <w:tr w:rsidR="00227AF7" w:rsidRPr="00227AF7" w:rsidTr="00515E91">
        <w:trPr>
          <w:trHeight w:hRule="exact" w:val="360"/>
        </w:trPr>
        <w:tc>
          <w:tcPr>
            <w:tcW w:w="2790" w:type="dxa"/>
            <w:gridSpan w:val="2"/>
            <w:tcBorders>
              <w:top w:val="single" w:sz="4" w:space="0" w:color="auto"/>
              <w:bottom w:val="single" w:sz="4" w:space="0" w:color="auto"/>
            </w:tcBorders>
          </w:tcPr>
          <w:p w:rsidR="00345DA6" w:rsidRPr="00227AF7" w:rsidRDefault="00345DA6" w:rsidP="00345DA6">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4.  </w:t>
            </w:r>
            <w:r w:rsidRPr="00227AF7">
              <w:rPr>
                <w:rFonts w:ascii="Browallia New" w:eastAsia="Times New Roman" w:hAnsi="Browallia New" w:cs="Browallia New"/>
                <w:sz w:val="26"/>
                <w:szCs w:val="26"/>
                <w:cs/>
              </w:rPr>
              <w:t>นายเฉลิมพงษ์ มหาวาณิชย์วงศ์</w:t>
            </w:r>
          </w:p>
        </w:tc>
        <w:tc>
          <w:tcPr>
            <w:tcW w:w="2694" w:type="dxa"/>
            <w:tcBorders>
              <w:top w:val="single" w:sz="4" w:space="0" w:color="auto"/>
              <w:bottom w:val="single" w:sz="4" w:space="0" w:color="auto"/>
            </w:tcBorders>
          </w:tcPr>
          <w:p w:rsidR="00345DA6" w:rsidRPr="00227AF7" w:rsidRDefault="00345DA6" w:rsidP="00345DA6">
            <w:pPr>
              <w:tabs>
                <w:tab w:val="left" w:pos="619"/>
              </w:tabs>
              <w:spacing w:after="0" w:line="240" w:lineRule="auto"/>
              <w:ind w:left="-108"/>
              <w:jc w:val="center"/>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9/</w:t>
            </w:r>
            <w:r w:rsidRPr="00227AF7">
              <w:rPr>
                <w:rFonts w:ascii="Browallia New" w:eastAsia="Times New Roman" w:hAnsi="Browallia New" w:cs="Browallia New"/>
                <w:sz w:val="26"/>
                <w:szCs w:val="26"/>
              </w:rPr>
              <w:t>9</w:t>
            </w:r>
          </w:p>
        </w:tc>
        <w:tc>
          <w:tcPr>
            <w:tcW w:w="1401" w:type="dxa"/>
            <w:gridSpan w:val="2"/>
            <w:tcBorders>
              <w:top w:val="single" w:sz="4" w:space="0" w:color="auto"/>
              <w:left w:val="single" w:sz="4" w:space="0" w:color="auto"/>
              <w:bottom w:val="single" w:sz="4" w:space="0" w:color="auto"/>
              <w:right w:val="single" w:sz="4" w:space="0" w:color="auto"/>
            </w:tcBorders>
            <w:shd w:val="clear" w:color="000000"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9</w:t>
            </w:r>
            <w:r w:rsidRPr="00227AF7">
              <w:rPr>
                <w:rFonts w:ascii="Browallia New" w:eastAsia="Times New Roman" w:hAnsi="Browallia New" w:cs="Browallia New"/>
                <w:sz w:val="26"/>
                <w:szCs w:val="26"/>
              </w:rPr>
              <w:t>0,000.00</w:t>
            </w:r>
          </w:p>
        </w:tc>
        <w:tc>
          <w:tcPr>
            <w:tcW w:w="1395"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308,855.40</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398</w:t>
            </w:r>
            <w:r w:rsidRPr="00227AF7">
              <w:rPr>
                <w:rFonts w:ascii="Browallia New" w:eastAsia="Times New Roman" w:hAnsi="Browallia New" w:cs="Browallia New"/>
                <w:sz w:val="26"/>
                <w:szCs w:val="26"/>
              </w:rPr>
              <w:t>,855.40</w:t>
            </w:r>
          </w:p>
        </w:tc>
      </w:tr>
      <w:tr w:rsidR="00227AF7" w:rsidRPr="00227AF7" w:rsidTr="00515E91">
        <w:trPr>
          <w:trHeight w:hRule="exact" w:val="360"/>
        </w:trPr>
        <w:tc>
          <w:tcPr>
            <w:tcW w:w="2790" w:type="dxa"/>
            <w:gridSpan w:val="2"/>
            <w:tcBorders>
              <w:top w:val="single" w:sz="4" w:space="0" w:color="auto"/>
              <w:bottom w:val="single" w:sz="4" w:space="0" w:color="auto"/>
            </w:tcBorders>
          </w:tcPr>
          <w:p w:rsidR="00345DA6" w:rsidRPr="00227AF7" w:rsidRDefault="00345DA6" w:rsidP="00345DA6">
            <w:pPr>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rPr>
              <w:t xml:space="preserve">5.  </w:t>
            </w:r>
            <w:r w:rsidRPr="00227AF7">
              <w:rPr>
                <w:rFonts w:ascii="Browallia New" w:eastAsia="Times New Roman" w:hAnsi="Browallia New" w:cs="Browallia New"/>
                <w:sz w:val="26"/>
                <w:szCs w:val="26"/>
                <w:cs/>
              </w:rPr>
              <w:t>นาย</w:t>
            </w:r>
            <w:r w:rsidRPr="00227AF7">
              <w:rPr>
                <w:rFonts w:ascii="Browallia New" w:eastAsia="Times New Roman" w:hAnsi="Browallia New" w:cs="Browallia New" w:hint="cs"/>
                <w:sz w:val="26"/>
                <w:szCs w:val="26"/>
                <w:cs/>
              </w:rPr>
              <w:t>เลิศพงศ์ ยงธนารัตน์</w:t>
            </w:r>
          </w:p>
        </w:tc>
        <w:tc>
          <w:tcPr>
            <w:tcW w:w="2694" w:type="dxa"/>
            <w:tcBorders>
              <w:top w:val="single" w:sz="4" w:space="0" w:color="auto"/>
              <w:bottom w:val="single" w:sz="4" w:space="0" w:color="auto"/>
            </w:tcBorders>
          </w:tcPr>
          <w:p w:rsidR="00345DA6" w:rsidRPr="00227AF7" w:rsidRDefault="00345DA6" w:rsidP="00345DA6">
            <w:pPr>
              <w:tabs>
                <w:tab w:val="left" w:pos="619"/>
              </w:tabs>
              <w:spacing w:after="0" w:line="240" w:lineRule="auto"/>
              <w:ind w:left="-108"/>
              <w:jc w:val="center"/>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2/2</w:t>
            </w:r>
          </w:p>
        </w:tc>
        <w:tc>
          <w:tcPr>
            <w:tcW w:w="1401" w:type="dxa"/>
            <w:gridSpan w:val="2"/>
            <w:tcBorders>
              <w:top w:val="single" w:sz="4" w:space="0" w:color="auto"/>
              <w:left w:val="single" w:sz="4" w:space="0" w:color="auto"/>
              <w:bottom w:val="single" w:sz="4" w:space="0" w:color="auto"/>
              <w:right w:val="single" w:sz="4" w:space="0" w:color="auto"/>
            </w:tcBorders>
            <w:shd w:val="clear" w:color="000000"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2</w:t>
            </w:r>
            <w:r w:rsidRPr="00227AF7">
              <w:rPr>
                <w:rFonts w:ascii="Browallia New" w:eastAsia="Times New Roman" w:hAnsi="Browallia New" w:cs="Browallia New"/>
                <w:sz w:val="26"/>
                <w:szCs w:val="26"/>
              </w:rPr>
              <w:t>0,000.00</w:t>
            </w:r>
          </w:p>
        </w:tc>
        <w:tc>
          <w:tcPr>
            <w:tcW w:w="1395"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8,485.04</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2</w:t>
            </w:r>
            <w:r w:rsidRPr="00227AF7">
              <w:rPr>
                <w:rFonts w:ascii="Browallia New" w:eastAsia="Times New Roman" w:hAnsi="Browallia New" w:cs="Browallia New"/>
                <w:sz w:val="26"/>
                <w:szCs w:val="26"/>
              </w:rPr>
              <w:t>8,485.04</w:t>
            </w:r>
          </w:p>
        </w:tc>
      </w:tr>
      <w:tr w:rsidR="00227AF7" w:rsidRPr="00227AF7" w:rsidTr="00515E91">
        <w:trPr>
          <w:trHeight w:hRule="exact" w:val="360"/>
        </w:trPr>
        <w:tc>
          <w:tcPr>
            <w:tcW w:w="2790" w:type="dxa"/>
            <w:gridSpan w:val="2"/>
            <w:tcBorders>
              <w:top w:val="single" w:sz="4" w:space="0" w:color="auto"/>
              <w:bottom w:val="single" w:sz="4" w:space="0" w:color="auto"/>
            </w:tcBorders>
          </w:tcPr>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6.</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นายธาดา จารุกิจไพศาล</w:t>
            </w:r>
          </w:p>
        </w:tc>
        <w:tc>
          <w:tcPr>
            <w:tcW w:w="2694" w:type="dxa"/>
            <w:tcBorders>
              <w:top w:val="single" w:sz="4" w:space="0" w:color="auto"/>
              <w:bottom w:val="single" w:sz="4" w:space="0" w:color="auto"/>
            </w:tcBorders>
          </w:tcPr>
          <w:p w:rsidR="00345DA6" w:rsidRPr="00227AF7" w:rsidRDefault="00345DA6" w:rsidP="00345DA6">
            <w:pPr>
              <w:tabs>
                <w:tab w:val="left" w:pos="619"/>
              </w:tabs>
              <w:spacing w:after="0" w:line="240" w:lineRule="auto"/>
              <w:ind w:left="-108"/>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9</w:t>
            </w: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sz w:val="26"/>
                <w:szCs w:val="26"/>
              </w:rPr>
              <w:t>9</w:t>
            </w:r>
            <w:r w:rsidRPr="00227AF7">
              <w:rPr>
                <w:rFonts w:ascii="Browallia New" w:eastAsia="Times New Roman" w:hAnsi="Browallia New" w:cs="Browallia New"/>
                <w:sz w:val="26"/>
                <w:szCs w:val="26"/>
                <w:cs/>
              </w:rPr>
              <w:t xml:space="preserve">  </w:t>
            </w:r>
          </w:p>
        </w:tc>
        <w:tc>
          <w:tcPr>
            <w:tcW w:w="1401" w:type="dxa"/>
            <w:gridSpan w:val="2"/>
            <w:tcBorders>
              <w:top w:val="single" w:sz="4" w:space="0" w:color="auto"/>
              <w:left w:val="single" w:sz="4" w:space="0" w:color="auto"/>
              <w:bottom w:val="single" w:sz="4" w:space="0" w:color="auto"/>
              <w:right w:val="single" w:sz="4" w:space="0" w:color="auto"/>
            </w:tcBorders>
            <w:shd w:val="clear" w:color="000000"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180,000.00</w:t>
            </w:r>
          </w:p>
        </w:tc>
        <w:tc>
          <w:tcPr>
            <w:tcW w:w="1395"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463,283.10</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643,283.1</w:t>
            </w:r>
            <w:r w:rsidRPr="00227AF7">
              <w:rPr>
                <w:rFonts w:ascii="Browallia New" w:eastAsia="Times New Roman" w:hAnsi="Browallia New" w:cs="Browallia New" w:hint="cs"/>
                <w:sz w:val="26"/>
                <w:szCs w:val="26"/>
                <w:cs/>
              </w:rPr>
              <w:t>0</w:t>
            </w:r>
          </w:p>
        </w:tc>
      </w:tr>
      <w:tr w:rsidR="00227AF7" w:rsidRPr="00227AF7" w:rsidTr="00515E91">
        <w:trPr>
          <w:trHeight w:hRule="exact" w:val="360"/>
        </w:trPr>
        <w:tc>
          <w:tcPr>
            <w:tcW w:w="2790" w:type="dxa"/>
            <w:gridSpan w:val="2"/>
            <w:tcBorders>
              <w:top w:val="single" w:sz="4" w:space="0" w:color="auto"/>
              <w:bottom w:val="single" w:sz="4" w:space="0" w:color="auto"/>
            </w:tcBorders>
          </w:tcPr>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7.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ผศ.</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อนุชา จินตกานนท์</w:t>
            </w:r>
          </w:p>
        </w:tc>
        <w:tc>
          <w:tcPr>
            <w:tcW w:w="2694" w:type="dxa"/>
            <w:tcBorders>
              <w:top w:val="single" w:sz="4" w:space="0" w:color="auto"/>
              <w:bottom w:val="single" w:sz="4" w:space="0" w:color="auto"/>
            </w:tcBorders>
          </w:tcPr>
          <w:p w:rsidR="00345DA6" w:rsidRPr="00227AF7" w:rsidRDefault="00345DA6" w:rsidP="00345DA6">
            <w:pPr>
              <w:tabs>
                <w:tab w:val="left" w:pos="619"/>
              </w:tabs>
              <w:spacing w:after="0" w:line="240" w:lineRule="auto"/>
              <w:ind w:left="-108"/>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9</w:t>
            </w: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sz w:val="26"/>
                <w:szCs w:val="26"/>
              </w:rPr>
              <w:t>9</w:t>
            </w:r>
          </w:p>
        </w:tc>
        <w:tc>
          <w:tcPr>
            <w:tcW w:w="1401" w:type="dxa"/>
            <w:gridSpan w:val="2"/>
            <w:tcBorders>
              <w:top w:val="single" w:sz="4" w:space="0" w:color="auto"/>
              <w:left w:val="single" w:sz="4" w:space="0" w:color="auto"/>
              <w:bottom w:val="single" w:sz="4" w:space="0" w:color="auto"/>
              <w:right w:val="single" w:sz="4" w:space="0" w:color="auto"/>
            </w:tcBorders>
            <w:shd w:val="clear" w:color="000000"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90,000.00</w:t>
            </w:r>
          </w:p>
        </w:tc>
        <w:tc>
          <w:tcPr>
            <w:tcW w:w="1395"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231,641.55</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321,641.55</w:t>
            </w:r>
          </w:p>
        </w:tc>
      </w:tr>
      <w:tr w:rsidR="00227AF7" w:rsidRPr="00227AF7" w:rsidTr="00515E91">
        <w:trPr>
          <w:trHeight w:hRule="exact" w:val="360"/>
        </w:trPr>
        <w:tc>
          <w:tcPr>
            <w:tcW w:w="2790" w:type="dxa"/>
            <w:gridSpan w:val="2"/>
            <w:tcBorders>
              <w:top w:val="single" w:sz="4" w:space="0" w:color="auto"/>
              <w:bottom w:val="single" w:sz="4" w:space="0" w:color="auto"/>
            </w:tcBorders>
          </w:tcPr>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8.  </w:t>
            </w:r>
            <w:r w:rsidRPr="00227AF7">
              <w:rPr>
                <w:rFonts w:ascii="Browallia New" w:eastAsia="Times New Roman" w:hAnsi="Browallia New" w:cs="Browallia New" w:hint="cs"/>
                <w:sz w:val="26"/>
                <w:szCs w:val="26"/>
                <w:cs/>
              </w:rPr>
              <w:t xml:space="preserve">นายสุเทพ  สืบสันติวงศ์ </w:t>
            </w:r>
          </w:p>
        </w:tc>
        <w:tc>
          <w:tcPr>
            <w:tcW w:w="2694" w:type="dxa"/>
            <w:tcBorders>
              <w:top w:val="single" w:sz="4" w:space="0" w:color="auto"/>
              <w:bottom w:val="single" w:sz="4" w:space="0" w:color="auto"/>
            </w:tcBorders>
          </w:tcPr>
          <w:p w:rsidR="00345DA6" w:rsidRPr="00227AF7" w:rsidRDefault="00345DA6" w:rsidP="00345DA6">
            <w:pPr>
              <w:tabs>
                <w:tab w:val="left" w:pos="619"/>
              </w:tabs>
              <w:spacing w:after="0" w:line="240" w:lineRule="auto"/>
              <w:ind w:left="-108"/>
              <w:jc w:val="center"/>
              <w:rPr>
                <w:rFonts w:ascii="Browallia New" w:eastAsia="Times New Roman" w:hAnsi="Browallia New" w:cs="Browallia New"/>
                <w:sz w:val="26"/>
                <w:szCs w:val="26"/>
              </w:rPr>
            </w:pPr>
            <w:r w:rsidRPr="00227AF7">
              <w:rPr>
                <w:rFonts w:ascii="Browallia New" w:eastAsia="Times New Roman" w:hAnsi="Browallia New" w:cs="Browallia New"/>
                <w:sz w:val="26"/>
                <w:szCs w:val="26"/>
              </w:rPr>
              <w:t>8/9</w:t>
            </w:r>
            <w:r w:rsidRPr="00227AF7">
              <w:rPr>
                <w:rFonts w:ascii="Browallia New" w:eastAsia="Times New Roman" w:hAnsi="Browallia New" w:cs="Browallia New"/>
                <w:sz w:val="26"/>
                <w:szCs w:val="26"/>
                <w:cs/>
              </w:rPr>
              <w:t xml:space="preserve">  </w:t>
            </w:r>
          </w:p>
        </w:tc>
        <w:tc>
          <w:tcPr>
            <w:tcW w:w="1401" w:type="dxa"/>
            <w:gridSpan w:val="2"/>
            <w:tcBorders>
              <w:top w:val="single" w:sz="4" w:space="0" w:color="auto"/>
              <w:left w:val="single" w:sz="4" w:space="0" w:color="auto"/>
              <w:bottom w:val="single" w:sz="4" w:space="0" w:color="auto"/>
              <w:right w:val="single" w:sz="4" w:space="0" w:color="auto"/>
            </w:tcBorders>
            <w:shd w:val="clear" w:color="000000"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80,000.00</w:t>
            </w:r>
          </w:p>
        </w:tc>
        <w:tc>
          <w:tcPr>
            <w:tcW w:w="1395"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231,641.55</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311,641.55</w:t>
            </w:r>
          </w:p>
        </w:tc>
      </w:tr>
      <w:tr w:rsidR="00227AF7" w:rsidRPr="00227AF7" w:rsidTr="00515E91">
        <w:trPr>
          <w:trHeight w:hRule="exact" w:val="360"/>
        </w:trPr>
        <w:tc>
          <w:tcPr>
            <w:tcW w:w="2790" w:type="dxa"/>
            <w:gridSpan w:val="2"/>
            <w:tcBorders>
              <w:top w:val="single" w:sz="4" w:space="0" w:color="auto"/>
              <w:bottom w:val="single" w:sz="4" w:space="0" w:color="auto"/>
            </w:tcBorders>
          </w:tcPr>
          <w:p w:rsidR="00345DA6" w:rsidRPr="00227AF7" w:rsidRDefault="00345DA6" w:rsidP="00345DA6">
            <w:pPr>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rPr>
              <w:t xml:space="preserve">9. </w:t>
            </w:r>
            <w:r w:rsidRPr="00227AF7">
              <w:rPr>
                <w:rFonts w:ascii="Browallia New" w:eastAsia="Times New Roman" w:hAnsi="Browallia New" w:cs="Browallia New" w:hint="cs"/>
                <w:sz w:val="26"/>
                <w:szCs w:val="26"/>
                <w:cs/>
              </w:rPr>
              <w:t xml:space="preserve">นายทาเคชิ  ซึจิ </w:t>
            </w:r>
            <w:r w:rsidRPr="00227AF7">
              <w:rPr>
                <w:rFonts w:ascii="Browallia New" w:eastAsia="Times New Roman" w:hAnsi="Browallia New" w:cs="Browallia New"/>
                <w:sz w:val="26"/>
                <w:szCs w:val="26"/>
                <w:vertAlign w:val="superscript"/>
              </w:rPr>
              <w:t>3</w:t>
            </w:r>
          </w:p>
        </w:tc>
        <w:tc>
          <w:tcPr>
            <w:tcW w:w="2694" w:type="dxa"/>
            <w:tcBorders>
              <w:top w:val="single" w:sz="4" w:space="0" w:color="auto"/>
              <w:bottom w:val="single" w:sz="4" w:space="0" w:color="auto"/>
            </w:tcBorders>
          </w:tcPr>
          <w:p w:rsidR="00345DA6" w:rsidRPr="00227AF7" w:rsidRDefault="00345DA6" w:rsidP="00345DA6">
            <w:pPr>
              <w:tabs>
                <w:tab w:val="left" w:pos="619"/>
              </w:tabs>
              <w:spacing w:after="0" w:line="240" w:lineRule="auto"/>
              <w:ind w:left="-108"/>
              <w:jc w:val="center"/>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4/7</w:t>
            </w:r>
          </w:p>
        </w:tc>
        <w:tc>
          <w:tcPr>
            <w:tcW w:w="1401"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w:t>
            </w:r>
          </w:p>
        </w:tc>
        <w:tc>
          <w:tcPr>
            <w:tcW w:w="1395"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w:t>
            </w:r>
          </w:p>
        </w:tc>
      </w:tr>
      <w:tr w:rsidR="00345DA6" w:rsidRPr="00227AF7" w:rsidTr="00515E91">
        <w:tc>
          <w:tcPr>
            <w:tcW w:w="425" w:type="dxa"/>
            <w:tcBorders>
              <w:top w:val="single" w:sz="4" w:space="0" w:color="auto"/>
              <w:bottom w:val="single" w:sz="4" w:space="0" w:color="auto"/>
              <w:right w:val="nil"/>
            </w:tcBorders>
          </w:tcPr>
          <w:p w:rsidR="00345DA6" w:rsidRPr="00227AF7" w:rsidRDefault="00345DA6" w:rsidP="00345DA6">
            <w:pPr>
              <w:spacing w:after="0" w:line="240" w:lineRule="auto"/>
              <w:jc w:val="thaiDistribute"/>
              <w:rPr>
                <w:rFonts w:ascii="Browallia New" w:eastAsia="Times New Roman" w:hAnsi="Browallia New" w:cs="Browallia New"/>
                <w:sz w:val="26"/>
                <w:szCs w:val="26"/>
                <w:cs/>
              </w:rPr>
            </w:pPr>
          </w:p>
        </w:tc>
        <w:tc>
          <w:tcPr>
            <w:tcW w:w="5067" w:type="dxa"/>
            <w:gridSpan w:val="3"/>
            <w:tcBorders>
              <w:top w:val="single" w:sz="4" w:space="0" w:color="auto"/>
              <w:left w:val="nil"/>
              <w:bottom w:val="single" w:sz="4" w:space="0" w:color="auto"/>
            </w:tcBorders>
          </w:tcPr>
          <w:p w:rsidR="00345DA6" w:rsidRPr="00227AF7" w:rsidRDefault="00345DA6" w:rsidP="00345DA6">
            <w:pPr>
              <w:spacing w:after="0" w:line="240" w:lineRule="auto"/>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 xml:space="preserve">           </w:t>
            </w:r>
            <w:r w:rsidRPr="00227AF7">
              <w:rPr>
                <w:rFonts w:ascii="Browallia New" w:eastAsia="Times New Roman" w:hAnsi="Browallia New" w:cs="Browallia New"/>
                <w:b/>
                <w:bCs/>
                <w:sz w:val="26"/>
                <w:szCs w:val="26"/>
                <w:cs/>
              </w:rPr>
              <w:t>รวม</w:t>
            </w:r>
          </w:p>
        </w:tc>
        <w:tc>
          <w:tcPr>
            <w:tcW w:w="1401" w:type="dxa"/>
            <w:gridSpan w:val="2"/>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630,000.00</w:t>
            </w:r>
          </w:p>
        </w:tc>
        <w:tc>
          <w:tcPr>
            <w:tcW w:w="1387"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2</w:t>
            </w:r>
            <w:r w:rsidRPr="00227AF7">
              <w:rPr>
                <w:rFonts w:ascii="Browallia New" w:eastAsia="Times New Roman" w:hAnsi="Browallia New" w:cs="Browallia New"/>
                <w:b/>
                <w:bCs/>
                <w:sz w:val="26"/>
                <w:szCs w:val="26"/>
              </w:rPr>
              <w:t>,</w:t>
            </w:r>
            <w:r w:rsidRPr="00227AF7">
              <w:rPr>
                <w:rFonts w:ascii="Browallia New" w:eastAsia="Times New Roman" w:hAnsi="Browallia New" w:cs="Browallia New" w:hint="cs"/>
                <w:b/>
                <w:bCs/>
                <w:sz w:val="26"/>
                <w:szCs w:val="26"/>
                <w:cs/>
              </w:rPr>
              <w:t>865</w:t>
            </w:r>
            <w:r w:rsidRPr="00227AF7">
              <w:rPr>
                <w:rFonts w:ascii="Browallia New" w:eastAsia="Times New Roman" w:hAnsi="Browallia New" w:cs="Browallia New"/>
                <w:b/>
                <w:bCs/>
                <w:sz w:val="26"/>
                <w:szCs w:val="26"/>
              </w:rPr>
              <w:t>,</w:t>
            </w:r>
            <w:r w:rsidRPr="00227AF7">
              <w:rPr>
                <w:rFonts w:ascii="Browallia New" w:eastAsia="Times New Roman" w:hAnsi="Browallia New" w:cs="Browallia New" w:hint="cs"/>
                <w:b/>
                <w:bCs/>
                <w:sz w:val="26"/>
                <w:szCs w:val="26"/>
                <w:cs/>
              </w:rPr>
              <w:t>397</w:t>
            </w:r>
            <w:r w:rsidRPr="00227AF7">
              <w:rPr>
                <w:rFonts w:ascii="Browallia New" w:eastAsia="Times New Roman" w:hAnsi="Browallia New" w:cs="Browallia New"/>
                <w:b/>
                <w:bCs/>
                <w:sz w:val="26"/>
                <w:szCs w:val="26"/>
              </w:rPr>
              <w:t>.</w:t>
            </w:r>
            <w:r w:rsidRPr="00227AF7">
              <w:rPr>
                <w:rFonts w:ascii="Browallia New" w:eastAsia="Times New Roman" w:hAnsi="Browallia New" w:cs="Browallia New" w:hint="cs"/>
                <w:b/>
                <w:bCs/>
                <w:sz w:val="26"/>
                <w:szCs w:val="26"/>
                <w:cs/>
              </w:rPr>
              <w:t>50</w:t>
            </w:r>
          </w:p>
        </w:tc>
        <w:tc>
          <w:tcPr>
            <w:tcW w:w="1705" w:type="dxa"/>
            <w:tcBorders>
              <w:top w:val="single" w:sz="4" w:space="0" w:color="auto"/>
              <w:bottom w:val="single" w:sz="4" w:space="0" w:color="auto"/>
            </w:tcBorders>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3,495,397.</w:t>
            </w:r>
            <w:r w:rsidRPr="00227AF7">
              <w:rPr>
                <w:rFonts w:ascii="Browallia New" w:eastAsia="Times New Roman" w:hAnsi="Browallia New" w:cs="Browallia New" w:hint="cs"/>
                <w:b/>
                <w:bCs/>
                <w:sz w:val="26"/>
                <w:szCs w:val="26"/>
                <w:cs/>
              </w:rPr>
              <w:t>50</w:t>
            </w:r>
          </w:p>
        </w:tc>
      </w:tr>
    </w:tbl>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40"/>
          <w:tab w:val="left" w:pos="1890"/>
        </w:tabs>
        <w:spacing w:after="0" w:line="240" w:lineRule="auto"/>
        <w:ind w:left="1620" w:hanging="1530"/>
        <w:jc w:val="thaiDistribute"/>
        <w:rPr>
          <w:rFonts w:ascii="Browallia New" w:eastAsia="Times New Roman" w:hAnsi="Browallia New" w:cs="Browallia New"/>
          <w:sz w:val="26"/>
          <w:szCs w:val="26"/>
          <w:cs/>
        </w:rPr>
      </w:pPr>
      <w:r w:rsidRPr="00227AF7">
        <w:rPr>
          <w:rFonts w:ascii="Browallia New" w:eastAsia="Times New Roman" w:hAnsi="Browallia New" w:cs="Browallia New"/>
          <w:b/>
          <w:bCs/>
          <w:sz w:val="26"/>
          <w:szCs w:val="26"/>
          <w:cs/>
        </w:rPr>
        <w:t>หมายเหตุ :</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sz w:val="26"/>
          <w:szCs w:val="26"/>
          <w:cs/>
        </w:rPr>
        <w:tab/>
      </w:r>
      <w:r w:rsidRPr="00227AF7">
        <w:rPr>
          <w:rFonts w:ascii="Browallia New" w:eastAsia="Times New Roman" w:hAnsi="Browallia New" w:cs="Browallia New"/>
          <w:sz w:val="26"/>
          <w:szCs w:val="26"/>
          <w:vertAlign w:val="superscript"/>
          <w:cs/>
        </w:rPr>
        <w:t>1</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hint="cs"/>
          <w:sz w:val="24"/>
          <w:szCs w:val="24"/>
          <w:cs/>
        </w:rPr>
        <w:t xml:space="preserve">ค่าบำเหน็จกรรมการ ซึ่งจ่ายจากผลประกอบการบริษัทฯ ปี </w:t>
      </w:r>
      <w:r w:rsidRPr="00227AF7">
        <w:rPr>
          <w:rFonts w:ascii="Browallia New" w:eastAsia="Times New Roman" w:hAnsi="Browallia New" w:cs="Browallia New"/>
          <w:sz w:val="24"/>
          <w:szCs w:val="24"/>
        </w:rPr>
        <w:t>2561</w:t>
      </w:r>
      <w:r w:rsidRPr="00227AF7">
        <w:rPr>
          <w:rFonts w:ascii="Browallia New" w:eastAsia="Times New Roman" w:hAnsi="Browallia New" w:cs="Browallia New" w:hint="cs"/>
          <w:sz w:val="24"/>
          <w:szCs w:val="24"/>
          <w:cs/>
        </w:rPr>
        <w:t xml:space="preserve"> เนื่องจากบริษัทฯ ได้มีการจ่ายเงินปันผล ระหว่างกาล ในวันที่ </w:t>
      </w:r>
      <w:r w:rsidRPr="00227AF7">
        <w:rPr>
          <w:rFonts w:ascii="Browallia New" w:eastAsia="Times New Roman" w:hAnsi="Browallia New" w:cs="Browallia New"/>
          <w:sz w:val="24"/>
          <w:szCs w:val="24"/>
        </w:rPr>
        <w:t xml:space="preserve">12 </w:t>
      </w:r>
      <w:r w:rsidRPr="00227AF7">
        <w:rPr>
          <w:rFonts w:ascii="Browallia New" w:eastAsia="Times New Roman" w:hAnsi="Browallia New" w:cs="Browallia New" w:hint="cs"/>
          <w:sz w:val="24"/>
          <w:szCs w:val="24"/>
          <w:cs/>
        </w:rPr>
        <w:t>ธันวาคม 2561</w:t>
      </w:r>
    </w:p>
    <w:p w:rsidR="00345DA6" w:rsidRPr="00227AF7" w:rsidRDefault="00345DA6" w:rsidP="00345DA6">
      <w:pPr>
        <w:tabs>
          <w:tab w:val="left" w:pos="990"/>
          <w:tab w:val="left" w:pos="1440"/>
          <w:tab w:val="left" w:pos="1800"/>
          <w:tab w:val="left" w:pos="1890"/>
        </w:tabs>
        <w:spacing w:after="0" w:line="240" w:lineRule="auto"/>
        <w:ind w:left="1440" w:hanging="135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vertAlign w:val="superscript"/>
        </w:rPr>
        <w:tab/>
      </w:r>
      <w:r w:rsidRPr="00227AF7">
        <w:rPr>
          <w:rFonts w:ascii="Browallia New" w:eastAsia="Times New Roman" w:hAnsi="Browallia New" w:cs="Browallia New"/>
          <w:sz w:val="26"/>
          <w:szCs w:val="26"/>
          <w:vertAlign w:val="superscript"/>
          <w:cs/>
        </w:rPr>
        <w:tab/>
      </w:r>
      <w:r w:rsidRPr="00227AF7">
        <w:rPr>
          <w:rFonts w:ascii="Browallia New" w:eastAsia="Times New Roman" w:hAnsi="Browallia New" w:cs="Browallia New" w:hint="cs"/>
          <w:sz w:val="26"/>
          <w:szCs w:val="26"/>
          <w:vertAlign w:val="superscript"/>
          <w:cs/>
        </w:rPr>
        <w:t>2</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ค่าตอบแทนรวม ได้แก่ เบี้ยประชุม 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บำเหน็จกรรมการ </w:t>
      </w:r>
    </w:p>
    <w:p w:rsidR="00345DA6" w:rsidRPr="00227AF7" w:rsidRDefault="00345DA6" w:rsidP="00345DA6">
      <w:pPr>
        <w:tabs>
          <w:tab w:val="left" w:pos="1440"/>
          <w:tab w:val="left" w:pos="1530"/>
          <w:tab w:val="left" w:pos="1620"/>
          <w:tab w:val="left" w:pos="1710"/>
          <w:tab w:val="left" w:pos="1800"/>
          <w:tab w:val="left" w:pos="1890"/>
        </w:tabs>
        <w:spacing w:after="0" w:line="240" w:lineRule="auto"/>
        <w:ind w:left="1620" w:hanging="153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ab/>
      </w:r>
      <w:r w:rsidRPr="00227AF7">
        <w:rPr>
          <w:rFonts w:ascii="Browallia New" w:eastAsia="Times New Roman" w:hAnsi="Browallia New" w:cs="Browallia New" w:hint="cs"/>
          <w:sz w:val="26"/>
          <w:szCs w:val="26"/>
          <w:vertAlign w:val="superscript"/>
          <w:cs/>
        </w:rPr>
        <w:t>3</w:t>
      </w:r>
      <w:r w:rsidRPr="00227AF7">
        <w:rPr>
          <w:rFonts w:ascii="Browallia New" w:eastAsia="Times New Roman" w:hAnsi="Browallia New" w:cs="Browallia New"/>
          <w:sz w:val="26"/>
          <w:szCs w:val="26"/>
          <w:cs/>
        </w:rPr>
        <w:t xml:space="preserve"> นาย</w:t>
      </w:r>
      <w:r w:rsidRPr="00227AF7">
        <w:rPr>
          <w:rFonts w:ascii="Browallia New" w:eastAsia="Times New Roman" w:hAnsi="Browallia New" w:cs="Browallia New" w:hint="cs"/>
          <w:sz w:val="26"/>
          <w:szCs w:val="26"/>
          <w:cs/>
        </w:rPr>
        <w:t>ทาเคชิ</w:t>
      </w:r>
      <w:r w:rsidRPr="00227AF7">
        <w:rPr>
          <w:rFonts w:ascii="Browallia New" w:eastAsia="Times New Roman" w:hAnsi="Browallia New" w:cs="Browallia New"/>
          <w:sz w:val="26"/>
          <w:szCs w:val="26"/>
          <w:cs/>
        </w:rPr>
        <w:t xml:space="preserve">  ซ</w:t>
      </w:r>
      <w:r w:rsidRPr="00227AF7">
        <w:rPr>
          <w:rFonts w:ascii="Browallia New" w:eastAsia="Times New Roman" w:hAnsi="Browallia New" w:cs="Browallia New" w:hint="cs"/>
          <w:sz w:val="26"/>
          <w:szCs w:val="26"/>
          <w:cs/>
        </w:rPr>
        <w:t>ึจิ</w:t>
      </w:r>
      <w:r w:rsidRPr="00227AF7">
        <w:rPr>
          <w:rFonts w:ascii="Browallia New" w:eastAsia="Times New Roman" w:hAnsi="Browallia New" w:cs="Browallia New"/>
          <w:sz w:val="26"/>
          <w:szCs w:val="26"/>
          <w:cs/>
        </w:rPr>
        <w:t xml:space="preserve"> ได้รับการแต่งตั้งเข้าดำรงตำแหน่งกรรมการ มีผลวันที่ 31 มีนาคม 2561 และขอไม่รับค่าตอบแทนกรรมการจากบริษัท</w:t>
      </w:r>
      <w:r w:rsidRPr="00227AF7">
        <w:rPr>
          <w:rFonts w:ascii="Browallia New" w:eastAsia="Times New Roman" w:hAnsi="Browallia New" w:cs="Browallia New" w:hint="cs"/>
          <w:sz w:val="26"/>
          <w:szCs w:val="26"/>
          <w:cs/>
        </w:rPr>
        <w:tab/>
      </w:r>
    </w:p>
    <w:p w:rsidR="00345DA6" w:rsidRPr="00227AF7" w:rsidRDefault="00345DA6" w:rsidP="00345DA6">
      <w:pPr>
        <w:tabs>
          <w:tab w:val="left" w:pos="1260"/>
          <w:tab w:val="left" w:pos="1418"/>
        </w:tabs>
        <w:spacing w:after="0" w:line="240" w:lineRule="auto"/>
        <w:ind w:left="1440" w:hanging="1350"/>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u w:val="single"/>
          <w:cs/>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u w:val="single"/>
          <w:cs/>
        </w:rPr>
        <w:t>ค่าตอบแทนคณะกรรมการตรวจสอบ</w:t>
      </w:r>
    </w:p>
    <w:p w:rsidR="00345DA6" w:rsidRPr="00227AF7" w:rsidRDefault="00345DA6" w:rsidP="00345DA6">
      <w:pPr>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ในปี 2561 บริษัทมีการจ่ายค่าตอบแทน (ก่อนหักภาษี ณ ที่จ่าย) ให้แก่คณะกรรมการตรวจสอบตามรายละเอียดดังนี้</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2977"/>
        <w:gridCol w:w="2693"/>
      </w:tblGrid>
      <w:tr w:rsidR="00227AF7" w:rsidRPr="00227AF7" w:rsidTr="00515E91">
        <w:trPr>
          <w:tblHeader/>
        </w:trPr>
        <w:tc>
          <w:tcPr>
            <w:tcW w:w="3402" w:type="dxa"/>
            <w:tcBorders>
              <w:top w:val="single" w:sz="4" w:space="0" w:color="auto"/>
              <w:left w:val="single" w:sz="4" w:space="0" w:color="auto"/>
              <w:bottom w:val="nil"/>
              <w:right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รายชื่อ</w:t>
            </w:r>
          </w:p>
        </w:tc>
        <w:tc>
          <w:tcPr>
            <w:tcW w:w="2977" w:type="dxa"/>
            <w:tcBorders>
              <w:top w:val="single" w:sz="4" w:space="0" w:color="auto"/>
              <w:left w:val="single" w:sz="4" w:space="0" w:color="auto"/>
              <w:bottom w:val="single" w:sz="4" w:space="0" w:color="auto"/>
              <w:right w:val="single" w:sz="4" w:space="0" w:color="auto"/>
            </w:tcBorders>
            <w:shd w:val="pct15" w:color="auto" w:fill="auto"/>
            <w:vAlign w:val="center"/>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จำนวนครั้งการเข้าร่วมประชุม/ จำนวนครั้งของการประชุมทั้งหมด</w:t>
            </w:r>
          </w:p>
        </w:tc>
        <w:tc>
          <w:tcPr>
            <w:tcW w:w="2693" w:type="dxa"/>
            <w:tcBorders>
              <w:top w:val="single" w:sz="4" w:space="0" w:color="auto"/>
              <w:left w:val="single" w:sz="4" w:space="0" w:color="auto"/>
              <w:bottom w:val="single" w:sz="4" w:space="0" w:color="auto"/>
              <w:right w:val="single" w:sz="4" w:space="0" w:color="auto"/>
            </w:tcBorders>
            <w:shd w:val="pct15" w:color="auto" w:fill="auto"/>
            <w:vAlign w:val="center"/>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ค่าตอบแทนรวม</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(บาท)</w:t>
            </w:r>
          </w:p>
        </w:tc>
      </w:tr>
      <w:tr w:rsidR="00227AF7" w:rsidRPr="00227AF7" w:rsidTr="00515E91">
        <w:trPr>
          <w:tblHeader/>
        </w:trPr>
        <w:tc>
          <w:tcPr>
            <w:tcW w:w="3402" w:type="dxa"/>
            <w:tcBorders>
              <w:top w:val="nil"/>
              <w:left w:val="single" w:sz="4" w:space="0" w:color="auto"/>
              <w:bottom w:val="single" w:sz="4" w:space="0" w:color="auto"/>
              <w:right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p>
        </w:tc>
        <w:tc>
          <w:tcPr>
            <w:tcW w:w="2977" w:type="dxa"/>
            <w:tcBorders>
              <w:top w:val="single" w:sz="4" w:space="0" w:color="auto"/>
              <w:left w:val="single" w:sz="4" w:space="0" w:color="auto"/>
              <w:bottom w:val="single" w:sz="4" w:space="0" w:color="auto"/>
              <w:right w:val="single" w:sz="4" w:space="0" w:color="auto"/>
            </w:tcBorders>
            <w:shd w:val="pct15" w:color="auto" w:fill="auto"/>
            <w:vAlign w:val="center"/>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 xml:space="preserve">ปี </w:t>
            </w:r>
            <w:r w:rsidRPr="00227AF7">
              <w:rPr>
                <w:rFonts w:ascii="Browallia New" w:eastAsia="Times New Roman" w:hAnsi="Browallia New" w:cs="Browallia New"/>
                <w:b/>
                <w:bCs/>
                <w:sz w:val="26"/>
                <w:szCs w:val="26"/>
              </w:rPr>
              <w:t>256</w:t>
            </w:r>
            <w:r w:rsidRPr="00227AF7">
              <w:rPr>
                <w:rFonts w:ascii="Browallia New" w:eastAsia="Times New Roman" w:hAnsi="Browallia New" w:cs="Browallia New" w:hint="cs"/>
                <w:b/>
                <w:bCs/>
                <w:sz w:val="26"/>
                <w:szCs w:val="26"/>
                <w:cs/>
              </w:rPr>
              <w:t>1</w:t>
            </w:r>
          </w:p>
        </w:tc>
        <w:tc>
          <w:tcPr>
            <w:tcW w:w="2693" w:type="dxa"/>
            <w:tcBorders>
              <w:top w:val="single" w:sz="4" w:space="0" w:color="auto"/>
              <w:left w:val="single" w:sz="4" w:space="0" w:color="auto"/>
              <w:bottom w:val="single" w:sz="4" w:space="0" w:color="auto"/>
              <w:right w:val="single" w:sz="4" w:space="0" w:color="auto"/>
            </w:tcBorders>
            <w:shd w:val="pct15" w:color="auto" w:fill="auto"/>
            <w:vAlign w:val="center"/>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 xml:space="preserve">ปี </w:t>
            </w:r>
            <w:r w:rsidRPr="00227AF7">
              <w:rPr>
                <w:rFonts w:ascii="Browallia New" w:eastAsia="Times New Roman" w:hAnsi="Browallia New" w:cs="Browallia New"/>
                <w:b/>
                <w:bCs/>
                <w:sz w:val="26"/>
                <w:szCs w:val="26"/>
              </w:rPr>
              <w:t>256</w:t>
            </w:r>
            <w:r w:rsidRPr="00227AF7">
              <w:rPr>
                <w:rFonts w:ascii="Browallia New" w:eastAsia="Times New Roman" w:hAnsi="Browallia New" w:cs="Browallia New" w:hint="cs"/>
                <w:b/>
                <w:bCs/>
                <w:sz w:val="26"/>
                <w:szCs w:val="26"/>
                <w:cs/>
              </w:rPr>
              <w:t>1</w:t>
            </w:r>
          </w:p>
        </w:tc>
      </w:tr>
      <w:tr w:rsidR="00227AF7" w:rsidRPr="00227AF7" w:rsidTr="00515E91">
        <w:tc>
          <w:tcPr>
            <w:tcW w:w="3402" w:type="dxa"/>
            <w:tcBorders>
              <w:top w:val="single" w:sz="4" w:space="0" w:color="auto"/>
              <w:left w:val="single" w:sz="4" w:space="0" w:color="auto"/>
              <w:bottom w:val="single" w:sz="4" w:space="0" w:color="auto"/>
              <w:right w:val="single" w:sz="4" w:space="0" w:color="auto"/>
            </w:tcBorders>
          </w:tcPr>
          <w:p w:rsidR="00345DA6" w:rsidRPr="00227AF7" w:rsidRDefault="00345DA6" w:rsidP="00345DA6">
            <w:pPr>
              <w:spacing w:after="0" w:line="240" w:lineRule="auto"/>
              <w:ind w:left="318" w:hanging="318"/>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sz w:val="26"/>
                <w:szCs w:val="26"/>
                <w:cs/>
              </w:rPr>
              <w:tab/>
              <w:t>นายธาดา จารุกิจไพศาล</w:t>
            </w:r>
          </w:p>
        </w:tc>
        <w:tc>
          <w:tcPr>
            <w:tcW w:w="2977" w:type="dxa"/>
            <w:tcBorders>
              <w:top w:val="single" w:sz="4" w:space="0" w:color="auto"/>
              <w:left w:val="single" w:sz="4" w:space="0" w:color="auto"/>
              <w:bottom w:val="single" w:sz="4" w:space="0" w:color="auto"/>
              <w:right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trike/>
                <w:sz w:val="26"/>
                <w:szCs w:val="26"/>
              </w:rPr>
            </w:pPr>
            <w:r w:rsidRPr="00227AF7">
              <w:rPr>
                <w:rFonts w:ascii="Browallia New" w:eastAsia="Times New Roman" w:hAnsi="Browallia New" w:cs="Browallia New" w:hint="cs"/>
                <w:sz w:val="26"/>
                <w:szCs w:val="26"/>
                <w:cs/>
              </w:rPr>
              <w:t>9</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9</w:t>
            </w:r>
          </w:p>
        </w:tc>
        <w:tc>
          <w:tcPr>
            <w:tcW w:w="2693" w:type="dxa"/>
            <w:tcBorders>
              <w:top w:val="single" w:sz="4" w:space="0" w:color="auto"/>
              <w:left w:val="single" w:sz="4" w:space="0" w:color="auto"/>
              <w:bottom w:val="single" w:sz="4" w:space="0" w:color="auto"/>
              <w:right w:val="single" w:sz="4" w:space="0" w:color="auto"/>
            </w:tcBorders>
            <w:vAlign w:val="bottom"/>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180</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000.00</w:t>
            </w:r>
          </w:p>
        </w:tc>
      </w:tr>
      <w:tr w:rsidR="00227AF7" w:rsidRPr="00227AF7" w:rsidTr="00515E91">
        <w:tc>
          <w:tcPr>
            <w:tcW w:w="3402" w:type="dxa"/>
            <w:tcBorders>
              <w:top w:val="single" w:sz="4" w:space="0" w:color="auto"/>
              <w:left w:val="single" w:sz="4" w:space="0" w:color="auto"/>
              <w:bottom w:val="single" w:sz="4" w:space="0" w:color="auto"/>
              <w:right w:val="single" w:sz="4" w:space="0" w:color="auto"/>
            </w:tcBorders>
          </w:tcPr>
          <w:p w:rsidR="00345DA6" w:rsidRPr="00227AF7" w:rsidRDefault="00345DA6" w:rsidP="00345DA6">
            <w:pPr>
              <w:spacing w:after="0" w:line="240" w:lineRule="auto"/>
              <w:ind w:left="318" w:hanging="318"/>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2.</w:t>
            </w:r>
            <w:r w:rsidRPr="00227AF7">
              <w:rPr>
                <w:rFonts w:ascii="Browallia New" w:eastAsia="Times New Roman" w:hAnsi="Browallia New" w:cs="Browallia New"/>
                <w:sz w:val="26"/>
                <w:szCs w:val="26"/>
                <w:cs/>
              </w:rPr>
              <w:tab/>
              <w:t>ผศ.</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อนุชา จินตกานนท์</w:t>
            </w:r>
          </w:p>
        </w:tc>
        <w:tc>
          <w:tcPr>
            <w:tcW w:w="2977" w:type="dxa"/>
            <w:tcBorders>
              <w:top w:val="single" w:sz="4" w:space="0" w:color="auto"/>
              <w:left w:val="single" w:sz="4" w:space="0" w:color="auto"/>
              <w:bottom w:val="single" w:sz="4" w:space="0" w:color="auto"/>
              <w:right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trike/>
                <w:sz w:val="26"/>
                <w:szCs w:val="26"/>
              </w:rPr>
            </w:pPr>
            <w:r w:rsidRPr="00227AF7">
              <w:rPr>
                <w:rFonts w:ascii="Browallia New" w:eastAsia="Times New Roman" w:hAnsi="Browallia New" w:cs="Browallia New"/>
                <w:sz w:val="26"/>
                <w:szCs w:val="26"/>
              </w:rPr>
              <w:t>8/</w:t>
            </w:r>
            <w:r w:rsidRPr="00227AF7">
              <w:rPr>
                <w:rFonts w:ascii="Browallia New" w:eastAsia="Times New Roman" w:hAnsi="Browallia New" w:cs="Browallia New" w:hint="cs"/>
                <w:sz w:val="26"/>
                <w:szCs w:val="26"/>
                <w:cs/>
              </w:rPr>
              <w:t>9</w:t>
            </w:r>
          </w:p>
        </w:tc>
        <w:tc>
          <w:tcPr>
            <w:tcW w:w="2693" w:type="dxa"/>
            <w:tcBorders>
              <w:top w:val="single" w:sz="4" w:space="0" w:color="auto"/>
              <w:left w:val="single" w:sz="4" w:space="0" w:color="auto"/>
              <w:bottom w:val="single" w:sz="4" w:space="0" w:color="auto"/>
              <w:right w:val="single" w:sz="4" w:space="0" w:color="auto"/>
            </w:tcBorders>
            <w:vAlign w:val="bottom"/>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80</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000.00</w:t>
            </w:r>
          </w:p>
        </w:tc>
      </w:tr>
      <w:tr w:rsidR="00227AF7" w:rsidRPr="00227AF7" w:rsidTr="00515E91">
        <w:tc>
          <w:tcPr>
            <w:tcW w:w="3402" w:type="dxa"/>
            <w:tcBorders>
              <w:top w:val="single" w:sz="4" w:space="0" w:color="auto"/>
              <w:left w:val="single" w:sz="4" w:space="0" w:color="auto"/>
              <w:bottom w:val="single" w:sz="4" w:space="0" w:color="auto"/>
              <w:right w:val="single" w:sz="4" w:space="0" w:color="auto"/>
            </w:tcBorders>
          </w:tcPr>
          <w:p w:rsidR="00345DA6" w:rsidRPr="00227AF7" w:rsidRDefault="00345DA6" w:rsidP="00345DA6">
            <w:pPr>
              <w:spacing w:after="0" w:line="240" w:lineRule="auto"/>
              <w:ind w:left="318" w:hanging="318"/>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3.</w:t>
            </w:r>
            <w:r w:rsidRPr="00227AF7">
              <w:rPr>
                <w:rFonts w:ascii="Browallia New" w:eastAsia="Times New Roman" w:hAnsi="Browallia New" w:cs="Browallia New"/>
                <w:sz w:val="26"/>
                <w:szCs w:val="26"/>
                <w:cs/>
              </w:rPr>
              <w:tab/>
              <w:t>นายสุเทพ  สืบสันติวงศ์</w:t>
            </w:r>
          </w:p>
        </w:tc>
        <w:tc>
          <w:tcPr>
            <w:tcW w:w="2977" w:type="dxa"/>
            <w:tcBorders>
              <w:top w:val="single" w:sz="4" w:space="0" w:color="auto"/>
              <w:left w:val="single" w:sz="4" w:space="0" w:color="auto"/>
              <w:bottom w:val="single" w:sz="4" w:space="0" w:color="auto"/>
              <w:right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trike/>
                <w:sz w:val="26"/>
                <w:szCs w:val="26"/>
              </w:rPr>
            </w:pPr>
            <w:r w:rsidRPr="00227AF7">
              <w:rPr>
                <w:rFonts w:ascii="Browallia New" w:eastAsia="Times New Roman" w:hAnsi="Browallia New" w:cs="Browallia New" w:hint="cs"/>
                <w:sz w:val="26"/>
                <w:szCs w:val="26"/>
                <w:cs/>
              </w:rPr>
              <w:t>8</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9</w:t>
            </w:r>
          </w:p>
        </w:tc>
        <w:tc>
          <w:tcPr>
            <w:tcW w:w="2693" w:type="dxa"/>
            <w:tcBorders>
              <w:top w:val="single" w:sz="4" w:space="0" w:color="auto"/>
              <w:left w:val="single" w:sz="4" w:space="0" w:color="auto"/>
              <w:bottom w:val="single" w:sz="4" w:space="0" w:color="auto"/>
              <w:right w:val="single" w:sz="4" w:space="0" w:color="auto"/>
            </w:tcBorders>
            <w:vAlign w:val="bottom"/>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80</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000.00</w:t>
            </w:r>
          </w:p>
        </w:tc>
      </w:tr>
      <w:tr w:rsidR="00345DA6" w:rsidRPr="00227AF7" w:rsidTr="00515E91">
        <w:tc>
          <w:tcPr>
            <w:tcW w:w="6379" w:type="dxa"/>
            <w:gridSpan w:val="2"/>
            <w:tcBorders>
              <w:top w:val="single" w:sz="4" w:space="0" w:color="auto"/>
              <w:left w:val="single" w:sz="4" w:space="0" w:color="auto"/>
              <w:bottom w:val="single" w:sz="4" w:space="0" w:color="auto"/>
              <w:right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459"/>
              <w:rPr>
                <w:rFonts w:ascii="Browallia New" w:eastAsia="Times New Roman" w:hAnsi="Browallia New" w:cs="Browallia New"/>
                <w:b/>
                <w:bCs/>
                <w:sz w:val="26"/>
                <w:szCs w:val="26"/>
                <w:cs/>
              </w:rPr>
            </w:pPr>
            <w:r w:rsidRPr="00227AF7">
              <w:rPr>
                <w:rFonts w:ascii="Browallia New" w:eastAsia="Times New Roman" w:hAnsi="Browallia New" w:cs="Browallia New" w:hint="cs"/>
                <w:b/>
                <w:bCs/>
                <w:sz w:val="26"/>
                <w:szCs w:val="26"/>
                <w:cs/>
              </w:rPr>
              <w:t>รวม</w:t>
            </w:r>
          </w:p>
        </w:tc>
        <w:tc>
          <w:tcPr>
            <w:tcW w:w="2693" w:type="dxa"/>
            <w:tcBorders>
              <w:top w:val="single" w:sz="4" w:space="0" w:color="auto"/>
              <w:left w:val="single" w:sz="4" w:space="0" w:color="auto"/>
              <w:bottom w:val="single" w:sz="4" w:space="0" w:color="auto"/>
              <w:right w:val="single" w:sz="4" w:space="0" w:color="auto"/>
            </w:tcBorders>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right"/>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340</w:t>
            </w:r>
            <w:r w:rsidRPr="00227AF7">
              <w:rPr>
                <w:rFonts w:ascii="Browallia New" w:eastAsia="Times New Roman" w:hAnsi="Browallia New" w:cs="Browallia New"/>
                <w:b/>
                <w:bCs/>
                <w:sz w:val="26"/>
                <w:szCs w:val="26"/>
              </w:rPr>
              <w:t>,</w:t>
            </w:r>
            <w:r w:rsidRPr="00227AF7">
              <w:rPr>
                <w:rFonts w:ascii="Browallia New" w:eastAsia="Times New Roman" w:hAnsi="Browallia New" w:cs="Browallia New"/>
                <w:b/>
                <w:bCs/>
                <w:sz w:val="26"/>
                <w:szCs w:val="26"/>
                <w:cs/>
              </w:rPr>
              <w:t>000.00</w:t>
            </w:r>
          </w:p>
        </w:tc>
      </w:tr>
    </w:tbl>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ab/>
      </w: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u w:val="single"/>
          <w:cs/>
        </w:rPr>
        <w:t>ค่าตอบแทนคณะกรรมการบริหาร</w:t>
      </w:r>
    </w:p>
    <w:p w:rsidR="00345DA6" w:rsidRPr="00227AF7" w:rsidRDefault="00345DA6" w:rsidP="00345DA6">
      <w:pPr>
        <w:spacing w:after="0" w:line="240" w:lineRule="auto"/>
        <w:ind w:left="720" w:firstLine="72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ในปี 2561 บริษัทมีการจ่ายค่าตอบแทน (ก่อนหักภาษี ณ ที่จ่าย) ให้แก่คณะกรรมการบริหาร ตามรายละเอียดดังนี้</w:t>
      </w:r>
    </w:p>
    <w:p w:rsidR="00345DA6" w:rsidRPr="00227AF7" w:rsidRDefault="00345DA6" w:rsidP="00345DA6">
      <w:pPr>
        <w:spacing w:after="0" w:line="240" w:lineRule="auto"/>
        <w:jc w:val="thaiDistribute"/>
        <w:rPr>
          <w:rFonts w:ascii="Browallia New" w:eastAsia="Times New Roman" w:hAnsi="Browallia New" w:cs="Browallia New"/>
          <w:sz w:val="26"/>
          <w:szCs w:val="26"/>
          <w:u w:val="single"/>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15" w:color="auto" w:fill="auto"/>
        <w:tblLayout w:type="fixed"/>
        <w:tblLook w:val="01E0" w:firstRow="1" w:lastRow="1" w:firstColumn="1" w:lastColumn="1" w:noHBand="0" w:noVBand="0"/>
      </w:tblPr>
      <w:tblGrid>
        <w:gridCol w:w="347"/>
        <w:gridCol w:w="3055"/>
        <w:gridCol w:w="2977"/>
        <w:gridCol w:w="2693"/>
      </w:tblGrid>
      <w:tr w:rsidR="00227AF7" w:rsidRPr="00227AF7" w:rsidTr="00515E91">
        <w:trPr>
          <w:trHeight w:val="1327"/>
          <w:tblHeader/>
        </w:trPr>
        <w:tc>
          <w:tcPr>
            <w:tcW w:w="3402" w:type="dxa"/>
            <w:gridSpan w:val="2"/>
            <w:vMerge w:val="restart"/>
            <w:tcBorders>
              <w:top w:val="single" w:sz="4" w:space="0" w:color="auto"/>
              <w:left w:val="single" w:sz="4" w:space="0" w:color="auto"/>
              <w:right w:val="single" w:sz="4" w:space="0" w:color="auto"/>
            </w:tcBorders>
            <w:shd w:val="pct15" w:color="auto" w:fill="auto"/>
            <w:vAlign w:val="center"/>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รายชื่อ</w:t>
            </w:r>
          </w:p>
        </w:tc>
        <w:tc>
          <w:tcPr>
            <w:tcW w:w="2977" w:type="dxa"/>
            <w:tcBorders>
              <w:top w:val="single" w:sz="4" w:space="0" w:color="auto"/>
              <w:left w:val="single" w:sz="4" w:space="0" w:color="auto"/>
              <w:bottom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จำนวนครั้งการเข้าร่วมประชุม/ จำนวนครั้งของการประชุมทั้งหมด</w:t>
            </w:r>
          </w:p>
        </w:tc>
        <w:tc>
          <w:tcPr>
            <w:tcW w:w="2693" w:type="dxa"/>
            <w:tcBorders>
              <w:top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ค่าตอบแทนรวม</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(บาท)</w:t>
            </w:r>
          </w:p>
        </w:tc>
      </w:tr>
      <w:tr w:rsidR="00227AF7" w:rsidRPr="00227AF7" w:rsidTr="00515E91">
        <w:trPr>
          <w:trHeight w:val="180"/>
          <w:tblHeader/>
        </w:trPr>
        <w:tc>
          <w:tcPr>
            <w:tcW w:w="3402" w:type="dxa"/>
            <w:gridSpan w:val="2"/>
            <w:vMerge/>
            <w:tcBorders>
              <w:left w:val="single" w:sz="4" w:space="0" w:color="auto"/>
              <w:bottom w:val="single" w:sz="4" w:space="0" w:color="auto"/>
              <w:right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p>
        </w:tc>
        <w:tc>
          <w:tcPr>
            <w:tcW w:w="2977" w:type="dxa"/>
            <w:tcBorders>
              <w:top w:val="single" w:sz="4" w:space="0" w:color="auto"/>
              <w:left w:val="single" w:sz="4" w:space="0" w:color="auto"/>
              <w:bottom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 xml:space="preserve">ปี </w:t>
            </w:r>
            <w:r w:rsidRPr="00227AF7">
              <w:rPr>
                <w:rFonts w:ascii="Browallia New" w:eastAsia="Times New Roman" w:hAnsi="Browallia New" w:cs="Browallia New"/>
                <w:b/>
                <w:bCs/>
                <w:sz w:val="26"/>
                <w:szCs w:val="26"/>
              </w:rPr>
              <w:t>256</w:t>
            </w:r>
            <w:r w:rsidRPr="00227AF7">
              <w:rPr>
                <w:rFonts w:ascii="Browallia New" w:eastAsia="Times New Roman" w:hAnsi="Browallia New" w:cs="Browallia New" w:hint="cs"/>
                <w:b/>
                <w:bCs/>
                <w:sz w:val="26"/>
                <w:szCs w:val="26"/>
                <w:cs/>
              </w:rPr>
              <w:t>1</w:t>
            </w:r>
          </w:p>
        </w:tc>
        <w:tc>
          <w:tcPr>
            <w:tcW w:w="2693" w:type="dxa"/>
            <w:tcBorders>
              <w:bottom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 xml:space="preserve">ปี </w:t>
            </w:r>
            <w:r w:rsidRPr="00227AF7">
              <w:rPr>
                <w:rFonts w:ascii="Browallia New" w:eastAsia="Times New Roman" w:hAnsi="Browallia New" w:cs="Browallia New"/>
                <w:b/>
                <w:bCs/>
                <w:sz w:val="26"/>
                <w:szCs w:val="26"/>
              </w:rPr>
              <w:t>256</w:t>
            </w:r>
            <w:r w:rsidRPr="00227AF7">
              <w:rPr>
                <w:rFonts w:ascii="Browallia New" w:eastAsia="Times New Roman" w:hAnsi="Browallia New" w:cs="Browallia New" w:hint="cs"/>
                <w:b/>
                <w:bCs/>
                <w:sz w:val="26"/>
                <w:szCs w:val="26"/>
                <w:cs/>
              </w:rPr>
              <w:t>1</w:t>
            </w:r>
          </w:p>
        </w:tc>
      </w:tr>
      <w:tr w:rsidR="00227AF7" w:rsidRPr="00227AF7" w:rsidTr="00515E91">
        <w:tc>
          <w:tcPr>
            <w:tcW w:w="3402" w:type="dxa"/>
            <w:gridSpan w:val="2"/>
            <w:tcBorders>
              <w:top w:val="single" w:sz="4" w:space="0" w:color="auto"/>
              <w:bottom w:val="single" w:sz="4" w:space="0" w:color="auto"/>
            </w:tcBorders>
            <w:shd w:val="clear" w:color="auto" w:fill="auto"/>
          </w:tcPr>
          <w:p w:rsidR="00345DA6" w:rsidRPr="00227AF7" w:rsidRDefault="00345DA6" w:rsidP="00345DA6">
            <w:pPr>
              <w:tabs>
                <w:tab w:val="left" w:pos="318"/>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rPr>
              <w:t xml:space="preserve">1. </w:t>
            </w:r>
            <w:r w:rsidRPr="00227AF7">
              <w:rPr>
                <w:rFonts w:ascii="Browallia New" w:eastAsia="Times New Roman" w:hAnsi="Browallia New" w:cs="Browallia New"/>
                <w:sz w:val="26"/>
                <w:szCs w:val="26"/>
                <w:cs/>
              </w:rPr>
              <w:t>นายเฉลิมพงษ์ มหาวาณิชย์วงศ์</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vertAlign w:val="superscript"/>
              </w:rPr>
              <w:t>1</w:t>
            </w:r>
          </w:p>
        </w:tc>
        <w:tc>
          <w:tcPr>
            <w:tcW w:w="2977" w:type="dxa"/>
            <w:tcBorders>
              <w:top w:val="single" w:sz="4" w:space="0" w:color="auto"/>
              <w:bottom w:val="single" w:sz="4" w:space="0" w:color="auto"/>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sz w:val="26"/>
                <w:szCs w:val="26"/>
              </w:rPr>
              <w:t>6</w:t>
            </w: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sz w:val="26"/>
                <w:szCs w:val="26"/>
              </w:rPr>
              <w:t>7</w:t>
            </w:r>
          </w:p>
        </w:tc>
        <w:tc>
          <w:tcPr>
            <w:tcW w:w="2693" w:type="dxa"/>
            <w:tcBorders>
              <w:top w:val="single" w:sz="4" w:space="0" w:color="auto"/>
              <w:bottom w:val="single" w:sz="4" w:space="0" w:color="auto"/>
            </w:tcBorders>
            <w:shd w:val="clear" w:color="auto"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27</w:t>
            </w:r>
            <w:r w:rsidRPr="00227AF7">
              <w:rPr>
                <w:rFonts w:ascii="Browallia New" w:eastAsia="Times New Roman" w:hAnsi="Browallia New" w:cs="Browallia New"/>
                <w:sz w:val="26"/>
                <w:szCs w:val="26"/>
                <w:cs/>
              </w:rPr>
              <w:t>0</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000.00</w:t>
            </w:r>
          </w:p>
        </w:tc>
      </w:tr>
      <w:tr w:rsidR="00227AF7" w:rsidRPr="00227AF7" w:rsidTr="00515E91">
        <w:tc>
          <w:tcPr>
            <w:tcW w:w="3402" w:type="dxa"/>
            <w:gridSpan w:val="2"/>
            <w:tcBorders>
              <w:top w:val="single" w:sz="4" w:space="0" w:color="auto"/>
              <w:bottom w:val="single" w:sz="4" w:space="0" w:color="auto"/>
            </w:tcBorders>
            <w:shd w:val="clear" w:color="auto" w:fill="auto"/>
          </w:tcPr>
          <w:p w:rsidR="00345DA6" w:rsidRPr="00227AF7" w:rsidRDefault="00345DA6" w:rsidP="00345DA6">
            <w:pPr>
              <w:tabs>
                <w:tab w:val="left" w:pos="318"/>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นายทรงพล ชัญมาตรกิจ</w:t>
            </w:r>
          </w:p>
        </w:tc>
        <w:tc>
          <w:tcPr>
            <w:tcW w:w="2977" w:type="dxa"/>
            <w:tcBorders>
              <w:top w:val="single" w:sz="4" w:space="0" w:color="auto"/>
              <w:bottom w:val="single" w:sz="4" w:space="0" w:color="auto"/>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sz w:val="26"/>
                <w:szCs w:val="26"/>
              </w:rPr>
              <w:t>6</w:t>
            </w: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sz w:val="26"/>
                <w:szCs w:val="26"/>
              </w:rPr>
              <w:t>7</w:t>
            </w:r>
          </w:p>
        </w:tc>
        <w:tc>
          <w:tcPr>
            <w:tcW w:w="2693" w:type="dxa"/>
            <w:tcBorders>
              <w:top w:val="single" w:sz="4" w:space="0" w:color="auto"/>
              <w:bottom w:val="single" w:sz="4" w:space="0" w:color="auto"/>
            </w:tcBorders>
            <w:shd w:val="clear" w:color="auto"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   </w:t>
            </w:r>
          </w:p>
        </w:tc>
      </w:tr>
      <w:tr w:rsidR="00227AF7" w:rsidRPr="00227AF7" w:rsidTr="00515E91">
        <w:tc>
          <w:tcPr>
            <w:tcW w:w="3402" w:type="dxa"/>
            <w:gridSpan w:val="2"/>
            <w:tcBorders>
              <w:top w:val="single" w:sz="4" w:space="0" w:color="auto"/>
              <w:bottom w:val="single" w:sz="4" w:space="0" w:color="auto"/>
            </w:tcBorders>
            <w:shd w:val="clear" w:color="auto" w:fill="auto"/>
          </w:tcPr>
          <w:p w:rsidR="00345DA6" w:rsidRPr="00227AF7" w:rsidRDefault="00345DA6" w:rsidP="00345DA6">
            <w:pPr>
              <w:tabs>
                <w:tab w:val="left" w:pos="318"/>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3. </w:t>
            </w:r>
            <w:r w:rsidRPr="00227AF7">
              <w:rPr>
                <w:rFonts w:ascii="Browallia New" w:eastAsia="Times New Roman" w:hAnsi="Browallia New" w:cs="Browallia New"/>
                <w:sz w:val="26"/>
                <w:szCs w:val="26"/>
                <w:cs/>
              </w:rPr>
              <w:t>นายวิเชียร มานะพงศ์พันธ์</w:t>
            </w:r>
          </w:p>
        </w:tc>
        <w:tc>
          <w:tcPr>
            <w:tcW w:w="2977" w:type="dxa"/>
            <w:tcBorders>
              <w:top w:val="single" w:sz="4" w:space="0" w:color="auto"/>
              <w:bottom w:val="single" w:sz="4" w:space="0" w:color="auto"/>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1</w:t>
            </w:r>
            <w:r w:rsidRPr="00227AF7">
              <w:rPr>
                <w:rFonts w:ascii="Browallia New" w:eastAsia="Times New Roman" w:hAnsi="Browallia New" w:cs="Browallia New"/>
                <w:sz w:val="26"/>
                <w:szCs w:val="26"/>
              </w:rPr>
              <w:t>7</w:t>
            </w: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sz w:val="26"/>
                <w:szCs w:val="26"/>
              </w:rPr>
              <w:t>7</w:t>
            </w:r>
          </w:p>
        </w:tc>
        <w:tc>
          <w:tcPr>
            <w:tcW w:w="2693" w:type="dxa"/>
            <w:tcBorders>
              <w:top w:val="single" w:sz="4" w:space="0" w:color="auto"/>
              <w:bottom w:val="single" w:sz="4" w:space="0" w:color="auto"/>
            </w:tcBorders>
            <w:shd w:val="clear" w:color="auto"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w:t>
            </w:r>
          </w:p>
        </w:tc>
      </w:tr>
      <w:tr w:rsidR="00227AF7" w:rsidRPr="00227AF7" w:rsidTr="00515E91">
        <w:tc>
          <w:tcPr>
            <w:tcW w:w="3402" w:type="dxa"/>
            <w:gridSpan w:val="2"/>
            <w:tcBorders>
              <w:top w:val="single" w:sz="4" w:space="0" w:color="auto"/>
              <w:bottom w:val="single" w:sz="4" w:space="0" w:color="auto"/>
            </w:tcBorders>
            <w:shd w:val="clear" w:color="auto" w:fill="auto"/>
          </w:tcPr>
          <w:p w:rsidR="00345DA6" w:rsidRPr="00227AF7" w:rsidRDefault="00345DA6" w:rsidP="00345DA6">
            <w:pPr>
              <w:tabs>
                <w:tab w:val="left" w:pos="318"/>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rPr>
              <w:t xml:space="preserve">4. </w:t>
            </w:r>
            <w:r w:rsidRPr="00227AF7">
              <w:rPr>
                <w:rFonts w:ascii="Browallia New" w:eastAsia="Times New Roman" w:hAnsi="Browallia New" w:cs="Browallia New"/>
                <w:sz w:val="26"/>
                <w:szCs w:val="26"/>
                <w:cs/>
              </w:rPr>
              <w:t>นายวีรศักดิ์ วิโรจน์วัฒนกุล</w:t>
            </w:r>
          </w:p>
        </w:tc>
        <w:tc>
          <w:tcPr>
            <w:tcW w:w="2977" w:type="dxa"/>
            <w:tcBorders>
              <w:top w:val="single" w:sz="4" w:space="0" w:color="auto"/>
              <w:bottom w:val="single" w:sz="4" w:space="0" w:color="auto"/>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sz w:val="26"/>
                <w:szCs w:val="26"/>
              </w:rPr>
              <w:t>6</w:t>
            </w: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sz w:val="26"/>
                <w:szCs w:val="26"/>
              </w:rPr>
              <w:t>7</w:t>
            </w:r>
          </w:p>
        </w:tc>
        <w:tc>
          <w:tcPr>
            <w:tcW w:w="2693" w:type="dxa"/>
            <w:tcBorders>
              <w:top w:val="single" w:sz="4" w:space="0" w:color="auto"/>
              <w:bottom w:val="single" w:sz="4" w:space="0" w:color="auto"/>
            </w:tcBorders>
            <w:shd w:val="clear" w:color="auto" w:fill="auto"/>
            <w:vAlign w:val="bottom"/>
          </w:tcPr>
          <w:p w:rsidR="00345DA6" w:rsidRPr="00227AF7" w:rsidRDefault="00345DA6" w:rsidP="00345DA6">
            <w:pPr>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16</w:t>
            </w:r>
            <w:r w:rsidRPr="00227AF7">
              <w:rPr>
                <w:rFonts w:ascii="Browallia New" w:eastAsia="Times New Roman" w:hAnsi="Browallia New" w:cs="Browallia New"/>
                <w:sz w:val="26"/>
                <w:szCs w:val="26"/>
                <w:cs/>
              </w:rPr>
              <w:t>0</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000.00</w:t>
            </w:r>
          </w:p>
        </w:tc>
      </w:tr>
      <w:tr w:rsidR="00227AF7" w:rsidRPr="00227AF7" w:rsidTr="00515E91">
        <w:tc>
          <w:tcPr>
            <w:tcW w:w="347" w:type="dxa"/>
            <w:tcBorders>
              <w:top w:val="single" w:sz="4" w:space="0" w:color="auto"/>
              <w:bottom w:val="single" w:sz="4" w:space="0" w:color="auto"/>
              <w:right w:val="nil"/>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rPr>
            </w:pPr>
          </w:p>
        </w:tc>
        <w:tc>
          <w:tcPr>
            <w:tcW w:w="6032" w:type="dxa"/>
            <w:gridSpan w:val="2"/>
            <w:tcBorders>
              <w:top w:val="single" w:sz="4" w:space="0" w:color="auto"/>
              <w:left w:val="nil"/>
              <w:bottom w:val="single" w:sz="4" w:space="0" w:color="auto"/>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rPr>
                <w:rFonts w:ascii="Browallia New" w:eastAsia="Times New Roman" w:hAnsi="Browallia New" w:cs="Browallia New"/>
                <w:b/>
                <w:bCs/>
                <w:sz w:val="26"/>
                <w:szCs w:val="26"/>
                <w:cs/>
              </w:rPr>
            </w:pPr>
            <w:r w:rsidRPr="00227AF7">
              <w:rPr>
                <w:rFonts w:ascii="Browallia New" w:eastAsia="Times New Roman" w:hAnsi="Browallia New" w:cs="Browallia New" w:hint="cs"/>
                <w:b/>
                <w:bCs/>
                <w:sz w:val="26"/>
                <w:szCs w:val="26"/>
                <w:cs/>
              </w:rPr>
              <w:t>รวม</w:t>
            </w:r>
          </w:p>
        </w:tc>
        <w:tc>
          <w:tcPr>
            <w:tcW w:w="2693" w:type="dxa"/>
            <w:tcBorders>
              <w:top w:val="single" w:sz="4" w:space="0" w:color="auto"/>
              <w:bottom w:val="single" w:sz="4" w:space="0" w:color="auto"/>
            </w:tcBorders>
            <w:shd w:val="clear" w:color="auto" w:fill="auto"/>
            <w:vAlign w:val="bottom"/>
          </w:tcPr>
          <w:p w:rsidR="00345DA6" w:rsidRPr="00227AF7" w:rsidRDefault="00345DA6" w:rsidP="00345DA6">
            <w:pPr>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430,</w:t>
            </w:r>
            <w:r w:rsidRPr="00227AF7">
              <w:rPr>
                <w:rFonts w:ascii="Browallia New" w:eastAsia="Times New Roman" w:hAnsi="Browallia New" w:cs="Browallia New"/>
                <w:b/>
                <w:bCs/>
                <w:sz w:val="26"/>
                <w:szCs w:val="26"/>
                <w:cs/>
              </w:rPr>
              <w:t>000.00</w:t>
            </w:r>
          </w:p>
        </w:tc>
      </w:tr>
    </w:tbl>
    <w:p w:rsidR="00345DA6" w:rsidRPr="00227AF7" w:rsidRDefault="00345DA6" w:rsidP="00345DA6">
      <w:pPr>
        <w:tabs>
          <w:tab w:val="left" w:pos="1418"/>
        </w:tabs>
        <w:spacing w:after="0" w:line="240" w:lineRule="auto"/>
        <w:ind w:left="1134" w:hanging="1134"/>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w:t>
      </w:r>
    </w:p>
    <w:p w:rsidR="00345DA6" w:rsidRPr="00227AF7" w:rsidRDefault="00345DA6" w:rsidP="00345DA6">
      <w:pPr>
        <w:tabs>
          <w:tab w:val="left" w:pos="1418"/>
        </w:tabs>
        <w:spacing w:after="0" w:line="240" w:lineRule="auto"/>
        <w:ind w:left="1134" w:hanging="1134"/>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หมายเหตุ </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vertAlign w:val="superscript"/>
        </w:rPr>
        <w:t>1</w:t>
      </w:r>
      <w:r w:rsidRPr="00227AF7">
        <w:rPr>
          <w:rFonts w:ascii="Browallia New" w:eastAsia="Times New Roman" w:hAnsi="Browallia New" w:cs="Browallia New"/>
          <w:sz w:val="26"/>
          <w:szCs w:val="26"/>
          <w:vertAlign w:val="superscript"/>
          <w:cs/>
        </w:rPr>
        <w:t xml:space="preserve"> </w:t>
      </w:r>
      <w:r w:rsidRPr="00227AF7">
        <w:rPr>
          <w:rFonts w:ascii="Browallia New" w:eastAsia="Times New Roman" w:hAnsi="Browallia New" w:cs="Browallia New"/>
          <w:sz w:val="26"/>
          <w:szCs w:val="26"/>
          <w:cs/>
        </w:rPr>
        <w:t>นายเฉลิมพงษ์ มหาวาณิชย์วงศ์</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ได้รับการแต่งตั้งเข้าดำรงตำแหน่ง</w:t>
      </w:r>
      <w:r w:rsidRPr="00227AF7">
        <w:rPr>
          <w:rFonts w:ascii="Browallia New" w:eastAsia="Times New Roman" w:hAnsi="Browallia New" w:cs="Browallia New" w:hint="cs"/>
          <w:sz w:val="26"/>
          <w:szCs w:val="26"/>
          <w:cs/>
        </w:rPr>
        <w:t>ประธานคณะ</w:t>
      </w:r>
      <w:r w:rsidRPr="00227AF7">
        <w:rPr>
          <w:rFonts w:ascii="Browallia New" w:eastAsia="Times New Roman" w:hAnsi="Browallia New" w:cs="Browallia New"/>
          <w:sz w:val="26"/>
          <w:szCs w:val="26"/>
          <w:cs/>
        </w:rPr>
        <w:t>กรรมการ</w:t>
      </w:r>
      <w:r w:rsidRPr="00227AF7">
        <w:rPr>
          <w:rFonts w:ascii="Browallia New" w:eastAsia="Times New Roman" w:hAnsi="Browallia New" w:cs="Browallia New" w:hint="cs"/>
          <w:sz w:val="26"/>
          <w:szCs w:val="26"/>
          <w:cs/>
        </w:rPr>
        <w:t>บริหาร</w:t>
      </w:r>
      <w:r w:rsidRPr="00227AF7">
        <w:rPr>
          <w:rFonts w:ascii="Browallia New" w:eastAsia="Times New Roman" w:hAnsi="Browallia New" w:cs="Browallia New"/>
          <w:sz w:val="26"/>
          <w:szCs w:val="26"/>
          <w:cs/>
        </w:rPr>
        <w:t xml:space="preserve"> มีผลวันที่ </w:t>
      </w:r>
      <w:r w:rsidRPr="00227AF7">
        <w:rPr>
          <w:rFonts w:ascii="Browallia New" w:eastAsia="Times New Roman" w:hAnsi="Browallia New" w:cs="Browallia New" w:hint="cs"/>
          <w:sz w:val="26"/>
          <w:szCs w:val="26"/>
          <w:cs/>
        </w:rPr>
        <w:t>6 กรกฎาคม 2561</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vertAlign w:val="superscript"/>
        </w:rPr>
        <w:t xml:space="preserve">                         </w:t>
      </w:r>
    </w:p>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u w:val="single"/>
          <w:cs/>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u w:val="single"/>
          <w:cs/>
        </w:rPr>
        <w:t>ค่าตอบแทนคณะกรรมการสรรหาและกำหนดค่าตอบแทน</w:t>
      </w:r>
    </w:p>
    <w:p w:rsidR="00345DA6" w:rsidRPr="00227AF7" w:rsidRDefault="00345DA6" w:rsidP="00345DA6">
      <w:pPr>
        <w:spacing w:after="0" w:line="240" w:lineRule="auto"/>
        <w:ind w:left="720" w:firstLine="72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ในปี </w:t>
      </w:r>
      <w:r w:rsidRPr="00227AF7">
        <w:rPr>
          <w:rFonts w:ascii="Browallia New" w:eastAsia="Times New Roman" w:hAnsi="Browallia New" w:cs="Browallia New"/>
          <w:sz w:val="26"/>
          <w:szCs w:val="26"/>
        </w:rPr>
        <w:t>256</w:t>
      </w:r>
      <w:r w:rsidRPr="00227AF7">
        <w:rPr>
          <w:rFonts w:ascii="Browallia New" w:eastAsia="Times New Roman" w:hAnsi="Browallia New" w:cs="Browallia New" w:hint="cs"/>
          <w:sz w:val="26"/>
          <w:szCs w:val="26"/>
          <w:cs/>
        </w:rPr>
        <w:t>1 บริษัทมีการจ่ายค่าตอบแทน (ก่อนหักภาษี ณ ที่จ่าย) ให้แก่</w:t>
      </w:r>
      <w:r w:rsidRPr="00227AF7">
        <w:rPr>
          <w:rFonts w:ascii="Browallia New" w:eastAsia="Times New Roman" w:hAnsi="Browallia New" w:cs="Browallia New"/>
          <w:sz w:val="26"/>
          <w:szCs w:val="26"/>
          <w:cs/>
        </w:rPr>
        <w:t>คณะกรรมการสรรหาและกำหนดค่าตอบแทน</w:t>
      </w:r>
      <w:r w:rsidRPr="00227AF7">
        <w:rPr>
          <w:rFonts w:ascii="Browallia New" w:eastAsia="Times New Roman" w:hAnsi="Browallia New" w:cs="Browallia New" w:hint="cs"/>
          <w:sz w:val="26"/>
          <w:szCs w:val="26"/>
          <w:cs/>
        </w:rPr>
        <w:t xml:space="preserve"> ตามรายละเอียดดังนี้</w:t>
      </w:r>
    </w:p>
    <w:p w:rsidR="00345DA6" w:rsidRPr="00227AF7" w:rsidRDefault="00345DA6" w:rsidP="00345DA6">
      <w:pPr>
        <w:spacing w:after="0" w:line="240" w:lineRule="auto"/>
        <w:jc w:val="thaiDistribute"/>
        <w:rPr>
          <w:rFonts w:ascii="Browallia New" w:eastAsia="Times New Roman" w:hAnsi="Browallia New" w:cs="Browallia New"/>
          <w:sz w:val="26"/>
          <w:szCs w:val="26"/>
          <w:u w:val="single"/>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pct15" w:color="auto" w:fill="auto"/>
        <w:tblLayout w:type="fixed"/>
        <w:tblLook w:val="01E0" w:firstRow="1" w:lastRow="1" w:firstColumn="1" w:lastColumn="1" w:noHBand="0" w:noVBand="0"/>
      </w:tblPr>
      <w:tblGrid>
        <w:gridCol w:w="347"/>
        <w:gridCol w:w="3055"/>
        <w:gridCol w:w="2977"/>
        <w:gridCol w:w="2693"/>
      </w:tblGrid>
      <w:tr w:rsidR="00227AF7" w:rsidRPr="00227AF7" w:rsidTr="00515E91">
        <w:trPr>
          <w:trHeight w:val="1327"/>
          <w:tblHeader/>
        </w:trPr>
        <w:tc>
          <w:tcPr>
            <w:tcW w:w="3402" w:type="dxa"/>
            <w:gridSpan w:val="2"/>
            <w:vMerge w:val="restart"/>
            <w:tcBorders>
              <w:top w:val="single" w:sz="4" w:space="0" w:color="auto"/>
              <w:left w:val="single" w:sz="4" w:space="0" w:color="auto"/>
              <w:right w:val="single" w:sz="4" w:space="0" w:color="auto"/>
            </w:tcBorders>
            <w:shd w:val="pct15" w:color="auto" w:fill="auto"/>
            <w:vAlign w:val="center"/>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รายชื่อ</w:t>
            </w:r>
          </w:p>
        </w:tc>
        <w:tc>
          <w:tcPr>
            <w:tcW w:w="2977" w:type="dxa"/>
            <w:tcBorders>
              <w:top w:val="single" w:sz="4" w:space="0" w:color="auto"/>
              <w:left w:val="single" w:sz="4" w:space="0" w:color="auto"/>
              <w:bottom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จำนวนครั้งการเข้าร่วมประชุม</w:t>
            </w:r>
            <w:r w:rsidRPr="00227AF7">
              <w:rPr>
                <w:rFonts w:ascii="Browallia New" w:eastAsia="Times New Roman" w:hAnsi="Browallia New" w:cs="Browallia New"/>
                <w:b/>
                <w:bCs/>
                <w:sz w:val="26"/>
                <w:szCs w:val="26"/>
              </w:rPr>
              <w:t xml:space="preserve">/ </w:t>
            </w:r>
            <w:r w:rsidRPr="00227AF7">
              <w:rPr>
                <w:rFonts w:ascii="Browallia New" w:eastAsia="Times New Roman" w:hAnsi="Browallia New" w:cs="Browallia New"/>
                <w:b/>
                <w:bCs/>
                <w:sz w:val="26"/>
                <w:szCs w:val="26"/>
                <w:cs/>
              </w:rPr>
              <w:t>จำนวนครั้งของการประชุมทั้งหมด</w:t>
            </w:r>
          </w:p>
        </w:tc>
        <w:tc>
          <w:tcPr>
            <w:tcW w:w="2693" w:type="dxa"/>
            <w:tcBorders>
              <w:top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ค่าตอบแทนรวม</w:t>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(บาท)</w:t>
            </w:r>
          </w:p>
        </w:tc>
      </w:tr>
      <w:tr w:rsidR="00227AF7" w:rsidRPr="00227AF7" w:rsidTr="00515E91">
        <w:trPr>
          <w:trHeight w:val="180"/>
          <w:tblHeader/>
        </w:trPr>
        <w:tc>
          <w:tcPr>
            <w:tcW w:w="3402" w:type="dxa"/>
            <w:gridSpan w:val="2"/>
            <w:vMerge/>
            <w:tcBorders>
              <w:left w:val="single" w:sz="4" w:space="0" w:color="auto"/>
              <w:bottom w:val="single" w:sz="4" w:space="0" w:color="auto"/>
              <w:right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p>
        </w:tc>
        <w:tc>
          <w:tcPr>
            <w:tcW w:w="2977" w:type="dxa"/>
            <w:tcBorders>
              <w:top w:val="single" w:sz="4" w:space="0" w:color="auto"/>
              <w:left w:val="single" w:sz="4" w:space="0" w:color="auto"/>
              <w:bottom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 xml:space="preserve">ปี </w:t>
            </w:r>
            <w:r w:rsidRPr="00227AF7">
              <w:rPr>
                <w:rFonts w:ascii="Browallia New" w:eastAsia="Times New Roman" w:hAnsi="Browallia New" w:cs="Browallia New"/>
                <w:b/>
                <w:bCs/>
                <w:sz w:val="26"/>
                <w:szCs w:val="26"/>
              </w:rPr>
              <w:t>256</w:t>
            </w:r>
            <w:r w:rsidRPr="00227AF7">
              <w:rPr>
                <w:rFonts w:ascii="Browallia New" w:eastAsia="Times New Roman" w:hAnsi="Browallia New" w:cs="Browallia New" w:hint="cs"/>
                <w:b/>
                <w:bCs/>
                <w:sz w:val="26"/>
                <w:szCs w:val="26"/>
                <w:cs/>
              </w:rPr>
              <w:t>1</w:t>
            </w:r>
          </w:p>
        </w:tc>
        <w:tc>
          <w:tcPr>
            <w:tcW w:w="2693" w:type="dxa"/>
            <w:tcBorders>
              <w:bottom w:val="single" w:sz="4" w:space="0" w:color="auto"/>
            </w:tcBorders>
            <w:shd w:val="pct15"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cs/>
              </w:rPr>
              <w:t xml:space="preserve">ปี </w:t>
            </w:r>
            <w:r w:rsidRPr="00227AF7">
              <w:rPr>
                <w:rFonts w:ascii="Browallia New" w:eastAsia="Times New Roman" w:hAnsi="Browallia New" w:cs="Browallia New"/>
                <w:b/>
                <w:bCs/>
                <w:sz w:val="26"/>
                <w:szCs w:val="26"/>
              </w:rPr>
              <w:t>256</w:t>
            </w:r>
            <w:r w:rsidRPr="00227AF7">
              <w:rPr>
                <w:rFonts w:ascii="Browallia New" w:eastAsia="Times New Roman" w:hAnsi="Browallia New" w:cs="Browallia New" w:hint="cs"/>
                <w:b/>
                <w:bCs/>
                <w:sz w:val="26"/>
                <w:szCs w:val="26"/>
                <w:cs/>
              </w:rPr>
              <w:t>1</w:t>
            </w:r>
          </w:p>
        </w:tc>
      </w:tr>
      <w:tr w:rsidR="00227AF7" w:rsidRPr="00227AF7" w:rsidTr="00515E91">
        <w:tc>
          <w:tcPr>
            <w:tcW w:w="3402" w:type="dxa"/>
            <w:gridSpan w:val="2"/>
            <w:tcBorders>
              <w:top w:val="single" w:sz="4" w:space="0" w:color="auto"/>
              <w:bottom w:val="single" w:sz="4" w:space="0" w:color="auto"/>
            </w:tcBorders>
            <w:shd w:val="clear" w:color="auto" w:fill="auto"/>
          </w:tcPr>
          <w:p w:rsidR="00345DA6" w:rsidRPr="00227AF7" w:rsidRDefault="00345DA6" w:rsidP="00345DA6">
            <w:pPr>
              <w:tabs>
                <w:tab w:val="left" w:pos="318"/>
                <w:tab w:val="left" w:pos="1560"/>
                <w:tab w:val="left" w:pos="2127"/>
                <w:tab w:val="left" w:pos="2694"/>
                <w:tab w:val="left" w:pos="3261"/>
                <w:tab w:val="left" w:pos="3828"/>
                <w:tab w:val="left" w:pos="4395"/>
              </w:tabs>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1. </w:t>
            </w:r>
            <w:r w:rsidRPr="00227AF7">
              <w:rPr>
                <w:rFonts w:ascii="Browallia New" w:eastAsia="Times New Roman" w:hAnsi="Browallia New" w:cs="Browallia New"/>
                <w:sz w:val="26"/>
                <w:szCs w:val="26"/>
                <w:cs/>
              </w:rPr>
              <w:t>นายพงษ์สุรีย์ บุนนาค</w:t>
            </w:r>
          </w:p>
        </w:tc>
        <w:tc>
          <w:tcPr>
            <w:tcW w:w="2977" w:type="dxa"/>
            <w:tcBorders>
              <w:top w:val="single" w:sz="4" w:space="0" w:color="auto"/>
              <w:bottom w:val="single" w:sz="4" w:space="0" w:color="auto"/>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8</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8</w:t>
            </w:r>
          </w:p>
        </w:tc>
        <w:tc>
          <w:tcPr>
            <w:tcW w:w="2693" w:type="dxa"/>
            <w:tcBorders>
              <w:top w:val="single" w:sz="4" w:space="0" w:color="auto"/>
              <w:bottom w:val="single" w:sz="4" w:space="0" w:color="auto"/>
            </w:tcBorders>
            <w:shd w:val="clear" w:color="auto" w:fill="auto"/>
            <w:vAlign w:val="bottom"/>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160</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000</w:t>
            </w:r>
          </w:p>
        </w:tc>
      </w:tr>
      <w:tr w:rsidR="00227AF7" w:rsidRPr="00227AF7" w:rsidTr="00515E91">
        <w:tc>
          <w:tcPr>
            <w:tcW w:w="3402" w:type="dxa"/>
            <w:gridSpan w:val="2"/>
            <w:tcBorders>
              <w:top w:val="single" w:sz="4" w:space="0" w:color="auto"/>
              <w:bottom w:val="single" w:sz="4" w:space="0" w:color="auto"/>
            </w:tcBorders>
            <w:shd w:val="clear" w:color="auto" w:fill="auto"/>
          </w:tcPr>
          <w:p w:rsidR="00345DA6" w:rsidRPr="00227AF7" w:rsidRDefault="00345DA6" w:rsidP="00345DA6">
            <w:pPr>
              <w:tabs>
                <w:tab w:val="left" w:pos="318"/>
                <w:tab w:val="left" w:pos="1560"/>
                <w:tab w:val="left" w:pos="2127"/>
                <w:tab w:val="left" w:pos="2694"/>
                <w:tab w:val="left" w:pos="3261"/>
                <w:tab w:val="left" w:pos="3828"/>
                <w:tab w:val="left" w:pos="4395"/>
              </w:tabs>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ดร. พิสุทธิ์ ชลากรกุล</w:t>
            </w:r>
          </w:p>
        </w:tc>
        <w:tc>
          <w:tcPr>
            <w:tcW w:w="2977" w:type="dxa"/>
            <w:tcBorders>
              <w:top w:val="single" w:sz="4" w:space="0" w:color="auto"/>
              <w:bottom w:val="single" w:sz="4" w:space="0" w:color="auto"/>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8</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8</w:t>
            </w:r>
          </w:p>
        </w:tc>
        <w:tc>
          <w:tcPr>
            <w:tcW w:w="2693" w:type="dxa"/>
            <w:tcBorders>
              <w:top w:val="single" w:sz="4" w:space="0" w:color="auto"/>
              <w:bottom w:val="single" w:sz="4" w:space="0" w:color="auto"/>
            </w:tcBorders>
            <w:shd w:val="clear" w:color="auto" w:fill="auto"/>
            <w:vAlign w:val="bottom"/>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80,0</w:t>
            </w:r>
            <w:r w:rsidRPr="00227AF7">
              <w:rPr>
                <w:rFonts w:ascii="Browallia New" w:eastAsia="Times New Roman" w:hAnsi="Browallia New" w:cs="Browallia New"/>
                <w:sz w:val="26"/>
                <w:szCs w:val="26"/>
              </w:rPr>
              <w:t>00</w:t>
            </w:r>
          </w:p>
        </w:tc>
      </w:tr>
      <w:tr w:rsidR="00227AF7" w:rsidRPr="00227AF7" w:rsidTr="00515E91">
        <w:tc>
          <w:tcPr>
            <w:tcW w:w="3402" w:type="dxa"/>
            <w:gridSpan w:val="2"/>
            <w:tcBorders>
              <w:top w:val="single" w:sz="4" w:space="0" w:color="auto"/>
              <w:bottom w:val="single" w:sz="4" w:space="0" w:color="auto"/>
            </w:tcBorders>
            <w:shd w:val="clear" w:color="auto" w:fill="auto"/>
          </w:tcPr>
          <w:p w:rsidR="00345DA6" w:rsidRPr="00227AF7" w:rsidRDefault="00345DA6" w:rsidP="00345DA6">
            <w:pPr>
              <w:tabs>
                <w:tab w:val="left" w:pos="318"/>
                <w:tab w:val="left" w:pos="1560"/>
                <w:tab w:val="left" w:pos="2127"/>
                <w:tab w:val="left" w:pos="2694"/>
                <w:tab w:val="left" w:pos="3261"/>
                <w:tab w:val="left" w:pos="3828"/>
                <w:tab w:val="left" w:pos="4395"/>
              </w:tabs>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3.</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นายทรงพล ชัญมาตรกิจ</w:t>
            </w:r>
          </w:p>
        </w:tc>
        <w:tc>
          <w:tcPr>
            <w:tcW w:w="2977" w:type="dxa"/>
            <w:tcBorders>
              <w:top w:val="single" w:sz="4" w:space="0" w:color="auto"/>
              <w:bottom w:val="single" w:sz="4" w:space="0" w:color="auto"/>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center"/>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8</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8</w:t>
            </w:r>
          </w:p>
        </w:tc>
        <w:tc>
          <w:tcPr>
            <w:tcW w:w="2693" w:type="dxa"/>
            <w:tcBorders>
              <w:top w:val="single" w:sz="4" w:space="0" w:color="auto"/>
              <w:bottom w:val="single" w:sz="4" w:space="0" w:color="auto"/>
            </w:tcBorders>
            <w:shd w:val="clear" w:color="auto" w:fill="auto"/>
            <w:vAlign w:val="bottom"/>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right"/>
              <w:rPr>
                <w:rFonts w:ascii="Browallia New" w:eastAsia="Times New Roman" w:hAnsi="Browallia New" w:cs="Browallia New"/>
                <w:sz w:val="26"/>
                <w:szCs w:val="26"/>
              </w:rPr>
            </w:pPr>
            <w:r w:rsidRPr="00227AF7">
              <w:rPr>
                <w:rFonts w:ascii="Browallia New" w:eastAsia="Times New Roman" w:hAnsi="Browallia New" w:cs="Browallia New"/>
                <w:sz w:val="26"/>
                <w:szCs w:val="26"/>
              </w:rPr>
              <w:t>-</w:t>
            </w:r>
          </w:p>
        </w:tc>
      </w:tr>
      <w:tr w:rsidR="00345DA6" w:rsidRPr="00227AF7" w:rsidTr="00515E91">
        <w:tc>
          <w:tcPr>
            <w:tcW w:w="347" w:type="dxa"/>
            <w:tcBorders>
              <w:top w:val="single" w:sz="4" w:space="0" w:color="auto"/>
              <w:bottom w:val="single" w:sz="4" w:space="0" w:color="auto"/>
              <w:right w:val="nil"/>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b/>
                <w:bCs/>
                <w:sz w:val="26"/>
                <w:szCs w:val="26"/>
              </w:rPr>
            </w:pPr>
          </w:p>
        </w:tc>
        <w:tc>
          <w:tcPr>
            <w:tcW w:w="6032" w:type="dxa"/>
            <w:gridSpan w:val="2"/>
            <w:tcBorders>
              <w:top w:val="single" w:sz="4" w:space="0" w:color="auto"/>
              <w:left w:val="nil"/>
              <w:bottom w:val="single" w:sz="4" w:space="0" w:color="auto"/>
            </w:tcBorders>
            <w:shd w:val="clear" w:color="auto" w:fill="auto"/>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rPr>
                <w:rFonts w:ascii="Browallia New" w:eastAsia="Times New Roman" w:hAnsi="Browallia New" w:cs="Browallia New"/>
                <w:b/>
                <w:bCs/>
                <w:sz w:val="26"/>
                <w:szCs w:val="26"/>
                <w:cs/>
              </w:rPr>
            </w:pPr>
            <w:r w:rsidRPr="00227AF7">
              <w:rPr>
                <w:rFonts w:ascii="Browallia New" w:eastAsia="Times New Roman" w:hAnsi="Browallia New" w:cs="Browallia New" w:hint="cs"/>
                <w:b/>
                <w:bCs/>
                <w:sz w:val="26"/>
                <w:szCs w:val="26"/>
                <w:cs/>
              </w:rPr>
              <w:t>รวม</w:t>
            </w:r>
          </w:p>
        </w:tc>
        <w:tc>
          <w:tcPr>
            <w:tcW w:w="2693" w:type="dxa"/>
            <w:tcBorders>
              <w:top w:val="single" w:sz="4" w:space="0" w:color="auto"/>
              <w:bottom w:val="single" w:sz="4" w:space="0" w:color="auto"/>
            </w:tcBorders>
            <w:shd w:val="clear" w:color="auto" w:fill="auto"/>
            <w:vAlign w:val="bottom"/>
          </w:tcPr>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right"/>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240,</w:t>
            </w:r>
            <w:r w:rsidRPr="00227AF7">
              <w:rPr>
                <w:rFonts w:ascii="Browallia New" w:eastAsia="Times New Roman" w:hAnsi="Browallia New" w:cs="Browallia New"/>
                <w:b/>
                <w:bCs/>
                <w:sz w:val="26"/>
                <w:szCs w:val="26"/>
              </w:rPr>
              <w:t xml:space="preserve">000                            </w:t>
            </w:r>
          </w:p>
        </w:tc>
      </w:tr>
    </w:tbl>
    <w:p w:rsidR="00345DA6" w:rsidRPr="00227AF7" w:rsidRDefault="00345DA6" w:rsidP="00345DA6">
      <w:pPr>
        <w:tabs>
          <w:tab w:val="left" w:pos="1418"/>
        </w:tabs>
        <w:spacing w:after="0" w:line="240" w:lineRule="auto"/>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u w:val="single"/>
          <w:cs/>
        </w:rPr>
        <w:t>ค่าตอบแทนผู้บริหาร</w:t>
      </w:r>
      <w:r w:rsidRPr="00227AF7">
        <w:rPr>
          <w:rFonts w:ascii="Browallia New" w:eastAsia="Times New Roman" w:hAnsi="Browallia New" w:cs="Browallia New"/>
          <w:sz w:val="26"/>
          <w:szCs w:val="26"/>
        </w:rPr>
        <w:t xml:space="preserve"> </w:t>
      </w: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บริษัทฯ มี</w:t>
      </w:r>
      <w:r w:rsidRPr="00227AF7">
        <w:rPr>
          <w:rFonts w:ascii="Browallia New" w:eastAsia="Times New Roman" w:hAnsi="Browallia New" w:cs="Browallia New"/>
          <w:sz w:val="26"/>
          <w:szCs w:val="26"/>
          <w:cs/>
        </w:rPr>
        <w:t>นโยบาย</w:t>
      </w:r>
      <w:r w:rsidRPr="00227AF7">
        <w:rPr>
          <w:rFonts w:ascii="Browallia New" w:eastAsia="Times New Roman" w:hAnsi="Browallia New" w:cs="Browallia New" w:hint="cs"/>
          <w:sz w:val="26"/>
          <w:szCs w:val="26"/>
          <w:cs/>
        </w:rPr>
        <w:t>จ่าย</w:t>
      </w:r>
      <w:r w:rsidRPr="00227AF7">
        <w:rPr>
          <w:rFonts w:ascii="Browallia New" w:eastAsia="Times New Roman" w:hAnsi="Browallia New" w:cs="Browallia New"/>
          <w:sz w:val="26"/>
          <w:szCs w:val="26"/>
          <w:cs/>
        </w:rPr>
        <w:t>ค่าตอบแทน</w:t>
      </w:r>
      <w:r w:rsidRPr="00227AF7">
        <w:rPr>
          <w:rFonts w:ascii="Browallia New" w:eastAsia="Times New Roman" w:hAnsi="Browallia New" w:cs="Browallia New" w:hint="cs"/>
          <w:sz w:val="26"/>
          <w:szCs w:val="26"/>
          <w:cs/>
        </w:rPr>
        <w:t>ให้ผู้บริหาร</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ทั้งระยะสั้นและระยะยาว</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รวมถึงตามผลการปฏิบัติงานของ</w:t>
      </w:r>
      <w:r w:rsidRPr="00227AF7">
        <w:rPr>
          <w:rFonts w:ascii="Browallia New" w:eastAsia="Times New Roman" w:hAnsi="Browallia New" w:cs="Browallia New" w:hint="cs"/>
          <w:sz w:val="26"/>
          <w:szCs w:val="26"/>
          <w:cs/>
        </w:rPr>
        <w:t xml:space="preserve">ผู้บริหาร  โดยในปี </w:t>
      </w:r>
      <w:r w:rsidRPr="00227AF7">
        <w:rPr>
          <w:rFonts w:ascii="Browallia New" w:eastAsia="Times New Roman" w:hAnsi="Browallia New" w:cs="Browallia New"/>
          <w:sz w:val="26"/>
          <w:szCs w:val="26"/>
        </w:rPr>
        <w:t>2561</w:t>
      </w:r>
      <w:r w:rsidRPr="00227AF7">
        <w:rPr>
          <w:rFonts w:ascii="Browallia New" w:eastAsia="Times New Roman" w:hAnsi="Browallia New" w:cs="Browallia New" w:hint="cs"/>
          <w:sz w:val="26"/>
          <w:szCs w:val="26"/>
          <w:cs/>
        </w:rPr>
        <w:t xml:space="preserve"> บริษัทมีการจ่ายค่าตอบแทนให้แก่ผู้บริหารตามรายละเอียดดังนี้</w:t>
      </w: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rPr>
      </w:pPr>
    </w:p>
    <w:p w:rsidR="00345DA6" w:rsidRPr="00227AF7" w:rsidRDefault="00345DA6" w:rsidP="00345DA6">
      <w:pPr>
        <w:spacing w:after="0" w:line="240" w:lineRule="auto"/>
        <w:ind w:firstLine="1418"/>
        <w:jc w:val="thaiDistribute"/>
        <w:rPr>
          <w:rFonts w:ascii="Browallia New" w:eastAsia="Times New Roman" w:hAnsi="Browallia New" w:cs="Browallia New"/>
          <w:sz w:val="26"/>
          <w:szCs w:val="26"/>
        </w:rPr>
      </w:pPr>
    </w:p>
    <w:tbl>
      <w:tblPr>
        <w:tblW w:w="0" w:type="auto"/>
        <w:jc w:val="center"/>
        <w:tblCellMar>
          <w:left w:w="0" w:type="dxa"/>
          <w:right w:w="0" w:type="dxa"/>
        </w:tblCellMar>
        <w:tblLook w:val="04A0" w:firstRow="1" w:lastRow="0" w:firstColumn="1" w:lastColumn="0" w:noHBand="0" w:noVBand="1"/>
      </w:tblPr>
      <w:tblGrid>
        <w:gridCol w:w="5710"/>
        <w:gridCol w:w="1134"/>
        <w:gridCol w:w="2116"/>
      </w:tblGrid>
      <w:tr w:rsidR="00227AF7" w:rsidRPr="00227AF7" w:rsidTr="00515E91">
        <w:trPr>
          <w:tblHeader/>
          <w:jc w:val="center"/>
        </w:trPr>
        <w:tc>
          <w:tcPr>
            <w:tcW w:w="5710" w:type="dxa"/>
            <w:tcBorders>
              <w:top w:val="single" w:sz="8" w:space="0" w:color="auto"/>
              <w:left w:val="single" w:sz="8" w:space="0" w:color="auto"/>
              <w:bottom w:val="nil"/>
              <w:right w:val="single" w:sz="8" w:space="0" w:color="auto"/>
            </w:tcBorders>
            <w:shd w:val="clear" w:color="auto" w:fill="C0C0C0"/>
            <w:tcMar>
              <w:top w:w="0" w:type="dxa"/>
              <w:left w:w="108" w:type="dxa"/>
              <w:bottom w:w="0" w:type="dxa"/>
              <w:right w:w="108" w:type="dxa"/>
            </w:tcMar>
            <w:vAlign w:val="center"/>
            <w:hideMark/>
          </w:tcPr>
          <w:p w:rsidR="00345DA6" w:rsidRPr="00227AF7" w:rsidRDefault="00345DA6" w:rsidP="00345DA6">
            <w:pPr>
              <w:spacing w:after="0" w:line="240" w:lineRule="auto"/>
              <w:jc w:val="center"/>
              <w:rPr>
                <w:rFonts w:ascii="Browallia New" w:eastAsia="Calibri" w:hAnsi="Browallia New" w:cs="Browallia New"/>
                <w:sz w:val="26"/>
                <w:szCs w:val="26"/>
              </w:rPr>
            </w:pPr>
            <w:r w:rsidRPr="00227AF7">
              <w:rPr>
                <w:rFonts w:ascii="Browallia New" w:eastAsia="Times New Roman" w:hAnsi="Browallia New" w:cs="Browallia New"/>
                <w:b/>
                <w:bCs/>
                <w:sz w:val="26"/>
                <w:szCs w:val="26"/>
                <w:cs/>
              </w:rPr>
              <w:t>ค่าตอบแทนผู้บริหาร</w:t>
            </w:r>
            <w:r w:rsidRPr="00227AF7">
              <w:rPr>
                <w:rFonts w:ascii="Browallia New" w:eastAsia="Times New Roman" w:hAnsi="Browallia New" w:cs="Browallia New"/>
                <w:sz w:val="26"/>
                <w:szCs w:val="26"/>
                <w:cs/>
              </w:rPr>
              <w:t xml:space="preserve"> </w:t>
            </w:r>
          </w:p>
        </w:tc>
        <w:tc>
          <w:tcPr>
            <w:tcW w:w="3250" w:type="dxa"/>
            <w:gridSpan w:val="2"/>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hideMark/>
          </w:tcPr>
          <w:p w:rsidR="00345DA6" w:rsidRPr="00227AF7" w:rsidRDefault="00345DA6" w:rsidP="00345DA6">
            <w:pPr>
              <w:spacing w:after="0" w:line="240" w:lineRule="auto"/>
              <w:jc w:val="center"/>
              <w:rPr>
                <w:rFonts w:ascii="Browallia New" w:eastAsia="Calibri" w:hAnsi="Browallia New" w:cs="Browallia New"/>
                <w:b/>
                <w:bCs/>
                <w:sz w:val="26"/>
                <w:szCs w:val="26"/>
              </w:rPr>
            </w:pPr>
            <w:r w:rsidRPr="00227AF7">
              <w:rPr>
                <w:rFonts w:ascii="Browallia New" w:eastAsia="Times New Roman" w:hAnsi="Browallia New" w:cs="Browallia New"/>
                <w:b/>
                <w:bCs/>
                <w:sz w:val="26"/>
                <w:szCs w:val="26"/>
                <w:cs/>
              </w:rPr>
              <w:t xml:space="preserve">ปี </w:t>
            </w:r>
            <w:r w:rsidRPr="00227AF7">
              <w:rPr>
                <w:rFonts w:ascii="Browallia New" w:eastAsia="Times New Roman" w:hAnsi="Browallia New" w:cs="Browallia New"/>
                <w:b/>
                <w:bCs/>
                <w:sz w:val="26"/>
                <w:szCs w:val="26"/>
              </w:rPr>
              <w:t>2561</w:t>
            </w:r>
          </w:p>
        </w:tc>
      </w:tr>
      <w:tr w:rsidR="00227AF7" w:rsidRPr="00227AF7" w:rsidTr="00515E91">
        <w:trPr>
          <w:tblHeader/>
          <w:jc w:val="center"/>
        </w:trPr>
        <w:tc>
          <w:tcPr>
            <w:tcW w:w="5710" w:type="dxa"/>
            <w:tcBorders>
              <w:top w:val="nil"/>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345DA6" w:rsidRPr="00227AF7" w:rsidRDefault="00345DA6" w:rsidP="00345DA6">
            <w:pPr>
              <w:spacing w:after="0" w:line="240" w:lineRule="auto"/>
              <w:jc w:val="thaiDistribute"/>
              <w:rPr>
                <w:rFonts w:ascii="Browallia New" w:eastAsia="Calibri" w:hAnsi="Browallia New" w:cs="Browallia New"/>
                <w:sz w:val="26"/>
                <w:szCs w:val="26"/>
              </w:rPr>
            </w:pPr>
          </w:p>
        </w:tc>
        <w:tc>
          <w:tcPr>
            <w:tcW w:w="1134" w:type="dxa"/>
            <w:tcBorders>
              <w:top w:val="nil"/>
              <w:left w:val="nil"/>
              <w:bottom w:val="single" w:sz="8" w:space="0" w:color="auto"/>
              <w:right w:val="single" w:sz="8" w:space="0" w:color="auto"/>
            </w:tcBorders>
            <w:shd w:val="clear" w:color="auto" w:fill="BFBFBF"/>
            <w:tcMar>
              <w:top w:w="0" w:type="dxa"/>
              <w:left w:w="108" w:type="dxa"/>
              <w:bottom w:w="0" w:type="dxa"/>
              <w:right w:w="108" w:type="dxa"/>
            </w:tcMar>
            <w:hideMark/>
          </w:tcPr>
          <w:p w:rsidR="00345DA6" w:rsidRPr="00227AF7" w:rsidRDefault="00345DA6" w:rsidP="00345DA6">
            <w:pPr>
              <w:spacing w:after="0" w:line="240" w:lineRule="auto"/>
              <w:jc w:val="center"/>
              <w:rPr>
                <w:rFonts w:ascii="Browallia New" w:eastAsia="Calibri" w:hAnsi="Browallia New" w:cs="Browallia New"/>
                <w:b/>
                <w:bCs/>
                <w:sz w:val="26"/>
                <w:szCs w:val="26"/>
              </w:rPr>
            </w:pPr>
            <w:r w:rsidRPr="00227AF7">
              <w:rPr>
                <w:rFonts w:ascii="Browallia New" w:eastAsia="Times New Roman" w:hAnsi="Browallia New" w:cs="Browallia New"/>
                <w:b/>
                <w:bCs/>
                <w:sz w:val="26"/>
                <w:szCs w:val="26"/>
                <w:cs/>
              </w:rPr>
              <w:t>จำนวนราย</w:t>
            </w:r>
          </w:p>
        </w:tc>
        <w:tc>
          <w:tcPr>
            <w:tcW w:w="2116" w:type="dxa"/>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hideMark/>
          </w:tcPr>
          <w:p w:rsidR="00345DA6" w:rsidRPr="00227AF7" w:rsidRDefault="00345DA6" w:rsidP="00345DA6">
            <w:pPr>
              <w:spacing w:after="0" w:line="240" w:lineRule="auto"/>
              <w:jc w:val="center"/>
              <w:rPr>
                <w:rFonts w:ascii="Browallia New" w:eastAsia="Calibri" w:hAnsi="Browallia New" w:cs="Browallia New"/>
                <w:b/>
                <w:bCs/>
                <w:sz w:val="26"/>
                <w:szCs w:val="26"/>
              </w:rPr>
            </w:pPr>
            <w:r w:rsidRPr="00227AF7">
              <w:rPr>
                <w:rFonts w:ascii="Browallia New" w:eastAsia="Times New Roman" w:hAnsi="Browallia New" w:cs="Browallia New"/>
                <w:b/>
                <w:bCs/>
                <w:sz w:val="26"/>
                <w:szCs w:val="26"/>
                <w:cs/>
              </w:rPr>
              <w:t>บาท</w:t>
            </w:r>
          </w:p>
        </w:tc>
      </w:tr>
      <w:tr w:rsidR="00227AF7" w:rsidRPr="00227AF7" w:rsidTr="00515E91">
        <w:trPr>
          <w:jc w:val="center"/>
        </w:trPr>
        <w:tc>
          <w:tcPr>
            <w:tcW w:w="57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45DA6" w:rsidRPr="00227AF7" w:rsidRDefault="00345DA6" w:rsidP="00345DA6">
            <w:pPr>
              <w:spacing w:after="0" w:line="240" w:lineRule="auto"/>
              <w:jc w:val="thaiDistribute"/>
              <w:rPr>
                <w:rFonts w:ascii="Browallia New" w:eastAsia="Calibri" w:hAnsi="Browallia New" w:cs="Browallia New"/>
                <w:sz w:val="26"/>
                <w:szCs w:val="26"/>
              </w:rPr>
            </w:pPr>
            <w:r w:rsidRPr="00227AF7">
              <w:rPr>
                <w:rFonts w:ascii="Browallia New" w:eastAsia="Times New Roman" w:hAnsi="Browallia New" w:cs="Browallia New"/>
                <w:sz w:val="26"/>
                <w:szCs w:val="26"/>
                <w:cs/>
              </w:rPr>
              <w:t>เงินเดือนและโบนัส</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rsidR="00345DA6" w:rsidRPr="00227AF7" w:rsidRDefault="00345DA6" w:rsidP="00345DA6">
            <w:pPr>
              <w:spacing w:after="0" w:line="240" w:lineRule="auto"/>
              <w:jc w:val="center"/>
              <w:rPr>
                <w:rFonts w:ascii="Browallia New" w:eastAsia="Calibri" w:hAnsi="Browallia New" w:cs="Browallia New"/>
                <w:sz w:val="26"/>
                <w:szCs w:val="26"/>
              </w:rPr>
            </w:pPr>
            <w:r w:rsidRPr="00227AF7">
              <w:rPr>
                <w:rFonts w:ascii="Browallia New" w:eastAsia="Times New Roman" w:hAnsi="Browallia New" w:cs="Browallia New"/>
                <w:sz w:val="26"/>
                <w:szCs w:val="26"/>
              </w:rPr>
              <w:t>4</w:t>
            </w:r>
          </w:p>
        </w:tc>
        <w:tc>
          <w:tcPr>
            <w:tcW w:w="2116" w:type="dxa"/>
            <w:tcBorders>
              <w:top w:val="nil"/>
              <w:left w:val="nil"/>
              <w:bottom w:val="single" w:sz="8" w:space="0" w:color="auto"/>
              <w:right w:val="single" w:sz="8" w:space="0" w:color="auto"/>
            </w:tcBorders>
            <w:tcMar>
              <w:top w:w="0" w:type="dxa"/>
              <w:left w:w="108" w:type="dxa"/>
              <w:bottom w:w="0" w:type="dxa"/>
              <w:right w:w="108" w:type="dxa"/>
            </w:tcMar>
            <w:hideMark/>
          </w:tcPr>
          <w:p w:rsidR="00345DA6" w:rsidRPr="00227AF7" w:rsidRDefault="00345DA6" w:rsidP="00345DA6">
            <w:pPr>
              <w:spacing w:after="0" w:line="240" w:lineRule="auto"/>
              <w:jc w:val="right"/>
              <w:rPr>
                <w:rFonts w:ascii="Browallia New" w:eastAsia="Calibri" w:hAnsi="Browallia New" w:cs="Browallia New"/>
                <w:sz w:val="26"/>
                <w:szCs w:val="26"/>
              </w:rPr>
            </w:pPr>
            <w:r w:rsidRPr="00227AF7">
              <w:rPr>
                <w:rFonts w:ascii="Browallia New" w:eastAsia="Calibri" w:hAnsi="Browallia New" w:cs="Browallia New"/>
                <w:sz w:val="26"/>
                <w:szCs w:val="26"/>
              </w:rPr>
              <w:t>16,997,158.20</w:t>
            </w:r>
          </w:p>
        </w:tc>
      </w:tr>
      <w:tr w:rsidR="00227AF7" w:rsidRPr="00227AF7" w:rsidTr="00515E91">
        <w:trPr>
          <w:jc w:val="center"/>
        </w:trPr>
        <w:tc>
          <w:tcPr>
            <w:tcW w:w="57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45DA6" w:rsidRPr="00227AF7" w:rsidRDefault="00345DA6" w:rsidP="00345DA6">
            <w:pPr>
              <w:spacing w:after="0" w:line="240" w:lineRule="auto"/>
              <w:rPr>
                <w:rFonts w:ascii="Browallia New" w:eastAsia="Calibri" w:hAnsi="Browallia New" w:cs="Browallia New"/>
                <w:sz w:val="26"/>
                <w:szCs w:val="26"/>
              </w:rPr>
            </w:pPr>
            <w:r w:rsidRPr="00227AF7">
              <w:rPr>
                <w:rFonts w:ascii="Browallia New" w:eastAsia="Times New Roman" w:hAnsi="Browallia New" w:cs="Browallia New"/>
                <w:sz w:val="26"/>
                <w:szCs w:val="26"/>
                <w:cs/>
              </w:rPr>
              <w:t>ค่าตอบแทนอื่นๆ เช่น ค่าพาหนะ</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 xml:space="preserve"> ค่าโทรศัพท์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เงินสมทบกองทุนประกันสังคม</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rsidR="00345DA6" w:rsidRPr="00227AF7" w:rsidRDefault="00345DA6" w:rsidP="00345DA6">
            <w:pPr>
              <w:spacing w:after="0" w:line="240" w:lineRule="auto"/>
              <w:jc w:val="center"/>
              <w:rPr>
                <w:rFonts w:ascii="Browallia New" w:eastAsia="Calibri" w:hAnsi="Browallia New" w:cs="Browallia New"/>
                <w:sz w:val="26"/>
                <w:szCs w:val="26"/>
              </w:rPr>
            </w:pPr>
            <w:r w:rsidRPr="00227AF7">
              <w:rPr>
                <w:rFonts w:ascii="Browallia New" w:eastAsia="Times New Roman" w:hAnsi="Browallia New" w:cs="Browallia New"/>
                <w:sz w:val="26"/>
                <w:szCs w:val="26"/>
              </w:rPr>
              <w:t>4</w:t>
            </w:r>
          </w:p>
        </w:tc>
        <w:tc>
          <w:tcPr>
            <w:tcW w:w="2116" w:type="dxa"/>
            <w:tcBorders>
              <w:top w:val="nil"/>
              <w:left w:val="nil"/>
              <w:bottom w:val="single" w:sz="8" w:space="0" w:color="auto"/>
              <w:right w:val="single" w:sz="8" w:space="0" w:color="auto"/>
            </w:tcBorders>
            <w:tcMar>
              <w:top w:w="0" w:type="dxa"/>
              <w:left w:w="108" w:type="dxa"/>
              <w:bottom w:w="0" w:type="dxa"/>
              <w:right w:w="108" w:type="dxa"/>
            </w:tcMar>
            <w:hideMark/>
          </w:tcPr>
          <w:p w:rsidR="00345DA6" w:rsidRPr="00227AF7" w:rsidRDefault="00345DA6" w:rsidP="00345DA6">
            <w:pPr>
              <w:spacing w:after="0" w:line="240" w:lineRule="auto"/>
              <w:jc w:val="right"/>
              <w:rPr>
                <w:rFonts w:ascii="Browallia New" w:eastAsia="Calibri" w:hAnsi="Browallia New" w:cs="Browallia New"/>
                <w:sz w:val="26"/>
                <w:szCs w:val="26"/>
              </w:rPr>
            </w:pPr>
            <w:r w:rsidRPr="00227AF7">
              <w:rPr>
                <w:rFonts w:ascii="Browallia New" w:eastAsia="Calibri" w:hAnsi="Browallia New" w:cs="Browallia New"/>
                <w:sz w:val="26"/>
                <w:szCs w:val="26"/>
              </w:rPr>
              <w:t>2,970,642.75</w:t>
            </w:r>
          </w:p>
        </w:tc>
      </w:tr>
      <w:tr w:rsidR="00345DA6" w:rsidRPr="00227AF7" w:rsidTr="00515E91">
        <w:trPr>
          <w:jc w:val="center"/>
        </w:trPr>
        <w:tc>
          <w:tcPr>
            <w:tcW w:w="571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345DA6" w:rsidRPr="00227AF7" w:rsidRDefault="00345DA6" w:rsidP="00345DA6">
            <w:pPr>
              <w:spacing w:after="0" w:line="240" w:lineRule="auto"/>
              <w:jc w:val="center"/>
              <w:rPr>
                <w:rFonts w:ascii="Browallia New" w:eastAsia="Calibri" w:hAnsi="Browallia New" w:cs="Browallia New"/>
                <w:b/>
                <w:bCs/>
                <w:sz w:val="26"/>
                <w:szCs w:val="26"/>
              </w:rPr>
            </w:pPr>
            <w:r w:rsidRPr="00227AF7">
              <w:rPr>
                <w:rFonts w:ascii="Browallia New" w:eastAsia="Times New Roman" w:hAnsi="Browallia New" w:cs="Browallia New"/>
                <w:b/>
                <w:bCs/>
                <w:sz w:val="26"/>
                <w:szCs w:val="26"/>
                <w:cs/>
              </w:rPr>
              <w:t>รวม</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rsidR="00345DA6" w:rsidRPr="00227AF7" w:rsidRDefault="00345DA6" w:rsidP="00345DA6">
            <w:pPr>
              <w:spacing w:after="0" w:line="240" w:lineRule="auto"/>
              <w:jc w:val="center"/>
              <w:rPr>
                <w:rFonts w:ascii="Browallia New" w:eastAsia="Calibri" w:hAnsi="Browallia New" w:cs="Browallia New"/>
                <w:sz w:val="26"/>
                <w:szCs w:val="26"/>
              </w:rPr>
            </w:pPr>
            <w:r w:rsidRPr="00227AF7">
              <w:rPr>
                <w:rFonts w:ascii="Browallia New" w:eastAsia="Times New Roman" w:hAnsi="Browallia New" w:cs="Browallia New"/>
                <w:sz w:val="26"/>
                <w:szCs w:val="26"/>
              </w:rPr>
              <w:t>4</w:t>
            </w:r>
          </w:p>
        </w:tc>
        <w:tc>
          <w:tcPr>
            <w:tcW w:w="2116" w:type="dxa"/>
            <w:tcBorders>
              <w:top w:val="nil"/>
              <w:left w:val="nil"/>
              <w:bottom w:val="single" w:sz="8" w:space="0" w:color="auto"/>
              <w:right w:val="single" w:sz="8" w:space="0" w:color="auto"/>
            </w:tcBorders>
            <w:tcMar>
              <w:top w:w="0" w:type="dxa"/>
              <w:left w:w="108" w:type="dxa"/>
              <w:bottom w:w="0" w:type="dxa"/>
              <w:right w:w="108" w:type="dxa"/>
            </w:tcMar>
            <w:hideMark/>
          </w:tcPr>
          <w:p w:rsidR="00345DA6" w:rsidRPr="00227AF7" w:rsidRDefault="00345DA6" w:rsidP="00345DA6">
            <w:pPr>
              <w:spacing w:after="0" w:line="240" w:lineRule="auto"/>
              <w:jc w:val="right"/>
              <w:rPr>
                <w:rFonts w:ascii="Browallia New" w:eastAsia="Calibri" w:hAnsi="Browallia New" w:cs="Browallia New"/>
                <w:sz w:val="26"/>
                <w:szCs w:val="26"/>
              </w:rPr>
            </w:pPr>
            <w:r w:rsidRPr="00227AF7">
              <w:rPr>
                <w:rFonts w:ascii="Browallia New" w:eastAsia="Calibri" w:hAnsi="Browallia New" w:cs="Browallia New"/>
                <w:sz w:val="26"/>
                <w:szCs w:val="26"/>
              </w:rPr>
              <w:t>19,967,782.75</w:t>
            </w:r>
          </w:p>
        </w:tc>
      </w:tr>
    </w:tbl>
    <w:p w:rsidR="00345DA6" w:rsidRPr="00227AF7" w:rsidRDefault="00345DA6" w:rsidP="00345DA6">
      <w:pPr>
        <w:spacing w:after="0" w:line="240" w:lineRule="auto"/>
        <w:jc w:val="thaiDistribute"/>
        <w:rPr>
          <w:rFonts w:ascii="Browallia New" w:eastAsia="Times New Roman" w:hAnsi="Browallia New" w:cs="Browallia New"/>
          <w:sz w:val="26"/>
          <w:szCs w:val="26"/>
        </w:rPr>
      </w:pP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ind w:firstLine="1080"/>
        <w:jc w:val="thaiDistribute"/>
        <w:rPr>
          <w:rFonts w:ascii="Browallia New" w:eastAsia="Times New Roman" w:hAnsi="Browallia New" w:cs="Browallia New"/>
          <w:sz w:val="26"/>
          <w:szCs w:val="26"/>
        </w:rPr>
      </w:pPr>
    </w:p>
    <w:p w:rsidR="00345DA6" w:rsidRPr="00227AF7" w:rsidRDefault="00345DA6" w:rsidP="00345DA6">
      <w:pPr>
        <w:tabs>
          <w:tab w:val="left" w:pos="993"/>
          <w:tab w:val="left" w:pos="1276"/>
          <w:tab w:val="left" w:pos="3686"/>
          <w:tab w:val="left" w:pos="3969"/>
        </w:tabs>
        <w:spacing w:after="0" w:line="240" w:lineRule="auto"/>
        <w:jc w:val="thaiDistribute"/>
        <w:rPr>
          <w:rFonts w:ascii="Browallia New" w:eastAsia="Times New Roman" w:hAnsi="Browallia New" w:cs="Browallia New"/>
          <w:szCs w:val="22"/>
        </w:rPr>
      </w:pPr>
      <w:r w:rsidRPr="00227AF7">
        <w:rPr>
          <w:rFonts w:ascii="Browallia New" w:eastAsia="Times New Roman" w:hAnsi="Browallia New" w:cs="Browallia New"/>
          <w:szCs w:val="22"/>
          <w:cs/>
        </w:rPr>
        <w:t xml:space="preserve">หมายเหตุ : </w:t>
      </w:r>
      <w:r w:rsidRPr="00227AF7">
        <w:rPr>
          <w:rFonts w:ascii="Browallia New" w:eastAsia="Times New Roman" w:hAnsi="Browallia New" w:cs="Browallia New"/>
          <w:szCs w:val="22"/>
          <w:cs/>
        </w:rPr>
        <w:tab/>
        <w:t>ค่าตอบแทนผู้บริหารตามตารางข้างต้น ประกอบด้วย</w:t>
      </w:r>
    </w:p>
    <w:p w:rsidR="00345DA6" w:rsidRPr="00227AF7" w:rsidRDefault="00345DA6" w:rsidP="00345DA6">
      <w:pPr>
        <w:tabs>
          <w:tab w:val="left" w:pos="993"/>
          <w:tab w:val="left" w:pos="1276"/>
          <w:tab w:val="left" w:pos="3686"/>
          <w:tab w:val="left" w:pos="3969"/>
        </w:tabs>
        <w:spacing w:after="0" w:line="240" w:lineRule="auto"/>
        <w:jc w:val="thaiDistribute"/>
        <w:rPr>
          <w:rFonts w:ascii="Browallia New" w:eastAsia="Times New Roman" w:hAnsi="Browallia New" w:cs="Browallia New"/>
          <w:szCs w:val="22"/>
          <w:cs/>
        </w:rPr>
      </w:pPr>
      <w:r w:rsidRPr="00227AF7">
        <w:rPr>
          <w:rFonts w:ascii="Browallia New" w:eastAsia="Times New Roman" w:hAnsi="Browallia New" w:cs="Browallia New"/>
          <w:szCs w:val="22"/>
          <w:cs/>
        </w:rPr>
        <w:tab/>
        <w:t>1.</w:t>
      </w:r>
      <w:r w:rsidRPr="00227AF7">
        <w:rPr>
          <w:rFonts w:ascii="Browallia New" w:eastAsia="Times New Roman" w:hAnsi="Browallia New" w:cs="Browallia New"/>
          <w:szCs w:val="22"/>
          <w:cs/>
        </w:rPr>
        <w:tab/>
        <w:t>นายทรงพล ชัญมาตรกิจ</w:t>
      </w:r>
      <w:r w:rsidRPr="00227AF7">
        <w:rPr>
          <w:rFonts w:ascii="Browallia New" w:eastAsia="Times New Roman" w:hAnsi="Browallia New" w:cs="Browallia New"/>
          <w:szCs w:val="22"/>
          <w:cs/>
        </w:rPr>
        <w:tab/>
        <w:t>4.</w:t>
      </w:r>
      <w:r w:rsidRPr="00227AF7">
        <w:rPr>
          <w:rFonts w:ascii="Browallia New" w:eastAsia="Times New Roman" w:hAnsi="Browallia New" w:cs="Browallia New"/>
          <w:szCs w:val="22"/>
          <w:cs/>
        </w:rPr>
        <w:tab/>
      </w:r>
      <w:r w:rsidRPr="00227AF7">
        <w:rPr>
          <w:rFonts w:ascii="Browallia New" w:eastAsia="Times New Roman" w:hAnsi="Browallia New" w:cs="Browallia New" w:hint="cs"/>
          <w:szCs w:val="22"/>
          <w:cs/>
        </w:rPr>
        <w:t>นายวิเชียร  มานะพงศ์พันธ์</w:t>
      </w:r>
    </w:p>
    <w:p w:rsidR="00345DA6" w:rsidRPr="00227AF7" w:rsidRDefault="00345DA6" w:rsidP="00345DA6">
      <w:pPr>
        <w:tabs>
          <w:tab w:val="left" w:pos="993"/>
          <w:tab w:val="left" w:pos="1276"/>
          <w:tab w:val="left" w:pos="3686"/>
          <w:tab w:val="left" w:pos="3969"/>
        </w:tabs>
        <w:spacing w:after="0" w:line="240" w:lineRule="auto"/>
        <w:jc w:val="thaiDistribute"/>
        <w:rPr>
          <w:rFonts w:ascii="Browallia New" w:eastAsia="Times New Roman" w:hAnsi="Browallia New" w:cs="Browallia New"/>
          <w:szCs w:val="22"/>
        </w:rPr>
      </w:pPr>
      <w:r w:rsidRPr="00227AF7">
        <w:rPr>
          <w:rFonts w:ascii="Browallia New" w:eastAsia="Times New Roman" w:hAnsi="Browallia New" w:cs="Browallia New"/>
          <w:szCs w:val="22"/>
          <w:cs/>
        </w:rPr>
        <w:tab/>
        <w:t>2.</w:t>
      </w:r>
      <w:r w:rsidRPr="00227AF7">
        <w:rPr>
          <w:rFonts w:ascii="Browallia New" w:eastAsia="Times New Roman" w:hAnsi="Browallia New" w:cs="Browallia New"/>
          <w:szCs w:val="22"/>
          <w:cs/>
        </w:rPr>
        <w:tab/>
        <w:t>นางสาวละออศรี  มัทธุรนนท์</w:t>
      </w:r>
      <w:r w:rsidRPr="00227AF7">
        <w:rPr>
          <w:rFonts w:ascii="Browallia New" w:eastAsia="Times New Roman" w:hAnsi="Browallia New" w:cs="Browallia New"/>
          <w:szCs w:val="22"/>
          <w:cs/>
        </w:rPr>
        <w:tab/>
      </w:r>
    </w:p>
    <w:p w:rsidR="00345DA6" w:rsidRPr="00227AF7" w:rsidRDefault="00345DA6" w:rsidP="00345DA6">
      <w:pPr>
        <w:tabs>
          <w:tab w:val="left" w:pos="993"/>
          <w:tab w:val="left" w:pos="1276"/>
          <w:tab w:val="left" w:pos="3686"/>
          <w:tab w:val="left" w:pos="3969"/>
        </w:tabs>
        <w:spacing w:after="0" w:line="240" w:lineRule="auto"/>
        <w:jc w:val="thaiDistribute"/>
        <w:rPr>
          <w:rFonts w:ascii="Browallia New" w:eastAsia="Times New Roman" w:hAnsi="Browallia New" w:cs="Browallia New"/>
          <w:szCs w:val="22"/>
        </w:rPr>
      </w:pPr>
      <w:r w:rsidRPr="00227AF7">
        <w:rPr>
          <w:rFonts w:ascii="Browallia New" w:eastAsia="Times New Roman" w:hAnsi="Browallia New" w:cs="Browallia New"/>
          <w:szCs w:val="22"/>
          <w:cs/>
        </w:rPr>
        <w:tab/>
        <w:t>3.</w:t>
      </w:r>
      <w:r w:rsidRPr="00227AF7">
        <w:rPr>
          <w:rFonts w:ascii="Browallia New" w:eastAsia="Times New Roman" w:hAnsi="Browallia New" w:cs="Browallia New"/>
          <w:szCs w:val="22"/>
          <w:cs/>
        </w:rPr>
        <w:tab/>
        <w:t>นายพงษ์ชัย ชัญมาตรกิจ</w:t>
      </w:r>
      <w:r w:rsidRPr="00227AF7">
        <w:rPr>
          <w:rFonts w:ascii="Browallia New" w:eastAsia="Times New Roman" w:hAnsi="Browallia New" w:cs="Browallia New" w:hint="cs"/>
          <w:szCs w:val="22"/>
          <w:cs/>
        </w:rPr>
        <w:tab/>
      </w:r>
    </w:p>
    <w:p w:rsidR="00345DA6" w:rsidRPr="00227AF7" w:rsidRDefault="00345DA6" w:rsidP="00345DA6">
      <w:pPr>
        <w:tabs>
          <w:tab w:val="left" w:pos="993"/>
          <w:tab w:val="left" w:pos="1560"/>
          <w:tab w:val="left" w:pos="2127"/>
          <w:tab w:val="left" w:pos="2694"/>
          <w:tab w:val="left" w:pos="3261"/>
          <w:tab w:val="left" w:pos="3828"/>
          <w:tab w:val="left" w:pos="4395"/>
        </w:tabs>
        <w:spacing w:after="0" w:line="240" w:lineRule="auto"/>
        <w:jc w:val="thaiDistribute"/>
        <w:rPr>
          <w:rFonts w:ascii="Browallia New" w:eastAsia="Times New Roman" w:hAnsi="Browallia New" w:cs="Browallia New"/>
          <w:sz w:val="26"/>
          <w:szCs w:val="26"/>
          <w:cs/>
        </w:rPr>
      </w:pPr>
    </w:p>
    <w:p w:rsidR="00345DA6" w:rsidRPr="00227AF7" w:rsidRDefault="00345DA6" w:rsidP="00345DA6">
      <w:pPr>
        <w:tabs>
          <w:tab w:val="left" w:pos="1276"/>
        </w:tabs>
        <w:spacing w:after="0" w:line="240" w:lineRule="auto"/>
        <w:ind w:firstLine="851"/>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8.5.2</w:t>
      </w:r>
      <w:r w:rsidRPr="00227AF7">
        <w:rPr>
          <w:rFonts w:ascii="Browallia New" w:eastAsia="Times New Roman" w:hAnsi="Browallia New" w:cs="Browallia New" w:hint="cs"/>
          <w:b/>
          <w:bCs/>
          <w:sz w:val="26"/>
          <w:szCs w:val="26"/>
          <w:cs/>
        </w:rPr>
        <w:t xml:space="preserve">  </w:t>
      </w: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cs/>
        </w:rPr>
        <w:t>ค่าตอบแทนอื่น</w:t>
      </w: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u w:val="single"/>
        </w:rPr>
      </w:pPr>
      <w:r w:rsidRPr="00227AF7">
        <w:rPr>
          <w:rFonts w:ascii="Browallia New" w:eastAsia="Times New Roman" w:hAnsi="Browallia New" w:cs="Browallia New" w:hint="cs"/>
          <w:sz w:val="26"/>
          <w:szCs w:val="26"/>
          <w:u w:val="single"/>
          <w:cs/>
        </w:rPr>
        <w:t>ค่าตอบแทนอื่นของกรรมการ</w:t>
      </w: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ไม่มี</w:t>
      </w: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1418"/>
        <w:jc w:val="thaiDistribute"/>
        <w:rPr>
          <w:rFonts w:ascii="Browallia New" w:eastAsia="Times New Roman" w:hAnsi="Browallia New" w:cs="Browallia New"/>
          <w:sz w:val="26"/>
          <w:szCs w:val="26"/>
          <w:u w:val="single"/>
        </w:rPr>
      </w:pPr>
      <w:r w:rsidRPr="00227AF7">
        <w:rPr>
          <w:rFonts w:ascii="Browallia New" w:eastAsia="Times New Roman" w:hAnsi="Browallia New" w:cs="Browallia New" w:hint="cs"/>
          <w:sz w:val="26"/>
          <w:szCs w:val="26"/>
          <w:u w:val="single"/>
          <w:cs/>
        </w:rPr>
        <w:t>ค่าตอบแทนอื่นของผู้บริหาร</w:t>
      </w:r>
    </w:p>
    <w:p w:rsidR="00345DA6" w:rsidRPr="00227AF7" w:rsidRDefault="00345DA6" w:rsidP="009C3DC9">
      <w:pPr>
        <w:numPr>
          <w:ilvl w:val="0"/>
          <w:numId w:val="8"/>
        </w:numPr>
        <w:tabs>
          <w:tab w:val="left" w:pos="1418"/>
        </w:tabs>
        <w:spacing w:after="0" w:line="240" w:lineRule="auto"/>
        <w:ind w:left="1843" w:hanging="425"/>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เงินกองทุนสำรองเลี้ยงชีพ</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บริษัทฯได้จัดให้มีกองทุนสำรองเลี้ยงชีพให้แก่ผู้บริหาร  โดยบริษัทฯได้สมทบในอัตราส่วนร้อยละ</w:t>
      </w:r>
      <w:r w:rsidRPr="00227AF7">
        <w:rPr>
          <w:rFonts w:ascii="Browallia New" w:eastAsia="Times New Roman" w:hAnsi="Browallia New" w:cs="Browallia New"/>
          <w:sz w:val="26"/>
          <w:szCs w:val="26"/>
        </w:rPr>
        <w:t xml:space="preserve"> 2-5.5 </w:t>
      </w:r>
      <w:r w:rsidRPr="00227AF7">
        <w:rPr>
          <w:rFonts w:ascii="Browallia New" w:eastAsia="Times New Roman" w:hAnsi="Browallia New" w:cs="Browallia New" w:hint="cs"/>
          <w:sz w:val="26"/>
          <w:szCs w:val="26"/>
          <w:cs/>
        </w:rPr>
        <w:t xml:space="preserve">ของเงินเดือนพนักงานตามช่วงอายุงาน   โดยในปี </w:t>
      </w:r>
      <w:r w:rsidRPr="00227AF7">
        <w:rPr>
          <w:rFonts w:ascii="Browallia New" w:eastAsia="Times New Roman" w:hAnsi="Browallia New" w:cs="Browallia New"/>
          <w:sz w:val="26"/>
          <w:szCs w:val="26"/>
        </w:rPr>
        <w:t>256</w:t>
      </w:r>
      <w:r w:rsidRPr="00227AF7">
        <w:rPr>
          <w:rFonts w:ascii="Browallia New" w:eastAsia="Times New Roman" w:hAnsi="Browallia New" w:cs="Browallia New" w:hint="cs"/>
          <w:sz w:val="26"/>
          <w:szCs w:val="26"/>
          <w:cs/>
        </w:rPr>
        <w:t>1</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 xml:space="preserve">บริษัทฯได้จ่ายเงินสมทบกองทุนสำรองเลี้ยงชีพสำหรับผู้บริหาร </w:t>
      </w:r>
      <w:r w:rsidRPr="00227AF7">
        <w:rPr>
          <w:rFonts w:ascii="Browallia New" w:eastAsia="Times New Roman" w:hAnsi="Browallia New" w:cs="Browallia New"/>
          <w:sz w:val="26"/>
          <w:szCs w:val="26"/>
        </w:rPr>
        <w:t>4</w:t>
      </w:r>
      <w:r w:rsidRPr="00227AF7">
        <w:rPr>
          <w:rFonts w:ascii="Browallia New" w:eastAsia="Times New Roman" w:hAnsi="Browallia New" w:cs="Browallia New" w:hint="cs"/>
          <w:sz w:val="26"/>
          <w:szCs w:val="26"/>
          <w:cs/>
        </w:rPr>
        <w:t xml:space="preserve"> ราย </w:t>
      </w:r>
      <w:r w:rsidRPr="00227AF7">
        <w:rPr>
          <w:rFonts w:ascii="Browallia New" w:eastAsia="Times New Roman" w:hAnsi="Browallia New" w:cs="Browallia New"/>
          <w:sz w:val="26"/>
          <w:szCs w:val="26"/>
          <w:cs/>
        </w:rPr>
        <w:t xml:space="preserve">รวมทั้งสิ้น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rPr>
        <w:t>518,</w:t>
      </w:r>
      <w:r w:rsidRPr="00227AF7">
        <w:rPr>
          <w:rFonts w:ascii="Browallia New" w:eastAsia="Times New Roman" w:hAnsi="Browallia New" w:cs="Browallia New" w:hint="cs"/>
          <w:sz w:val="26"/>
          <w:szCs w:val="26"/>
          <w:cs/>
        </w:rPr>
        <w:t>631</w:t>
      </w:r>
      <w:r w:rsidRPr="00227AF7">
        <w:rPr>
          <w:rFonts w:ascii="Browallia New" w:eastAsia="Times New Roman" w:hAnsi="Browallia New" w:cs="Browallia New"/>
          <w:sz w:val="26"/>
          <w:szCs w:val="26"/>
        </w:rPr>
        <w:t>.23</w:t>
      </w:r>
      <w:r w:rsidRPr="00227AF7">
        <w:rPr>
          <w:rFonts w:ascii="Browallia New" w:eastAsia="Times New Roman" w:hAnsi="Browallia New" w:cs="Browallia New"/>
          <w:sz w:val="26"/>
          <w:szCs w:val="26"/>
          <w:cs/>
        </w:rPr>
        <w:t xml:space="preserve"> บาท</w:t>
      </w:r>
    </w:p>
    <w:p w:rsidR="00345DA6" w:rsidRPr="00227AF7" w:rsidRDefault="00345DA6" w:rsidP="009C3DC9">
      <w:pPr>
        <w:numPr>
          <w:ilvl w:val="0"/>
          <w:numId w:val="8"/>
        </w:numPr>
        <w:tabs>
          <w:tab w:val="left" w:pos="1418"/>
        </w:tabs>
        <w:spacing w:after="0" w:line="240" w:lineRule="auto"/>
        <w:ind w:left="1843" w:hanging="425"/>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เงินกองทุนประกันสังคม</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บริษัทฯได้จัดให้ประกันสังคมให้แก่ผู้บริหาร โดยบริษัทฯได้สมทบในอัตราส่วนร้อยละ</w:t>
      </w:r>
      <w:r w:rsidRPr="00227AF7">
        <w:rPr>
          <w:rFonts w:ascii="Browallia New" w:eastAsia="Times New Roman" w:hAnsi="Browallia New" w:cs="Browallia New"/>
          <w:sz w:val="26"/>
          <w:szCs w:val="26"/>
        </w:rPr>
        <w:t xml:space="preserve"> 5</w:t>
      </w:r>
      <w:r w:rsidRPr="00227AF7">
        <w:rPr>
          <w:rFonts w:ascii="Browallia New" w:eastAsia="Times New Roman" w:hAnsi="Browallia New" w:cs="Browallia New" w:hint="cs"/>
          <w:sz w:val="26"/>
          <w:szCs w:val="26"/>
          <w:cs/>
        </w:rPr>
        <w:t xml:space="preserve"> ของเงินเดือน แต่ไม่เกิน </w:t>
      </w:r>
      <w:r w:rsidRPr="00227AF7">
        <w:rPr>
          <w:rFonts w:ascii="Browallia New" w:eastAsia="Times New Roman" w:hAnsi="Browallia New" w:cs="Browallia New"/>
          <w:sz w:val="26"/>
          <w:szCs w:val="26"/>
        </w:rPr>
        <w:t xml:space="preserve">750 </w:t>
      </w:r>
      <w:r w:rsidRPr="00227AF7">
        <w:rPr>
          <w:rFonts w:ascii="Browallia New" w:eastAsia="Times New Roman" w:hAnsi="Browallia New" w:cs="Browallia New" w:hint="cs"/>
          <w:sz w:val="26"/>
          <w:szCs w:val="26"/>
          <w:cs/>
        </w:rPr>
        <w:t>บาทต่อเดือน โดยในปี</w:t>
      </w:r>
      <w:r w:rsidRPr="00227AF7">
        <w:rPr>
          <w:rFonts w:ascii="Browallia New" w:eastAsia="Times New Roman" w:hAnsi="Browallia New" w:cs="Browallia New"/>
          <w:sz w:val="26"/>
          <w:szCs w:val="26"/>
        </w:rPr>
        <w:t xml:space="preserve"> 2561</w:t>
      </w:r>
      <w:r w:rsidRPr="00227AF7">
        <w:rPr>
          <w:rFonts w:ascii="Browallia New" w:eastAsia="Times New Roman" w:hAnsi="Browallia New" w:cs="Browallia New" w:hint="cs"/>
          <w:sz w:val="26"/>
          <w:szCs w:val="26"/>
          <w:cs/>
        </w:rPr>
        <w:t xml:space="preserve"> บริษัทฯได้จ่ายเงินสมทบกองทุนประกันสังคมสำหรับผู้บริหาร </w:t>
      </w:r>
      <w:r w:rsidRPr="00227AF7">
        <w:rPr>
          <w:rFonts w:ascii="Browallia New" w:eastAsia="Times New Roman" w:hAnsi="Browallia New" w:cs="Browallia New"/>
          <w:sz w:val="26"/>
          <w:szCs w:val="26"/>
        </w:rPr>
        <w:t>4</w:t>
      </w:r>
      <w:r w:rsidRPr="00227AF7">
        <w:rPr>
          <w:rFonts w:ascii="Browallia New" w:eastAsia="Times New Roman" w:hAnsi="Browallia New" w:cs="Browallia New" w:hint="cs"/>
          <w:sz w:val="26"/>
          <w:szCs w:val="26"/>
          <w:cs/>
        </w:rPr>
        <w:t xml:space="preserve"> ราย </w:t>
      </w:r>
      <w:r w:rsidRPr="00227AF7">
        <w:rPr>
          <w:rFonts w:ascii="Browallia New" w:eastAsia="Times New Roman" w:hAnsi="Browallia New" w:cs="Browallia New"/>
          <w:sz w:val="26"/>
          <w:szCs w:val="26"/>
          <w:cs/>
        </w:rPr>
        <w:t>รวมทั้งสิ้น</w:t>
      </w:r>
      <w:r w:rsidRPr="00227AF7">
        <w:rPr>
          <w:rFonts w:ascii="Browallia New" w:eastAsia="Times New Roman" w:hAnsi="Browallia New" w:cs="Browallia New"/>
          <w:sz w:val="26"/>
          <w:szCs w:val="26"/>
        </w:rPr>
        <w:t xml:space="preserve"> 36,000 </w:t>
      </w:r>
      <w:r w:rsidRPr="00227AF7">
        <w:rPr>
          <w:rFonts w:ascii="Browallia New" w:eastAsia="Times New Roman" w:hAnsi="Browallia New" w:cs="Browallia New"/>
          <w:sz w:val="26"/>
          <w:szCs w:val="26"/>
          <w:cs/>
        </w:rPr>
        <w:t>บาท</w:t>
      </w:r>
    </w:p>
    <w:p w:rsidR="00345DA6" w:rsidRPr="00227AF7" w:rsidRDefault="00345DA6" w:rsidP="009C3DC9">
      <w:pPr>
        <w:numPr>
          <w:ilvl w:val="0"/>
          <w:numId w:val="8"/>
        </w:numPr>
        <w:tabs>
          <w:tab w:val="left" w:pos="1418"/>
        </w:tabs>
        <w:spacing w:after="0" w:line="240" w:lineRule="auto"/>
        <w:ind w:left="1843" w:hanging="425"/>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ตามที่มติที่ประชุมคณะกรรมการ บริษัท ทีวีไดเร็ค จำกัด </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มหาชน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ครั้งที่</w:t>
      </w:r>
      <w:r w:rsidRPr="00227AF7">
        <w:rPr>
          <w:rFonts w:ascii="Browallia New" w:eastAsia="Times New Roman" w:hAnsi="Browallia New" w:cs="Browallia New"/>
          <w:sz w:val="26"/>
          <w:szCs w:val="26"/>
        </w:rPr>
        <w:t xml:space="preserve"> 2/2560 </w:t>
      </w:r>
      <w:r w:rsidRPr="00227AF7">
        <w:rPr>
          <w:rFonts w:ascii="Browallia New" w:eastAsia="Times New Roman" w:hAnsi="Browallia New" w:cs="Browallia New" w:hint="cs"/>
          <w:sz w:val="26"/>
          <w:szCs w:val="26"/>
          <w:cs/>
        </w:rPr>
        <w:t xml:space="preserve">เมื่อวันที่ 23 กุมภาพันธ์ 2560 ได้มีมติอนุมัติ และกำหนดระยะเวลาโครงการสะสมทุนสำหรับพนักงาน </w:t>
      </w:r>
      <w:r w:rsidRPr="00227AF7">
        <w:rPr>
          <w:rFonts w:ascii="Browallia New" w:eastAsia="Times New Roman" w:hAnsi="Browallia New" w:cs="Browallia New"/>
          <w:sz w:val="26"/>
          <w:szCs w:val="26"/>
        </w:rPr>
        <w:t xml:space="preserve">(Employee Joint Investment Program – EJIP) </w:t>
      </w:r>
      <w:r w:rsidRPr="00227AF7">
        <w:rPr>
          <w:rFonts w:ascii="Browallia New" w:eastAsia="Times New Roman" w:hAnsi="Browallia New" w:cs="Browallia New" w:hint="cs"/>
          <w:sz w:val="26"/>
          <w:szCs w:val="26"/>
          <w:cs/>
        </w:rPr>
        <w:t xml:space="preserve">โดย </w:t>
      </w:r>
      <w:r w:rsidRPr="00227AF7">
        <w:rPr>
          <w:rFonts w:ascii="Browallia New" w:eastAsia="Times New Roman" w:hAnsi="Browallia New" w:cs="Browallia New"/>
          <w:sz w:val="26"/>
          <w:szCs w:val="26"/>
        </w:rPr>
        <w:t xml:space="preserve">EJIP </w:t>
      </w:r>
      <w:r w:rsidRPr="00227AF7">
        <w:rPr>
          <w:rFonts w:ascii="Browallia New" w:eastAsia="Times New Roman" w:hAnsi="Browallia New" w:cs="Browallia New" w:hint="cs"/>
          <w:sz w:val="26"/>
          <w:szCs w:val="26"/>
          <w:cs/>
        </w:rPr>
        <w:t>เป็นโครงการซื้อหุ้นสะสมของบริษัทเป็นรายงวด เพื่อเป็นรูปแบบหนึ่งของการให้ผลตอบแทนกับพนักงานของบริษัท และบริษัทย่อย</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โดยมีรายละเอียดของโครงการ ดังนี้</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1. </w:t>
      </w:r>
      <w:r w:rsidRPr="00227AF7">
        <w:rPr>
          <w:rFonts w:ascii="Browallia New" w:eastAsia="Times New Roman" w:hAnsi="Browallia New" w:cs="Browallia New"/>
          <w:sz w:val="26"/>
          <w:szCs w:val="26"/>
          <w:cs/>
        </w:rPr>
        <w:t xml:space="preserve">บริษัทและบริษัทย่อยที่เข้าร่วมโครงการ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  </w:t>
      </w:r>
      <w:r w:rsidRPr="00227AF7">
        <w:rPr>
          <w:rFonts w:ascii="Browallia New" w:eastAsia="Times New Roman" w:hAnsi="Browallia New" w:cs="Browallia New"/>
          <w:sz w:val="26"/>
          <w:szCs w:val="26"/>
          <w:cs/>
        </w:rPr>
        <w:t>บริษัท ทีวี ไดเร็ค จำกัด</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(มหาชน) 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บริษัทย่อย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2.</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 xml:space="preserve">ระยะเวลาโครงการ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ตั้งแต่วันที่ </w:t>
      </w:r>
      <w:r w:rsidRPr="00227AF7">
        <w:rPr>
          <w:rFonts w:ascii="Browallia New" w:eastAsia="Times New Roman" w:hAnsi="Browallia New" w:cs="Browallia New"/>
          <w:sz w:val="26"/>
          <w:szCs w:val="26"/>
        </w:rPr>
        <w:t>1</w:t>
      </w:r>
      <w:r w:rsidRPr="00227AF7">
        <w:rPr>
          <w:rFonts w:ascii="Browallia New" w:eastAsia="Times New Roman" w:hAnsi="Browallia New" w:cs="Browallia New"/>
          <w:sz w:val="26"/>
          <w:szCs w:val="26"/>
          <w:cs/>
        </w:rPr>
        <w:t xml:space="preserve"> เมษายน </w:t>
      </w:r>
      <w:r w:rsidRPr="00227AF7">
        <w:rPr>
          <w:rFonts w:ascii="Browallia New" w:eastAsia="Times New Roman" w:hAnsi="Browallia New" w:cs="Browallia New"/>
          <w:sz w:val="26"/>
          <w:szCs w:val="26"/>
        </w:rPr>
        <w:t>2560</w:t>
      </w:r>
      <w:r w:rsidRPr="00227AF7">
        <w:rPr>
          <w:rFonts w:ascii="Browallia New" w:eastAsia="Times New Roman" w:hAnsi="Browallia New" w:cs="Browallia New"/>
          <w:sz w:val="26"/>
          <w:szCs w:val="26"/>
          <w:cs/>
        </w:rPr>
        <w:t xml:space="preserve"> ถึงวันที่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มีนาคม </w:t>
      </w:r>
      <w:r w:rsidRPr="00227AF7">
        <w:rPr>
          <w:rFonts w:ascii="Browallia New" w:eastAsia="Times New Roman" w:hAnsi="Browallia New" w:cs="Browallia New"/>
          <w:sz w:val="26"/>
          <w:szCs w:val="26"/>
        </w:rPr>
        <w:t>2562</w:t>
      </w:r>
      <w:r w:rsidRPr="00227AF7">
        <w:rPr>
          <w:rFonts w:ascii="Browallia New" w:eastAsia="Times New Roman" w:hAnsi="Browallia New" w:cs="Browallia New"/>
          <w:sz w:val="26"/>
          <w:szCs w:val="26"/>
          <w:cs/>
        </w:rPr>
        <w:t xml:space="preserve"> รวมระยะเวลา </w:t>
      </w:r>
      <w:r w:rsidRPr="00227AF7">
        <w:rPr>
          <w:rFonts w:ascii="Browallia New" w:eastAsia="Times New Roman" w:hAnsi="Browallia New" w:cs="Browallia New"/>
          <w:sz w:val="26"/>
          <w:szCs w:val="26"/>
        </w:rPr>
        <w:t>2</w:t>
      </w:r>
      <w:r w:rsidRPr="00227AF7">
        <w:rPr>
          <w:rFonts w:ascii="Browallia New" w:eastAsia="Times New Roman" w:hAnsi="Browallia New" w:cs="Browallia New"/>
          <w:sz w:val="26"/>
          <w:szCs w:val="26"/>
          <w:cs/>
        </w:rPr>
        <w:t xml:space="preserve">  ปี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3.</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 xml:space="preserve">พนักงานที่มีสิทธิเข้าร่วมโครงการ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พนักงานประจำระดับ</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rPr>
        <w:t>Type 2</w:t>
      </w:r>
      <w:r w:rsidRPr="00227AF7">
        <w:rPr>
          <w:rFonts w:ascii="Browallia New" w:eastAsia="Times New Roman" w:hAnsi="Browallia New" w:cs="Browallia New"/>
          <w:sz w:val="26"/>
          <w:szCs w:val="26"/>
          <w:cs/>
        </w:rPr>
        <w:t xml:space="preserve"> หรือ</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rPr>
        <w:t>Type 3</w:t>
      </w:r>
      <w:r w:rsidRPr="00227AF7">
        <w:rPr>
          <w:rFonts w:ascii="Browallia New" w:eastAsia="Times New Roman" w:hAnsi="Browallia New" w:cs="Browallia New"/>
          <w:sz w:val="26"/>
          <w:szCs w:val="26"/>
          <w:cs/>
        </w:rPr>
        <w:t xml:space="preserve"> ที่เริ่มงานก่อนวันที่ </w:t>
      </w:r>
      <w:r w:rsidRPr="00227AF7">
        <w:rPr>
          <w:rFonts w:ascii="Browallia New" w:eastAsia="Times New Roman" w:hAnsi="Browallia New" w:cs="Browallia New"/>
          <w:sz w:val="26"/>
          <w:szCs w:val="26"/>
        </w:rPr>
        <w:t>1</w:t>
      </w:r>
      <w:r w:rsidRPr="00227AF7">
        <w:rPr>
          <w:rFonts w:ascii="Browallia New" w:eastAsia="Times New Roman" w:hAnsi="Browallia New" w:cs="Browallia New"/>
          <w:sz w:val="26"/>
          <w:szCs w:val="26"/>
          <w:cs/>
        </w:rPr>
        <w:t xml:space="preserve"> กรกฎาคม </w:t>
      </w:r>
      <w:r w:rsidRPr="00227AF7">
        <w:rPr>
          <w:rFonts w:ascii="Browallia New" w:eastAsia="Times New Roman" w:hAnsi="Browallia New" w:cs="Browallia New"/>
          <w:sz w:val="26"/>
          <w:szCs w:val="26"/>
        </w:rPr>
        <w:t>2558</w:t>
      </w:r>
      <w:r w:rsidRPr="00227AF7">
        <w:rPr>
          <w:rFonts w:ascii="Browallia New" w:eastAsia="Times New Roman" w:hAnsi="Browallia New" w:cs="Browallia New"/>
          <w:sz w:val="26"/>
          <w:szCs w:val="26"/>
          <w:cs/>
        </w:rPr>
        <w:t xml:space="preserve"> และมีผลประเมิน การ ปฏิบัติงานเฉลี่ยย้อนหลัง </w:t>
      </w:r>
      <w:r w:rsidRPr="00227AF7">
        <w:rPr>
          <w:rFonts w:ascii="Browallia New" w:eastAsia="Times New Roman" w:hAnsi="Browallia New" w:cs="Browallia New"/>
          <w:sz w:val="26"/>
          <w:szCs w:val="26"/>
        </w:rPr>
        <w:t>6</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เดือน</w:t>
      </w:r>
      <w:r w:rsidRPr="00227AF7">
        <w:rPr>
          <w:rFonts w:ascii="Browallia New" w:eastAsia="Times New Roman" w:hAnsi="Browallia New" w:cs="Browallia New"/>
          <w:sz w:val="26"/>
          <w:szCs w:val="26"/>
          <w:cs/>
        </w:rPr>
        <w:t xml:space="preserve"> ไม่น้อยกว่า </w:t>
      </w:r>
      <w:r w:rsidRPr="00227AF7">
        <w:rPr>
          <w:rFonts w:ascii="Browallia New" w:eastAsia="Times New Roman" w:hAnsi="Browallia New" w:cs="Browallia New"/>
          <w:sz w:val="26"/>
          <w:szCs w:val="26"/>
        </w:rPr>
        <w:t xml:space="preserve">A/B </w:t>
      </w:r>
      <w:r w:rsidRPr="00227AF7">
        <w:rPr>
          <w:rFonts w:ascii="Browallia New" w:eastAsia="Times New Roman" w:hAnsi="Browallia New" w:cs="Browallia New"/>
          <w:sz w:val="26"/>
          <w:szCs w:val="26"/>
          <w:cs/>
        </w:rPr>
        <w:t xml:space="preserve">สำหรับ </w:t>
      </w:r>
      <w:r w:rsidRPr="00227AF7">
        <w:rPr>
          <w:rFonts w:ascii="Browallia New" w:eastAsia="Times New Roman" w:hAnsi="Browallia New" w:cs="Browallia New"/>
          <w:sz w:val="26"/>
          <w:szCs w:val="26"/>
        </w:rPr>
        <w:t>Q3-Q4/2558</w:t>
      </w:r>
      <w:r w:rsidRPr="00227AF7">
        <w:rPr>
          <w:rFonts w:ascii="Browallia New" w:eastAsia="Times New Roman" w:hAnsi="Browallia New" w:cs="Browallia New"/>
          <w:sz w:val="26"/>
          <w:szCs w:val="26"/>
          <w:cs/>
        </w:rPr>
        <w:t xml:space="preserve"> และ </w:t>
      </w:r>
      <w:r w:rsidRPr="00227AF7">
        <w:rPr>
          <w:rFonts w:ascii="Browallia New" w:eastAsia="Times New Roman" w:hAnsi="Browallia New" w:cs="Browallia New"/>
          <w:sz w:val="26"/>
          <w:szCs w:val="26"/>
        </w:rPr>
        <w:t>Q1-Q4/2559</w:t>
      </w:r>
      <w:r w:rsidRPr="00227AF7">
        <w:rPr>
          <w:rFonts w:ascii="Browallia New" w:eastAsia="Times New Roman" w:hAnsi="Browallia New" w:cs="Browallia New"/>
          <w:sz w:val="26"/>
          <w:szCs w:val="26"/>
          <w:cs/>
        </w:rPr>
        <w:t xml:space="preserve"> พนักงานที่มีความประพฤติดี และมีประวัติการมาปฏิบัติงานเป็นปกติ ตามมาตรฐานที่บริษัทกำหนดไว้ และไม่เคยถูก ลงโทษทางวินัยตั้งแต่ระดับการตักเตือนด้วยลายลักษณ์อักษร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lastRenderedPageBreak/>
        <w:t xml:space="preserve">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โดยเป็นไปตามความสมัครใจของผู้ที่มีสิทธิเข้าร่วมโครงการ ทั้งนี้ไม่รวมถึง กรรมการบริษัท และที่ปรึกษาบริษัท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4.</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 xml:space="preserve">รูปแบบของโครงการ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บริษัทจะหักเงินเดือนผู้ที่มีสิทธิและสมัครใจเข้าร่วมโครงการในอัตราร้อยละ </w:t>
      </w:r>
      <w:r w:rsidRPr="00227AF7">
        <w:rPr>
          <w:rFonts w:ascii="Browallia New" w:eastAsia="Times New Roman" w:hAnsi="Browallia New" w:cs="Browallia New"/>
          <w:sz w:val="26"/>
          <w:szCs w:val="26"/>
        </w:rPr>
        <w:t>3</w:t>
      </w:r>
      <w:r w:rsidRPr="00227AF7">
        <w:rPr>
          <w:rFonts w:ascii="Browallia New" w:eastAsia="Times New Roman" w:hAnsi="Browallia New" w:cs="Browallia New"/>
          <w:sz w:val="26"/>
          <w:szCs w:val="26"/>
          <w:cs/>
        </w:rPr>
        <w:t xml:space="preserve"> ของเงินเดือนในแต่ละเดือน จนกว่า จะสิ้นสุดโครงการเพื่อสะสมเข้ากองทุนและบริษัทจะจ่ายสมทบในจำนวนเงินที่เทียบเท่ากับเงินสะสม ของพนักงานหรือผู้บริหารที่ จ่ายเข้าโครงการทกุ เดือน โดย บริษัทหลักทรัพย์ฟิลลิป (ประเทศไทย) จำกัด (มหาชน) ซึ่งเป็นบริษัทหลักทรัพย์ที่ได้รับการ แต่งตั้งให้เป็นผู้ดำเนินโครงการ จะนำเงินสะสมของผู้ ข้าร่วมโครงการรวมกับเงินสมทบของบริษัทไปซื้อ หุ้น </w:t>
      </w:r>
      <w:r w:rsidRPr="00227AF7">
        <w:rPr>
          <w:rFonts w:ascii="Browallia New" w:eastAsia="Times New Roman" w:hAnsi="Browallia New" w:cs="Browallia New"/>
          <w:sz w:val="26"/>
          <w:szCs w:val="26"/>
        </w:rPr>
        <w:t xml:space="preserve">TVD </w:t>
      </w:r>
      <w:r w:rsidRPr="00227AF7">
        <w:rPr>
          <w:rFonts w:ascii="Browallia New" w:eastAsia="Times New Roman" w:hAnsi="Browallia New" w:cs="Browallia New"/>
          <w:sz w:val="26"/>
          <w:szCs w:val="26"/>
          <w:cs/>
        </w:rPr>
        <w:t xml:space="preserve">ในตลาดหลักทรัพย์ฯ ภายในวันที่บริษัท กำหนดของทุกเดือน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5.</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 xml:space="preserve">เงื่อนไขการถือครองหลักทรัพย์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ผู้ที่เข้าร่วมโครงการมีสิทธิขายหุ้นโดยตรงในตลาดหลักทรัพย์ฯ เมื่อโครงการมีอาย</w:t>
      </w:r>
      <w:r w:rsidRPr="00227AF7">
        <w:rPr>
          <w:rFonts w:ascii="Browallia New" w:eastAsia="Times New Roman" w:hAnsi="Browallia New" w:cs="Browallia New" w:hint="cs"/>
          <w:sz w:val="26"/>
          <w:szCs w:val="26"/>
          <w:cs/>
        </w:rPr>
        <w:t>ุค</w:t>
      </w:r>
      <w:r w:rsidRPr="00227AF7">
        <w:rPr>
          <w:rFonts w:ascii="Browallia New" w:eastAsia="Times New Roman" w:hAnsi="Browallia New" w:cs="Browallia New"/>
          <w:sz w:val="26"/>
          <w:szCs w:val="26"/>
          <w:cs/>
        </w:rPr>
        <w:t xml:space="preserve">รบ </w:t>
      </w:r>
      <w:r w:rsidRPr="00227AF7">
        <w:rPr>
          <w:rFonts w:ascii="Browallia New" w:eastAsia="Times New Roman" w:hAnsi="Browallia New" w:cs="Browallia New"/>
          <w:sz w:val="26"/>
          <w:szCs w:val="26"/>
        </w:rPr>
        <w:t>1</w:t>
      </w:r>
      <w:r w:rsidRPr="00227AF7">
        <w:rPr>
          <w:rFonts w:ascii="Browallia New" w:eastAsia="Times New Roman" w:hAnsi="Browallia New" w:cs="Browallia New"/>
          <w:sz w:val="26"/>
          <w:szCs w:val="26"/>
          <w:cs/>
        </w:rPr>
        <w:t xml:space="preserve"> ปี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มีนาคม </w:t>
      </w:r>
      <w:r w:rsidRPr="00227AF7">
        <w:rPr>
          <w:rFonts w:ascii="Browallia New" w:eastAsia="Times New Roman" w:hAnsi="Browallia New" w:cs="Browallia New"/>
          <w:sz w:val="26"/>
          <w:szCs w:val="26"/>
        </w:rPr>
        <w:t xml:space="preserve">2561) </w:t>
      </w:r>
      <w:r w:rsidRPr="00227AF7">
        <w:rPr>
          <w:rFonts w:ascii="Browallia New" w:eastAsia="Times New Roman" w:hAnsi="Browallia New" w:cs="Browallia New"/>
          <w:sz w:val="26"/>
          <w:szCs w:val="26"/>
          <w:cs/>
        </w:rPr>
        <w:t>ใน จำนวนไม่เกินครึ่งหนึ่งของจำนวนหุ้น ที่มีอยู่และสามารถขายหุ้นได้ทั้งหมดเมื่อครบกำหนดโครงการ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มีนาคม </w:t>
      </w:r>
      <w:r w:rsidRPr="00227AF7">
        <w:rPr>
          <w:rFonts w:ascii="Browallia New" w:eastAsia="Times New Roman" w:hAnsi="Browallia New" w:cs="Browallia New"/>
          <w:sz w:val="26"/>
          <w:szCs w:val="26"/>
        </w:rPr>
        <w:t xml:space="preserve">2562) </w:t>
      </w:r>
      <w:r w:rsidRPr="00227AF7">
        <w:rPr>
          <w:rFonts w:ascii="Browallia New" w:eastAsia="Times New Roman" w:hAnsi="Browallia New" w:cs="Browallia New"/>
          <w:sz w:val="26"/>
          <w:szCs w:val="26"/>
          <w:cs/>
        </w:rPr>
        <w:t xml:space="preserve">เว้นแต่ เข้าร่วมโครงการพ้นสภาพจากการเป็นพนักงานของบริษัทเกษียณอายุถึงแก่กรรมหรือขอลาออกจากโครงการ ซึ่งเป็นไปตาม เงื่อนไขในสัญญาระหว่างบริษัทกับผู้เข้าร่วมโครงการ </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p>
    <w:p w:rsidR="00345DA6" w:rsidRPr="00227AF7" w:rsidRDefault="00345DA6" w:rsidP="009C3DC9">
      <w:pPr>
        <w:numPr>
          <w:ilvl w:val="0"/>
          <w:numId w:val="11"/>
        </w:numPr>
        <w:tabs>
          <w:tab w:val="left" w:pos="1418"/>
        </w:tabs>
        <w:spacing w:after="0" w:line="240" w:lineRule="auto"/>
        <w:ind w:left="1890" w:hanging="450"/>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ตามมติที่ประชุมคณะกรรมการ บริษัท ทีวี ไดเร็ค จำกัด (มหาชน) ครั้งที่ 6/2561 เมื่อวันที่ 10 สิงหาคม 2561 ได้มีมติอนุมัติ และ กำหนดโครงการ สะสมทุนสำหรับพนักงาน ครั้งที่ 2 </w:t>
      </w:r>
      <w:r w:rsidRPr="00227AF7">
        <w:rPr>
          <w:rFonts w:ascii="Browallia New" w:eastAsia="Times New Roman" w:hAnsi="Browallia New" w:cs="Browallia New"/>
          <w:sz w:val="26"/>
          <w:szCs w:val="26"/>
        </w:rPr>
        <w:t xml:space="preserve">( Employee Joint Investment Program-EJIP No.2) </w:t>
      </w:r>
      <w:r w:rsidRPr="00227AF7">
        <w:rPr>
          <w:rFonts w:ascii="Browallia New" w:eastAsia="Times New Roman" w:hAnsi="Browallia New" w:cs="Browallia New" w:hint="cs"/>
          <w:sz w:val="26"/>
          <w:szCs w:val="26"/>
          <w:cs/>
        </w:rPr>
        <w:t>โดยมีรายละเอียดของโครงการ ดังนี้</w:t>
      </w:r>
    </w:p>
    <w:p w:rsidR="00345DA6" w:rsidRPr="00227AF7" w:rsidRDefault="00345DA6" w:rsidP="00345DA6">
      <w:pPr>
        <w:tabs>
          <w:tab w:val="left" w:pos="1418"/>
        </w:tabs>
        <w:spacing w:after="0" w:line="240" w:lineRule="auto"/>
        <w:ind w:left="2203"/>
        <w:contextualSpacing/>
        <w:jc w:val="thaiDistribute"/>
        <w:rPr>
          <w:rFonts w:ascii="Browallia New" w:eastAsia="Times New Roman" w:hAnsi="Browallia New" w:cs="Browallia New"/>
          <w:sz w:val="26"/>
          <w:szCs w:val="26"/>
        </w:rPr>
      </w:pPr>
    </w:p>
    <w:p w:rsidR="00345DA6" w:rsidRPr="00227AF7" w:rsidRDefault="00345DA6" w:rsidP="009C3DC9">
      <w:pPr>
        <w:numPr>
          <w:ilvl w:val="0"/>
          <w:numId w:val="12"/>
        </w:numPr>
        <w:tabs>
          <w:tab w:val="left" w:pos="1418"/>
        </w:tabs>
        <w:spacing w:after="0" w:line="240" w:lineRule="auto"/>
        <w:ind w:left="1890"/>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คุณสมบัติผู้เข้าร่วมโครงการ</w:t>
      </w:r>
    </w:p>
    <w:p w:rsidR="00345DA6" w:rsidRPr="00227AF7" w:rsidRDefault="00345DA6" w:rsidP="00345DA6">
      <w:pPr>
        <w:tabs>
          <w:tab w:val="left" w:pos="1418"/>
        </w:tabs>
        <w:spacing w:after="0" w:line="240" w:lineRule="auto"/>
        <w:ind w:left="2203" w:hanging="4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t xml:space="preserve">•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อยู่ในทีม </w:t>
      </w:r>
      <w:r w:rsidRPr="00227AF7">
        <w:rPr>
          <w:rFonts w:ascii="Browallia New" w:eastAsia="Times New Roman" w:hAnsi="Browallia New" w:cs="Browallia New"/>
          <w:sz w:val="26"/>
          <w:szCs w:val="26"/>
        </w:rPr>
        <w:t xml:space="preserve">Turn around </w:t>
      </w:r>
      <w:r w:rsidRPr="00227AF7">
        <w:rPr>
          <w:rFonts w:ascii="Browallia New" w:eastAsia="Times New Roman" w:hAnsi="Browallia New" w:cs="Browallia New"/>
          <w:sz w:val="26"/>
          <w:szCs w:val="26"/>
          <w:cs/>
        </w:rPr>
        <w:t xml:space="preserve">ของประธานเจ้าหน้าที่บริหาร ที่สร้างผลงานเป็นที่ประจักษ์ ชัดเจน และวัดผลได้ </w:t>
      </w:r>
    </w:p>
    <w:p w:rsidR="00345DA6" w:rsidRPr="00227AF7" w:rsidRDefault="00345DA6" w:rsidP="00345DA6">
      <w:pPr>
        <w:tabs>
          <w:tab w:val="left" w:pos="1418"/>
        </w:tabs>
        <w:spacing w:after="0" w:line="240" w:lineRule="auto"/>
        <w:ind w:left="22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ไม่เคยถูกลงโทษทางวินัย ตั้งแต่ระดับการตักเตือนด้วยลายลักษณ์อักษรขึ้นไป (ใบเหลือง)</w:t>
      </w:r>
    </w:p>
    <w:p w:rsidR="00345DA6" w:rsidRPr="00227AF7" w:rsidRDefault="00345DA6" w:rsidP="00345DA6">
      <w:pPr>
        <w:tabs>
          <w:tab w:val="left" w:pos="1418"/>
        </w:tabs>
        <w:spacing w:after="0" w:line="240" w:lineRule="auto"/>
        <w:ind w:left="2203" w:hanging="31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2.  การพ้นสภาพ แยกเป็น 2 กรณี</w:t>
      </w:r>
    </w:p>
    <w:p w:rsidR="00345DA6" w:rsidRPr="00227AF7" w:rsidRDefault="00345DA6" w:rsidP="00345DA6">
      <w:pPr>
        <w:tabs>
          <w:tab w:val="left" w:pos="1418"/>
        </w:tabs>
        <w:spacing w:after="0" w:line="240" w:lineRule="auto"/>
        <w:ind w:left="2430" w:hanging="58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2.1 ลาออกปกติ  ต้องมีอายุงานไม่น้อยกว่า 1 ปี กรณี อายุงานน้อยกว่า 1  ปี</w:t>
      </w:r>
    </w:p>
    <w:p w:rsidR="00345DA6" w:rsidRPr="00227AF7" w:rsidRDefault="00345DA6" w:rsidP="00345DA6">
      <w:pPr>
        <w:tabs>
          <w:tab w:val="left" w:pos="1418"/>
        </w:tabs>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r>
      <w:r w:rsidRPr="00227AF7">
        <w:rPr>
          <w:rFonts w:ascii="Browallia New" w:eastAsia="Times New Roman" w:hAnsi="Browallia New" w:cs="Browallia New"/>
          <w:sz w:val="26"/>
          <w:szCs w:val="26"/>
          <w:cs/>
        </w:rPr>
        <w:tab/>
      </w:r>
      <w:r w:rsidRPr="00227AF7">
        <w:rPr>
          <w:rFonts w:ascii="Browallia New" w:eastAsia="Times New Roman" w:hAnsi="Browallia New" w:cs="Browallia New"/>
          <w:sz w:val="26"/>
          <w:szCs w:val="26"/>
          <w:cs/>
        </w:rPr>
        <w:tab/>
        <w:t xml:space="preserve"> บริษัทหลักทรัพย์ </w:t>
      </w:r>
      <w:r w:rsidRPr="00227AF7">
        <w:rPr>
          <w:rFonts w:ascii="Browallia New" w:eastAsia="Times New Roman" w:hAnsi="Browallia New" w:cs="Browallia New"/>
          <w:sz w:val="26"/>
          <w:szCs w:val="26"/>
        </w:rPr>
        <w:t xml:space="preserve">Philip </w:t>
      </w:r>
      <w:r w:rsidRPr="00227AF7">
        <w:rPr>
          <w:rFonts w:ascii="Browallia New" w:eastAsia="Times New Roman" w:hAnsi="Browallia New" w:cs="Browallia New"/>
          <w:sz w:val="26"/>
          <w:szCs w:val="26"/>
          <w:cs/>
        </w:rPr>
        <w:t>จะขายหุ้นในส่วนที่บริษัทสมทบคืนให้บริษัท</w:t>
      </w:r>
    </w:p>
    <w:p w:rsidR="00345DA6" w:rsidRPr="00227AF7" w:rsidRDefault="00345DA6" w:rsidP="00345DA6">
      <w:pPr>
        <w:tabs>
          <w:tab w:val="left" w:pos="1418"/>
        </w:tabs>
        <w:spacing w:after="0" w:line="240" w:lineRule="auto"/>
        <w:ind w:left="2520" w:hanging="720"/>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 xml:space="preserve">2.2 เลิกจ้าง  บริษัทหลักทรัพย์ </w:t>
      </w:r>
      <w:r w:rsidRPr="00227AF7">
        <w:rPr>
          <w:rFonts w:ascii="Browallia New" w:eastAsia="Times New Roman" w:hAnsi="Browallia New" w:cs="Browallia New"/>
          <w:sz w:val="26"/>
          <w:szCs w:val="26"/>
        </w:rPr>
        <w:t xml:space="preserve">Philip </w:t>
      </w:r>
      <w:r w:rsidRPr="00227AF7">
        <w:rPr>
          <w:rFonts w:ascii="Browallia New" w:eastAsia="Times New Roman" w:hAnsi="Browallia New" w:cs="Browallia New"/>
          <w:sz w:val="26"/>
          <w:szCs w:val="26"/>
          <w:cs/>
        </w:rPr>
        <w:t>จะขายหุ้น นำเงินสมทบคืนบริษัท</w:t>
      </w:r>
    </w:p>
    <w:p w:rsidR="00345DA6" w:rsidRPr="00227AF7" w:rsidRDefault="00345DA6" w:rsidP="00345DA6">
      <w:pPr>
        <w:tabs>
          <w:tab w:val="left" w:pos="1418"/>
        </w:tabs>
        <w:spacing w:after="0" w:line="240" w:lineRule="auto"/>
        <w:ind w:left="2203" w:hanging="4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3.  จำนวนเงิน สัดส่วนการลงทุน :  ร้อยละ 3 ของฐานเงินเดือน (พนักงานสะสม 3% และ บริษัทสมทบ 3%)</w:t>
      </w:r>
    </w:p>
    <w:p w:rsidR="00345DA6" w:rsidRPr="00227AF7" w:rsidRDefault="00345DA6" w:rsidP="00345DA6">
      <w:pPr>
        <w:tabs>
          <w:tab w:val="left" w:pos="1418"/>
        </w:tabs>
        <w:spacing w:after="0" w:line="240" w:lineRule="auto"/>
        <w:ind w:left="1620" w:firstLine="180"/>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4.  ระยะเวลาโครงการ :  2 ปี (เริ่มตั้งแต่วันที่ 1 สิงหาคม 2561 – 31 กรกฎาคม 2563) </w:t>
      </w:r>
    </w:p>
    <w:p w:rsidR="00345DA6" w:rsidRPr="00227AF7" w:rsidRDefault="00345DA6" w:rsidP="00345DA6">
      <w:pPr>
        <w:tabs>
          <w:tab w:val="left" w:pos="1418"/>
        </w:tabs>
        <w:spacing w:after="0" w:line="240" w:lineRule="auto"/>
        <w:ind w:left="2203" w:hanging="4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5.  เงื่อนไขการขายหุ้น   :   สามารถขายหุ้นในจำนวนหุ้นที่มีอายุครบ 1 ปี</w:t>
      </w:r>
    </w:p>
    <w:p w:rsidR="00345DA6" w:rsidRPr="00227AF7" w:rsidRDefault="00345DA6" w:rsidP="00345DA6">
      <w:pPr>
        <w:tabs>
          <w:tab w:val="left" w:pos="1418"/>
        </w:tabs>
        <w:spacing w:after="0" w:line="240" w:lineRule="auto"/>
        <w:ind w:left="2203" w:hanging="4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6.  </w:t>
      </w:r>
      <w:r w:rsidRPr="00227AF7">
        <w:rPr>
          <w:rFonts w:ascii="Browallia New" w:eastAsia="Times New Roman" w:hAnsi="Browallia New" w:cs="Browallia New"/>
          <w:sz w:val="26"/>
          <w:szCs w:val="26"/>
        </w:rPr>
        <w:t xml:space="preserve">Silent </w:t>
      </w:r>
      <w:proofErr w:type="gramStart"/>
      <w:r w:rsidRPr="00227AF7">
        <w:rPr>
          <w:rFonts w:ascii="Browallia New" w:eastAsia="Times New Roman" w:hAnsi="Browallia New" w:cs="Browallia New"/>
          <w:sz w:val="26"/>
          <w:szCs w:val="26"/>
        </w:rPr>
        <w:t xml:space="preserve">Period  </w:t>
      </w:r>
      <w:r w:rsidRPr="00227AF7">
        <w:rPr>
          <w:rFonts w:ascii="Browallia New" w:eastAsia="Times New Roman" w:hAnsi="Browallia New" w:cs="Browallia New"/>
          <w:sz w:val="26"/>
          <w:szCs w:val="26"/>
          <w:cs/>
        </w:rPr>
        <w:t>1</w:t>
      </w:r>
      <w:proofErr w:type="gramEnd"/>
      <w:r w:rsidRPr="00227AF7">
        <w:rPr>
          <w:rFonts w:ascii="Browallia New" w:eastAsia="Times New Roman" w:hAnsi="Browallia New" w:cs="Browallia New"/>
          <w:sz w:val="26"/>
          <w:szCs w:val="26"/>
          <w:cs/>
        </w:rPr>
        <w:t xml:space="preserve"> ปี</w:t>
      </w:r>
    </w:p>
    <w:p w:rsidR="00345DA6" w:rsidRPr="00227AF7" w:rsidRDefault="00345DA6" w:rsidP="00345DA6">
      <w:pPr>
        <w:tabs>
          <w:tab w:val="left" w:pos="1418"/>
        </w:tabs>
        <w:spacing w:after="0" w:line="240" w:lineRule="auto"/>
        <w:ind w:left="2203" w:hanging="4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7.  วันที่ลงทุนซื้อหุ้น :  วันที่ 1 ของทุกๆเดือน</w:t>
      </w:r>
    </w:p>
    <w:p w:rsidR="00345DA6" w:rsidRPr="00227AF7" w:rsidRDefault="00345DA6" w:rsidP="00345DA6">
      <w:pPr>
        <w:tabs>
          <w:tab w:val="left" w:pos="1418"/>
        </w:tabs>
        <w:spacing w:after="0" w:line="240" w:lineRule="auto"/>
        <w:ind w:left="2203" w:hanging="4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8.  ผู้ดำเนินงานที่เป็นตัวกลาง สำหรับโครงการ :  บริษัท หลักทรัพย์ฟิลลิป (ประเทศไทย) จำกัด (มหาชน)</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p>
    <w:p w:rsidR="00345DA6" w:rsidRPr="00227AF7" w:rsidRDefault="00345DA6" w:rsidP="00345DA6">
      <w:pPr>
        <w:tabs>
          <w:tab w:val="left" w:pos="851"/>
        </w:tabs>
        <w:spacing w:after="0" w:line="240" w:lineRule="auto"/>
        <w:ind w:right="-3" w:firstLine="426"/>
        <w:jc w:val="thaiDistribute"/>
        <w:rPr>
          <w:rFonts w:ascii="Browallia New" w:eastAsia="Times New Roman" w:hAnsi="Browallia New" w:cs="Browallia New"/>
          <w:b/>
          <w:bCs/>
          <w:sz w:val="26"/>
          <w:szCs w:val="26"/>
        </w:rPr>
      </w:pPr>
      <w:proofErr w:type="gramStart"/>
      <w:r w:rsidRPr="00227AF7">
        <w:rPr>
          <w:rFonts w:ascii="Browallia New" w:eastAsia="Times New Roman" w:hAnsi="Browallia New" w:cs="Browallia New"/>
          <w:b/>
          <w:bCs/>
          <w:sz w:val="26"/>
          <w:szCs w:val="26"/>
        </w:rPr>
        <w:lastRenderedPageBreak/>
        <w:t>8.6</w:t>
      </w:r>
      <w:proofErr w:type="gramEnd"/>
      <w:r w:rsidRPr="00227AF7">
        <w:rPr>
          <w:rFonts w:ascii="Browallia New" w:eastAsia="Times New Roman" w:hAnsi="Browallia New" w:cs="Browallia New"/>
          <w:b/>
          <w:bCs/>
          <w:sz w:val="26"/>
          <w:szCs w:val="26"/>
        </w:rPr>
        <w:tab/>
      </w:r>
      <w:r w:rsidRPr="00227AF7">
        <w:rPr>
          <w:rFonts w:ascii="Browallia New" w:eastAsia="Times New Roman" w:hAnsi="Browallia New" w:cs="Browallia New"/>
          <w:b/>
          <w:bCs/>
          <w:sz w:val="26"/>
          <w:szCs w:val="26"/>
          <w:cs/>
        </w:rPr>
        <w:t>บุคลากร</w:t>
      </w:r>
    </w:p>
    <w:p w:rsidR="00345DA6" w:rsidRPr="00227AF7" w:rsidRDefault="00345DA6" w:rsidP="00345DA6">
      <w:pPr>
        <w:tabs>
          <w:tab w:val="left" w:pos="1418"/>
        </w:tabs>
        <w:spacing w:after="0" w:line="240" w:lineRule="auto"/>
        <w:ind w:right="-3" w:firstLine="851"/>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8.6.1</w:t>
      </w:r>
      <w:r w:rsidRPr="00227AF7">
        <w:rPr>
          <w:rFonts w:ascii="Browallia New" w:eastAsia="Times New Roman" w:hAnsi="Browallia New" w:cs="Browallia New"/>
          <w:b/>
          <w:bCs/>
          <w:sz w:val="26"/>
          <w:szCs w:val="26"/>
          <w:cs/>
        </w:rPr>
        <w:tab/>
        <w:t>จำนวนพนักงาน</w:t>
      </w:r>
    </w:p>
    <w:p w:rsidR="00345DA6" w:rsidRPr="00227AF7" w:rsidRDefault="00345DA6" w:rsidP="00345DA6">
      <w:pPr>
        <w:spacing w:after="0" w:line="240" w:lineRule="auto"/>
        <w:ind w:right="-3" w:firstLine="1418"/>
        <w:jc w:val="thaiDistribute"/>
        <w:rPr>
          <w:rFonts w:ascii="Browallia New" w:eastAsia="Times New Roman" w:hAnsi="Browallia New" w:cs="Browallia New"/>
          <w:spacing w:val="-4"/>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pacing w:val="-4"/>
          <w:sz w:val="26"/>
          <w:szCs w:val="26"/>
          <w:cs/>
        </w:rPr>
        <w:t>ณ วันที่</w:t>
      </w:r>
      <w:r w:rsidRPr="00227AF7">
        <w:rPr>
          <w:rFonts w:ascii="Browallia New" w:eastAsia="Times New Roman" w:hAnsi="Browallia New" w:cs="Browallia New"/>
          <w:spacing w:val="-4"/>
          <w:sz w:val="26"/>
          <w:szCs w:val="26"/>
        </w:rPr>
        <w:t xml:space="preserve"> 31 </w:t>
      </w:r>
      <w:r w:rsidRPr="00227AF7">
        <w:rPr>
          <w:rFonts w:ascii="Browallia New" w:eastAsia="Times New Roman" w:hAnsi="Browallia New" w:cs="Browallia New"/>
          <w:spacing w:val="-4"/>
          <w:sz w:val="26"/>
          <w:szCs w:val="26"/>
          <w:cs/>
        </w:rPr>
        <w:t xml:space="preserve">ธันวาคม </w:t>
      </w:r>
      <w:r w:rsidRPr="00227AF7">
        <w:rPr>
          <w:rFonts w:ascii="Browallia New" w:eastAsia="Times New Roman" w:hAnsi="Browallia New" w:cs="Browallia New"/>
          <w:spacing w:val="-4"/>
          <w:sz w:val="26"/>
          <w:szCs w:val="26"/>
        </w:rPr>
        <w:t xml:space="preserve">2561 </w:t>
      </w:r>
      <w:r w:rsidRPr="00227AF7">
        <w:rPr>
          <w:rFonts w:ascii="Browallia New" w:eastAsia="Times New Roman" w:hAnsi="Browallia New" w:cs="Browallia New"/>
          <w:spacing w:val="-4"/>
          <w:sz w:val="26"/>
          <w:szCs w:val="26"/>
          <w:cs/>
        </w:rPr>
        <w:t xml:space="preserve">บริษัทมีพนักงาน จำนวน </w:t>
      </w:r>
      <w:r w:rsidRPr="00227AF7">
        <w:rPr>
          <w:rFonts w:ascii="Browallia New" w:eastAsia="Times New Roman" w:hAnsi="Browallia New" w:cs="Browallia New"/>
          <w:spacing w:val="-4"/>
          <w:sz w:val="26"/>
          <w:szCs w:val="26"/>
        </w:rPr>
        <w:t xml:space="preserve">928 </w:t>
      </w:r>
      <w:r w:rsidRPr="00227AF7">
        <w:rPr>
          <w:rFonts w:ascii="Browallia New" w:eastAsia="Times New Roman" w:hAnsi="Browallia New" w:cs="Browallia New"/>
          <w:spacing w:val="-4"/>
          <w:sz w:val="26"/>
          <w:szCs w:val="26"/>
          <w:cs/>
        </w:rPr>
        <w:t>คน โดยแบ่งตามสายงานต่างๆ ดังนี้</w:t>
      </w:r>
      <w:r w:rsidRPr="00227AF7">
        <w:rPr>
          <w:rFonts w:ascii="Browallia New" w:eastAsia="Times New Roman" w:hAnsi="Browallia New" w:cs="Browallia New"/>
          <w:spacing w:val="-4"/>
          <w:sz w:val="26"/>
          <w:szCs w:val="26"/>
        </w:rPr>
        <w:t xml:space="preserve"> </w:t>
      </w:r>
    </w:p>
    <w:p w:rsidR="00345DA6" w:rsidRPr="00227AF7" w:rsidRDefault="00345DA6" w:rsidP="00345DA6">
      <w:pPr>
        <w:spacing w:after="0" w:line="240" w:lineRule="auto"/>
        <w:ind w:right="-3" w:firstLine="1418"/>
        <w:jc w:val="thaiDistribute"/>
        <w:rPr>
          <w:rFonts w:ascii="Browallia New" w:eastAsia="Times New Roman" w:hAnsi="Browallia New" w:cs="Browallia New"/>
          <w:spacing w:val="-4"/>
          <w:sz w:val="26"/>
          <w:szCs w:val="26"/>
        </w:rPr>
      </w:pPr>
    </w:p>
    <w:tbl>
      <w:tblPr>
        <w:tblW w:w="7041" w:type="dxa"/>
        <w:jc w:val="center"/>
        <w:tblCellMar>
          <w:left w:w="0" w:type="dxa"/>
          <w:right w:w="0" w:type="dxa"/>
        </w:tblCellMar>
        <w:tblLook w:val="04A0" w:firstRow="1" w:lastRow="0" w:firstColumn="1" w:lastColumn="0" w:noHBand="0" w:noVBand="1"/>
      </w:tblPr>
      <w:tblGrid>
        <w:gridCol w:w="3801"/>
        <w:gridCol w:w="3240"/>
      </w:tblGrid>
      <w:tr w:rsidR="00227AF7" w:rsidRPr="00227AF7" w:rsidTr="00515E91">
        <w:trPr>
          <w:trHeight w:val="360"/>
          <w:jc w:val="center"/>
        </w:trPr>
        <w:tc>
          <w:tcPr>
            <w:tcW w:w="3801" w:type="dxa"/>
            <w:tcBorders>
              <w:top w:val="single" w:sz="8" w:space="0" w:color="auto"/>
              <w:left w:val="single" w:sz="8" w:space="0" w:color="auto"/>
              <w:bottom w:val="single" w:sz="8" w:space="0" w:color="auto"/>
              <w:right w:val="single" w:sz="8" w:space="0" w:color="auto"/>
            </w:tcBorders>
            <w:shd w:val="clear" w:color="auto" w:fill="333F4F"/>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cs/>
              </w:rPr>
              <w:t>ฝ่าย</w:t>
            </w:r>
          </w:p>
        </w:tc>
        <w:tc>
          <w:tcPr>
            <w:tcW w:w="3240" w:type="dxa"/>
            <w:tcBorders>
              <w:top w:val="single" w:sz="8" w:space="0" w:color="auto"/>
              <w:left w:val="nil"/>
              <w:bottom w:val="single" w:sz="8" w:space="0" w:color="auto"/>
              <w:right w:val="single" w:sz="8" w:space="0" w:color="auto"/>
            </w:tcBorders>
            <w:shd w:val="clear" w:color="auto" w:fill="333F4F"/>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cs/>
              </w:rPr>
              <w:t>จำนวนพนักงาน</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 xml:space="preserve">ฝ่ายบัญชี </w:t>
            </w:r>
            <w:r w:rsidRPr="00227AF7">
              <w:rPr>
                <w:rFonts w:ascii="Cordia New" w:eastAsia="Calibri" w:hAnsi="Cordia New" w:cs="Cordia New"/>
                <w:b/>
                <w:bCs/>
                <w:sz w:val="28"/>
              </w:rPr>
              <w:t>(ACC)</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25</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 xml:space="preserve">ฝ่าย </w:t>
            </w:r>
            <w:r w:rsidRPr="00227AF7">
              <w:rPr>
                <w:rFonts w:ascii="Cordia New" w:eastAsia="Calibri" w:hAnsi="Cordia New" w:cs="Cordia New"/>
                <w:b/>
                <w:bCs/>
                <w:sz w:val="28"/>
              </w:rPr>
              <w:t>CDD</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25</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 xml:space="preserve">ฝ่าย </w:t>
            </w:r>
            <w:r w:rsidRPr="00227AF7">
              <w:rPr>
                <w:rFonts w:ascii="Cordia New" w:eastAsia="Calibri" w:hAnsi="Cordia New" w:cs="Cordia New"/>
                <w:b/>
                <w:bCs/>
                <w:sz w:val="28"/>
              </w:rPr>
              <w:t>(CH19)</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24</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ฝ่ายบริหารลูกค้าสัมพันธ์</w:t>
            </w:r>
            <w:r w:rsidRPr="00227AF7">
              <w:rPr>
                <w:rFonts w:ascii="Cordia New" w:eastAsia="Calibri" w:hAnsi="Cordia New" w:cs="Cordia New"/>
                <w:b/>
                <w:bCs/>
                <w:sz w:val="28"/>
              </w:rPr>
              <w:t xml:space="preserve"> (CRM)</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39</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ฝ่ายขายศื่อสิ่งพิมพ์</w:t>
            </w:r>
            <w:r w:rsidRPr="00227AF7">
              <w:rPr>
                <w:rFonts w:ascii="Cordia New" w:eastAsia="Calibri" w:hAnsi="Cordia New" w:cs="Cordia New"/>
                <w:b/>
                <w:bCs/>
                <w:sz w:val="28"/>
              </w:rPr>
              <w:t xml:space="preserve"> (DRP)</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21</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ฝ่ายขายผ่านสื่อโทรทัศน์</w:t>
            </w:r>
            <w:r w:rsidRPr="00227AF7">
              <w:rPr>
                <w:rFonts w:ascii="Cordia New" w:eastAsia="Calibri" w:hAnsi="Cordia New" w:cs="Cordia New"/>
                <w:b/>
                <w:bCs/>
                <w:sz w:val="28"/>
              </w:rPr>
              <w:t xml:space="preserve"> (DRTV)</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27</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ฝ่ายการเงิน</w:t>
            </w:r>
            <w:r w:rsidRPr="00227AF7">
              <w:rPr>
                <w:rFonts w:ascii="Cordia New" w:eastAsia="Calibri" w:hAnsi="Cordia New" w:cs="Cordia New"/>
                <w:b/>
                <w:bCs/>
                <w:sz w:val="28"/>
              </w:rPr>
              <w:t>FNC</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9</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ฝ่ายบริหารงานทั่วไป</w:t>
            </w:r>
            <w:r w:rsidRPr="00227AF7">
              <w:rPr>
                <w:rFonts w:ascii="Cordia New" w:eastAsia="Calibri" w:hAnsi="Cordia New" w:cs="Cordia New"/>
                <w:b/>
                <w:bCs/>
                <w:sz w:val="28"/>
              </w:rPr>
              <w:t xml:space="preserve"> (GAD)</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19</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ฝ่ายบริหารทรัพย์พยากรบุคคล</w:t>
            </w:r>
            <w:r w:rsidRPr="00227AF7">
              <w:rPr>
                <w:rFonts w:ascii="Cordia New" w:eastAsia="Calibri" w:hAnsi="Cordia New" w:cs="Cordia New"/>
                <w:b/>
                <w:bCs/>
                <w:sz w:val="28"/>
              </w:rPr>
              <w:t xml:space="preserve"> (HR)</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26</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ฝ่ายเทคโนโลยีสารสนเทศ</w:t>
            </w:r>
            <w:r w:rsidRPr="00227AF7">
              <w:rPr>
                <w:rFonts w:ascii="Cordia New" w:eastAsia="Calibri" w:hAnsi="Cordia New" w:cs="Cordia New"/>
                <w:b/>
                <w:bCs/>
                <w:sz w:val="28"/>
              </w:rPr>
              <w:t xml:space="preserve"> (MIS)</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17</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 xml:space="preserve">ฝ่าย </w:t>
            </w:r>
            <w:r w:rsidRPr="00227AF7">
              <w:rPr>
                <w:rFonts w:ascii="Cordia New" w:eastAsia="Calibri" w:hAnsi="Cordia New" w:cs="Cordia New"/>
                <w:b/>
                <w:bCs/>
                <w:sz w:val="28"/>
              </w:rPr>
              <w:t>CSD</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10</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 xml:space="preserve">ฝ่ายขายสินค้าทั่วไปผ่านโทรศัพท์ </w:t>
            </w:r>
            <w:r w:rsidRPr="00227AF7">
              <w:rPr>
                <w:rFonts w:ascii="Cordia New" w:eastAsia="Calibri" w:hAnsi="Cordia New" w:cs="Cordia New"/>
                <w:b/>
                <w:bCs/>
                <w:sz w:val="28"/>
              </w:rPr>
              <w:t>(OBG)</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142</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ฝ่ายขายสินค้าเฉพาะผ่านโทรศัพย์</w:t>
            </w:r>
            <w:r w:rsidRPr="00227AF7">
              <w:rPr>
                <w:rFonts w:ascii="Cordia New" w:eastAsia="Calibri" w:hAnsi="Cordia New" w:cs="Cordia New"/>
                <w:b/>
                <w:bCs/>
                <w:sz w:val="28"/>
              </w:rPr>
              <w:t xml:space="preserve"> (OBS)</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139</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ฝ่ายสำนักประธานเจ้าหน้าที่บริหาร</w:t>
            </w:r>
            <w:r w:rsidRPr="00227AF7">
              <w:rPr>
                <w:rFonts w:ascii="Cordia New" w:eastAsia="Calibri" w:hAnsi="Cordia New" w:cs="Cordia New"/>
                <w:b/>
                <w:bCs/>
                <w:sz w:val="28"/>
              </w:rPr>
              <w:t xml:space="preserve"> (OC)</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13</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ฝ่ายสำนักกรรมการ</w:t>
            </w:r>
            <w:r w:rsidRPr="00227AF7">
              <w:rPr>
                <w:rFonts w:ascii="Cordia New" w:eastAsia="Calibri" w:hAnsi="Cordia New" w:cs="Cordia New"/>
                <w:b/>
                <w:bCs/>
                <w:sz w:val="28"/>
              </w:rPr>
              <w:t xml:space="preserve"> (OD)</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9</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ฝ่ายการตลาดสื่อออนไลน์</w:t>
            </w:r>
            <w:r w:rsidRPr="00227AF7">
              <w:rPr>
                <w:rFonts w:ascii="Cordia New" w:eastAsia="Calibri" w:hAnsi="Cordia New" w:cs="Cordia New"/>
                <w:b/>
                <w:bCs/>
                <w:sz w:val="28"/>
              </w:rPr>
              <w:t xml:space="preserve"> (OLM)</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2</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 xml:space="preserve">ฝ่ายขายผ่านสื่อออนไลน์ </w:t>
            </w:r>
            <w:r w:rsidRPr="00227AF7">
              <w:rPr>
                <w:rFonts w:ascii="Cordia New" w:eastAsia="Calibri" w:hAnsi="Cordia New" w:cs="Cordia New"/>
                <w:b/>
                <w:bCs/>
                <w:sz w:val="28"/>
              </w:rPr>
              <w:t>(OLS)</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31</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ฝ่ายการจัดซื้อ</w:t>
            </w:r>
            <w:r w:rsidRPr="00227AF7">
              <w:rPr>
                <w:rFonts w:ascii="Cordia New" w:eastAsia="Calibri" w:hAnsi="Cordia New" w:cs="Cordia New"/>
                <w:b/>
                <w:bCs/>
                <w:sz w:val="28"/>
              </w:rPr>
              <w:t xml:space="preserve"> (PCD)</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15</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ฝ่ายธรุกิจฝากขายและค้าส่ง</w:t>
            </w:r>
            <w:r w:rsidRPr="00227AF7">
              <w:rPr>
                <w:rFonts w:ascii="Cordia New" w:eastAsia="Calibri" w:hAnsi="Cordia New" w:cs="Cordia New"/>
                <w:b/>
                <w:bCs/>
                <w:sz w:val="28"/>
              </w:rPr>
              <w:t xml:space="preserve"> (RNS)</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30</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ฝ่ายธรุกิจฝากขายและขนส่ง</w:t>
            </w:r>
            <w:r w:rsidRPr="00227AF7">
              <w:rPr>
                <w:rFonts w:ascii="Cordia New" w:eastAsia="Calibri" w:hAnsi="Cordia New" w:cs="Cordia New"/>
                <w:b/>
                <w:bCs/>
                <w:sz w:val="28"/>
              </w:rPr>
              <w:t xml:space="preserve"> (RSM)</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3</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ฝ่ายธุรกิจค้าปลีก</w:t>
            </w:r>
            <w:r w:rsidRPr="00227AF7">
              <w:rPr>
                <w:rFonts w:ascii="Cordia New" w:eastAsia="Calibri" w:hAnsi="Cordia New" w:cs="Cordia New"/>
                <w:b/>
                <w:bCs/>
                <w:sz w:val="28"/>
              </w:rPr>
              <w:t xml:space="preserve"> (RSS)</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156</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ฝ่ายบริหารสถานีโทรทัศน์</w:t>
            </w:r>
            <w:r w:rsidRPr="00227AF7">
              <w:rPr>
                <w:rFonts w:ascii="Cordia New" w:eastAsia="Calibri" w:hAnsi="Cordia New" w:cs="Cordia New"/>
                <w:b/>
                <w:bCs/>
                <w:sz w:val="28"/>
              </w:rPr>
              <w:t xml:space="preserve"> (TVS)</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54</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rPr>
                <w:rFonts w:ascii="Cordia New" w:eastAsia="Calibri" w:hAnsi="Cordia New" w:cs="Cordia New"/>
                <w:b/>
                <w:bCs/>
                <w:sz w:val="28"/>
              </w:rPr>
            </w:pPr>
            <w:r w:rsidRPr="00227AF7">
              <w:rPr>
                <w:rFonts w:ascii="Cordia New" w:eastAsia="Calibri" w:hAnsi="Cordia New" w:cs="Cordia New" w:hint="cs"/>
                <w:b/>
                <w:bCs/>
                <w:sz w:val="28"/>
                <w:cs/>
              </w:rPr>
              <w:t xml:space="preserve">ฝ่ายขายรับสายเข้า </w:t>
            </w:r>
            <w:r w:rsidRPr="00227AF7">
              <w:rPr>
                <w:rFonts w:ascii="Cordia New" w:eastAsia="Calibri" w:hAnsi="Cordia New" w:cs="Cordia New"/>
                <w:b/>
                <w:bCs/>
                <w:sz w:val="28"/>
              </w:rPr>
              <w:t>(Inbound)</w:t>
            </w:r>
          </w:p>
        </w:tc>
        <w:tc>
          <w:tcPr>
            <w:tcW w:w="3240" w:type="dxa"/>
            <w:tcBorders>
              <w:top w:val="nil"/>
              <w:left w:val="nil"/>
              <w:bottom w:val="single" w:sz="8" w:space="0" w:color="auto"/>
              <w:right w:val="single" w:sz="8" w:space="0" w:color="auto"/>
            </w:tcBorders>
            <w:shd w:val="clear" w:color="auto" w:fill="F4B084"/>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92</w:t>
            </w:r>
          </w:p>
        </w:tc>
      </w:tr>
      <w:tr w:rsidR="00227AF7" w:rsidRPr="00227AF7" w:rsidTr="00515E91">
        <w:trPr>
          <w:trHeight w:val="300"/>
          <w:jc w:val="center"/>
        </w:trPr>
        <w:tc>
          <w:tcPr>
            <w:tcW w:w="3801" w:type="dxa"/>
            <w:tcBorders>
              <w:top w:val="nil"/>
              <w:left w:val="single" w:sz="8" w:space="0" w:color="auto"/>
              <w:bottom w:val="single" w:sz="8" w:space="0" w:color="auto"/>
              <w:right w:val="single" w:sz="8" w:space="0" w:color="auto"/>
            </w:tcBorders>
            <w:shd w:val="clear" w:color="auto" w:fill="333F4F"/>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Grand Total</w:t>
            </w:r>
          </w:p>
        </w:tc>
        <w:tc>
          <w:tcPr>
            <w:tcW w:w="3240" w:type="dxa"/>
            <w:tcBorders>
              <w:top w:val="nil"/>
              <w:left w:val="nil"/>
              <w:bottom w:val="single" w:sz="8" w:space="0" w:color="auto"/>
              <w:right w:val="single" w:sz="8" w:space="0" w:color="auto"/>
            </w:tcBorders>
            <w:shd w:val="clear" w:color="auto" w:fill="333F4F"/>
            <w:noWrap/>
            <w:tcMar>
              <w:top w:w="0" w:type="dxa"/>
              <w:left w:w="108" w:type="dxa"/>
              <w:bottom w:w="0" w:type="dxa"/>
              <w:right w:w="108" w:type="dxa"/>
            </w:tcMar>
            <w:vAlign w:val="bottom"/>
            <w:hideMark/>
          </w:tcPr>
          <w:p w:rsidR="00345DA6" w:rsidRPr="00227AF7" w:rsidRDefault="00345DA6" w:rsidP="00345DA6">
            <w:pPr>
              <w:spacing w:after="0" w:line="240" w:lineRule="auto"/>
              <w:jc w:val="center"/>
              <w:rPr>
                <w:rFonts w:ascii="Cordia New" w:eastAsia="Calibri" w:hAnsi="Cordia New" w:cs="Cordia New"/>
                <w:b/>
                <w:bCs/>
                <w:sz w:val="28"/>
              </w:rPr>
            </w:pPr>
            <w:r w:rsidRPr="00227AF7">
              <w:rPr>
                <w:rFonts w:ascii="Cordia New" w:eastAsia="Calibri" w:hAnsi="Cordia New" w:cs="Cordia New"/>
                <w:b/>
                <w:bCs/>
                <w:sz w:val="28"/>
              </w:rPr>
              <w:t>928</w:t>
            </w:r>
          </w:p>
        </w:tc>
      </w:tr>
    </w:tbl>
    <w:p w:rsidR="00345DA6" w:rsidRPr="00227AF7" w:rsidRDefault="00345DA6" w:rsidP="00345DA6">
      <w:pPr>
        <w:spacing w:after="0" w:line="240" w:lineRule="auto"/>
        <w:ind w:right="-3" w:firstLine="1418"/>
        <w:jc w:val="thaiDistribute"/>
        <w:rPr>
          <w:rFonts w:ascii="Browallia New" w:eastAsia="Times New Roman" w:hAnsi="Browallia New" w:cs="Browallia New"/>
          <w:spacing w:val="-4"/>
          <w:sz w:val="26"/>
          <w:szCs w:val="26"/>
        </w:rPr>
      </w:pPr>
    </w:p>
    <w:p w:rsidR="00345DA6" w:rsidRPr="00227AF7" w:rsidRDefault="00345DA6" w:rsidP="00345DA6">
      <w:pPr>
        <w:spacing w:after="0" w:line="240" w:lineRule="auto"/>
        <w:ind w:right="-3" w:firstLine="1418"/>
        <w:jc w:val="thaiDistribute"/>
        <w:rPr>
          <w:rFonts w:ascii="Browallia New" w:eastAsia="Times New Roman" w:hAnsi="Browallia New" w:cs="Browallia New"/>
          <w:spacing w:val="-4"/>
          <w:sz w:val="26"/>
          <w:szCs w:val="26"/>
        </w:rPr>
      </w:pPr>
    </w:p>
    <w:p w:rsidR="00345DA6" w:rsidRPr="00227AF7" w:rsidRDefault="00345DA6" w:rsidP="00345DA6">
      <w:pPr>
        <w:spacing w:after="0" w:line="240" w:lineRule="auto"/>
        <w:ind w:right="-3" w:firstLine="1418"/>
        <w:jc w:val="thaiDistribute"/>
        <w:rPr>
          <w:rFonts w:ascii="Browallia New" w:eastAsia="Times New Roman" w:hAnsi="Browallia New" w:cs="Browallia New"/>
          <w:spacing w:val="-4"/>
          <w:sz w:val="26"/>
          <w:szCs w:val="26"/>
        </w:rPr>
      </w:pPr>
    </w:p>
    <w:p w:rsidR="00345DA6" w:rsidRPr="00227AF7" w:rsidRDefault="00345DA6" w:rsidP="00345DA6">
      <w:pPr>
        <w:spacing w:after="0" w:line="240" w:lineRule="auto"/>
        <w:ind w:right="-3" w:firstLine="1418"/>
        <w:jc w:val="thaiDistribute"/>
        <w:rPr>
          <w:rFonts w:ascii="Browallia New" w:eastAsia="Times New Roman" w:hAnsi="Browallia New" w:cs="Browallia New"/>
          <w:spacing w:val="-4"/>
          <w:sz w:val="26"/>
          <w:szCs w:val="26"/>
        </w:rPr>
      </w:pPr>
    </w:p>
    <w:p w:rsidR="00345DA6" w:rsidRPr="00227AF7" w:rsidRDefault="00345DA6" w:rsidP="00345DA6">
      <w:pPr>
        <w:spacing w:after="0" w:line="240" w:lineRule="auto"/>
        <w:ind w:right="-3" w:firstLine="1418"/>
        <w:jc w:val="thaiDistribute"/>
        <w:rPr>
          <w:rFonts w:ascii="Browallia New" w:eastAsia="Times New Roman" w:hAnsi="Browallia New" w:cs="Browallia New"/>
          <w:spacing w:val="-4"/>
          <w:sz w:val="26"/>
          <w:szCs w:val="26"/>
        </w:rPr>
      </w:pPr>
    </w:p>
    <w:p w:rsidR="00345DA6" w:rsidRPr="00227AF7" w:rsidRDefault="00345DA6" w:rsidP="00345DA6">
      <w:pPr>
        <w:spacing w:after="0" w:line="240" w:lineRule="auto"/>
        <w:ind w:right="-3"/>
        <w:jc w:val="thaiDistribute"/>
        <w:rPr>
          <w:rFonts w:ascii="Browallia New" w:eastAsia="Times New Roman" w:hAnsi="Browallia New" w:cs="Browallia New"/>
          <w:sz w:val="26"/>
          <w:szCs w:val="26"/>
        </w:rPr>
      </w:pPr>
    </w:p>
    <w:p w:rsidR="00345DA6" w:rsidRPr="00227AF7" w:rsidRDefault="00345DA6" w:rsidP="00345DA6">
      <w:pPr>
        <w:tabs>
          <w:tab w:val="left" w:pos="1276"/>
        </w:tabs>
        <w:spacing w:after="0" w:line="240" w:lineRule="auto"/>
        <w:ind w:right="-3" w:firstLine="851"/>
        <w:jc w:val="thaiDistribute"/>
        <w:rPr>
          <w:rFonts w:ascii="Browallia New" w:eastAsia="Times New Roman" w:hAnsi="Browallia New" w:cs="Browallia New"/>
          <w:b/>
          <w:bCs/>
          <w:sz w:val="26"/>
          <w:szCs w:val="26"/>
        </w:rPr>
      </w:pPr>
    </w:p>
    <w:p w:rsidR="00345DA6" w:rsidRPr="00227AF7" w:rsidRDefault="00345DA6" w:rsidP="00345DA6">
      <w:pPr>
        <w:tabs>
          <w:tab w:val="left" w:pos="1276"/>
        </w:tabs>
        <w:spacing w:after="0" w:line="240" w:lineRule="auto"/>
        <w:ind w:right="-3" w:firstLine="851"/>
        <w:jc w:val="thaiDistribute"/>
        <w:rPr>
          <w:rFonts w:ascii="Browallia New" w:eastAsia="Times New Roman" w:hAnsi="Browallia New" w:cs="Browallia New"/>
          <w:b/>
          <w:bCs/>
          <w:sz w:val="26"/>
          <w:szCs w:val="26"/>
        </w:rPr>
      </w:pPr>
    </w:p>
    <w:p w:rsidR="00345DA6" w:rsidRPr="00227AF7" w:rsidRDefault="00345DA6" w:rsidP="00345DA6">
      <w:pPr>
        <w:tabs>
          <w:tab w:val="left" w:pos="1276"/>
        </w:tabs>
        <w:spacing w:after="0" w:line="240" w:lineRule="auto"/>
        <w:ind w:right="-3" w:firstLine="851"/>
        <w:jc w:val="thaiDistribute"/>
        <w:rPr>
          <w:rFonts w:ascii="Browallia New" w:eastAsia="Times New Roman" w:hAnsi="Browallia New" w:cs="Browallia New"/>
          <w:b/>
          <w:bCs/>
          <w:sz w:val="26"/>
          <w:szCs w:val="26"/>
        </w:rPr>
      </w:pPr>
    </w:p>
    <w:p w:rsidR="00345DA6" w:rsidRPr="00227AF7" w:rsidRDefault="00345DA6" w:rsidP="00345DA6">
      <w:pPr>
        <w:tabs>
          <w:tab w:val="left" w:pos="1276"/>
        </w:tabs>
        <w:spacing w:after="0" w:line="240" w:lineRule="auto"/>
        <w:ind w:right="-3" w:firstLine="851"/>
        <w:jc w:val="thaiDistribute"/>
        <w:rPr>
          <w:rFonts w:ascii="Browallia New" w:eastAsia="Times New Roman" w:hAnsi="Browallia New" w:cs="Browallia New"/>
          <w:b/>
          <w:bCs/>
          <w:sz w:val="26"/>
          <w:szCs w:val="26"/>
        </w:rPr>
      </w:pPr>
    </w:p>
    <w:p w:rsidR="00345DA6" w:rsidRPr="00227AF7" w:rsidRDefault="00345DA6" w:rsidP="00345DA6">
      <w:pPr>
        <w:tabs>
          <w:tab w:val="left" w:pos="1276"/>
        </w:tabs>
        <w:spacing w:after="0" w:line="240" w:lineRule="auto"/>
        <w:ind w:right="-3" w:firstLine="851"/>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lastRenderedPageBreak/>
        <w:t>8.6.2</w:t>
      </w:r>
      <w:r w:rsidRPr="00227AF7">
        <w:rPr>
          <w:rFonts w:ascii="Browallia New" w:eastAsia="Times New Roman" w:hAnsi="Browallia New" w:cs="Browallia New"/>
          <w:b/>
          <w:bCs/>
          <w:sz w:val="26"/>
          <w:szCs w:val="26"/>
          <w:cs/>
        </w:rPr>
        <w:tab/>
      </w: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cs/>
        </w:rPr>
        <w:t>ค่าตอบแทนพนักงาน</w:t>
      </w:r>
    </w:p>
    <w:p w:rsidR="00345DA6" w:rsidRPr="00227AF7" w:rsidRDefault="00345DA6" w:rsidP="00345DA6">
      <w:pPr>
        <w:spacing w:after="0" w:line="240" w:lineRule="auto"/>
        <w:ind w:firstLine="1440"/>
        <w:jc w:val="both"/>
        <w:rPr>
          <w:rFonts w:ascii="Browallia New" w:eastAsia="Times New Roman" w:hAnsi="Browallia New" w:cs="Browallia New"/>
          <w:sz w:val="26"/>
          <w:szCs w:val="26"/>
          <w:u w:val="single"/>
        </w:rPr>
      </w:pPr>
      <w:r w:rsidRPr="00227AF7">
        <w:rPr>
          <w:rFonts w:ascii="Browallia New" w:eastAsia="Times New Roman" w:hAnsi="Browallia New" w:cs="Browallia New" w:hint="cs"/>
          <w:sz w:val="26"/>
          <w:szCs w:val="26"/>
          <w:u w:val="single"/>
          <w:cs/>
        </w:rPr>
        <w:t>ค่าตอบแทนที่เป็นตัวเงิน</w:t>
      </w:r>
    </w:p>
    <w:p w:rsidR="00345DA6" w:rsidRPr="00227AF7" w:rsidRDefault="00345DA6" w:rsidP="00345DA6">
      <w:pPr>
        <w:spacing w:after="0" w:line="240" w:lineRule="auto"/>
        <w:ind w:firstLine="1440"/>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 xml:space="preserve">ในปี </w:t>
      </w:r>
      <w:r w:rsidRPr="00227AF7">
        <w:rPr>
          <w:rFonts w:ascii="Browallia New" w:eastAsia="Times New Roman" w:hAnsi="Browallia New" w:cs="Browallia New"/>
          <w:sz w:val="26"/>
          <w:szCs w:val="26"/>
        </w:rPr>
        <w:t>2561</w:t>
      </w:r>
      <w:r w:rsidRPr="00227AF7">
        <w:rPr>
          <w:rFonts w:ascii="Browallia New" w:eastAsia="Times New Roman" w:hAnsi="Browallia New" w:cs="Browallia New" w:hint="cs"/>
          <w:sz w:val="26"/>
          <w:szCs w:val="26"/>
          <w:cs/>
        </w:rPr>
        <w:t xml:space="preserve"> บริษัทฯ </w:t>
      </w:r>
      <w:r w:rsidRPr="00227AF7">
        <w:rPr>
          <w:rFonts w:ascii="Browallia New" w:eastAsia="Times New Roman" w:hAnsi="Browallia New" w:cs="Browallia New"/>
          <w:sz w:val="26"/>
          <w:szCs w:val="26"/>
          <w:cs/>
        </w:rPr>
        <w:t>จ่ายค่าตอบแทนให้แก่พนักงาน (ไม่รวมผู้บริหาร) จำนวน</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sz w:val="26"/>
          <w:szCs w:val="26"/>
        </w:rPr>
        <w:t>286</w:t>
      </w:r>
      <w:r w:rsidRPr="00227AF7">
        <w:rPr>
          <w:rFonts w:ascii="Browallia New" w:eastAsia="Times New Roman" w:hAnsi="Browallia New" w:cs="Browallia New"/>
          <w:sz w:val="24"/>
          <w:szCs w:val="24"/>
        </w:rPr>
        <w:t>,571,006.65</w:t>
      </w:r>
      <w:r w:rsidRPr="00227AF7">
        <w:rPr>
          <w:rFonts w:ascii="Browallia New" w:eastAsia="Times New Roman" w:hAnsi="Browallia New" w:cs="Browallia New"/>
          <w:sz w:val="26"/>
          <w:szCs w:val="26"/>
          <w:cs/>
        </w:rPr>
        <w:t xml:space="preserve"> บาท</w:t>
      </w:r>
      <w:r w:rsidRPr="00227AF7">
        <w:rPr>
          <w:rFonts w:ascii="Browallia New" w:eastAsia="Times New Roman" w:hAnsi="Browallia New" w:cs="Browallia New" w:hint="cs"/>
          <w:sz w:val="26"/>
          <w:szCs w:val="26"/>
          <w:cs/>
        </w:rPr>
        <w:t xml:space="preserve"> โดยเป็นค่าตอบแทนในรูปของเงินเดือน โบนัส และ</w:t>
      </w:r>
      <w:r w:rsidRPr="00227AF7">
        <w:rPr>
          <w:rFonts w:ascii="Browallia New" w:eastAsia="Times New Roman" w:hAnsi="Browallia New" w:cs="Browallia New"/>
          <w:sz w:val="26"/>
          <w:szCs w:val="26"/>
          <w:cs/>
        </w:rPr>
        <w:t>ค่าตอบแทนอื่นๆ เช่น ค่าคอมมิชชั่น ค่าล่วงเวลา ค่าพาหนะ ค่าโทรศัพท์</w:t>
      </w:r>
      <w:r w:rsidRPr="00227AF7">
        <w:rPr>
          <w:rFonts w:ascii="Browallia New" w:eastAsia="Times New Roman" w:hAnsi="Browallia New" w:cs="Browallia New" w:hint="cs"/>
          <w:sz w:val="26"/>
          <w:szCs w:val="26"/>
          <w:cs/>
        </w:rPr>
        <w:t xml:space="preserve"> เป็นต้น</w:t>
      </w:r>
    </w:p>
    <w:p w:rsidR="00345DA6" w:rsidRPr="00227AF7" w:rsidRDefault="00345DA6" w:rsidP="00345DA6">
      <w:pPr>
        <w:spacing w:after="0" w:line="240" w:lineRule="auto"/>
        <w:ind w:firstLine="1440"/>
        <w:jc w:val="both"/>
        <w:rPr>
          <w:rFonts w:ascii="Browallia New" w:eastAsia="Times New Roman" w:hAnsi="Browallia New" w:cs="Browallia New"/>
          <w:sz w:val="26"/>
          <w:szCs w:val="26"/>
        </w:rPr>
      </w:pPr>
    </w:p>
    <w:p w:rsidR="00345DA6" w:rsidRPr="00227AF7" w:rsidRDefault="00345DA6" w:rsidP="00345DA6">
      <w:pPr>
        <w:spacing w:after="0" w:line="240" w:lineRule="auto"/>
        <w:ind w:firstLine="1440"/>
        <w:jc w:val="both"/>
        <w:rPr>
          <w:rFonts w:ascii="Browallia New" w:eastAsia="Times New Roman" w:hAnsi="Browallia New" w:cs="Browallia New"/>
          <w:sz w:val="26"/>
          <w:szCs w:val="26"/>
          <w:u w:val="single"/>
        </w:rPr>
      </w:pPr>
      <w:r w:rsidRPr="00227AF7">
        <w:rPr>
          <w:rFonts w:ascii="Browallia New" w:eastAsia="Times New Roman" w:hAnsi="Browallia New" w:cs="Browallia New" w:hint="cs"/>
          <w:sz w:val="26"/>
          <w:szCs w:val="26"/>
          <w:u w:val="single"/>
          <w:cs/>
        </w:rPr>
        <w:t>ค่าตอบแทนอื่น</w:t>
      </w:r>
    </w:p>
    <w:p w:rsidR="00345DA6" w:rsidRPr="00227AF7" w:rsidRDefault="00345DA6" w:rsidP="009C3DC9">
      <w:pPr>
        <w:numPr>
          <w:ilvl w:val="0"/>
          <w:numId w:val="8"/>
        </w:numPr>
        <w:tabs>
          <w:tab w:val="left" w:pos="1418"/>
        </w:tabs>
        <w:spacing w:after="0" w:line="240" w:lineRule="auto"/>
        <w:ind w:left="1843" w:hanging="425"/>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เงินกองทุนสำรองเลี้ยงชีพ</w:t>
      </w:r>
    </w:p>
    <w:p w:rsidR="00345DA6" w:rsidRPr="00227AF7" w:rsidRDefault="00345DA6" w:rsidP="00345DA6">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บริษัทฯได้จัดให้มีกองทุนสำรองเลี้ยงชีพให้แก่พนักงาน  โดยบริษัทฯได้สมทบในอัตราส่วนร้อยละ </w:t>
      </w:r>
      <w:r w:rsidRPr="00227AF7">
        <w:rPr>
          <w:rFonts w:ascii="Browallia New" w:eastAsia="Times New Roman" w:hAnsi="Browallia New" w:cs="Browallia New"/>
          <w:sz w:val="26"/>
          <w:szCs w:val="26"/>
        </w:rPr>
        <w:t>2-5.5</w:t>
      </w:r>
      <w:r w:rsidRPr="00227AF7">
        <w:rPr>
          <w:rFonts w:ascii="Browallia New" w:eastAsia="Times New Roman" w:hAnsi="Browallia New" w:cs="Browallia New" w:hint="cs"/>
          <w:sz w:val="26"/>
          <w:szCs w:val="26"/>
          <w:cs/>
        </w:rPr>
        <w:t xml:space="preserve"> ของเงินเดือนพนักงานตามช่วงอายุงาน โดยในปี </w:t>
      </w:r>
      <w:r w:rsidRPr="00227AF7">
        <w:rPr>
          <w:rFonts w:ascii="Browallia New" w:eastAsia="Times New Roman" w:hAnsi="Browallia New" w:cs="Browallia New"/>
          <w:sz w:val="26"/>
          <w:szCs w:val="26"/>
        </w:rPr>
        <w:t>2561</w:t>
      </w:r>
      <w:r w:rsidRPr="00227AF7">
        <w:rPr>
          <w:rFonts w:ascii="Browallia New" w:eastAsia="Times New Roman" w:hAnsi="Browallia New" w:cs="Browallia New" w:hint="cs"/>
          <w:sz w:val="26"/>
          <w:szCs w:val="26"/>
          <w:cs/>
        </w:rPr>
        <w:t xml:space="preserve"> บริษัทฯได้จ่ายเงินสมทบกองทุนสำรองเลี้ยงชีพสำหรับพนักงาน (ไม่รวมผู้บริหาร) รวมทั้งสิ้น  </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3</w:t>
      </w:r>
      <w:r w:rsidRPr="00227AF7">
        <w:rPr>
          <w:rFonts w:ascii="Browallia New" w:eastAsia="Times New Roman" w:hAnsi="Browallia New" w:cs="Browallia New"/>
          <w:sz w:val="26"/>
          <w:szCs w:val="26"/>
        </w:rPr>
        <w:t>,</w:t>
      </w:r>
      <w:r w:rsidRPr="00227AF7">
        <w:rPr>
          <w:rFonts w:ascii="Browallia New" w:eastAsia="Times New Roman" w:hAnsi="Browallia New" w:cs="Browallia New"/>
          <w:sz w:val="26"/>
          <w:szCs w:val="26"/>
          <w:cs/>
        </w:rPr>
        <w:t>1</w:t>
      </w:r>
      <w:r w:rsidRPr="00227AF7">
        <w:rPr>
          <w:rFonts w:ascii="Browallia New" w:eastAsia="Times New Roman" w:hAnsi="Browallia New" w:cs="Browallia New" w:hint="cs"/>
          <w:sz w:val="26"/>
          <w:szCs w:val="26"/>
          <w:cs/>
        </w:rPr>
        <w:t>28</w:t>
      </w:r>
      <w:r w:rsidRPr="00227AF7">
        <w:rPr>
          <w:rFonts w:ascii="Browallia New" w:eastAsia="Times New Roman" w:hAnsi="Browallia New" w:cs="Browallia New"/>
          <w:sz w:val="26"/>
          <w:szCs w:val="26"/>
        </w:rPr>
        <w:t>,183</w:t>
      </w:r>
      <w:r w:rsidRPr="00227AF7">
        <w:rPr>
          <w:rFonts w:ascii="Browallia New" w:eastAsia="Times New Roman" w:hAnsi="Browallia New" w:cs="Browallia New"/>
          <w:sz w:val="26"/>
          <w:szCs w:val="26"/>
          <w:cs/>
        </w:rPr>
        <w:t>.</w:t>
      </w:r>
      <w:r w:rsidRPr="00227AF7">
        <w:rPr>
          <w:rFonts w:ascii="Browallia New" w:eastAsia="Times New Roman" w:hAnsi="Browallia New" w:cs="Browallia New"/>
          <w:sz w:val="26"/>
          <w:szCs w:val="26"/>
        </w:rPr>
        <w:t>93</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บาท</w:t>
      </w:r>
    </w:p>
    <w:p w:rsidR="00345DA6" w:rsidRPr="00227AF7" w:rsidRDefault="00345DA6" w:rsidP="00345DA6">
      <w:pPr>
        <w:spacing w:after="0" w:line="240" w:lineRule="auto"/>
        <w:jc w:val="thaiDistribute"/>
        <w:rPr>
          <w:rFonts w:ascii="Tahoma" w:eastAsia="Times New Roman" w:hAnsi="Tahoma" w:cs="Tahoma"/>
          <w:szCs w:val="22"/>
        </w:rPr>
      </w:pPr>
    </w:p>
    <w:p w:rsidR="00345DA6" w:rsidRPr="00227AF7" w:rsidRDefault="00345DA6" w:rsidP="00345DA6">
      <w:pPr>
        <w:spacing w:after="0" w:line="240" w:lineRule="auto"/>
        <w:jc w:val="thaiDistribute"/>
        <w:rPr>
          <w:rFonts w:ascii="Tahoma" w:eastAsia="Times New Roman" w:hAnsi="Tahoma" w:cs="Tahoma"/>
          <w:szCs w:val="22"/>
        </w:rPr>
      </w:pPr>
    </w:p>
    <w:p w:rsidR="00345DA6" w:rsidRPr="00227AF7" w:rsidRDefault="00345DA6" w:rsidP="009C3DC9">
      <w:pPr>
        <w:numPr>
          <w:ilvl w:val="0"/>
          <w:numId w:val="8"/>
        </w:numPr>
        <w:tabs>
          <w:tab w:val="left" w:pos="1418"/>
        </w:tabs>
        <w:spacing w:after="0" w:line="240" w:lineRule="auto"/>
        <w:ind w:left="1843" w:hanging="425"/>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เงินกองทุนประกันสังคม</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บริษัทฯได้จัดให้ประกันสังคมให้แก่ผู้บริหาร  โดยบริษัทฯได้สมทบในอัตราส่วนร้อยละ</w:t>
      </w:r>
    </w:p>
    <w:p w:rsidR="00345DA6" w:rsidRPr="00227AF7" w:rsidRDefault="00345DA6" w:rsidP="00345DA6">
      <w:pPr>
        <w:spacing w:after="0" w:line="240" w:lineRule="auto"/>
        <w:ind w:right="-3"/>
        <w:jc w:val="thaiDistribute"/>
        <w:rPr>
          <w:rFonts w:ascii="Browallia New" w:eastAsia="Times New Roman" w:hAnsi="Browallia New" w:cs="Browallia New"/>
          <w:b/>
          <w:bCs/>
          <w:sz w:val="26"/>
          <w:szCs w:val="26"/>
        </w:rPr>
      </w:pPr>
      <w:r w:rsidRPr="00227AF7">
        <w:rPr>
          <w:rFonts w:ascii="Browallia New" w:eastAsia="Times New Roman" w:hAnsi="Browallia New" w:cs="Browallia New"/>
          <w:sz w:val="26"/>
          <w:szCs w:val="26"/>
        </w:rPr>
        <w:t>5</w:t>
      </w:r>
      <w:r w:rsidRPr="00227AF7">
        <w:rPr>
          <w:rFonts w:ascii="Browallia New" w:eastAsia="Times New Roman" w:hAnsi="Browallia New" w:cs="Browallia New" w:hint="cs"/>
          <w:sz w:val="26"/>
          <w:szCs w:val="26"/>
          <w:cs/>
        </w:rPr>
        <w:t xml:space="preserve"> ของเงินเดือน แต่ไม่เกิน </w:t>
      </w:r>
      <w:r w:rsidRPr="00227AF7">
        <w:rPr>
          <w:rFonts w:ascii="Browallia New" w:eastAsia="Times New Roman" w:hAnsi="Browallia New" w:cs="Browallia New"/>
          <w:sz w:val="26"/>
          <w:szCs w:val="26"/>
        </w:rPr>
        <w:t xml:space="preserve">750 </w:t>
      </w:r>
      <w:r w:rsidRPr="00227AF7">
        <w:rPr>
          <w:rFonts w:ascii="Browallia New" w:eastAsia="Times New Roman" w:hAnsi="Browallia New" w:cs="Browallia New" w:hint="cs"/>
          <w:sz w:val="26"/>
          <w:szCs w:val="26"/>
          <w:cs/>
        </w:rPr>
        <w:t>บาทต่อเดือน   โดยในปี 2561</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บริษัทฯได้จ่ายเงินสมทบกองทุนประกันสังคมสำหรับพนักงาน (ไม่รวมผู้บริหาร</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รวมทั้งสิ้น</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rPr>
        <w:t>6,</w:t>
      </w:r>
      <w:r w:rsidRPr="00227AF7">
        <w:rPr>
          <w:rFonts w:ascii="Browallia New" w:eastAsia="Times New Roman" w:hAnsi="Browallia New" w:cs="Browallia New"/>
          <w:sz w:val="26"/>
          <w:szCs w:val="26"/>
          <w:cs/>
        </w:rPr>
        <w:t>7</w:t>
      </w:r>
      <w:r w:rsidRPr="00227AF7">
        <w:rPr>
          <w:rFonts w:ascii="Browallia New" w:eastAsia="Times New Roman" w:hAnsi="Browallia New" w:cs="Browallia New" w:hint="cs"/>
          <w:sz w:val="26"/>
          <w:szCs w:val="26"/>
          <w:cs/>
        </w:rPr>
        <w:t>32</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161</w:t>
      </w:r>
      <w:r w:rsidRPr="00227AF7">
        <w:rPr>
          <w:rFonts w:ascii="Browallia New" w:eastAsia="Times New Roman" w:hAnsi="Browallia New" w:cs="Browallia New"/>
          <w:sz w:val="26"/>
          <w:szCs w:val="26"/>
        </w:rPr>
        <w:t>.00</w:t>
      </w:r>
      <w:r w:rsidRPr="00227AF7">
        <w:rPr>
          <w:rFonts w:ascii="Browallia New" w:eastAsia="Times New Roman" w:hAnsi="Browallia New" w:cs="Browallia New"/>
          <w:sz w:val="26"/>
          <w:szCs w:val="26"/>
          <w:cs/>
        </w:rPr>
        <w:t xml:space="preserve"> บาท</w:t>
      </w:r>
    </w:p>
    <w:p w:rsidR="00345DA6" w:rsidRPr="00227AF7" w:rsidRDefault="00345DA6" w:rsidP="009C3DC9">
      <w:pPr>
        <w:numPr>
          <w:ilvl w:val="0"/>
          <w:numId w:val="8"/>
        </w:numPr>
        <w:spacing w:after="0" w:line="240" w:lineRule="auto"/>
        <w:ind w:left="1843" w:hanging="425"/>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ตามที่มติที่ประชุมคณะกรรมการ บริษัท ทีวีไดเร็ค จำกัด (มหาชน) ครั้งที่ 2/2560 เมื่อวันที่ 23 กุมภาพันธ์ 2560 </w:t>
      </w:r>
      <w:r w:rsidRPr="00227AF7">
        <w:rPr>
          <w:rFonts w:ascii="Browallia New" w:eastAsia="Times New Roman" w:hAnsi="Browallia New" w:cs="Browallia New" w:hint="cs"/>
          <w:sz w:val="26"/>
          <w:szCs w:val="26"/>
          <w:cs/>
        </w:rPr>
        <w:t xml:space="preserve">และครั้งที่ 6/2561 เมื่อวันที่ 10 สิงหาคม 2561 </w:t>
      </w:r>
      <w:r w:rsidRPr="00227AF7">
        <w:rPr>
          <w:rFonts w:ascii="Browallia New" w:eastAsia="Times New Roman" w:hAnsi="Browallia New" w:cs="Browallia New"/>
          <w:sz w:val="26"/>
          <w:szCs w:val="26"/>
          <w:cs/>
        </w:rPr>
        <w:t>ได้มีมติอนุมัติ และกำหนดระยะเวลาโครงการสะสมทุนสำหรับพนักงาน (</w:t>
      </w:r>
      <w:r w:rsidRPr="00227AF7">
        <w:rPr>
          <w:rFonts w:ascii="Browallia New" w:eastAsia="Times New Roman" w:hAnsi="Browallia New" w:cs="Browallia New"/>
          <w:sz w:val="26"/>
          <w:szCs w:val="26"/>
        </w:rPr>
        <w:t xml:space="preserve">Employee Joint Investment Program – EJIP) </w:t>
      </w:r>
      <w:r w:rsidRPr="00227AF7">
        <w:rPr>
          <w:rFonts w:ascii="Browallia New" w:eastAsia="Times New Roman" w:hAnsi="Browallia New" w:cs="Browallia New" w:hint="cs"/>
          <w:sz w:val="26"/>
          <w:szCs w:val="26"/>
          <w:cs/>
        </w:rPr>
        <w:t xml:space="preserve">2 โครงการ </w:t>
      </w:r>
      <w:r w:rsidRPr="00227AF7">
        <w:rPr>
          <w:rFonts w:ascii="Browallia New" w:eastAsia="Times New Roman" w:hAnsi="Browallia New" w:cs="Browallia New"/>
          <w:sz w:val="26"/>
          <w:szCs w:val="26"/>
          <w:cs/>
        </w:rPr>
        <w:t xml:space="preserve">โดย </w:t>
      </w:r>
      <w:r w:rsidRPr="00227AF7">
        <w:rPr>
          <w:rFonts w:ascii="Browallia New" w:eastAsia="Times New Roman" w:hAnsi="Browallia New" w:cs="Browallia New"/>
          <w:sz w:val="26"/>
          <w:szCs w:val="26"/>
        </w:rPr>
        <w:t xml:space="preserve">EJIP </w:t>
      </w:r>
      <w:r w:rsidRPr="00227AF7">
        <w:rPr>
          <w:rFonts w:ascii="Browallia New" w:eastAsia="Times New Roman" w:hAnsi="Browallia New" w:cs="Browallia New"/>
          <w:sz w:val="26"/>
          <w:szCs w:val="26"/>
          <w:cs/>
        </w:rPr>
        <w:t>เป็นโครงการซื้อหุ้นสะสมของบริษัทเป็นรายงวด เพื่อเป็นรูปแบบหนึ่งของการให้ผลตอบแทนกับพนักงานของบริษัท และบริษัทย่อย</w:t>
      </w:r>
    </w:p>
    <w:p w:rsidR="00345DA6" w:rsidRPr="00227AF7" w:rsidRDefault="00345DA6" w:rsidP="00345DA6">
      <w:pPr>
        <w:spacing w:after="0" w:line="240" w:lineRule="auto"/>
        <w:ind w:left="1123" w:firstLine="720"/>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โดยมีรายละเอียดของโครงการ ดังนี้</w:t>
      </w:r>
    </w:p>
    <w:p w:rsidR="00345DA6" w:rsidRPr="00227AF7" w:rsidRDefault="00345DA6" w:rsidP="00345DA6">
      <w:pPr>
        <w:spacing w:after="0" w:line="240" w:lineRule="auto"/>
        <w:ind w:left="1123" w:firstLine="720"/>
        <w:rPr>
          <w:rFonts w:ascii="Browallia New" w:eastAsia="Times New Roman" w:hAnsi="Browallia New" w:cs="Browallia New"/>
          <w:sz w:val="26"/>
          <w:szCs w:val="26"/>
        </w:rPr>
      </w:pPr>
    </w:p>
    <w:p w:rsidR="00345DA6" w:rsidRPr="00227AF7" w:rsidRDefault="00345DA6" w:rsidP="00345DA6">
      <w:pPr>
        <w:spacing w:after="0" w:line="240" w:lineRule="auto"/>
        <w:ind w:left="1843"/>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1. </w:t>
      </w:r>
      <w:r w:rsidRPr="00227AF7">
        <w:rPr>
          <w:rFonts w:ascii="Browallia New" w:eastAsia="Times New Roman" w:hAnsi="Browallia New" w:cs="Browallia New"/>
          <w:sz w:val="26"/>
          <w:szCs w:val="26"/>
          <w:cs/>
        </w:rPr>
        <w:t xml:space="preserve">บริษัทและบริษัทย่อยที่เข้าร่วมโครงการ </w:t>
      </w:r>
    </w:p>
    <w:p w:rsidR="00345DA6" w:rsidRPr="00227AF7" w:rsidRDefault="00345DA6" w:rsidP="00345DA6">
      <w:pPr>
        <w:spacing w:after="0" w:line="240" w:lineRule="auto"/>
        <w:ind w:left="1843"/>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  </w:t>
      </w:r>
      <w:r w:rsidRPr="00227AF7">
        <w:rPr>
          <w:rFonts w:ascii="Browallia New" w:eastAsia="Times New Roman" w:hAnsi="Browallia New" w:cs="Browallia New"/>
          <w:sz w:val="26"/>
          <w:szCs w:val="26"/>
          <w:cs/>
        </w:rPr>
        <w:t>บริษัท ทีวี ไดเร็ค จำกัด</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(มหาชน) และบริษัทย่อย </w:t>
      </w:r>
    </w:p>
    <w:p w:rsidR="00345DA6" w:rsidRPr="00227AF7" w:rsidRDefault="00345DA6" w:rsidP="00345DA6">
      <w:pPr>
        <w:spacing w:after="0" w:line="240" w:lineRule="auto"/>
        <w:ind w:left="1843"/>
        <w:rPr>
          <w:rFonts w:ascii="Browallia New" w:eastAsia="Times New Roman" w:hAnsi="Browallia New" w:cs="Browallia New"/>
          <w:sz w:val="26"/>
          <w:szCs w:val="26"/>
        </w:rPr>
      </w:pPr>
      <w:r w:rsidRPr="00227AF7">
        <w:rPr>
          <w:rFonts w:ascii="Browallia New" w:eastAsia="Times New Roman" w:hAnsi="Browallia New" w:cs="Browallia New"/>
          <w:sz w:val="26"/>
          <w:szCs w:val="26"/>
        </w:rPr>
        <w:t>2.</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ระยะเวลาโครงการ</w:t>
      </w:r>
    </w:p>
    <w:p w:rsidR="00345DA6" w:rsidRPr="00227AF7" w:rsidRDefault="00345DA6" w:rsidP="00345DA6">
      <w:pPr>
        <w:spacing w:after="0" w:line="240" w:lineRule="auto"/>
        <w:ind w:left="1843"/>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r>
      <w:r w:rsidRPr="00227AF7">
        <w:rPr>
          <w:rFonts w:ascii="Browallia New" w:eastAsia="Times New Roman" w:hAnsi="Browallia New" w:cs="Browallia New" w:hint="cs"/>
          <w:sz w:val="26"/>
          <w:szCs w:val="26"/>
          <w:cs/>
        </w:rPr>
        <w:t xml:space="preserve">   โครงการที่ 1 ตั้งแต่วันที่ 1 เมษายน </w:t>
      </w:r>
      <w:r w:rsidRPr="00227AF7">
        <w:rPr>
          <w:rFonts w:ascii="Browallia New" w:eastAsia="Times New Roman" w:hAnsi="Browallia New" w:cs="Browallia New"/>
          <w:sz w:val="26"/>
          <w:szCs w:val="26"/>
        </w:rPr>
        <w:t xml:space="preserve">2560 </w:t>
      </w:r>
      <w:r w:rsidRPr="00227AF7">
        <w:rPr>
          <w:rFonts w:ascii="Browallia New" w:eastAsia="Times New Roman" w:hAnsi="Browallia New" w:cs="Browallia New"/>
          <w:sz w:val="26"/>
          <w:szCs w:val="26"/>
          <w:cs/>
        </w:rPr>
        <w:t xml:space="preserve">ถึงวันที่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มีนาคม </w:t>
      </w:r>
      <w:r w:rsidRPr="00227AF7">
        <w:rPr>
          <w:rFonts w:ascii="Browallia New" w:eastAsia="Times New Roman" w:hAnsi="Browallia New" w:cs="Browallia New"/>
          <w:sz w:val="26"/>
          <w:szCs w:val="26"/>
        </w:rPr>
        <w:t>2562</w:t>
      </w:r>
      <w:r w:rsidRPr="00227AF7">
        <w:rPr>
          <w:rFonts w:ascii="Browallia New" w:eastAsia="Times New Roman" w:hAnsi="Browallia New" w:cs="Browallia New"/>
          <w:sz w:val="26"/>
          <w:szCs w:val="26"/>
          <w:cs/>
        </w:rPr>
        <w:t xml:space="preserve"> รวมระยะเวลา </w:t>
      </w:r>
      <w:r w:rsidRPr="00227AF7">
        <w:rPr>
          <w:rFonts w:ascii="Browallia New" w:eastAsia="Times New Roman" w:hAnsi="Browallia New" w:cs="Browallia New"/>
          <w:sz w:val="26"/>
          <w:szCs w:val="26"/>
        </w:rPr>
        <w:t>2</w:t>
      </w:r>
      <w:r w:rsidRPr="00227AF7">
        <w:rPr>
          <w:rFonts w:ascii="Browallia New" w:eastAsia="Times New Roman" w:hAnsi="Browallia New" w:cs="Browallia New"/>
          <w:sz w:val="26"/>
          <w:szCs w:val="26"/>
          <w:cs/>
        </w:rPr>
        <w:t xml:space="preserve">  ปี</w:t>
      </w:r>
    </w:p>
    <w:p w:rsidR="00345DA6" w:rsidRPr="00227AF7" w:rsidRDefault="00345DA6" w:rsidP="00345DA6">
      <w:pPr>
        <w:spacing w:after="0" w:line="240" w:lineRule="auto"/>
        <w:ind w:left="1843"/>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 xml:space="preserve">โครงการที่ </w:t>
      </w:r>
      <w:r w:rsidRPr="00227AF7">
        <w:rPr>
          <w:rFonts w:ascii="Browallia New" w:eastAsia="Times New Roman" w:hAnsi="Browallia New" w:cs="Browallia New"/>
          <w:sz w:val="26"/>
          <w:szCs w:val="26"/>
        </w:rPr>
        <w:t>2</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ตั้งแต่วันที่ </w:t>
      </w:r>
      <w:r w:rsidRPr="00227AF7">
        <w:rPr>
          <w:rFonts w:ascii="Browallia New" w:eastAsia="Times New Roman" w:hAnsi="Browallia New" w:cs="Browallia New"/>
          <w:sz w:val="26"/>
          <w:szCs w:val="26"/>
        </w:rPr>
        <w:t>1</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สิงหาคม</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sz w:val="26"/>
          <w:szCs w:val="26"/>
        </w:rPr>
        <w:t>2561</w:t>
      </w:r>
      <w:r w:rsidRPr="00227AF7">
        <w:rPr>
          <w:rFonts w:ascii="Browallia New" w:eastAsia="Times New Roman" w:hAnsi="Browallia New" w:cs="Browallia New"/>
          <w:sz w:val="26"/>
          <w:szCs w:val="26"/>
          <w:cs/>
        </w:rPr>
        <w:t xml:space="preserve"> ถึงวันที่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กรกฎา</w:t>
      </w:r>
      <w:r w:rsidRPr="00227AF7">
        <w:rPr>
          <w:rFonts w:ascii="Browallia New" w:eastAsia="Times New Roman" w:hAnsi="Browallia New" w:cs="Browallia New"/>
          <w:sz w:val="26"/>
          <w:szCs w:val="26"/>
          <w:cs/>
        </w:rPr>
        <w:t xml:space="preserve">คม </w:t>
      </w:r>
      <w:r w:rsidRPr="00227AF7">
        <w:rPr>
          <w:rFonts w:ascii="Browallia New" w:eastAsia="Times New Roman" w:hAnsi="Browallia New" w:cs="Browallia New"/>
          <w:sz w:val="26"/>
          <w:szCs w:val="26"/>
        </w:rPr>
        <w:t>2563</w:t>
      </w:r>
      <w:r w:rsidRPr="00227AF7">
        <w:rPr>
          <w:rFonts w:ascii="Browallia New" w:eastAsia="Times New Roman" w:hAnsi="Browallia New" w:cs="Browallia New"/>
          <w:sz w:val="26"/>
          <w:szCs w:val="26"/>
          <w:cs/>
        </w:rPr>
        <w:t xml:space="preserve"> รวมระยะเวลา </w:t>
      </w:r>
      <w:r w:rsidRPr="00227AF7">
        <w:rPr>
          <w:rFonts w:ascii="Browallia New" w:eastAsia="Times New Roman" w:hAnsi="Browallia New" w:cs="Browallia New"/>
          <w:sz w:val="26"/>
          <w:szCs w:val="26"/>
        </w:rPr>
        <w:t>2</w:t>
      </w:r>
      <w:r w:rsidRPr="00227AF7">
        <w:rPr>
          <w:rFonts w:ascii="Browallia New" w:eastAsia="Times New Roman" w:hAnsi="Browallia New" w:cs="Browallia New"/>
          <w:sz w:val="26"/>
          <w:szCs w:val="26"/>
          <w:cs/>
        </w:rPr>
        <w:t xml:space="preserve">  ปี </w:t>
      </w:r>
    </w:p>
    <w:p w:rsidR="00345DA6" w:rsidRPr="00227AF7" w:rsidRDefault="00345DA6" w:rsidP="00345DA6">
      <w:pPr>
        <w:spacing w:after="0" w:line="240" w:lineRule="auto"/>
        <w:ind w:left="1843"/>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3.</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 xml:space="preserve">พนักงานที่มีสิทธิเข้าร่วมโครงการ </w:t>
      </w:r>
    </w:p>
    <w:p w:rsidR="00345DA6" w:rsidRPr="00227AF7" w:rsidRDefault="00345DA6" w:rsidP="00345DA6">
      <w:pPr>
        <w:spacing w:after="0" w:line="240" w:lineRule="auto"/>
        <w:ind w:left="1843"/>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พนักงานประจำระดับ</w:t>
      </w:r>
      <w:r w:rsidRPr="00227AF7">
        <w:rPr>
          <w:rFonts w:ascii="Browallia New" w:eastAsia="Times New Roman" w:hAnsi="Browallia New" w:cs="Browallia New"/>
          <w:sz w:val="26"/>
          <w:szCs w:val="26"/>
        </w:rPr>
        <w:t>Type 2</w:t>
      </w:r>
      <w:r w:rsidRPr="00227AF7">
        <w:rPr>
          <w:rFonts w:ascii="Browallia New" w:eastAsia="Times New Roman" w:hAnsi="Browallia New" w:cs="Browallia New"/>
          <w:sz w:val="26"/>
          <w:szCs w:val="26"/>
          <w:cs/>
        </w:rPr>
        <w:t xml:space="preserve"> หรือ </w:t>
      </w:r>
      <w:r w:rsidRPr="00227AF7">
        <w:rPr>
          <w:rFonts w:ascii="Browallia New" w:eastAsia="Times New Roman" w:hAnsi="Browallia New" w:cs="Browallia New"/>
          <w:sz w:val="26"/>
          <w:szCs w:val="26"/>
        </w:rPr>
        <w:t>Type 3</w:t>
      </w:r>
      <w:r w:rsidRPr="00227AF7">
        <w:rPr>
          <w:rFonts w:ascii="Browallia New" w:eastAsia="Times New Roman" w:hAnsi="Browallia New" w:cs="Browallia New"/>
          <w:sz w:val="26"/>
          <w:szCs w:val="26"/>
          <w:cs/>
        </w:rPr>
        <w:t xml:space="preserve"> ที่เริ่มงานก่อนวันที่ </w:t>
      </w:r>
      <w:r w:rsidRPr="00227AF7">
        <w:rPr>
          <w:rFonts w:ascii="Browallia New" w:eastAsia="Times New Roman" w:hAnsi="Browallia New" w:cs="Browallia New"/>
          <w:sz w:val="26"/>
          <w:szCs w:val="26"/>
        </w:rPr>
        <w:t>1</w:t>
      </w:r>
      <w:r w:rsidRPr="00227AF7">
        <w:rPr>
          <w:rFonts w:ascii="Browallia New" w:eastAsia="Times New Roman" w:hAnsi="Browallia New" w:cs="Browallia New"/>
          <w:sz w:val="26"/>
          <w:szCs w:val="26"/>
          <w:cs/>
        </w:rPr>
        <w:t xml:space="preserve"> กรกฎาคม </w:t>
      </w:r>
      <w:r w:rsidRPr="00227AF7">
        <w:rPr>
          <w:rFonts w:ascii="Browallia New" w:eastAsia="Times New Roman" w:hAnsi="Browallia New" w:cs="Browallia New"/>
          <w:sz w:val="26"/>
          <w:szCs w:val="26"/>
        </w:rPr>
        <w:t>2558</w:t>
      </w:r>
      <w:r w:rsidRPr="00227AF7">
        <w:rPr>
          <w:rFonts w:ascii="Browallia New" w:eastAsia="Times New Roman" w:hAnsi="Browallia New" w:cs="Browallia New"/>
          <w:sz w:val="26"/>
          <w:szCs w:val="26"/>
          <w:cs/>
        </w:rPr>
        <w:t xml:space="preserve"> และมีผลประเมิน การ ปฏิบัติงานเฉลี่ยย้อนหลัง </w:t>
      </w:r>
      <w:r w:rsidRPr="00227AF7">
        <w:rPr>
          <w:rFonts w:ascii="Browallia New" w:eastAsia="Times New Roman" w:hAnsi="Browallia New" w:cs="Browallia New"/>
          <w:sz w:val="26"/>
          <w:szCs w:val="26"/>
        </w:rPr>
        <w:t>6</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 xml:space="preserve">เดือน </w:t>
      </w:r>
      <w:r w:rsidRPr="00227AF7">
        <w:rPr>
          <w:rFonts w:ascii="Browallia New" w:eastAsia="Times New Roman" w:hAnsi="Browallia New" w:cs="Browallia New"/>
          <w:sz w:val="26"/>
          <w:szCs w:val="26"/>
          <w:cs/>
        </w:rPr>
        <w:t xml:space="preserve">ไม่น้อยกว่า </w:t>
      </w:r>
      <w:r w:rsidRPr="00227AF7">
        <w:rPr>
          <w:rFonts w:ascii="Browallia New" w:eastAsia="Times New Roman" w:hAnsi="Browallia New" w:cs="Browallia New"/>
          <w:sz w:val="26"/>
          <w:szCs w:val="26"/>
        </w:rPr>
        <w:t xml:space="preserve">A/B </w:t>
      </w:r>
      <w:r w:rsidRPr="00227AF7">
        <w:rPr>
          <w:rFonts w:ascii="Browallia New" w:eastAsia="Times New Roman" w:hAnsi="Browallia New" w:cs="Browallia New"/>
          <w:sz w:val="26"/>
          <w:szCs w:val="26"/>
          <w:cs/>
        </w:rPr>
        <w:t xml:space="preserve">สำหรับ </w:t>
      </w:r>
      <w:r w:rsidRPr="00227AF7">
        <w:rPr>
          <w:rFonts w:ascii="Browallia New" w:eastAsia="Times New Roman" w:hAnsi="Browallia New" w:cs="Browallia New"/>
          <w:sz w:val="26"/>
          <w:szCs w:val="26"/>
        </w:rPr>
        <w:t>Q3-Q4/2558</w:t>
      </w:r>
      <w:r w:rsidRPr="00227AF7">
        <w:rPr>
          <w:rFonts w:ascii="Browallia New" w:eastAsia="Times New Roman" w:hAnsi="Browallia New" w:cs="Browallia New"/>
          <w:sz w:val="26"/>
          <w:szCs w:val="26"/>
          <w:cs/>
        </w:rPr>
        <w:t xml:space="preserve"> และ </w:t>
      </w:r>
      <w:r w:rsidRPr="00227AF7">
        <w:rPr>
          <w:rFonts w:ascii="Browallia New" w:eastAsia="Times New Roman" w:hAnsi="Browallia New" w:cs="Browallia New"/>
          <w:sz w:val="26"/>
          <w:szCs w:val="26"/>
        </w:rPr>
        <w:t>Q1-Q4/2559</w:t>
      </w:r>
      <w:r w:rsidRPr="00227AF7">
        <w:rPr>
          <w:rFonts w:ascii="Browallia New" w:eastAsia="Times New Roman" w:hAnsi="Browallia New" w:cs="Browallia New"/>
          <w:sz w:val="26"/>
          <w:szCs w:val="26"/>
          <w:cs/>
        </w:rPr>
        <w:t xml:space="preserve"> พนักงานที่มีความประพฤติดี และมีประวัติการมาปฏิบัติงานเป็นปกติ ตามมาตรฐานที่บริษัทกำหนดไว้ และไม่เคยถูก ลงโทษทางวินัยตั้งแต่ระดับการตักเตือนด้วยลายลักษณ์อักษร</w:t>
      </w:r>
    </w:p>
    <w:p w:rsidR="00345DA6" w:rsidRPr="00227AF7" w:rsidRDefault="00345DA6" w:rsidP="00345DA6">
      <w:pPr>
        <w:spacing w:after="0" w:line="240" w:lineRule="auto"/>
        <w:ind w:left="1843"/>
        <w:rPr>
          <w:rFonts w:ascii="Browallia New" w:eastAsia="Times New Roman" w:hAnsi="Browallia New" w:cs="Browallia New"/>
          <w:sz w:val="26"/>
          <w:szCs w:val="26"/>
        </w:rPr>
      </w:pPr>
      <w:r w:rsidRPr="00227AF7">
        <w:rPr>
          <w:rFonts w:ascii="Browallia New" w:eastAsia="Times New Roman" w:hAnsi="Browallia New" w:cs="Browallia New"/>
          <w:sz w:val="26"/>
          <w:szCs w:val="26"/>
        </w:rPr>
        <w:tab/>
      </w:r>
      <w:r w:rsidRPr="00227AF7">
        <w:rPr>
          <w:rFonts w:ascii="Browallia New" w:eastAsia="Times New Roman" w:hAnsi="Browallia New" w:cs="Browallia New" w:hint="cs"/>
          <w:sz w:val="26"/>
          <w:szCs w:val="26"/>
          <w:cs/>
        </w:rPr>
        <w:t xml:space="preserve">โครงการที่ 2 พนักงานที่อยู่ในทีม </w:t>
      </w:r>
      <w:r w:rsidRPr="00227AF7">
        <w:rPr>
          <w:rFonts w:ascii="Browallia New" w:eastAsia="Times New Roman" w:hAnsi="Browallia New" w:cs="Browallia New"/>
          <w:sz w:val="26"/>
          <w:szCs w:val="26"/>
        </w:rPr>
        <w:t xml:space="preserve">Turn around </w:t>
      </w:r>
      <w:r w:rsidRPr="00227AF7">
        <w:rPr>
          <w:rFonts w:ascii="Browallia New" w:eastAsia="Times New Roman" w:hAnsi="Browallia New" w:cs="Browallia New" w:hint="cs"/>
          <w:sz w:val="26"/>
          <w:szCs w:val="26"/>
          <w:cs/>
        </w:rPr>
        <w:t>ของประธานเจ้าหน้าที่บริหาร ที่สร้างผลงานเป็นที่ประจักษ์ ชัดเจน และวัดผลได้</w:t>
      </w:r>
      <w:r w:rsidRPr="00227AF7">
        <w:rPr>
          <w:rFonts w:ascii="Browallia New" w:eastAsia="Times New Roman" w:hAnsi="Browallia New" w:cs="Browallia New"/>
          <w:sz w:val="26"/>
          <w:szCs w:val="26"/>
        </w:rPr>
        <w:t>,</w:t>
      </w:r>
      <w:r w:rsidRPr="00227AF7">
        <w:rPr>
          <w:rFonts w:ascii="Browallia New" w:eastAsia="Times New Roman" w:hAnsi="Browallia New" w:cs="Browallia New" w:hint="cs"/>
          <w:sz w:val="26"/>
          <w:szCs w:val="26"/>
          <w:cs/>
        </w:rPr>
        <w:t xml:space="preserve"> มีความประพฤติดี และไม่เคยถูกลงโทษทางวิจัย ตั้งแต่ระดับตักเตือนเป็นรายลักษณ์อักษรขึ้นไป </w:t>
      </w:r>
      <w:r w:rsidRPr="00227AF7">
        <w:rPr>
          <w:rFonts w:ascii="Browallia New" w:eastAsia="Times New Roman" w:hAnsi="Browallia New" w:cs="Browallia New"/>
          <w:sz w:val="26"/>
          <w:szCs w:val="26"/>
          <w:cs/>
        </w:rPr>
        <w:t xml:space="preserve"> โดยเป็นไปตามความสมัครใจของผู้ที่มีสิทธิเข้าร่วมโครงการ ทั้งนี้ไม่รวมถึง กรรมการบริษัท และที่ปรึกษาบริษัท </w:t>
      </w:r>
    </w:p>
    <w:p w:rsidR="00345DA6" w:rsidRPr="00227AF7" w:rsidRDefault="00345DA6" w:rsidP="00345DA6">
      <w:pPr>
        <w:spacing w:after="0" w:line="240" w:lineRule="auto"/>
        <w:ind w:left="1843"/>
        <w:rPr>
          <w:rFonts w:ascii="Browallia New" w:eastAsia="Times New Roman" w:hAnsi="Browallia New" w:cs="Browallia New"/>
          <w:sz w:val="26"/>
          <w:szCs w:val="26"/>
        </w:rPr>
      </w:pPr>
      <w:r w:rsidRPr="00227AF7">
        <w:rPr>
          <w:rFonts w:ascii="Browallia New" w:eastAsia="Times New Roman" w:hAnsi="Browallia New" w:cs="Browallia New"/>
          <w:sz w:val="26"/>
          <w:szCs w:val="26"/>
        </w:rPr>
        <w:t>4.</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 xml:space="preserve">รูปแบบของโครงการ </w:t>
      </w:r>
    </w:p>
    <w:p w:rsidR="00345DA6" w:rsidRPr="00227AF7" w:rsidRDefault="00345DA6" w:rsidP="00345DA6">
      <w:pPr>
        <w:spacing w:after="0" w:line="240" w:lineRule="auto"/>
        <w:ind w:left="1843"/>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บริษัทจะหักเงินเดือนผู้ที่มีสิทธิและสมัครใจเข้าร่วมโครงการในอัตราร้อยละ </w:t>
      </w:r>
      <w:r w:rsidRPr="00227AF7">
        <w:rPr>
          <w:rFonts w:ascii="Browallia New" w:eastAsia="Times New Roman" w:hAnsi="Browallia New" w:cs="Browallia New"/>
          <w:sz w:val="26"/>
          <w:szCs w:val="26"/>
        </w:rPr>
        <w:t>3</w:t>
      </w:r>
      <w:r w:rsidRPr="00227AF7">
        <w:rPr>
          <w:rFonts w:ascii="Browallia New" w:eastAsia="Times New Roman" w:hAnsi="Browallia New" w:cs="Browallia New"/>
          <w:sz w:val="26"/>
          <w:szCs w:val="26"/>
          <w:cs/>
        </w:rPr>
        <w:t xml:space="preserve"> ของเงินเดือนในแต่ละเดือน จนกว่า จะสิ้นสุดโครงการเพื่อสะสมเข้ากองทุนและบริษัทจะจ่ายสมทบในจำนวนเงินที่เทียบเท่ากับเงินสะสม ของพนักงานหรือผู้บริหารที่ จ่ายเข้าโครงการท</w:t>
      </w:r>
      <w:r w:rsidRPr="00227AF7">
        <w:rPr>
          <w:rFonts w:ascii="Browallia New" w:eastAsia="Times New Roman" w:hAnsi="Browallia New" w:cs="Browallia New" w:hint="cs"/>
          <w:sz w:val="26"/>
          <w:szCs w:val="26"/>
          <w:cs/>
        </w:rPr>
        <w:t>ุก</w:t>
      </w:r>
      <w:r w:rsidRPr="00227AF7">
        <w:rPr>
          <w:rFonts w:ascii="Browallia New" w:eastAsia="Times New Roman" w:hAnsi="Browallia New" w:cs="Browallia New"/>
          <w:sz w:val="26"/>
          <w:szCs w:val="26"/>
          <w:cs/>
        </w:rPr>
        <w:t>เดือน โดย บริษัทหลักทรัพย์ฟิลลิป (ประเทศไทย) จำกัด (มหาชน) ซึ่งเป็นบริษัทหลักทรัพย์ที่ได้รับการ แต่งตั้งให้เป็นผู้ดำเนิน</w:t>
      </w:r>
      <w:r w:rsidRPr="00227AF7">
        <w:rPr>
          <w:rFonts w:ascii="Browallia New" w:eastAsia="Times New Roman" w:hAnsi="Browallia New" w:cs="Browallia New"/>
          <w:sz w:val="26"/>
          <w:szCs w:val="26"/>
          <w:cs/>
        </w:rPr>
        <w:lastRenderedPageBreak/>
        <w:t>โครงการ จะนำเงินสะสมของผู้</w:t>
      </w:r>
      <w:r w:rsidRPr="00227AF7">
        <w:rPr>
          <w:rFonts w:ascii="Browallia New" w:eastAsia="Times New Roman" w:hAnsi="Browallia New" w:cs="Browallia New" w:hint="cs"/>
          <w:sz w:val="26"/>
          <w:szCs w:val="26"/>
          <w:cs/>
        </w:rPr>
        <w:t>เ</w:t>
      </w:r>
      <w:r w:rsidRPr="00227AF7">
        <w:rPr>
          <w:rFonts w:ascii="Browallia New" w:eastAsia="Times New Roman" w:hAnsi="Browallia New" w:cs="Browallia New"/>
          <w:sz w:val="26"/>
          <w:szCs w:val="26"/>
          <w:cs/>
        </w:rPr>
        <w:t xml:space="preserve">ข้าร่วมโครงการรวมกับเงินสมทบของบริษัทไปซื้อ หุ้น </w:t>
      </w:r>
      <w:r w:rsidRPr="00227AF7">
        <w:rPr>
          <w:rFonts w:ascii="Browallia New" w:eastAsia="Times New Roman" w:hAnsi="Browallia New" w:cs="Browallia New"/>
          <w:sz w:val="26"/>
          <w:szCs w:val="26"/>
        </w:rPr>
        <w:t xml:space="preserve">TVD </w:t>
      </w:r>
      <w:r w:rsidRPr="00227AF7">
        <w:rPr>
          <w:rFonts w:ascii="Browallia New" w:eastAsia="Times New Roman" w:hAnsi="Browallia New" w:cs="Browallia New"/>
          <w:sz w:val="26"/>
          <w:szCs w:val="26"/>
          <w:cs/>
        </w:rPr>
        <w:t xml:space="preserve">ในตลาดหลักทรัพย์ฯ ภายในวันที่บริษัท กำหนดของทุกเดือน </w:t>
      </w:r>
    </w:p>
    <w:p w:rsidR="00345DA6" w:rsidRPr="00227AF7" w:rsidRDefault="00345DA6" w:rsidP="00345DA6">
      <w:pPr>
        <w:spacing w:after="0" w:line="240" w:lineRule="auto"/>
        <w:ind w:left="1843"/>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5.</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 xml:space="preserve">เงื่อนไขการถือครองหลักทรัพย์ </w:t>
      </w:r>
    </w:p>
    <w:p w:rsidR="00345DA6" w:rsidRPr="00227AF7" w:rsidRDefault="00345DA6" w:rsidP="00345DA6">
      <w:pPr>
        <w:spacing w:after="0" w:line="240" w:lineRule="auto"/>
        <w:ind w:left="1843"/>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ผู้ที่เข้าร่วมโครงการมีสิทธิขายหุ้นโดยตรงในตลาดหลักทรัพย์ฯ </w:t>
      </w:r>
    </w:p>
    <w:p w:rsidR="00345DA6" w:rsidRPr="00227AF7" w:rsidRDefault="00345DA6" w:rsidP="00345DA6">
      <w:pPr>
        <w:spacing w:after="0" w:line="240" w:lineRule="auto"/>
        <w:ind w:left="1843" w:firstLine="317"/>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โครงการที่ 1 </w:t>
      </w:r>
      <w:r w:rsidRPr="00227AF7">
        <w:rPr>
          <w:rFonts w:ascii="Browallia New" w:eastAsia="Times New Roman" w:hAnsi="Browallia New" w:cs="Browallia New"/>
          <w:sz w:val="26"/>
          <w:szCs w:val="26"/>
          <w:cs/>
        </w:rPr>
        <w:t>เมื่อโครงการมีอาย</w:t>
      </w:r>
      <w:r w:rsidRPr="00227AF7">
        <w:rPr>
          <w:rFonts w:ascii="Browallia New" w:eastAsia="Times New Roman" w:hAnsi="Browallia New" w:cs="Browallia New" w:hint="cs"/>
          <w:sz w:val="26"/>
          <w:szCs w:val="26"/>
          <w:cs/>
        </w:rPr>
        <w:t>ุค</w:t>
      </w:r>
      <w:r w:rsidRPr="00227AF7">
        <w:rPr>
          <w:rFonts w:ascii="Browallia New" w:eastAsia="Times New Roman" w:hAnsi="Browallia New" w:cs="Browallia New"/>
          <w:sz w:val="26"/>
          <w:szCs w:val="26"/>
          <w:cs/>
        </w:rPr>
        <w:t xml:space="preserve">รบ </w:t>
      </w:r>
      <w:r w:rsidRPr="00227AF7">
        <w:rPr>
          <w:rFonts w:ascii="Browallia New" w:eastAsia="Times New Roman" w:hAnsi="Browallia New" w:cs="Browallia New"/>
          <w:sz w:val="26"/>
          <w:szCs w:val="26"/>
        </w:rPr>
        <w:t>1</w:t>
      </w:r>
      <w:r w:rsidRPr="00227AF7">
        <w:rPr>
          <w:rFonts w:ascii="Browallia New" w:eastAsia="Times New Roman" w:hAnsi="Browallia New" w:cs="Browallia New"/>
          <w:sz w:val="26"/>
          <w:szCs w:val="26"/>
          <w:cs/>
        </w:rPr>
        <w:t xml:space="preserve"> ปี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มีนาคม </w:t>
      </w:r>
      <w:r w:rsidRPr="00227AF7">
        <w:rPr>
          <w:rFonts w:ascii="Browallia New" w:eastAsia="Times New Roman" w:hAnsi="Browallia New" w:cs="Browallia New"/>
          <w:sz w:val="26"/>
          <w:szCs w:val="26"/>
        </w:rPr>
        <w:t xml:space="preserve">2561) </w:t>
      </w:r>
      <w:r w:rsidRPr="00227AF7">
        <w:rPr>
          <w:rFonts w:ascii="Browallia New" w:eastAsia="Times New Roman" w:hAnsi="Browallia New" w:cs="Browallia New"/>
          <w:sz w:val="26"/>
          <w:szCs w:val="26"/>
          <w:cs/>
        </w:rPr>
        <w:t>ใน จำนวนไม่เกินครึ่งหนึ่งของจำนวนหุ้น ที่มีอยู่และสามารถขายหุ้นได้ทั้งหมดเมื่อครบกำหนดโครงการ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มีนาคม </w:t>
      </w:r>
      <w:r w:rsidRPr="00227AF7">
        <w:rPr>
          <w:rFonts w:ascii="Browallia New" w:eastAsia="Times New Roman" w:hAnsi="Browallia New" w:cs="Browallia New"/>
          <w:sz w:val="26"/>
          <w:szCs w:val="26"/>
        </w:rPr>
        <w:t xml:space="preserve">2562) </w:t>
      </w:r>
    </w:p>
    <w:p w:rsidR="00345DA6" w:rsidRPr="00227AF7" w:rsidRDefault="00345DA6" w:rsidP="00345DA6">
      <w:pPr>
        <w:spacing w:after="0" w:line="240" w:lineRule="auto"/>
        <w:ind w:left="1843" w:firstLine="317"/>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โครงการที่ </w:t>
      </w:r>
      <w:r w:rsidRPr="00227AF7">
        <w:rPr>
          <w:rFonts w:ascii="Browallia New" w:eastAsia="Times New Roman" w:hAnsi="Browallia New" w:cs="Browallia New"/>
          <w:sz w:val="26"/>
          <w:szCs w:val="26"/>
        </w:rPr>
        <w:t>2</w:t>
      </w:r>
      <w:r w:rsidRPr="00227AF7">
        <w:rPr>
          <w:rFonts w:ascii="Browallia New" w:eastAsia="Times New Roman" w:hAnsi="Browallia New" w:cs="Browallia New" w:hint="cs"/>
          <w:sz w:val="26"/>
          <w:szCs w:val="26"/>
          <w:cs/>
        </w:rPr>
        <w:t xml:space="preserve"> เมื่อโครงการมีอายุครบ </w:t>
      </w:r>
      <w:r w:rsidRPr="00227AF7">
        <w:rPr>
          <w:rFonts w:ascii="Browallia New" w:eastAsia="Times New Roman" w:hAnsi="Browallia New" w:cs="Browallia New"/>
          <w:sz w:val="26"/>
          <w:szCs w:val="26"/>
        </w:rPr>
        <w:t>1</w:t>
      </w:r>
      <w:r w:rsidRPr="00227AF7">
        <w:rPr>
          <w:rFonts w:ascii="Browallia New" w:eastAsia="Times New Roman" w:hAnsi="Browallia New" w:cs="Browallia New" w:hint="cs"/>
          <w:sz w:val="26"/>
          <w:szCs w:val="26"/>
          <w:cs/>
        </w:rPr>
        <w:t xml:space="preserve"> ปี </w:t>
      </w:r>
      <w:r w:rsidRPr="00227AF7">
        <w:rPr>
          <w:rFonts w:ascii="Browallia New" w:eastAsia="Times New Roman" w:hAnsi="Browallia New" w:cs="Browallia New"/>
          <w:sz w:val="26"/>
          <w:szCs w:val="26"/>
          <w:cs/>
        </w:rPr>
        <w:t>(</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มีนาคม </w:t>
      </w:r>
      <w:r w:rsidRPr="00227AF7">
        <w:rPr>
          <w:rFonts w:ascii="Browallia New" w:eastAsia="Times New Roman" w:hAnsi="Browallia New" w:cs="Browallia New"/>
          <w:sz w:val="26"/>
          <w:szCs w:val="26"/>
        </w:rPr>
        <w:t>256</w:t>
      </w:r>
      <w:r w:rsidRPr="00227AF7">
        <w:rPr>
          <w:rFonts w:ascii="Browallia New" w:eastAsia="Times New Roman" w:hAnsi="Browallia New" w:cs="Browallia New" w:hint="cs"/>
          <w:sz w:val="26"/>
          <w:szCs w:val="26"/>
          <w:cs/>
        </w:rPr>
        <w:t>2</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ใน จำนวนไม่เกินครึ่งหนึ่งของจำนวนหุ้น ที่มีอยู่และสามารถขายหุ้นได้ทั้งหมดเมื่อครบกำหนดโครงการ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กรกฎาคม </w:t>
      </w:r>
      <w:r w:rsidRPr="00227AF7">
        <w:rPr>
          <w:rFonts w:ascii="Browallia New" w:eastAsia="Times New Roman" w:hAnsi="Browallia New" w:cs="Browallia New"/>
          <w:sz w:val="26"/>
          <w:szCs w:val="26"/>
        </w:rPr>
        <w:t xml:space="preserve">2563) </w:t>
      </w:r>
    </w:p>
    <w:p w:rsidR="00345DA6" w:rsidRPr="00227AF7" w:rsidRDefault="00345DA6" w:rsidP="00345DA6">
      <w:pPr>
        <w:spacing w:after="0" w:line="240" w:lineRule="auto"/>
        <w:ind w:left="21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เว้นแต่ เข้าร่วมโครงการพ้นสภาพจากการเป็นพนักงานของบริษัทเกษียณอายุถึงแก่กรร</w:t>
      </w:r>
      <w:r w:rsidRPr="00227AF7">
        <w:rPr>
          <w:rFonts w:ascii="Browallia New" w:eastAsia="Times New Roman" w:hAnsi="Browallia New" w:cs="Browallia New" w:hint="cs"/>
          <w:sz w:val="26"/>
          <w:szCs w:val="26"/>
          <w:cs/>
        </w:rPr>
        <w:t>ม</w:t>
      </w:r>
    </w:p>
    <w:p w:rsidR="00345DA6" w:rsidRPr="00227AF7" w:rsidRDefault="00345DA6" w:rsidP="00345DA6">
      <w:pPr>
        <w:spacing w:after="0" w:line="240" w:lineRule="auto"/>
        <w:ind w:left="144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หรือขอลาออกจากโครงการ ซึ่งเป็นไปตาม เงื่อนไขในสัญญาระหว่างบริษัทกับผู้เข้าร่วมโครงการ</w:t>
      </w:r>
      <w:r w:rsidRPr="00227AF7">
        <w:rPr>
          <w:rFonts w:ascii="Browallia New" w:eastAsia="Times New Roman" w:hAnsi="Browallia New" w:cs="Browallia New" w:hint="cs"/>
          <w:sz w:val="26"/>
          <w:szCs w:val="26"/>
          <w:cs/>
        </w:rPr>
        <w:t xml:space="preserve">      </w:t>
      </w:r>
    </w:p>
    <w:p w:rsidR="00345DA6" w:rsidRPr="00227AF7" w:rsidRDefault="00345DA6" w:rsidP="00345DA6">
      <w:pPr>
        <w:spacing w:after="0" w:line="240" w:lineRule="auto"/>
        <w:ind w:left="1440"/>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โดยโครงการดังกล่าวอยู่ในระหว่างการได้รับความเห็นชอบจากสำนักงาน ก.ล.ต.</w:t>
      </w:r>
      <w:r w:rsidRPr="00227AF7">
        <w:rPr>
          <w:rFonts w:ascii="Browallia New" w:eastAsia="Times New Roman" w:hAnsi="Browallia New" w:cs="Browallia New"/>
          <w:sz w:val="26"/>
          <w:szCs w:val="26"/>
          <w:cs/>
        </w:rPr>
        <w:t xml:space="preserve"> </w:t>
      </w:r>
    </w:p>
    <w:p w:rsidR="00345DA6" w:rsidRPr="00227AF7" w:rsidRDefault="00345DA6" w:rsidP="00345DA6">
      <w:pPr>
        <w:spacing w:after="0" w:line="240" w:lineRule="auto"/>
        <w:ind w:right="-3"/>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cs/>
        </w:rPr>
        <w:tab/>
      </w:r>
    </w:p>
    <w:p w:rsidR="00345DA6" w:rsidRPr="00227AF7" w:rsidRDefault="00345DA6" w:rsidP="009C3DC9">
      <w:pPr>
        <w:numPr>
          <w:ilvl w:val="0"/>
          <w:numId w:val="11"/>
        </w:numPr>
        <w:tabs>
          <w:tab w:val="left" w:pos="1418"/>
          <w:tab w:val="left" w:pos="1890"/>
        </w:tabs>
        <w:spacing w:after="0" w:line="240" w:lineRule="auto"/>
        <w:ind w:left="1890" w:hanging="450"/>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ตามมติที่ประชุมคณะกรรมการ บริษัท ทีวี ไดเร็ค จำกัด (มหาชน) ครั้งที่ 6/2561 เมื่อวันที่ 10 สิงหาคม 2561 ได้มีมติอนุมัติ และ กำหนดโครงการ สะสมทุนสำหรับพนักงาน ครั้งที่ 2 </w:t>
      </w:r>
      <w:r w:rsidRPr="00227AF7">
        <w:rPr>
          <w:rFonts w:ascii="Browallia New" w:eastAsia="Times New Roman" w:hAnsi="Browallia New" w:cs="Browallia New"/>
          <w:sz w:val="26"/>
          <w:szCs w:val="26"/>
        </w:rPr>
        <w:t xml:space="preserve">( Employee Joint Investment Program-EJIP No.2) </w:t>
      </w:r>
      <w:r w:rsidRPr="00227AF7">
        <w:rPr>
          <w:rFonts w:ascii="Browallia New" w:eastAsia="Times New Roman" w:hAnsi="Browallia New" w:cs="Browallia New" w:hint="cs"/>
          <w:sz w:val="26"/>
          <w:szCs w:val="26"/>
          <w:cs/>
        </w:rPr>
        <w:t>โดยมีรายละเอียดของโครงการ ดังนี้</w:t>
      </w:r>
    </w:p>
    <w:p w:rsidR="00345DA6" w:rsidRPr="00227AF7" w:rsidRDefault="00345DA6" w:rsidP="00345DA6">
      <w:pPr>
        <w:tabs>
          <w:tab w:val="left" w:pos="1418"/>
        </w:tabs>
        <w:spacing w:after="0" w:line="240" w:lineRule="auto"/>
        <w:ind w:left="2203"/>
        <w:contextualSpacing/>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1890"/>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1.  </w:t>
      </w:r>
      <w:r w:rsidRPr="00227AF7">
        <w:rPr>
          <w:rFonts w:ascii="Browallia New" w:eastAsia="Times New Roman" w:hAnsi="Browallia New" w:cs="Browallia New"/>
          <w:sz w:val="26"/>
          <w:szCs w:val="26"/>
          <w:cs/>
        </w:rPr>
        <w:t>คุณสมบัติผู้เข้าร่วมโครงการ</w:t>
      </w:r>
    </w:p>
    <w:p w:rsidR="00345DA6" w:rsidRPr="00227AF7" w:rsidRDefault="00345DA6" w:rsidP="00345DA6">
      <w:pPr>
        <w:tabs>
          <w:tab w:val="left" w:pos="1418"/>
        </w:tabs>
        <w:spacing w:after="0" w:line="240" w:lineRule="auto"/>
        <w:ind w:left="22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t xml:space="preserve">•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อยู่ในทีม </w:t>
      </w:r>
      <w:r w:rsidRPr="00227AF7">
        <w:rPr>
          <w:rFonts w:ascii="Browallia New" w:eastAsia="Times New Roman" w:hAnsi="Browallia New" w:cs="Browallia New"/>
          <w:sz w:val="26"/>
          <w:szCs w:val="26"/>
        </w:rPr>
        <w:t xml:space="preserve">Turn around </w:t>
      </w:r>
      <w:r w:rsidRPr="00227AF7">
        <w:rPr>
          <w:rFonts w:ascii="Browallia New" w:eastAsia="Times New Roman" w:hAnsi="Browallia New" w:cs="Browallia New"/>
          <w:sz w:val="26"/>
          <w:szCs w:val="26"/>
          <w:cs/>
        </w:rPr>
        <w:t xml:space="preserve">ของประธานเจ้าหน้าที่บริหาร ที่สร้างผลงานเป็นที่ประจักษ์ ชัดเจน และวัดผลได้ </w:t>
      </w:r>
    </w:p>
    <w:p w:rsidR="00345DA6" w:rsidRPr="00227AF7" w:rsidRDefault="00345DA6" w:rsidP="00345DA6">
      <w:pPr>
        <w:tabs>
          <w:tab w:val="left" w:pos="1418"/>
        </w:tabs>
        <w:spacing w:after="0" w:line="240" w:lineRule="auto"/>
        <w:ind w:left="22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ab/>
        <w:t xml:space="preserve">•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ไม่เคยถูกลงโทษทางวินัย ตั้งแต่ระดับการตักเตือนด้วยลายลักษณ์อักษรขึ้นไป (ใบเหลือง)</w:t>
      </w:r>
    </w:p>
    <w:p w:rsidR="00345DA6" w:rsidRPr="00227AF7" w:rsidRDefault="00345DA6" w:rsidP="00345DA6">
      <w:pPr>
        <w:tabs>
          <w:tab w:val="left" w:pos="1418"/>
        </w:tabs>
        <w:spacing w:after="0" w:line="240" w:lineRule="auto"/>
        <w:ind w:left="2203" w:hanging="31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2.  การพ้นสภาพ แยกเป็น 2 กรณี</w:t>
      </w:r>
    </w:p>
    <w:p w:rsidR="00345DA6" w:rsidRPr="00227AF7" w:rsidRDefault="00345DA6" w:rsidP="00345DA6">
      <w:pPr>
        <w:tabs>
          <w:tab w:val="left" w:pos="1418"/>
        </w:tabs>
        <w:spacing w:after="0" w:line="240" w:lineRule="auto"/>
        <w:ind w:left="22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2.1 ลาออกปกติ  ต้องมีอายุงานไม่น้อยกว่า 1 ปี กรณี อายุงานน้อยกว่า 1  ปี</w:t>
      </w:r>
    </w:p>
    <w:p w:rsidR="00345DA6" w:rsidRPr="00227AF7" w:rsidRDefault="00345DA6" w:rsidP="00345DA6">
      <w:pPr>
        <w:tabs>
          <w:tab w:val="left" w:pos="1418"/>
        </w:tabs>
        <w:spacing w:after="0" w:line="240" w:lineRule="auto"/>
        <w:ind w:left="22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บริษัทหลักทรัพย์ </w:t>
      </w:r>
      <w:r w:rsidRPr="00227AF7">
        <w:rPr>
          <w:rFonts w:ascii="Browallia New" w:eastAsia="Times New Roman" w:hAnsi="Browallia New" w:cs="Browallia New"/>
          <w:sz w:val="26"/>
          <w:szCs w:val="26"/>
        </w:rPr>
        <w:t xml:space="preserve">Philip </w:t>
      </w:r>
      <w:r w:rsidRPr="00227AF7">
        <w:rPr>
          <w:rFonts w:ascii="Browallia New" w:eastAsia="Times New Roman" w:hAnsi="Browallia New" w:cs="Browallia New"/>
          <w:sz w:val="26"/>
          <w:szCs w:val="26"/>
          <w:cs/>
        </w:rPr>
        <w:t>จะขายหุ้นในส่วนที่บริษัทสมทบคืนให้บริษัท</w:t>
      </w:r>
    </w:p>
    <w:p w:rsidR="00345DA6" w:rsidRPr="00227AF7" w:rsidRDefault="00345DA6" w:rsidP="00345DA6">
      <w:pPr>
        <w:tabs>
          <w:tab w:val="left" w:pos="1418"/>
        </w:tabs>
        <w:spacing w:after="0" w:line="240" w:lineRule="auto"/>
        <w:ind w:left="220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2.2 เลิกจ้าง  บริษัทหลักทรัพย์ </w:t>
      </w:r>
      <w:r w:rsidRPr="00227AF7">
        <w:rPr>
          <w:rFonts w:ascii="Browallia New" w:eastAsia="Times New Roman" w:hAnsi="Browallia New" w:cs="Browallia New"/>
          <w:sz w:val="26"/>
          <w:szCs w:val="26"/>
        </w:rPr>
        <w:t xml:space="preserve">Philip </w:t>
      </w:r>
      <w:r w:rsidRPr="00227AF7">
        <w:rPr>
          <w:rFonts w:ascii="Browallia New" w:eastAsia="Times New Roman" w:hAnsi="Browallia New" w:cs="Browallia New"/>
          <w:sz w:val="26"/>
          <w:szCs w:val="26"/>
          <w:cs/>
        </w:rPr>
        <w:t>จะขายหุ้น นำเงินสมทบคืนบริษัท</w:t>
      </w:r>
    </w:p>
    <w:p w:rsidR="00345DA6" w:rsidRPr="00227AF7" w:rsidRDefault="00345DA6" w:rsidP="00345DA6">
      <w:pPr>
        <w:tabs>
          <w:tab w:val="left" w:pos="1418"/>
        </w:tabs>
        <w:spacing w:after="0" w:line="240" w:lineRule="auto"/>
        <w:ind w:left="2203" w:hanging="31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3.  จำนวนเงิน สัดส่วนการลงทุน :  ร้อยละ 3 ของฐานเงินเดือน (พนักงานสะสม 3% และ บริษัทสมทบ 3%)</w:t>
      </w:r>
    </w:p>
    <w:p w:rsidR="00345DA6" w:rsidRPr="00227AF7" w:rsidRDefault="00345DA6" w:rsidP="00345DA6">
      <w:pPr>
        <w:tabs>
          <w:tab w:val="left" w:pos="1418"/>
        </w:tabs>
        <w:spacing w:after="0" w:line="240" w:lineRule="auto"/>
        <w:ind w:left="2203" w:hanging="31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4.  ระยะเวลาโครงการ :  2 ปี (เริ่มตั้งแต่วันที่ 1 สิงหาคม 2561 – 31 กรกฎาคม 2563) </w:t>
      </w:r>
    </w:p>
    <w:p w:rsidR="00345DA6" w:rsidRPr="00227AF7" w:rsidRDefault="00345DA6" w:rsidP="00345DA6">
      <w:pPr>
        <w:tabs>
          <w:tab w:val="left" w:pos="1418"/>
        </w:tabs>
        <w:spacing w:after="0" w:line="240" w:lineRule="auto"/>
        <w:ind w:left="2203" w:hanging="31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5.  เงื่อนไขการขายหุ้น   :   สามารถขายหุ้นในจำนวนหุ้นที่มีอายุครบ 1 ปี</w:t>
      </w:r>
    </w:p>
    <w:p w:rsidR="00345DA6" w:rsidRPr="00227AF7" w:rsidRDefault="00345DA6" w:rsidP="00345DA6">
      <w:pPr>
        <w:tabs>
          <w:tab w:val="left" w:pos="1418"/>
        </w:tabs>
        <w:spacing w:after="0" w:line="240" w:lineRule="auto"/>
        <w:ind w:left="2203" w:hanging="31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6.  </w:t>
      </w:r>
      <w:r w:rsidRPr="00227AF7">
        <w:rPr>
          <w:rFonts w:ascii="Browallia New" w:eastAsia="Times New Roman" w:hAnsi="Browallia New" w:cs="Browallia New"/>
          <w:sz w:val="26"/>
          <w:szCs w:val="26"/>
        </w:rPr>
        <w:t xml:space="preserve">Silent </w:t>
      </w:r>
      <w:proofErr w:type="gramStart"/>
      <w:r w:rsidRPr="00227AF7">
        <w:rPr>
          <w:rFonts w:ascii="Browallia New" w:eastAsia="Times New Roman" w:hAnsi="Browallia New" w:cs="Browallia New"/>
          <w:sz w:val="26"/>
          <w:szCs w:val="26"/>
        </w:rPr>
        <w:t xml:space="preserve">Period  </w:t>
      </w:r>
      <w:r w:rsidRPr="00227AF7">
        <w:rPr>
          <w:rFonts w:ascii="Browallia New" w:eastAsia="Times New Roman" w:hAnsi="Browallia New" w:cs="Browallia New"/>
          <w:sz w:val="26"/>
          <w:szCs w:val="26"/>
          <w:cs/>
        </w:rPr>
        <w:t>1</w:t>
      </w:r>
      <w:proofErr w:type="gramEnd"/>
      <w:r w:rsidRPr="00227AF7">
        <w:rPr>
          <w:rFonts w:ascii="Browallia New" w:eastAsia="Times New Roman" w:hAnsi="Browallia New" w:cs="Browallia New"/>
          <w:sz w:val="26"/>
          <w:szCs w:val="26"/>
          <w:cs/>
        </w:rPr>
        <w:t xml:space="preserve"> ปี</w:t>
      </w:r>
    </w:p>
    <w:p w:rsidR="00345DA6" w:rsidRPr="00227AF7" w:rsidRDefault="00345DA6" w:rsidP="00345DA6">
      <w:pPr>
        <w:tabs>
          <w:tab w:val="left" w:pos="1418"/>
        </w:tabs>
        <w:spacing w:after="0" w:line="240" w:lineRule="auto"/>
        <w:ind w:left="2203" w:hanging="31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7.  วันที่ลงทุนซื้อหุ้น :  วันที่ 1 ของทุกๆเดือน</w:t>
      </w:r>
    </w:p>
    <w:p w:rsidR="00345DA6" w:rsidRPr="00227AF7" w:rsidRDefault="00345DA6" w:rsidP="00345DA6">
      <w:pPr>
        <w:tabs>
          <w:tab w:val="left" w:pos="1418"/>
        </w:tabs>
        <w:spacing w:after="0" w:line="240" w:lineRule="auto"/>
        <w:ind w:left="2203" w:hanging="313"/>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8.  ผู้ดำเนินงานที่เป็นตัวกลาง สำหรับโครงการ :  บริษัท หลักทรัพย์ฟิลลิป (ประเทศไทย) จำกัด (มหาชน)</w:t>
      </w:r>
    </w:p>
    <w:p w:rsidR="00345DA6" w:rsidRPr="00227AF7" w:rsidRDefault="00345DA6" w:rsidP="00345DA6">
      <w:pPr>
        <w:tabs>
          <w:tab w:val="left" w:pos="1418"/>
        </w:tabs>
        <w:spacing w:after="0" w:line="240" w:lineRule="auto"/>
        <w:ind w:left="1843"/>
        <w:contextualSpacing/>
        <w:jc w:val="thaiDistribute"/>
        <w:rPr>
          <w:rFonts w:ascii="Browallia New" w:eastAsia="Times New Roman" w:hAnsi="Browallia New" w:cs="Browallia New"/>
          <w:sz w:val="26"/>
          <w:szCs w:val="26"/>
        </w:rPr>
      </w:pPr>
    </w:p>
    <w:p w:rsidR="00345DA6" w:rsidRPr="00227AF7" w:rsidRDefault="00345DA6" w:rsidP="00345DA6">
      <w:pPr>
        <w:spacing w:after="0" w:line="240" w:lineRule="auto"/>
        <w:ind w:right="-3"/>
        <w:jc w:val="thaiDistribute"/>
        <w:rPr>
          <w:rFonts w:ascii="Browallia New" w:eastAsia="Times New Roman" w:hAnsi="Browallia New" w:cs="Browallia New"/>
          <w:b/>
          <w:bCs/>
          <w:sz w:val="26"/>
          <w:szCs w:val="26"/>
        </w:rPr>
      </w:pPr>
    </w:p>
    <w:p w:rsidR="00345DA6" w:rsidRPr="00227AF7" w:rsidRDefault="00345DA6" w:rsidP="00345DA6">
      <w:pPr>
        <w:spacing w:after="0" w:line="240" w:lineRule="auto"/>
        <w:ind w:right="-3"/>
        <w:jc w:val="thaiDistribute"/>
        <w:rPr>
          <w:rFonts w:ascii="Browallia New" w:eastAsia="Times New Roman" w:hAnsi="Browallia New" w:cs="Browallia New"/>
          <w:b/>
          <w:bCs/>
          <w:sz w:val="26"/>
          <w:szCs w:val="26"/>
        </w:rPr>
      </w:pPr>
    </w:p>
    <w:p w:rsidR="00345DA6" w:rsidRPr="00227AF7" w:rsidRDefault="00345DA6" w:rsidP="00345DA6">
      <w:pPr>
        <w:spacing w:after="0" w:line="240" w:lineRule="auto"/>
        <w:ind w:right="-3"/>
        <w:jc w:val="thaiDistribute"/>
        <w:rPr>
          <w:rFonts w:ascii="Browallia New" w:eastAsia="Times New Roman" w:hAnsi="Browallia New" w:cs="Browallia New"/>
          <w:b/>
          <w:bCs/>
          <w:sz w:val="26"/>
          <w:szCs w:val="26"/>
        </w:rPr>
      </w:pPr>
    </w:p>
    <w:p w:rsidR="00345DA6" w:rsidRPr="00227AF7" w:rsidRDefault="00345DA6" w:rsidP="00345DA6">
      <w:pPr>
        <w:spacing w:after="0" w:line="240" w:lineRule="auto"/>
        <w:ind w:right="-3"/>
        <w:jc w:val="thaiDistribute"/>
        <w:rPr>
          <w:rFonts w:ascii="Browallia New" w:eastAsia="Times New Roman" w:hAnsi="Browallia New" w:cs="Browallia New"/>
          <w:b/>
          <w:bCs/>
          <w:sz w:val="26"/>
          <w:szCs w:val="26"/>
        </w:rPr>
      </w:pPr>
    </w:p>
    <w:p w:rsidR="00345DA6" w:rsidRPr="00227AF7" w:rsidRDefault="00345DA6" w:rsidP="00345DA6">
      <w:pPr>
        <w:spacing w:after="0" w:line="240" w:lineRule="auto"/>
        <w:ind w:right="-3"/>
        <w:jc w:val="thaiDistribute"/>
        <w:rPr>
          <w:rFonts w:ascii="Browallia New" w:eastAsia="Times New Roman" w:hAnsi="Browallia New" w:cs="Browallia New"/>
          <w:b/>
          <w:bCs/>
          <w:sz w:val="26"/>
          <w:szCs w:val="26"/>
        </w:rPr>
      </w:pPr>
    </w:p>
    <w:p w:rsidR="00345DA6" w:rsidRPr="00227AF7" w:rsidRDefault="00345DA6" w:rsidP="00345DA6">
      <w:pPr>
        <w:spacing w:after="0" w:line="240" w:lineRule="auto"/>
        <w:ind w:right="-3"/>
        <w:jc w:val="thaiDistribute"/>
        <w:rPr>
          <w:rFonts w:ascii="Browallia New" w:eastAsia="Times New Roman" w:hAnsi="Browallia New" w:cs="Browallia New"/>
          <w:b/>
          <w:bCs/>
          <w:sz w:val="26"/>
          <w:szCs w:val="26"/>
        </w:rPr>
      </w:pPr>
    </w:p>
    <w:p w:rsidR="00345DA6" w:rsidRPr="00227AF7" w:rsidRDefault="00345DA6" w:rsidP="00345DA6">
      <w:pPr>
        <w:spacing w:after="0" w:line="240" w:lineRule="auto"/>
        <w:ind w:right="-3"/>
        <w:jc w:val="thaiDistribute"/>
        <w:rPr>
          <w:rFonts w:ascii="Browallia New" w:eastAsia="Times New Roman" w:hAnsi="Browallia New" w:cs="Browallia New"/>
          <w:b/>
          <w:bCs/>
          <w:sz w:val="26"/>
          <w:szCs w:val="26"/>
        </w:rPr>
      </w:pPr>
    </w:p>
    <w:p w:rsidR="00345DA6" w:rsidRPr="00227AF7" w:rsidRDefault="00345DA6" w:rsidP="00345DA6">
      <w:pPr>
        <w:tabs>
          <w:tab w:val="left" w:pos="1418"/>
        </w:tabs>
        <w:spacing w:after="0" w:line="240" w:lineRule="auto"/>
        <w:ind w:right="-3"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hint="cs"/>
          <w:b/>
          <w:bCs/>
          <w:sz w:val="26"/>
          <w:szCs w:val="26"/>
          <w:cs/>
        </w:rPr>
        <w:lastRenderedPageBreak/>
        <w:t>8.6.3</w:t>
      </w:r>
      <w:r w:rsidRPr="00227AF7">
        <w:rPr>
          <w:rFonts w:ascii="Browallia New" w:eastAsia="Times New Roman" w:hAnsi="Browallia New" w:cs="Browallia New"/>
          <w:b/>
          <w:bCs/>
          <w:sz w:val="26"/>
          <w:szCs w:val="26"/>
          <w:cs/>
        </w:rPr>
        <w:tab/>
      </w: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cs/>
        </w:rPr>
        <w:t>นโยบายการพัฒนาพนักงาน</w:t>
      </w:r>
    </w:p>
    <w:p w:rsidR="00345DA6" w:rsidRPr="00227AF7" w:rsidRDefault="00345DA6" w:rsidP="00345DA6">
      <w:pPr>
        <w:tabs>
          <w:tab w:val="left" w:pos="1418"/>
        </w:tabs>
        <w:spacing w:after="0" w:line="240" w:lineRule="auto"/>
        <w:ind w:right="-3"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ในการดำเนินธุรกิจการขายสินค้าที่มีนวัตกรรมใหม่อยู่ตลอดเวลา โดยการทำการตลาดแบบหลากหลายช่องทางนั้น สิ่งที่สำคัญ คือ การสร้างประสบการณ์การใช้สินค้าด้วยความรู้สึกประทับใจ ดังนั้น บริษัทจึงได้มีการจัดอบรมให้แก่พนักงานขายเพื่อทราบถึงคุณสมบัติและการใช้งานของสินค้าแต่ละรายการ  อย่างไรก็ตาม  เพื่อให้พนักงานในส่วนงานอื่นๆ สามารถพัฒนาความสามารถของตน เพื่อรองรับปริมาณการขายที่มีมากและเพิ่มขึ้นอย่างต่อเนื่อง บริษัทจึงได้มีการนโยบายการพัฒนาพนักงาน ในด้านต่างๆ ดังนี้</w:t>
      </w:r>
    </w:p>
    <w:p w:rsidR="00345DA6" w:rsidRPr="00227AF7" w:rsidRDefault="00345DA6" w:rsidP="00345DA6">
      <w:pPr>
        <w:tabs>
          <w:tab w:val="left" w:pos="1418"/>
          <w:tab w:val="left" w:pos="1843"/>
        </w:tabs>
        <w:spacing w:after="0" w:line="240" w:lineRule="auto"/>
        <w:ind w:right="-3"/>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1.</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 xml:space="preserve">การจัดอบรมโดยผู้บริหาร/พนักงานที่มีประสบการณ์ โดยจะจัดอบรมสำหรับสินค้าปัจจุบันและสินค้าใหม่เป็นระยะๆ เพื่อให้เกิดความเข้าใจในผลิตภัณฑ์ต่างๆ อย่างครบถ้วนและสามารถให้คำแนะนำแก่ลูกค้าได้อย่างถูกต้องและพึงพอใจ </w:t>
      </w:r>
    </w:p>
    <w:p w:rsidR="00345DA6" w:rsidRPr="00227AF7" w:rsidRDefault="00345DA6" w:rsidP="00345DA6">
      <w:pPr>
        <w:tabs>
          <w:tab w:val="left" w:pos="1418"/>
          <w:tab w:val="left" w:pos="1843"/>
        </w:tabs>
        <w:spacing w:after="0" w:line="240" w:lineRule="auto"/>
        <w:ind w:right="-3"/>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2.</w:t>
      </w:r>
      <w:r w:rsidRPr="00227AF7">
        <w:rPr>
          <w:rFonts w:ascii="Browallia New" w:eastAsia="Times New Roman" w:hAnsi="Browallia New" w:cs="Browallia New"/>
          <w:sz w:val="26"/>
          <w:szCs w:val="26"/>
          <w:cs/>
        </w:rPr>
        <w:tab/>
      </w:r>
      <w:r w:rsidRPr="00227AF7">
        <w:rPr>
          <w:rFonts w:ascii="Browallia New" w:eastAsia="Times New Roman" w:hAnsi="Browallia New" w:cs="Browallia New" w:hint="cs"/>
          <w:sz w:val="26"/>
          <w:szCs w:val="26"/>
          <w:cs/>
        </w:rPr>
        <w:t>ก</w:t>
      </w:r>
      <w:r w:rsidRPr="00227AF7">
        <w:rPr>
          <w:rFonts w:ascii="Browallia New" w:eastAsia="Times New Roman" w:hAnsi="Browallia New" w:cs="Browallia New"/>
          <w:sz w:val="26"/>
          <w:szCs w:val="26"/>
          <w:cs/>
        </w:rPr>
        <w:t>ารจัดอบรมโดยเจ้าของผลิตภัณฑ์โดยตรง</w:t>
      </w:r>
    </w:p>
    <w:p w:rsidR="00345DA6" w:rsidRPr="00227AF7" w:rsidRDefault="00345DA6" w:rsidP="00345DA6">
      <w:pPr>
        <w:tabs>
          <w:tab w:val="left" w:pos="1418"/>
          <w:tab w:val="left" w:pos="1843"/>
        </w:tabs>
        <w:spacing w:after="0" w:line="240" w:lineRule="auto"/>
        <w:ind w:right="-3"/>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3.</w:t>
      </w:r>
      <w:r w:rsidRPr="00227AF7">
        <w:rPr>
          <w:rFonts w:ascii="Browallia New" w:eastAsia="Times New Roman" w:hAnsi="Browallia New" w:cs="Browallia New"/>
          <w:sz w:val="26"/>
          <w:szCs w:val="26"/>
          <w:cs/>
        </w:rPr>
        <w:tab/>
        <w:t>การจัดอบรมโดยเชิญวิทยากรที่มีทักษะในเรื่องต่างๆ มาบรรยาย อบรมให้แก่พนักงาน</w:t>
      </w:r>
    </w:p>
    <w:p w:rsidR="00345DA6" w:rsidRPr="00227AF7" w:rsidRDefault="00345DA6" w:rsidP="00345DA6">
      <w:pPr>
        <w:tabs>
          <w:tab w:val="left" w:pos="1418"/>
          <w:tab w:val="left" w:pos="1843"/>
        </w:tabs>
        <w:spacing w:after="0" w:line="240" w:lineRule="auto"/>
        <w:ind w:right="-3"/>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4.</w:t>
      </w:r>
      <w:r w:rsidRPr="00227AF7">
        <w:rPr>
          <w:rFonts w:ascii="Browallia New" w:eastAsia="Times New Roman" w:hAnsi="Browallia New" w:cs="Browallia New"/>
          <w:sz w:val="26"/>
          <w:szCs w:val="26"/>
          <w:cs/>
        </w:rPr>
        <w:tab/>
        <w:t>การจัดสรรงบประมาณให้แก่พนักงานที่ต้องการอบรมเฉพาะด้าน</w:t>
      </w:r>
    </w:p>
    <w:p w:rsidR="00345DA6" w:rsidRPr="00227AF7" w:rsidRDefault="00345DA6" w:rsidP="00345DA6">
      <w:pPr>
        <w:tabs>
          <w:tab w:val="left" w:pos="1418"/>
          <w:tab w:val="left" w:pos="1843"/>
        </w:tabs>
        <w:spacing w:after="0" w:line="240" w:lineRule="auto"/>
        <w:ind w:right="-3"/>
        <w:jc w:val="thaiDistribute"/>
        <w:rPr>
          <w:rFonts w:ascii="Browallia New" w:eastAsia="Times New Roman" w:hAnsi="Browallia New" w:cs="Browallia New"/>
          <w:sz w:val="26"/>
          <w:szCs w:val="26"/>
          <w:cs/>
        </w:rPr>
      </w:pPr>
      <w:r w:rsidRPr="00227AF7">
        <w:rPr>
          <w:rFonts w:ascii="Browallia New" w:eastAsia="Times New Roman" w:hAnsi="Browallia New" w:cs="Browallia New" w:hint="cs"/>
          <w:sz w:val="26"/>
          <w:szCs w:val="26"/>
          <w:cs/>
        </w:rPr>
        <w:tab/>
        <w:t>5.</w:t>
      </w:r>
      <w:r w:rsidRPr="00227AF7">
        <w:rPr>
          <w:rFonts w:ascii="Browallia New" w:eastAsia="Times New Roman" w:hAnsi="Browallia New" w:cs="Browallia New"/>
          <w:sz w:val="26"/>
          <w:szCs w:val="26"/>
          <w:cs/>
        </w:rPr>
        <w:tab/>
        <w:t>การใช้ระบบป</w:t>
      </w:r>
      <w:r w:rsidRPr="00227AF7">
        <w:rPr>
          <w:rFonts w:ascii="Browallia New" w:eastAsia="Times New Roman" w:hAnsi="Browallia New" w:cs="Browallia New" w:hint="cs"/>
          <w:sz w:val="26"/>
          <w:szCs w:val="26"/>
          <w:cs/>
        </w:rPr>
        <w:t>ฏิ</w:t>
      </w:r>
      <w:r w:rsidRPr="00227AF7">
        <w:rPr>
          <w:rFonts w:ascii="Browallia New" w:eastAsia="Times New Roman" w:hAnsi="Browallia New" w:cs="Browallia New"/>
          <w:sz w:val="26"/>
          <w:szCs w:val="26"/>
          <w:cs/>
        </w:rPr>
        <w:t>บัติการที่ช่วยสนับสนุนในด้านการบริหารสั่งซื้อ การจัดการสินค้า การจัดส่งสินค้า และการให้ข้อมูลสนับสนุนการขาย พร้อมทั้งมีการฝึกอบรมการใช้งาน เพื่อให้พนักงานใช้งานได้อย่างมีประสิทธิผล</w:t>
      </w: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 xml:space="preserve">นอกจากนั้น ในปี </w:t>
      </w:r>
      <w:r w:rsidRPr="00227AF7">
        <w:rPr>
          <w:rFonts w:ascii="Browallia New" w:eastAsia="Times New Roman" w:hAnsi="Browallia New" w:cs="Browallia New"/>
          <w:sz w:val="26"/>
          <w:szCs w:val="26"/>
        </w:rPr>
        <w:t>2555</w:t>
      </w:r>
      <w:r w:rsidRPr="00227AF7">
        <w:rPr>
          <w:rFonts w:ascii="Browallia New" w:eastAsia="Times New Roman" w:hAnsi="Browallia New" w:cs="Browallia New"/>
          <w:sz w:val="26"/>
          <w:szCs w:val="26"/>
          <w:cs/>
        </w:rPr>
        <w:t xml:space="preserve"> บริษัทได้มีการว่าจ้างที่ปรึกษาด้านทรัพยากรบุคคลจากภายนอกเพื่อช่วยในการพัฒนาระบบโครงสร้างและระบบบริหารทรัพยากรบุคคล โดยดำเนินการจัดทำโครงสร้างตำแหน่งงาน ลักษณะตำแหน่งงาน แผนภูมิการฝึกอบรมมาตรฐาน ระบบการประเมินศักยภาพ แผนภูมิการเติบโตสายอาชีพ รวมทั้งการจัดหาระบบซอฟท์แวร์ที่เกี่ยวข้อง เพื่อให้เกิดการพัฒนาและส่งเสริมพนักงานในทุกๆ ระดับ</w:t>
      </w: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ในปี </w:t>
      </w:r>
      <w:r w:rsidRPr="00227AF7">
        <w:rPr>
          <w:rFonts w:ascii="Browallia New" w:eastAsia="Times New Roman" w:hAnsi="Browallia New" w:cs="Browallia New"/>
          <w:sz w:val="26"/>
          <w:szCs w:val="26"/>
        </w:rPr>
        <w:t>2561</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จำนวนชั่วโมงโดยเฉลี่ยของการฝึกอบรมต่อปีจำแนกตามระดับพนักงาน ผู้บริหาร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rPr>
        <w:t xml:space="preserve">29.71 </w:t>
      </w:r>
      <w:r w:rsidRPr="00227AF7">
        <w:rPr>
          <w:rFonts w:ascii="Browallia New" w:eastAsia="Times New Roman" w:hAnsi="Browallia New" w:cs="Browallia New"/>
          <w:sz w:val="26"/>
          <w:szCs w:val="26"/>
          <w:cs/>
        </w:rPr>
        <w:t>ชั่วโมง/คน/ปี</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 xml:space="preserve">ผู้ปฏิบัติการ </w:t>
      </w:r>
      <w:r w:rsidRPr="00227AF7">
        <w:rPr>
          <w:rFonts w:ascii="Browallia New" w:eastAsia="Times New Roman" w:hAnsi="Browallia New" w:cs="Browallia New"/>
          <w:sz w:val="26"/>
          <w:szCs w:val="26"/>
        </w:rPr>
        <w:t>37.91</w:t>
      </w:r>
      <w:r w:rsidRPr="00227AF7">
        <w:rPr>
          <w:rFonts w:ascii="Browallia New" w:eastAsia="Times New Roman" w:hAnsi="Browallia New" w:cs="Browallia New" w:hint="cs"/>
          <w:sz w:val="26"/>
          <w:szCs w:val="26"/>
          <w:cs/>
        </w:rPr>
        <w:t xml:space="preserve"> ชั่วโมง/คน/ปี </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 xml:space="preserve">เฉลี่ย </w:t>
      </w:r>
      <w:r w:rsidRPr="00227AF7">
        <w:rPr>
          <w:rFonts w:ascii="Browallia New" w:eastAsia="Times New Roman" w:hAnsi="Browallia New" w:cs="Browallia New"/>
          <w:sz w:val="26"/>
          <w:szCs w:val="26"/>
        </w:rPr>
        <w:t xml:space="preserve">27.7 </w:t>
      </w:r>
      <w:r w:rsidRPr="00227AF7">
        <w:rPr>
          <w:rFonts w:ascii="Browallia New" w:eastAsia="Times New Roman" w:hAnsi="Browallia New" w:cs="Browallia New" w:hint="cs"/>
          <w:sz w:val="26"/>
          <w:szCs w:val="26"/>
          <w:cs/>
        </w:rPr>
        <w:t>ชั่วโมง/คน/ปี แบ่งเป็น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 xml:space="preserve">เพศหญิง </w:t>
      </w:r>
      <w:r w:rsidRPr="00227AF7">
        <w:rPr>
          <w:rFonts w:ascii="Browallia New" w:eastAsia="Times New Roman" w:hAnsi="Browallia New" w:cs="Browallia New"/>
          <w:sz w:val="26"/>
          <w:szCs w:val="26"/>
        </w:rPr>
        <w:t xml:space="preserve">32.63 </w:t>
      </w:r>
      <w:r w:rsidRPr="00227AF7">
        <w:rPr>
          <w:rFonts w:ascii="Browallia New" w:eastAsia="Times New Roman" w:hAnsi="Browallia New" w:cs="Browallia New" w:hint="cs"/>
          <w:sz w:val="26"/>
          <w:szCs w:val="26"/>
          <w:cs/>
        </w:rPr>
        <w:t>ชั่วโมง/ปี</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 xml:space="preserve">เพศชาย </w:t>
      </w:r>
      <w:r w:rsidRPr="00227AF7">
        <w:rPr>
          <w:rFonts w:ascii="Browallia New" w:eastAsia="Times New Roman" w:hAnsi="Browallia New" w:cs="Browallia New"/>
          <w:sz w:val="26"/>
          <w:szCs w:val="26"/>
        </w:rPr>
        <w:t>28.32</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ชั่วโมง/ปี</w:t>
      </w: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right="-3"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hint="cs"/>
          <w:b/>
          <w:bCs/>
          <w:sz w:val="26"/>
          <w:szCs w:val="26"/>
          <w:cs/>
        </w:rPr>
        <w:t>8.6.4</w:t>
      </w:r>
      <w:r w:rsidRPr="00227AF7">
        <w:rPr>
          <w:rFonts w:ascii="Browallia New" w:eastAsia="Times New Roman" w:hAnsi="Browallia New" w:cs="Browallia New" w:hint="cs"/>
          <w:b/>
          <w:bCs/>
          <w:sz w:val="26"/>
          <w:szCs w:val="26"/>
          <w:cs/>
        </w:rPr>
        <w:tab/>
      </w:r>
      <w:r w:rsidRPr="00227AF7">
        <w:rPr>
          <w:rFonts w:ascii="Browallia New" w:eastAsia="Times New Roman" w:hAnsi="Browallia New" w:cs="Browallia New"/>
          <w:b/>
          <w:bCs/>
          <w:sz w:val="26"/>
          <w:szCs w:val="26"/>
          <w:cs/>
        </w:rPr>
        <w:t>ข้อพิพาทด้านแรงงาน</w:t>
      </w: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ab/>
        <w:t>-ไม่มี-</w:t>
      </w: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rPr>
      </w:pPr>
    </w:p>
    <w:p w:rsidR="00345DA6" w:rsidRPr="00227AF7" w:rsidRDefault="00345DA6" w:rsidP="00345DA6">
      <w:pPr>
        <w:tabs>
          <w:tab w:val="left" w:pos="1418"/>
        </w:tabs>
        <w:spacing w:after="0" w:line="240" w:lineRule="auto"/>
        <w:ind w:firstLine="851"/>
        <w:jc w:val="thaiDistribute"/>
        <w:rPr>
          <w:rFonts w:ascii="Browallia New" w:eastAsia="Times New Roman" w:hAnsi="Browallia New" w:cs="Browallia New"/>
          <w:sz w:val="26"/>
          <w:szCs w:val="26"/>
          <w:cs/>
        </w:rPr>
      </w:pPr>
    </w:p>
    <w:p w:rsidR="00781492" w:rsidRPr="00227AF7" w:rsidRDefault="00781492"/>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BC3096" w:rsidP="009C3DC9">
      <w:pPr>
        <w:tabs>
          <w:tab w:val="left" w:pos="851"/>
        </w:tabs>
        <w:spacing w:after="0" w:line="240" w:lineRule="auto"/>
        <w:jc w:val="thaiDistribute"/>
        <w:rPr>
          <w:rFonts w:ascii="BrowalliaUPC" w:eastAsia="Times New Roman" w:hAnsi="BrowalliaUPC" w:cs="BrowalliaUPC"/>
          <w:b/>
          <w:bCs/>
          <w:sz w:val="26"/>
          <w:szCs w:val="26"/>
        </w:rPr>
      </w:pPr>
      <w:r w:rsidRPr="00227AF7">
        <w:rPr>
          <w:rFonts w:ascii="BrowalliaUPC" w:eastAsia="Times New Roman" w:hAnsi="BrowalliaUPC" w:cs="BrowalliaUPC"/>
          <w:b/>
          <w:bCs/>
          <w:sz w:val="26"/>
          <w:szCs w:val="26"/>
        </w:rPr>
        <w:t xml:space="preserve">9.  </w:t>
      </w:r>
      <w:r w:rsidR="009C3DC9" w:rsidRPr="00227AF7">
        <w:rPr>
          <w:rFonts w:ascii="BrowalliaUPC" w:eastAsia="Times New Roman" w:hAnsi="BrowalliaUPC" w:cs="BrowalliaUPC"/>
          <w:b/>
          <w:bCs/>
          <w:sz w:val="26"/>
          <w:szCs w:val="26"/>
          <w:cs/>
        </w:rPr>
        <w:t>การกำกับดูแลกิจการ</w:t>
      </w:r>
    </w:p>
    <w:p w:rsidR="009C3DC9" w:rsidRPr="00227AF7" w:rsidRDefault="009C3DC9" w:rsidP="009C3DC9">
      <w:pPr>
        <w:tabs>
          <w:tab w:val="left" w:pos="851"/>
        </w:tabs>
        <w:spacing w:after="0" w:line="240" w:lineRule="auto"/>
        <w:jc w:val="thaiDistribute"/>
        <w:rPr>
          <w:rFonts w:ascii="BrowalliaUPC" w:eastAsia="Times New Roman" w:hAnsi="BrowalliaUPC" w:cs="BrowalliaUPC"/>
          <w:b/>
          <w:bCs/>
          <w:sz w:val="26"/>
          <w:szCs w:val="26"/>
        </w:rPr>
      </w:pPr>
    </w:p>
    <w:p w:rsidR="009C3DC9" w:rsidRPr="00227AF7" w:rsidRDefault="00BC3096" w:rsidP="009C3DC9">
      <w:pPr>
        <w:tabs>
          <w:tab w:val="left" w:pos="851"/>
        </w:tabs>
        <w:spacing w:after="0" w:line="240" w:lineRule="auto"/>
        <w:jc w:val="thaiDistribute"/>
        <w:rPr>
          <w:rFonts w:ascii="BrowalliaUPC" w:eastAsia="Times New Roman" w:hAnsi="BrowalliaUPC" w:cs="BrowalliaUPC"/>
          <w:b/>
          <w:bCs/>
          <w:sz w:val="26"/>
          <w:szCs w:val="26"/>
          <w:cs/>
        </w:rPr>
      </w:pPr>
      <w:proofErr w:type="gramStart"/>
      <w:r w:rsidRPr="00227AF7">
        <w:rPr>
          <w:rFonts w:ascii="BrowalliaUPC" w:eastAsia="Times New Roman" w:hAnsi="BrowalliaUPC" w:cs="BrowalliaUPC"/>
          <w:b/>
          <w:bCs/>
          <w:sz w:val="26"/>
          <w:szCs w:val="26"/>
        </w:rPr>
        <w:t>9.1</w:t>
      </w:r>
      <w:proofErr w:type="gramEnd"/>
      <w:r w:rsidRPr="00227AF7">
        <w:rPr>
          <w:rFonts w:ascii="BrowalliaUPC" w:eastAsia="Times New Roman" w:hAnsi="BrowalliaUPC" w:cs="BrowalliaUPC"/>
          <w:b/>
          <w:bCs/>
          <w:sz w:val="26"/>
          <w:szCs w:val="26"/>
        </w:rPr>
        <w:t xml:space="preserve"> </w:t>
      </w:r>
      <w:r w:rsidR="009C3DC9" w:rsidRPr="00227AF7">
        <w:rPr>
          <w:rFonts w:ascii="BrowalliaUPC" w:eastAsia="Times New Roman" w:hAnsi="BrowalliaUPC" w:cs="BrowalliaUPC"/>
          <w:b/>
          <w:bCs/>
          <w:sz w:val="26"/>
          <w:szCs w:val="26"/>
          <w:cs/>
        </w:rPr>
        <w:t>นโยบายการกำกับดูแลกิจการ</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บริษัทเห็นว่าการกำกับดูแลกิจการที่ดีเป็นสิ่งที่มีความสำคัญ</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มีส่วนช่วยเสริมสร้างผลการดำเนินงานของบริษัทให้มีการเจริญเติบโตอย่างต่อเนื่องและเพิ่มความเชื่อมั่นให้แก่ผู้ถือหุ้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ผู้ลงทุน และผู้เกี่ยวข้องทุกฝ่าย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บริษัทจึงยึดมั่นที่จะดำเนินธุรกิจตามหลักการกำกับดูแลกิจการที่ดี (</w:t>
      </w:r>
      <w:r w:rsidRPr="00227AF7">
        <w:rPr>
          <w:rFonts w:ascii="BrowalliaUPC" w:eastAsia="Times New Roman" w:hAnsi="BrowalliaUPC" w:cs="BrowalliaUPC"/>
          <w:sz w:val="26"/>
          <w:szCs w:val="26"/>
        </w:rPr>
        <w:t xml:space="preserve">Good Governance) </w:t>
      </w:r>
      <w:r w:rsidRPr="00227AF7">
        <w:rPr>
          <w:rFonts w:ascii="BrowalliaUPC" w:eastAsia="Times New Roman" w:hAnsi="BrowalliaUPC" w:cs="BrowalliaUPC"/>
          <w:sz w:val="26"/>
          <w:szCs w:val="26"/>
          <w:cs/>
        </w:rPr>
        <w:t>พร้อมทั้งปฏิบัติตามข้อกำหนดของกฎหมาย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ข้อกำหนดของสำนักงานคณะกรรมการกำกับหลักทรัพย์และตลาดหลักทรัพย์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และตลาดหลักทรัพย์แห่งประเทศไทยอย่างเคร่งครัด ทั้งนี้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ยังได้ส่งเสริมให้ผู้บริหารและพนักงานของบริษัทเห็นความสำคัญของการกำกับดูแลกิจการที่ดีอย่างต่อเนื่อ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และให้ความรู้แก่พนักงานเกี่ยวกับหลักการกำกับดูแลกิจการที่ดี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รวมทั้งหลักจรรยาบรรณของบริษัทเพื่อนำไปปฏิบัติได้อย่างถูกต้อง</w:t>
      </w:r>
    </w:p>
    <w:p w:rsidR="009C3DC9" w:rsidRPr="00227AF7" w:rsidRDefault="009C3DC9" w:rsidP="009C3DC9">
      <w:pPr>
        <w:tabs>
          <w:tab w:val="left" w:pos="709"/>
        </w:tabs>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บริษัทกำหนดให้มีแนวทางการกำกับดูแลกิจการที่ดีสอดคล้องกับแนวทางการกำกับดูแลกิจการที่ดี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ที่กำหนดโดยตลาดหลักทรัพย์แห่งประเทศไทย ซึ่งมีสาระสำคัญแบ่งเป็น </w:t>
      </w:r>
      <w:r w:rsidRPr="00227AF7">
        <w:rPr>
          <w:rFonts w:ascii="BrowalliaUPC" w:eastAsia="Times New Roman" w:hAnsi="BrowalliaUPC" w:cs="BrowalliaUPC"/>
          <w:sz w:val="26"/>
          <w:szCs w:val="26"/>
        </w:rPr>
        <w:t xml:space="preserve">5 </w:t>
      </w:r>
      <w:r w:rsidRPr="00227AF7">
        <w:rPr>
          <w:rFonts w:ascii="BrowalliaUPC" w:eastAsia="Times New Roman" w:hAnsi="BrowalliaUPC" w:cs="BrowalliaUPC"/>
          <w:sz w:val="26"/>
          <w:szCs w:val="26"/>
          <w:cs/>
        </w:rPr>
        <w:t>หมวด ดังนี้</w:t>
      </w:r>
    </w:p>
    <w:p w:rsidR="009C3DC9" w:rsidRPr="00227AF7" w:rsidRDefault="009C3DC9" w:rsidP="009C3DC9">
      <w:pPr>
        <w:spacing w:before="100" w:beforeAutospacing="1" w:after="100" w:afterAutospacing="1" w:line="285" w:lineRule="atLeast"/>
        <w:outlineLvl w:val="1"/>
        <w:rPr>
          <w:rFonts w:ascii="BrowalliaUPC" w:eastAsia="Times New Roman" w:hAnsi="BrowalliaUPC" w:cs="BrowalliaUPC"/>
          <w:b/>
          <w:bCs/>
          <w:sz w:val="26"/>
          <w:szCs w:val="26"/>
        </w:rPr>
      </w:pPr>
      <w:r w:rsidRPr="00227AF7">
        <w:rPr>
          <w:rFonts w:ascii="BrowalliaUPC" w:eastAsia="Times New Roman" w:hAnsi="BrowalliaUPC" w:cs="BrowalliaUPC"/>
          <w:b/>
          <w:bCs/>
          <w:sz w:val="26"/>
          <w:szCs w:val="26"/>
          <w:cs/>
        </w:rPr>
        <w:t>1.  สิทธิของผู้ถือหุ้น</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บริษัทตระหนักและให้ความสำคัญต่อสิทธิของผู้ถือหุ้นอย่างเท่าเทียมกัน เช่น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สิทธิในการซื้อขาย โอนหลักทรัพย์ที่ตนถืออยู่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สิทธิในการที่จะได้รับส่วนแบ่งกำไรจากบริษัท สิทธิต่างๆ ในการประชุมผู้ถือหุ้น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สิทธิในการแสดงความคิดเห็น สิทธิในการเข้าร่วมตัดสินใจในเรื่องสำคัญของบริษัท เช่น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การจัดสรรเงินปันผล การเลือกตั้งหรือถอดถอนกรรมการ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การอนุมัติธุรกรรมที่สำคัญและมีผลต่อทิศทางในการดำเนินธุรกิจของบริษัท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การแก้ไขหนังสือบริคณห์สนธิ ข้อบังคับบริษัท เป็นต้น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โดยบริษัทมีนโยบายในการดำเนินการในเรื่องต่างๆ</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ที่เป็นการส่งเสริมและอำนวยความสะดวกในการใช้สิทธิของผู้ถือหุ้น ดังนี้</w:t>
      </w:r>
    </w:p>
    <w:p w:rsidR="009C3DC9" w:rsidRPr="00227AF7" w:rsidRDefault="009C3DC9" w:rsidP="009C3DC9">
      <w:pPr>
        <w:numPr>
          <w:ilvl w:val="0"/>
          <w:numId w:val="13"/>
        </w:numPr>
        <w:spacing w:after="120" w:line="285" w:lineRule="atLeast"/>
        <w:ind w:left="709" w:hanging="709"/>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จัดส่งหนังสือเชิญประชุมพร้อมข้อมูลประกอบการประชุมตามวาระต่างๆ</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สิทธิของผู้ถือหุ้นในการเข้าประชุม และสิทธิออกเสียงลงมติของผู้ถือหุ้น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ให้ผู้ถือหุ้นทราบล่วงหน้าตามกฎหมายที่เกี่ยวข้อง หรือตามที่สำนักงานคณะกรรมการ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ก.ล.ต. และตลาดหลักทรัพย์แห่งประเทศไทยกำหนด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บริษัทมีนโยบายเผยแพร่ข้อมูลดังกล่าวผ่านเวบไซด์ของบริษัทก่อนจัดส่งให้ผู้ถือหุ้น</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3"/>
        </w:numPr>
        <w:spacing w:after="120" w:line="285" w:lineRule="atLeast"/>
        <w:ind w:left="709" w:hanging="709"/>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ในกรณีที่ผู้ถือหุ้นไม่สามารถเข้าร่วมประชุมด้วยตนเอง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บริษัทจะเปิดโอกาสให้ผู้ถือหุ้นสามารถมอบฉันทะให้กรรมการอิสระหรือบุคคลใดๆ</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เข้าร่วมประชุมแทนตนได้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โดยใช้หนังสือมอบฉันทะแบบหนึ่งแบบใดที่บริษัทได้จัดส่งไปพร้อมหนังสือเชิญประชุม</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3"/>
        </w:numPr>
        <w:spacing w:after="120" w:line="285" w:lineRule="atLeast"/>
        <w:ind w:left="709" w:hanging="709"/>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ก่อนการประชุมผู้ถือหุ้น บริษัทจะเปิดโอกาสให้ผู้ถือหุ้นสามารถส่งความเห็น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ข้อเสนอแนะ ข้อซักถามได้ล่วงหน้าก่อนวันประชุม</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3"/>
        </w:numPr>
        <w:spacing w:after="120" w:line="285" w:lineRule="atLeast"/>
        <w:ind w:left="709" w:hanging="709"/>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ในการประชุม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บริษัทจะจัดสรรเวลาให้เหมาะสมและจะเปิดโอกาสให้ผู้ถือหุ้นแสดงความคิดเห็น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ข้อเสนอแนะ หรือตั้งคำถามในวาระต่างๆ อย่างอิสระ ก่อนการลงมติในวาระใดๆ ทั้งนี้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ในการประชุมผู้ถือหุ้นจะมีกรรมการ ผู้บริหาร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และบุคคลที่เกี่ยวข้องเข้าร่วมประชุมเพื่อนำเสนอข้อมูลและตอบคำถามในที่ประชุม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วมทั้งจะมีการบันทึกประเด็นซักถามและข้อคิดเห็นไว้ในรายงานการประชุมเพื่อให้ผู้ถือหุ้นสามารถตรวจสอบได้</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3"/>
        </w:numPr>
        <w:spacing w:after="120" w:line="285" w:lineRule="atLeast"/>
        <w:ind w:hanging="720"/>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บริษัทอำนวยความสะดวก และ ส่งเสริมให้ผู้ถือหุ้น ซึ่งรวมถึงนักลงทุนสถาบันเข้าร่วมประชุมผู้ถือหุ้น โดย     บริษัทกำหนดวัน เวลา และ สถานที่ในการจัดประชุมผู้ถือหุ้น  โดยคำนึงถึงความสะดวกของผู้ถือหุ้นที่จะเข้าประชุม   สถานที่จัดประชุมอยู่ในเขตกรุงเทพ ปริมณฑล หรือท้องที่อันเป็นที่ตั้งสำนักงานใหญ่ของบริษัท </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มีการคมนาคมที่สะดวกต่อการเดินทางของผู้ถือหุ้นที่จะเข้าประชุม  นอกจากนั้น  บริษัทได้จัดให้มีบุคลากรหรือเทคโนโลยีอย่าง</w:t>
      </w:r>
      <w:r w:rsidRPr="00227AF7">
        <w:rPr>
          <w:rFonts w:ascii="BrowalliaUPC" w:eastAsia="Times New Roman" w:hAnsi="BrowalliaUPC" w:cs="BrowalliaUPC"/>
          <w:sz w:val="26"/>
          <w:szCs w:val="26"/>
          <w:cs/>
        </w:rPr>
        <w:lastRenderedPageBreak/>
        <w:t xml:space="preserve">เพียงพอ เพื่ออำนวยความสะดวกในการตรวจสอบเอกสารผู้ถือหุ้นแต่ละรายที่จะเข้าร่วมประชุม  และ บริษัทได้จัดให้มีอากรแสตมป์ เพื่ออำนวยความสะดวกแก่ผู้ถือหุ้นที่มอบ/ได้รับมอบฉันทะเข้าประชุม </w:t>
      </w:r>
    </w:p>
    <w:p w:rsidR="009C3DC9" w:rsidRPr="00227AF7" w:rsidRDefault="009C3DC9" w:rsidP="009C3DC9">
      <w:pPr>
        <w:spacing w:before="100" w:beforeAutospacing="1" w:after="100" w:afterAutospacing="1" w:line="285" w:lineRule="atLeast"/>
        <w:outlineLvl w:val="1"/>
        <w:rPr>
          <w:rFonts w:ascii="BrowalliaUPC" w:eastAsia="Times New Roman" w:hAnsi="BrowalliaUPC" w:cs="BrowalliaUPC"/>
          <w:b/>
          <w:bCs/>
          <w:sz w:val="26"/>
          <w:szCs w:val="26"/>
        </w:rPr>
      </w:pPr>
    </w:p>
    <w:p w:rsidR="009C3DC9" w:rsidRPr="00227AF7" w:rsidRDefault="009C3DC9" w:rsidP="009C3DC9">
      <w:pPr>
        <w:spacing w:before="100" w:beforeAutospacing="1" w:after="100" w:afterAutospacing="1" w:line="285" w:lineRule="atLeast"/>
        <w:outlineLvl w:val="1"/>
        <w:rPr>
          <w:rFonts w:ascii="BrowalliaUPC" w:eastAsia="Times New Roman" w:hAnsi="BrowalliaUPC" w:cs="BrowalliaUPC"/>
          <w:b/>
          <w:bCs/>
          <w:sz w:val="26"/>
          <w:szCs w:val="26"/>
        </w:rPr>
      </w:pPr>
      <w:r w:rsidRPr="00227AF7">
        <w:rPr>
          <w:rFonts w:ascii="BrowalliaUPC" w:eastAsia="Times New Roman" w:hAnsi="BrowalliaUPC" w:cs="BrowalliaUPC"/>
          <w:b/>
          <w:bCs/>
          <w:sz w:val="26"/>
          <w:szCs w:val="26"/>
        </w:rPr>
        <w:t xml:space="preserve">2.  </w:t>
      </w:r>
      <w:r w:rsidRPr="00227AF7">
        <w:rPr>
          <w:rFonts w:ascii="BrowalliaUPC" w:eastAsia="Times New Roman" w:hAnsi="BrowalliaUPC" w:cs="BrowalliaUPC"/>
          <w:b/>
          <w:bCs/>
          <w:sz w:val="26"/>
          <w:szCs w:val="26"/>
          <w:cs/>
        </w:rPr>
        <w:t>การปฏิบัติต่อผู้ถือหุ้นอย่างเท่าเทียมกัน</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บริษัทมีนโยบายการปฏิบัติและคุ้มครองสิทธิของผู้ถือหุ้นทุกรายอย่างเท่าเทียมกัน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โดยเฉพาะกับผู้ถือหุ้นส่วนน้อย เช่น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การเปิดโอกาสให้ผู้ถือหุ้นส่วนน้อยสามารถเสนอเพิ่มวาระการประชุมก่อนวันประชุม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การเปิดโอกาสให้ผู้ถือหุ้นส่วนน้อยสามารถเสนอชื่อบุคคลเพื่อเข้าดำรงตำแหน่งกรรมการ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การกำหนดให้กรรมการอิสระเป็นผู้มีหน้าที่ดูแลผู้ถือหุ้นส่วนน้อย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โดยผู้ถือหุ้นส่วนน้อยสามารถเสนอแนะ</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แสดงความคิดเห็นเป็นข้อร้องเรียนไปยังกรรมการอิสระ</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โดยกรรมการอิสระจะเป็นผู้พิจารณาดำเนินการให้เหมาะสมในแต่ละเรื่อง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และการไม่เพิ่มวาระการประชุมที่ไม่แจ้งให้ผู้ถือหุ้นทราบล่วงหน้าโดยไม่จำเป็น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โดยเฉพาะวาระที่มีความสำคัญที่ผู้ถือหุ้นต้องใช้เวลาในการศึกษาข้อมูลก่อนการตัดสินใจ</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เป็นต้น</w:t>
      </w:r>
    </w:p>
    <w:p w:rsidR="009C3DC9" w:rsidRPr="00227AF7" w:rsidRDefault="009C3DC9" w:rsidP="009C3DC9">
      <w:pPr>
        <w:tabs>
          <w:tab w:val="left" w:pos="284"/>
        </w:tabs>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สำหรับการดูแลการใช้ข้อมูลภายใน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บริษัทได้กำหนดมาตรการป้องกันการใช้ข้อมูลภายในโดยมิชอบ (</w:t>
      </w:r>
      <w:r w:rsidRPr="00227AF7">
        <w:rPr>
          <w:rFonts w:ascii="BrowalliaUPC" w:eastAsia="Times New Roman" w:hAnsi="BrowalliaUPC" w:cs="BrowalliaUPC"/>
          <w:sz w:val="26"/>
          <w:szCs w:val="26"/>
        </w:rPr>
        <w:t xml:space="preserve">Insider Trading) </w:t>
      </w:r>
      <w:r w:rsidRPr="00227AF7">
        <w:rPr>
          <w:rFonts w:ascii="BrowalliaUPC" w:eastAsia="Times New Roman" w:hAnsi="BrowalliaUPC" w:cs="BrowalliaUPC"/>
          <w:sz w:val="26"/>
          <w:szCs w:val="26"/>
          <w:cs/>
        </w:rPr>
        <w:t>ของบุคคลที่เกี่ยวข้องซึ่งรวมถึงกรรมการ ผู้บริหาร พนักงาน และลูกจ้างของบริษัท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รวมทั้งคู่สมรสและบุตรที่ยังไม่บรรลุนิติภาวะของบุคคลดังกล่าว)</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ที่เกี่ยวข้องกับข้อมูลดังกล่าว</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มิให้เปิดเผยข้อมูลภายในแก่บุคคลภายนอกหรือบุคคลที่ไม่มีหน้าที่เกี่ยวข้อง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ไม่แสวงหาผลประโยชน์ให้ตนเองและผู้ที่เกี่ยวข้องจากตำแหน่งหน้าที่และข้อมูลอันเป็นความลับ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ได้แก่ การห้ามมิให้กรรมการ ผู้บริหาร และผู้ที่เกี่ยวข้องที่ได้รับทราบข้อมูลภายใน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เปิดเผยข้อมูลภายในแก่บุคคลภายนอกหรือบุคคลที่ไม่มีหน้าที่เกี่ยวข้อง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และห้ามบุคคลที่เกี่ยวข้องกับข้อมูลภายในทำการซื้อขายหลักทรัพย์ของบริษัทในช่วง </w:t>
      </w:r>
      <w:r w:rsidRPr="00227AF7">
        <w:rPr>
          <w:rFonts w:ascii="BrowalliaUPC" w:eastAsia="Times New Roman" w:hAnsi="BrowalliaUPC" w:cs="BrowalliaUPC"/>
          <w:sz w:val="26"/>
          <w:szCs w:val="26"/>
        </w:rPr>
        <w:t xml:space="preserve">1 </w:t>
      </w:r>
      <w:r w:rsidRPr="00227AF7">
        <w:rPr>
          <w:rFonts w:ascii="BrowalliaUPC" w:eastAsia="Times New Roman" w:hAnsi="BrowalliaUPC" w:cs="BrowalliaUPC"/>
          <w:sz w:val="26"/>
          <w:szCs w:val="26"/>
          <w:cs/>
        </w:rPr>
        <w:t>เดือน ก่อนที่งบการเงินรายไตรมาสและงบการเงินประจำปีของบริษัทจะเผยแพร่ต่อสาธารณชน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และเป็นเวลา </w:t>
      </w:r>
      <w:r w:rsidRPr="00227AF7">
        <w:rPr>
          <w:rFonts w:ascii="BrowalliaUPC" w:eastAsia="Times New Roman" w:hAnsi="BrowalliaUPC" w:cs="BrowalliaUPC"/>
          <w:sz w:val="26"/>
          <w:szCs w:val="26"/>
        </w:rPr>
        <w:t xml:space="preserve">48 </w:t>
      </w:r>
      <w:r w:rsidRPr="00227AF7">
        <w:rPr>
          <w:rFonts w:ascii="BrowalliaUPC" w:eastAsia="Times New Roman" w:hAnsi="BrowalliaUPC" w:cs="BrowalliaUPC"/>
          <w:sz w:val="26"/>
          <w:szCs w:val="26"/>
          <w:cs/>
        </w:rPr>
        <w:t>ชั่วโมงภายหลังข้อมูลสารสนเทศสำคัญถูกเปิดเผย</w:t>
      </w:r>
    </w:p>
    <w:p w:rsidR="009C3DC9" w:rsidRPr="00227AF7" w:rsidRDefault="009C3DC9" w:rsidP="009C3DC9">
      <w:pPr>
        <w:tabs>
          <w:tab w:val="left" w:pos="284"/>
        </w:tabs>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บริษัทได้กำหนดให้กรรมการและผู้บริหารรวมถึงคู่สมรสและบุตรที่ยังไม่บรรลุนิติภาวะของบุคคลดังกล่าว</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ายงานการเปลี่ยนแปลงการถือหลักทรัพย์ของบริษัทต่อสำนักงานคณะกรรมการกำกับหลักทรัพย์และตลาดหลักทรัพ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ตามมาตรา </w:t>
      </w:r>
      <w:r w:rsidRPr="00227AF7">
        <w:rPr>
          <w:rFonts w:ascii="BrowalliaUPC" w:eastAsia="Times New Roman" w:hAnsi="BrowalliaUPC" w:cs="BrowalliaUPC"/>
          <w:sz w:val="26"/>
          <w:szCs w:val="26"/>
        </w:rPr>
        <w:t xml:space="preserve">59 </w:t>
      </w:r>
      <w:r w:rsidRPr="00227AF7">
        <w:rPr>
          <w:rFonts w:ascii="BrowalliaUPC" w:eastAsia="Times New Roman" w:hAnsi="BrowalliaUPC" w:cs="BrowalliaUPC"/>
          <w:sz w:val="26"/>
          <w:szCs w:val="26"/>
          <w:cs/>
        </w:rPr>
        <w:t xml:space="preserve">แห่งพระราชบัญญัติหลักทรัพย์และตลาดหลักทรัพย์ พ.ศ. </w:t>
      </w:r>
      <w:r w:rsidRPr="00227AF7">
        <w:rPr>
          <w:rFonts w:ascii="BrowalliaUPC" w:eastAsia="Times New Roman" w:hAnsi="BrowalliaUPC" w:cs="BrowalliaUPC"/>
          <w:sz w:val="26"/>
          <w:szCs w:val="26"/>
        </w:rPr>
        <w:t xml:space="preserve">2535 </w:t>
      </w:r>
      <w:r w:rsidRPr="00227AF7">
        <w:rPr>
          <w:rFonts w:ascii="BrowalliaUPC" w:eastAsia="Times New Roman" w:hAnsi="BrowalliaUPC" w:cs="BrowalliaUPC"/>
          <w:sz w:val="26"/>
          <w:szCs w:val="26"/>
          <w:cs/>
        </w:rPr>
        <w:t>ทั้งนี้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การซื้อ ขาย โอน หรือรับโอนหลักทรัพย์ของบริษัท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กรรมการและผู้บริหารของบริษัทรวมถึงคู่สมรสและบุตรที่ยังไม่บรรลุนิติภาวะของบุคคลดังกล่าว</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จะต้องรายงานการเปลี่ยนแปลงการถือครองหลักทรัพย์ต่อสำนักงานคณะกรรมการกำกับหลักทรัพย์และตลาดหลักทรัพ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และตลาดหลักทรัพย์แห่งประเทศไทย ภายใน </w:t>
      </w:r>
      <w:r w:rsidRPr="00227AF7">
        <w:rPr>
          <w:rFonts w:ascii="BrowalliaUPC" w:eastAsia="Times New Roman" w:hAnsi="BrowalliaUPC" w:cs="BrowalliaUPC"/>
          <w:sz w:val="26"/>
          <w:szCs w:val="26"/>
        </w:rPr>
        <w:t xml:space="preserve">3 </w:t>
      </w:r>
      <w:r w:rsidRPr="00227AF7">
        <w:rPr>
          <w:rFonts w:ascii="BrowalliaUPC" w:eastAsia="Times New Roman" w:hAnsi="BrowalliaUPC" w:cs="BrowalliaUPC"/>
          <w:sz w:val="26"/>
          <w:szCs w:val="26"/>
          <w:cs/>
        </w:rPr>
        <w:t>วันทำการนับแต่วันที่มีการซื้อ ขาย โอน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หรือรับโอน และจะต้องส่งสำเนารายงานดังกล่าวจำนวน </w:t>
      </w:r>
      <w:r w:rsidRPr="00227AF7">
        <w:rPr>
          <w:rFonts w:ascii="BrowalliaUPC" w:eastAsia="Times New Roman" w:hAnsi="BrowalliaUPC" w:cs="BrowalliaUPC"/>
          <w:sz w:val="26"/>
          <w:szCs w:val="26"/>
        </w:rPr>
        <w:t xml:space="preserve">1 </w:t>
      </w:r>
      <w:r w:rsidRPr="00227AF7">
        <w:rPr>
          <w:rFonts w:ascii="BrowalliaUPC" w:eastAsia="Times New Roman" w:hAnsi="BrowalliaUPC" w:cs="BrowalliaUPC"/>
          <w:sz w:val="26"/>
          <w:szCs w:val="26"/>
          <w:cs/>
        </w:rPr>
        <w:t>ชุด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ให้แก่บริษัทเพื่อเก็บไว้เป็นหลักฐาน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นอกจากนั้น บริษัทได้กำหนดให้กรรมการ และ ผู้บริหารจะต้องรายงานการเปลี่ยนแปลงการถือครองหลักทรัพย์ของบริษัทดังกล่าว ให้ที่ประชุมคณะกรรมการทราบด้วย </w:t>
      </w:r>
    </w:p>
    <w:p w:rsidR="009C3DC9" w:rsidRPr="00227AF7" w:rsidRDefault="009C3DC9" w:rsidP="009C3DC9">
      <w:pPr>
        <w:spacing w:before="100" w:beforeAutospacing="1" w:after="100" w:afterAutospacing="1" w:line="285" w:lineRule="atLeast"/>
        <w:outlineLvl w:val="1"/>
        <w:rPr>
          <w:rFonts w:ascii="BrowalliaUPC" w:eastAsia="Times New Roman" w:hAnsi="BrowalliaUPC" w:cs="BrowalliaUPC"/>
          <w:b/>
          <w:bCs/>
          <w:sz w:val="26"/>
          <w:szCs w:val="26"/>
        </w:rPr>
      </w:pPr>
      <w:r w:rsidRPr="00227AF7">
        <w:rPr>
          <w:rFonts w:ascii="BrowalliaUPC" w:eastAsia="Times New Roman" w:hAnsi="BrowalliaUPC" w:cs="BrowalliaUPC"/>
          <w:b/>
          <w:bCs/>
          <w:sz w:val="26"/>
          <w:szCs w:val="26"/>
        </w:rPr>
        <w:t xml:space="preserve">3. </w:t>
      </w:r>
      <w:r w:rsidRPr="00227AF7">
        <w:rPr>
          <w:rFonts w:ascii="BrowalliaUPC" w:eastAsia="Times New Roman" w:hAnsi="BrowalliaUPC" w:cs="BrowalliaUPC"/>
          <w:b/>
          <w:bCs/>
          <w:sz w:val="26"/>
          <w:szCs w:val="26"/>
          <w:cs/>
        </w:rPr>
        <w:t>บทบาทต่อผู้มีส่วนได้เสีย</w:t>
      </w:r>
    </w:p>
    <w:p w:rsidR="009C3DC9" w:rsidRPr="00227AF7" w:rsidRDefault="009C3DC9" w:rsidP="009C3DC9">
      <w:pPr>
        <w:tabs>
          <w:tab w:val="left" w:pos="284"/>
        </w:tabs>
        <w:spacing w:before="100" w:beforeAutospacing="1" w:after="100" w:afterAutospacing="1" w:line="285" w:lineRule="atLeast"/>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บริษัทได้ให้ความสำคัญต่อสิทธิของผู้มีส่วนได้เสียทุกกลุ่ม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ไม่ว่าจะเป็นผู้มีส่วนได้เสียภายใน ได้แก่ พนักงาน และผู้บริหารของบริษัท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หรือผู้มีส่วนได้เสียภายนอก ได้แก่ ลูกค้า คู่ค้า คู่แข่ง เจ้าหนี้ ภาครัฐ ชุมชน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และหน่วยงานอื่นๆ ที่เกี่ยวข้อง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เนื่องจากบริษัทตระหนักถึงการสนับสนุนจากผู้มีส่วนได้เสียต่างๆ</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ซึ่งจะสร้างความสามารถในการแข่งขัน และสร้างกำไรให้กับบริษัท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ซึ่งถือเป็นการสร้างความสำเร็จในระยะยาวของบริษัทได้</w:t>
      </w:r>
    </w:p>
    <w:tbl>
      <w:tblPr>
        <w:tblW w:w="4500" w:type="pct"/>
        <w:jc w:val="center"/>
        <w:tblCellSpacing w:w="0" w:type="dxa"/>
        <w:tblCellMar>
          <w:top w:w="60" w:type="dxa"/>
          <w:left w:w="60" w:type="dxa"/>
          <w:bottom w:w="60" w:type="dxa"/>
          <w:right w:w="60" w:type="dxa"/>
        </w:tblCellMar>
        <w:tblLook w:val="04A0" w:firstRow="1" w:lastRow="0" w:firstColumn="1" w:lastColumn="0" w:noHBand="0" w:noVBand="1"/>
      </w:tblPr>
      <w:tblGrid>
        <w:gridCol w:w="987"/>
        <w:gridCol w:w="172"/>
        <w:gridCol w:w="6964"/>
      </w:tblGrid>
      <w:tr w:rsidR="00227AF7" w:rsidRPr="00227AF7" w:rsidTr="00515E91">
        <w:trPr>
          <w:tblCellSpacing w:w="0" w:type="dxa"/>
          <w:jc w:val="center"/>
        </w:trPr>
        <w:tc>
          <w:tcPr>
            <w:tcW w:w="987" w:type="dxa"/>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ผู้ถือหุ้น</w:t>
            </w:r>
          </w:p>
        </w:tc>
        <w:tc>
          <w:tcPr>
            <w:tcW w:w="172" w:type="dxa"/>
            <w:hideMark/>
          </w:tcPr>
          <w:p w:rsidR="009C3DC9" w:rsidRPr="00227AF7" w:rsidRDefault="009C3DC9" w:rsidP="009C3DC9">
            <w:pPr>
              <w:spacing w:after="0" w:line="240" w:lineRule="auto"/>
              <w:jc w:val="center"/>
              <w:rPr>
                <w:rFonts w:ascii="BrowalliaUPC" w:eastAsia="Times New Roman" w:hAnsi="BrowalliaUPC" w:cs="BrowalliaUPC"/>
                <w:sz w:val="26"/>
                <w:szCs w:val="26"/>
              </w:rPr>
            </w:pPr>
            <w:r w:rsidRPr="00227AF7">
              <w:rPr>
                <w:rFonts w:ascii="BrowalliaUPC" w:eastAsia="Times New Roman" w:hAnsi="BrowalliaUPC" w:cs="BrowalliaUPC"/>
                <w:sz w:val="26"/>
                <w:szCs w:val="26"/>
              </w:rPr>
              <w:t>:</w:t>
            </w:r>
          </w:p>
        </w:tc>
        <w:tc>
          <w:tcPr>
            <w:tcW w:w="0" w:type="auto"/>
            <w:hideMark/>
          </w:tcPr>
          <w:p w:rsidR="009C3DC9" w:rsidRPr="00227AF7" w:rsidRDefault="009C3DC9" w:rsidP="009C3DC9">
            <w:pPr>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มุ่งมั่นเป็นตัวแทนที่ดีของผู้ถือหุ้นในการดำเนินธุรกิจเพื่อสร้างความพึงพอใจสูงสุดแก่ผู้ถือหุ้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โดยคำนึงถึงการเจริญเติบโตของมูลค่าของบริษัทในระยะยาว</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ด้วยผลตอบแทนที่ดีและต่อเนื่อง รวมทั้งการดำเนินการเปิดเผยข้อมูลอย่างโปร่งใส</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และเชื่อถือได้ บริษัทตระหนักถึงความเสี่ยงในการดำเนินธุรกิจ</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และได้ทบทวนมาตรการป้องกันและบรรเทาความเสี่ยงอย่างสม่ำเสมอ</w:t>
            </w:r>
          </w:p>
          <w:p w:rsidR="009C3DC9" w:rsidRPr="00227AF7" w:rsidRDefault="009C3DC9" w:rsidP="009C3DC9">
            <w:pPr>
              <w:spacing w:after="0" w:line="240" w:lineRule="auto"/>
              <w:jc w:val="thaiDistribute"/>
              <w:rPr>
                <w:rFonts w:ascii="BrowalliaUPC" w:eastAsia="Times New Roman" w:hAnsi="BrowalliaUPC" w:cs="BrowalliaUPC"/>
                <w:sz w:val="26"/>
                <w:szCs w:val="26"/>
              </w:rPr>
            </w:pPr>
          </w:p>
          <w:p w:rsidR="009C3DC9" w:rsidRPr="00227AF7" w:rsidRDefault="009C3DC9" w:rsidP="009C3DC9">
            <w:pPr>
              <w:spacing w:after="0" w:line="240" w:lineRule="auto"/>
              <w:jc w:val="thaiDistribute"/>
              <w:rPr>
                <w:rFonts w:ascii="BrowalliaUPC" w:eastAsia="Times New Roman" w:hAnsi="BrowalliaUPC" w:cs="BrowalliaUPC"/>
                <w:sz w:val="26"/>
                <w:szCs w:val="26"/>
              </w:rPr>
            </w:pPr>
          </w:p>
          <w:p w:rsidR="009C3DC9" w:rsidRPr="00227AF7" w:rsidRDefault="009C3DC9" w:rsidP="009C3DC9">
            <w:pPr>
              <w:spacing w:after="0" w:line="240" w:lineRule="auto"/>
              <w:jc w:val="thaiDistribute"/>
              <w:rPr>
                <w:rFonts w:ascii="BrowalliaUPC" w:eastAsia="Times New Roman" w:hAnsi="BrowalliaUPC" w:cs="BrowalliaUPC"/>
                <w:sz w:val="26"/>
                <w:szCs w:val="26"/>
              </w:rPr>
            </w:pPr>
          </w:p>
        </w:tc>
      </w:tr>
      <w:tr w:rsidR="00227AF7" w:rsidRPr="00227AF7" w:rsidTr="00515E91">
        <w:trPr>
          <w:tblCellSpacing w:w="0" w:type="dxa"/>
          <w:jc w:val="center"/>
        </w:trPr>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lastRenderedPageBreak/>
              <w:t>ลูกค้า</w:t>
            </w:r>
          </w:p>
        </w:tc>
        <w:tc>
          <w:tcPr>
            <w:tcW w:w="0" w:type="auto"/>
            <w:hideMark/>
          </w:tcPr>
          <w:p w:rsidR="009C3DC9" w:rsidRPr="00227AF7" w:rsidRDefault="009C3DC9" w:rsidP="009C3DC9">
            <w:pPr>
              <w:spacing w:after="0" w:line="240" w:lineRule="auto"/>
              <w:jc w:val="center"/>
              <w:rPr>
                <w:rFonts w:ascii="BrowalliaUPC" w:eastAsia="Times New Roman" w:hAnsi="BrowalliaUPC" w:cs="BrowalliaUPC"/>
                <w:sz w:val="26"/>
                <w:szCs w:val="26"/>
              </w:rPr>
            </w:pPr>
            <w:r w:rsidRPr="00227AF7">
              <w:rPr>
                <w:rFonts w:ascii="BrowalliaUPC" w:eastAsia="Times New Roman" w:hAnsi="BrowalliaUPC" w:cs="BrowalliaUPC"/>
                <w:sz w:val="26"/>
                <w:szCs w:val="26"/>
              </w:rPr>
              <w:t>:</w:t>
            </w:r>
          </w:p>
        </w:tc>
        <w:tc>
          <w:tcPr>
            <w:tcW w:w="0" w:type="auto"/>
            <w:hideMark/>
          </w:tcPr>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บริษัทมีความมุ่งมั่นในการสร้างความพึงพอใจในระดับสูงแก่ลูกค้า</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และส่งเสริมความสัมพันธ์บนพื้นฐานของผลประโยชน์ร่วมกัน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โดยการนำสินค้าและบริการที่มีคุณภาพมาเสนอขาย</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และพร้อมจะดำเนินการกับข้อร้องเรียนของลูกค้าอย่างรวดเร็ว นอกจากนี้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บริษัทมีความรับผิดชอบต่อลูกค้าที่จะได้รับผลิตภัณฑ์และบริการที่ดีมีคุณภาพในระดับราคาที่เหมาะสม</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มีการนำเสนอและเผยแพร่ข้อมูลเกี่ยวกับสินค้าและบริการอย่างครบถ้วนถูกต้อง</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รวมทั้งให้คำปรึกษาแนะนำเกี่ยวกับการนำสินค้ามาใช้อย่างมีประสิทธิภาพ</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และมีการสำรวจความต้องการใช้สินค้าและบริการจากลูกค้าและความพึงพอใจของลูกค้า</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เพื่อนำข้อมูลดังกล่าวมาใช้ในการพัฒนาการประกอบธุรกิจให้สอดคล้องกับความต้องการของลูกค้า</w:t>
            </w:r>
          </w:p>
          <w:p w:rsidR="009C3DC9" w:rsidRPr="00227AF7" w:rsidRDefault="009C3DC9" w:rsidP="009C3DC9">
            <w:pPr>
              <w:spacing w:after="0" w:line="240" w:lineRule="auto"/>
              <w:jc w:val="thaiDistribute"/>
              <w:rPr>
                <w:rFonts w:ascii="Browallia New" w:eastAsia="Times New Roman" w:hAnsi="Browallia New" w:cs="Browallia New"/>
                <w:sz w:val="26"/>
                <w:szCs w:val="26"/>
              </w:rPr>
            </w:pP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โดยบริษัทฯ มี</w:t>
            </w:r>
            <w:r w:rsidRPr="00227AF7">
              <w:rPr>
                <w:rFonts w:ascii="Browallia New" w:eastAsia="Times New Roman" w:hAnsi="Browallia New" w:cs="Browallia New"/>
                <w:sz w:val="26"/>
                <w:szCs w:val="26"/>
                <w:cs/>
              </w:rPr>
              <w:t>หลักการการบริการลูกค้า</w:t>
            </w:r>
            <w:r w:rsidRPr="00227AF7">
              <w:rPr>
                <w:rFonts w:ascii="Browallia New" w:eastAsia="Times New Roman" w:hAnsi="Browallia New" w:cs="Browallia New" w:hint="cs"/>
                <w:sz w:val="26"/>
                <w:szCs w:val="26"/>
                <w:cs/>
              </w:rPr>
              <w:t xml:space="preserve"> ดังนี้ </w:t>
            </w:r>
          </w:p>
          <w:p w:rsidR="009C3DC9" w:rsidRPr="00227AF7" w:rsidRDefault="009C3DC9" w:rsidP="009C3DC9">
            <w:pPr>
              <w:spacing w:after="0" w:line="240" w:lineRule="auto"/>
              <w:jc w:val="thaiDistribute"/>
              <w:rPr>
                <w:rFonts w:ascii="Browallia New" w:eastAsia="Times New Roman" w:hAnsi="Browallia New" w:cs="Browallia New"/>
                <w:sz w:val="26"/>
                <w:szCs w:val="26"/>
              </w:rPr>
            </w:pP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แนวทางการให้บริการหลังการขาย</w:t>
            </w: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1. ABANDON </w:t>
            </w:r>
            <w:r w:rsidRPr="00227AF7">
              <w:rPr>
                <w:rFonts w:ascii="Browallia New" w:eastAsia="Times New Roman" w:hAnsi="Browallia New" w:cs="Browallia New"/>
                <w:sz w:val="26"/>
                <w:szCs w:val="26"/>
                <w:cs/>
              </w:rPr>
              <w:t xml:space="preserve">ต่อวัน ไม่เกิน </w:t>
            </w:r>
            <w:r w:rsidRPr="00227AF7">
              <w:rPr>
                <w:rFonts w:ascii="Browallia New" w:eastAsia="Times New Roman" w:hAnsi="Browallia New" w:cs="Browallia New"/>
                <w:sz w:val="26"/>
                <w:szCs w:val="26"/>
              </w:rPr>
              <w:t>5%</w:t>
            </w:r>
            <w:r w:rsidRPr="00227AF7">
              <w:rPr>
                <w:rFonts w:ascii="Browallia New" w:eastAsia="Times New Roman" w:hAnsi="Browallia New" w:cs="Browallia New"/>
                <w:sz w:val="26"/>
                <w:szCs w:val="26"/>
                <w:cs/>
              </w:rPr>
              <w:t xml:space="preserve"> จากจ</w:t>
            </w:r>
            <w:r w:rsidRPr="00227AF7">
              <w:rPr>
                <w:rFonts w:ascii="Browallia New" w:eastAsia="Times New Roman" w:hAnsi="Browallia New" w:cs="Browallia New" w:hint="cs"/>
                <w:sz w:val="26"/>
                <w:szCs w:val="26"/>
                <w:cs/>
              </w:rPr>
              <w:t>ำ</w:t>
            </w:r>
            <w:r w:rsidRPr="00227AF7">
              <w:rPr>
                <w:rFonts w:ascii="Browallia New" w:eastAsia="Times New Roman" w:hAnsi="Browallia New" w:cs="Browallia New"/>
                <w:sz w:val="26"/>
                <w:szCs w:val="26"/>
                <w:cs/>
              </w:rPr>
              <w:t>นวนสายเรียกเข้าทั้งหมด เพื่อให้ล</w:t>
            </w:r>
            <w:r w:rsidRPr="00227AF7">
              <w:rPr>
                <w:rFonts w:ascii="Browallia New" w:eastAsia="Times New Roman" w:hAnsi="Browallia New" w:cs="Browallia New" w:hint="cs"/>
                <w:sz w:val="26"/>
                <w:szCs w:val="26"/>
                <w:cs/>
              </w:rPr>
              <w:t>ู</w:t>
            </w:r>
            <w:r w:rsidRPr="00227AF7">
              <w:rPr>
                <w:rFonts w:ascii="Browallia New" w:eastAsia="Times New Roman" w:hAnsi="Browallia New" w:cs="Browallia New"/>
                <w:sz w:val="26"/>
                <w:szCs w:val="26"/>
                <w:cs/>
              </w:rPr>
              <w:t xml:space="preserve">กค้าที่เข้ามาขอรับบริการได้รับการบริการทั้งหมด และต้องโทรกลับสายที่เป็น </w:t>
            </w:r>
            <w:r w:rsidRPr="00227AF7">
              <w:rPr>
                <w:rFonts w:ascii="Browallia New" w:eastAsia="Times New Roman" w:hAnsi="Browallia New" w:cs="Browallia New"/>
                <w:sz w:val="26"/>
                <w:szCs w:val="26"/>
              </w:rPr>
              <w:t xml:space="preserve">ABANDON </w:t>
            </w:r>
            <w:r w:rsidRPr="00227AF7">
              <w:rPr>
                <w:rFonts w:ascii="Browallia New" w:eastAsia="Times New Roman" w:hAnsi="Browallia New" w:cs="Browallia New"/>
                <w:sz w:val="26"/>
                <w:szCs w:val="26"/>
                <w:cs/>
              </w:rPr>
              <w:t>ให้หมด ภายในวันนั้นๆ</w:t>
            </w: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2. </w:t>
            </w:r>
            <w:r w:rsidRPr="00227AF7">
              <w:rPr>
                <w:rFonts w:ascii="Browallia New" w:eastAsia="Times New Roman" w:hAnsi="Browallia New" w:cs="Browallia New"/>
                <w:sz w:val="26"/>
                <w:szCs w:val="26"/>
                <w:cs/>
              </w:rPr>
              <w:t>การรับประกันสินค้า กรณีลูกค้าทั่วไป เงื่อนไขการรับประกันสินค้า ตามที่ระบุด้านหลังใบเสร็จ</w:t>
            </w: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กรณีสมาชิก บัตร </w:t>
            </w:r>
            <w:r w:rsidRPr="00227AF7">
              <w:rPr>
                <w:rFonts w:ascii="Browallia New" w:eastAsia="Times New Roman" w:hAnsi="Browallia New" w:cs="Browallia New"/>
                <w:sz w:val="26"/>
                <w:szCs w:val="26"/>
              </w:rPr>
              <w:t xml:space="preserve">TVD card </w:t>
            </w:r>
            <w:r w:rsidRPr="00227AF7">
              <w:rPr>
                <w:rFonts w:ascii="Browallia New" w:eastAsia="Times New Roman" w:hAnsi="Browallia New" w:cs="Browallia New"/>
                <w:sz w:val="26"/>
                <w:szCs w:val="26"/>
                <w:cs/>
              </w:rPr>
              <w:t>เพิ่มเติม เงื่อนไขการรับประกันสินค้า</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ขยายเวลารับประกันความพึงพอใจ จาก </w:t>
            </w:r>
            <w:r w:rsidRPr="00227AF7">
              <w:rPr>
                <w:rFonts w:ascii="Browallia New" w:eastAsia="Times New Roman" w:hAnsi="Browallia New" w:cs="Browallia New"/>
                <w:sz w:val="26"/>
                <w:szCs w:val="26"/>
              </w:rPr>
              <w:t>30</w:t>
            </w:r>
            <w:r w:rsidRPr="00227AF7">
              <w:rPr>
                <w:rFonts w:ascii="Browallia New" w:eastAsia="Times New Roman" w:hAnsi="Browallia New" w:cs="Browallia New"/>
                <w:sz w:val="26"/>
                <w:szCs w:val="26"/>
                <w:cs/>
              </w:rPr>
              <w:t xml:space="preserve"> วัน เป็น </w:t>
            </w:r>
            <w:r w:rsidRPr="00227AF7">
              <w:rPr>
                <w:rFonts w:ascii="Browallia New" w:eastAsia="Times New Roman" w:hAnsi="Browallia New" w:cs="Browallia New"/>
                <w:sz w:val="26"/>
                <w:szCs w:val="26"/>
              </w:rPr>
              <w:t>45</w:t>
            </w:r>
            <w:r w:rsidRPr="00227AF7">
              <w:rPr>
                <w:rFonts w:ascii="Browallia New" w:eastAsia="Times New Roman" w:hAnsi="Browallia New" w:cs="Browallia New"/>
                <w:sz w:val="26"/>
                <w:szCs w:val="26"/>
                <w:cs/>
              </w:rPr>
              <w:t xml:space="preserve"> วัน</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ขยายเวลารับประกันสินค้า จาก </w:t>
            </w:r>
            <w:r w:rsidRPr="00227AF7">
              <w:rPr>
                <w:rFonts w:ascii="Browallia New" w:eastAsia="Times New Roman" w:hAnsi="Browallia New" w:cs="Browallia New"/>
                <w:sz w:val="26"/>
                <w:szCs w:val="26"/>
              </w:rPr>
              <w:t>12</w:t>
            </w:r>
            <w:r w:rsidRPr="00227AF7">
              <w:rPr>
                <w:rFonts w:ascii="Browallia New" w:eastAsia="Times New Roman" w:hAnsi="Browallia New" w:cs="Browallia New"/>
                <w:sz w:val="26"/>
                <w:szCs w:val="26"/>
                <w:cs/>
              </w:rPr>
              <w:t xml:space="preserve"> เดือนเป็น </w:t>
            </w:r>
            <w:r w:rsidRPr="00227AF7">
              <w:rPr>
                <w:rFonts w:ascii="Browallia New" w:eastAsia="Times New Roman" w:hAnsi="Browallia New" w:cs="Browallia New"/>
                <w:sz w:val="26"/>
                <w:szCs w:val="26"/>
              </w:rPr>
              <w:t>18</w:t>
            </w:r>
            <w:r w:rsidRPr="00227AF7">
              <w:rPr>
                <w:rFonts w:ascii="Browallia New" w:eastAsia="Times New Roman" w:hAnsi="Browallia New" w:cs="Browallia New"/>
                <w:sz w:val="26"/>
                <w:szCs w:val="26"/>
                <w:cs/>
              </w:rPr>
              <w:t xml:space="preserve"> เดือน</w:t>
            </w: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3.  </w:t>
            </w:r>
            <w:r w:rsidRPr="00227AF7">
              <w:rPr>
                <w:rFonts w:ascii="Browallia New" w:eastAsia="Times New Roman" w:hAnsi="Browallia New" w:cs="Browallia New"/>
                <w:sz w:val="26"/>
                <w:szCs w:val="26"/>
                <w:cs/>
              </w:rPr>
              <w:t>พัฒนาสินค้า ตามข้อร้องเรียน 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ข้อมูลที่ได้รับจาก ลูกค้า จัดการประชุม </w:t>
            </w:r>
            <w:r w:rsidRPr="00227AF7">
              <w:rPr>
                <w:rFonts w:ascii="Browallia New" w:eastAsia="Times New Roman" w:hAnsi="Browallia New" w:cs="Browallia New"/>
                <w:sz w:val="26"/>
                <w:szCs w:val="26"/>
              </w:rPr>
              <w:t xml:space="preserve">“CS LAB” </w:t>
            </w:r>
            <w:r w:rsidRPr="00227AF7">
              <w:rPr>
                <w:rFonts w:ascii="Browallia New" w:eastAsia="Times New Roman" w:hAnsi="Browallia New" w:cs="Browallia New"/>
                <w:sz w:val="26"/>
                <w:szCs w:val="26"/>
                <w:cs/>
              </w:rPr>
              <w:t xml:space="preserve">ทุกวันพุธที่ </w:t>
            </w:r>
            <w:r w:rsidRPr="00227AF7">
              <w:rPr>
                <w:rFonts w:ascii="Browallia New" w:eastAsia="Times New Roman" w:hAnsi="Browallia New" w:cs="Browallia New"/>
                <w:sz w:val="26"/>
                <w:szCs w:val="26"/>
              </w:rPr>
              <w:t>3</w:t>
            </w:r>
            <w:r w:rsidRPr="00227AF7">
              <w:rPr>
                <w:rFonts w:ascii="Browallia New" w:eastAsia="Times New Roman" w:hAnsi="Browallia New" w:cs="Browallia New"/>
                <w:sz w:val="26"/>
                <w:szCs w:val="26"/>
                <w:cs/>
              </w:rPr>
              <w:t xml:space="preserve"> ของเดือน โดยหน่วยงาน </w:t>
            </w:r>
            <w:r w:rsidRPr="00227AF7">
              <w:rPr>
                <w:rFonts w:ascii="Browallia New" w:eastAsia="Times New Roman" w:hAnsi="Browallia New" w:cs="Browallia New"/>
                <w:sz w:val="26"/>
                <w:szCs w:val="26"/>
              </w:rPr>
              <w:t xml:space="preserve">CS MM BM </w:t>
            </w:r>
            <w:r w:rsidRPr="00227AF7">
              <w:rPr>
                <w:rFonts w:ascii="Browallia New" w:eastAsia="Times New Roman" w:hAnsi="Browallia New" w:cs="Browallia New"/>
                <w:sz w:val="26"/>
                <w:szCs w:val="26"/>
                <w:cs/>
              </w:rPr>
              <w:t>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ฝ่ายซ่อม เพื่อสร้างความเข้าใจ ร่วมกันแก้ไขปัญหา การใช้สินค้าของลูกค้า เพื่อ</w:t>
            </w:r>
            <w:r w:rsidRPr="00227AF7">
              <w:rPr>
                <w:rFonts w:ascii="Browallia New" w:eastAsia="Times New Roman" w:hAnsi="Browallia New" w:cs="Browallia New" w:hint="cs"/>
                <w:sz w:val="26"/>
                <w:szCs w:val="26"/>
                <w:cs/>
              </w:rPr>
              <w:t>นำ</w:t>
            </w:r>
            <w:r w:rsidRPr="00227AF7">
              <w:rPr>
                <w:rFonts w:ascii="Browallia New" w:eastAsia="Times New Roman" w:hAnsi="Browallia New" w:cs="Browallia New"/>
                <w:sz w:val="26"/>
                <w:szCs w:val="26"/>
                <w:cs/>
              </w:rPr>
              <w:t>ไปพัฒนาปรับปรุงคุณภาพสินค้า โดย</w:t>
            </w:r>
            <w:r w:rsidRPr="00227AF7">
              <w:rPr>
                <w:rFonts w:ascii="Browallia New" w:eastAsia="Times New Roman" w:hAnsi="Browallia New" w:cs="Browallia New" w:hint="cs"/>
                <w:sz w:val="26"/>
                <w:szCs w:val="26"/>
                <w:cs/>
              </w:rPr>
              <w:t>นำ</w:t>
            </w:r>
            <w:r w:rsidRPr="00227AF7">
              <w:rPr>
                <w:rFonts w:ascii="Browallia New" w:eastAsia="Times New Roman" w:hAnsi="Browallia New" w:cs="Browallia New"/>
                <w:sz w:val="26"/>
                <w:szCs w:val="26"/>
                <w:cs/>
              </w:rPr>
              <w:t>ข้อร้องเรียนเกี่ยวกับสินค้า ทั้งด้านคุณภาพ วิธีการใช้ แจ้งให้หน่วยงานที่เกี่ยวข้องรับทราบ และ</w:t>
            </w:r>
            <w:r w:rsidRPr="00227AF7">
              <w:rPr>
                <w:rFonts w:ascii="Browallia New" w:eastAsia="Times New Roman" w:hAnsi="Browallia New" w:cs="Browallia New" w:hint="cs"/>
                <w:sz w:val="26"/>
                <w:szCs w:val="26"/>
                <w:cs/>
              </w:rPr>
              <w:t>นำ</w:t>
            </w:r>
            <w:r w:rsidRPr="00227AF7">
              <w:rPr>
                <w:rFonts w:ascii="Browallia New" w:eastAsia="Times New Roman" w:hAnsi="Browallia New" w:cs="Browallia New"/>
                <w:sz w:val="26"/>
                <w:szCs w:val="26"/>
                <w:cs/>
              </w:rPr>
              <w:t>ไปด</w:t>
            </w:r>
            <w:r w:rsidRPr="00227AF7">
              <w:rPr>
                <w:rFonts w:ascii="Browallia New" w:eastAsia="Times New Roman" w:hAnsi="Browallia New" w:cs="Browallia New" w:hint="cs"/>
                <w:sz w:val="26"/>
                <w:szCs w:val="26"/>
                <w:cs/>
              </w:rPr>
              <w:t>ำ</w:t>
            </w:r>
            <w:r w:rsidRPr="00227AF7">
              <w:rPr>
                <w:rFonts w:ascii="Browallia New" w:eastAsia="Times New Roman" w:hAnsi="Browallia New" w:cs="Browallia New"/>
                <w:sz w:val="26"/>
                <w:szCs w:val="26"/>
                <w:cs/>
              </w:rPr>
              <w:t>เนินแก้ไข หรือให้ค</w:t>
            </w:r>
            <w:r w:rsidRPr="00227AF7">
              <w:rPr>
                <w:rFonts w:ascii="Browallia New" w:eastAsia="Times New Roman" w:hAnsi="Browallia New" w:cs="Browallia New" w:hint="cs"/>
                <w:sz w:val="26"/>
                <w:szCs w:val="26"/>
                <w:cs/>
              </w:rPr>
              <w:t>ำแนะนำ</w:t>
            </w:r>
            <w:r w:rsidRPr="00227AF7">
              <w:rPr>
                <w:rFonts w:ascii="Browallia New" w:eastAsia="Times New Roman" w:hAnsi="Browallia New" w:cs="Browallia New"/>
                <w:vanish/>
                <w:sz w:val="26"/>
                <w:szCs w:val="26"/>
              </w:rPr>
              <w:pgNum/>
            </w:r>
            <w:r w:rsidRPr="00227AF7">
              <w:rPr>
                <w:rFonts w:ascii="Browallia New" w:eastAsia="Times New Roman" w:hAnsi="Browallia New" w:cs="Browallia New"/>
                <w:sz w:val="26"/>
                <w:szCs w:val="26"/>
                <w:cs/>
              </w:rPr>
              <w:t>เพิ่มเติมเพื่อใช้ในการให้บริการลูกค้า</w:t>
            </w: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4. </w:t>
            </w:r>
            <w:r w:rsidRPr="00227AF7">
              <w:rPr>
                <w:rFonts w:ascii="Browallia New" w:eastAsia="Times New Roman" w:hAnsi="Browallia New" w:cs="Browallia New"/>
                <w:sz w:val="26"/>
                <w:szCs w:val="26"/>
                <w:cs/>
              </w:rPr>
              <w:t>อบรมพัฒนาบุคลากร</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อบรมสินค้า โดยผู้รับผิดขอบหรือเจ้าของสินค้า ทุกวันศุกร์ที่ </w:t>
            </w:r>
            <w:r w:rsidRPr="00227AF7">
              <w:rPr>
                <w:rFonts w:ascii="Browallia New" w:eastAsia="Times New Roman" w:hAnsi="Browallia New" w:cs="Browallia New"/>
                <w:sz w:val="26"/>
                <w:szCs w:val="26"/>
              </w:rPr>
              <w:t>2</w:t>
            </w:r>
            <w:r w:rsidRPr="00227AF7">
              <w:rPr>
                <w:rFonts w:ascii="Browallia New" w:eastAsia="Times New Roman" w:hAnsi="Browallia New" w:cs="Browallia New"/>
                <w:sz w:val="26"/>
                <w:szCs w:val="26"/>
                <w:cs/>
              </w:rPr>
              <w:t xml:space="preserve"> และ </w:t>
            </w:r>
            <w:r w:rsidRPr="00227AF7">
              <w:rPr>
                <w:rFonts w:ascii="Browallia New" w:eastAsia="Times New Roman" w:hAnsi="Browallia New" w:cs="Browallia New"/>
                <w:sz w:val="26"/>
                <w:szCs w:val="26"/>
              </w:rPr>
              <w:t>4</w:t>
            </w:r>
            <w:r w:rsidRPr="00227AF7">
              <w:rPr>
                <w:rFonts w:ascii="Browallia New" w:eastAsia="Times New Roman" w:hAnsi="Browallia New" w:cs="Browallia New"/>
                <w:sz w:val="26"/>
                <w:szCs w:val="26"/>
                <w:cs/>
              </w:rPr>
              <w:t xml:space="preserve"> ของเดือน</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อบรมสินค้าใหม่ (</w:t>
            </w:r>
            <w:r w:rsidRPr="00227AF7">
              <w:rPr>
                <w:rFonts w:ascii="Browallia New" w:eastAsia="Times New Roman" w:hAnsi="Browallia New" w:cs="Browallia New"/>
                <w:sz w:val="26"/>
                <w:szCs w:val="26"/>
              </w:rPr>
              <w:t xml:space="preserve">New Product ) </w:t>
            </w:r>
            <w:r w:rsidRPr="00227AF7">
              <w:rPr>
                <w:rFonts w:ascii="Browallia New" w:eastAsia="Times New Roman" w:hAnsi="Browallia New" w:cs="Browallia New"/>
                <w:sz w:val="26"/>
                <w:szCs w:val="26"/>
                <w:cs/>
              </w:rPr>
              <w:t xml:space="preserve">ก่อน </w:t>
            </w:r>
            <w:r w:rsidRPr="00227AF7">
              <w:rPr>
                <w:rFonts w:ascii="Browallia New" w:eastAsia="Times New Roman" w:hAnsi="Browallia New" w:cs="Browallia New"/>
                <w:sz w:val="26"/>
                <w:szCs w:val="26"/>
              </w:rPr>
              <w:t xml:space="preserve">Launch </w:t>
            </w:r>
            <w:r w:rsidRPr="00227AF7">
              <w:rPr>
                <w:rFonts w:ascii="Browallia New" w:eastAsia="Times New Roman" w:hAnsi="Browallia New" w:cs="Browallia New"/>
                <w:sz w:val="26"/>
                <w:szCs w:val="26"/>
                <w:cs/>
              </w:rPr>
              <w:t xml:space="preserve">สินค้าใหม่ ไม่น้อยกว่า </w:t>
            </w:r>
            <w:r w:rsidRPr="00227AF7">
              <w:rPr>
                <w:rFonts w:ascii="Browallia New" w:eastAsia="Times New Roman" w:hAnsi="Browallia New" w:cs="Browallia New"/>
                <w:sz w:val="26"/>
                <w:szCs w:val="26"/>
              </w:rPr>
              <w:t>7</w:t>
            </w:r>
            <w:r w:rsidRPr="00227AF7">
              <w:rPr>
                <w:rFonts w:ascii="Browallia New" w:eastAsia="Times New Roman" w:hAnsi="Browallia New" w:cs="Browallia New"/>
                <w:sz w:val="26"/>
                <w:szCs w:val="26"/>
                <w:cs/>
              </w:rPr>
              <w:t xml:space="preserve"> วัน</w:t>
            </w: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5. On Site Service </w:t>
            </w:r>
            <w:r w:rsidRPr="00227AF7">
              <w:rPr>
                <w:rFonts w:ascii="Browallia New" w:eastAsia="Times New Roman" w:hAnsi="Browallia New" w:cs="Browallia New"/>
                <w:sz w:val="26"/>
                <w:szCs w:val="26"/>
                <w:cs/>
              </w:rPr>
              <w:t xml:space="preserve">บริการตรวจเช็คสินค้าให้ลูกค้าถึงบ้าน โดยทีมงาน </w:t>
            </w:r>
            <w:r w:rsidRPr="00227AF7">
              <w:rPr>
                <w:rFonts w:ascii="Browallia New" w:eastAsia="Times New Roman" w:hAnsi="Browallia New" w:cs="Browallia New"/>
                <w:sz w:val="26"/>
                <w:szCs w:val="26"/>
              </w:rPr>
              <w:t>OSS</w:t>
            </w: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6. </w:t>
            </w:r>
            <w:r w:rsidRPr="00227AF7">
              <w:rPr>
                <w:rFonts w:ascii="Browallia New" w:eastAsia="Times New Roman" w:hAnsi="Browallia New" w:cs="Browallia New"/>
                <w:sz w:val="26"/>
                <w:szCs w:val="26"/>
                <w:cs/>
              </w:rPr>
              <w:t>จัดหาและจำหน่ายอะไหล่ จัดหาเพื่อให้บริการหรือจ</w:t>
            </w:r>
            <w:r w:rsidRPr="00227AF7">
              <w:rPr>
                <w:rFonts w:ascii="Browallia New" w:eastAsia="Times New Roman" w:hAnsi="Browallia New" w:cs="Browallia New" w:hint="cs"/>
                <w:sz w:val="26"/>
                <w:szCs w:val="26"/>
                <w:cs/>
              </w:rPr>
              <w:t>ำ</w:t>
            </w:r>
            <w:r w:rsidRPr="00227AF7">
              <w:rPr>
                <w:rFonts w:ascii="Browallia New" w:eastAsia="Times New Roman" w:hAnsi="Browallia New" w:cs="Browallia New"/>
                <w:sz w:val="26"/>
                <w:szCs w:val="26"/>
                <w:cs/>
              </w:rPr>
              <w:t>หน่ายอะไหล่ กรณีสินค้าใช้แล้วช</w:t>
            </w:r>
            <w:r w:rsidRPr="00227AF7">
              <w:rPr>
                <w:rFonts w:ascii="Browallia New" w:eastAsia="Times New Roman" w:hAnsi="Browallia New" w:cs="Browallia New" w:hint="cs"/>
                <w:sz w:val="26"/>
                <w:szCs w:val="26"/>
                <w:cs/>
              </w:rPr>
              <w:t>ำ</w:t>
            </w:r>
            <w:r w:rsidRPr="00227AF7">
              <w:rPr>
                <w:rFonts w:ascii="Browallia New" w:eastAsia="Times New Roman" w:hAnsi="Browallia New" w:cs="Browallia New"/>
                <w:sz w:val="26"/>
                <w:szCs w:val="26"/>
                <w:cs/>
              </w:rPr>
              <w:t>รุดเสื่อมสภาพจากการใช้งานและไม่อยู่ในการรับประกัน เช่น สายแรงต้าน ฯลฯ</w:t>
            </w: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7. </w:t>
            </w:r>
            <w:r w:rsidRPr="00227AF7">
              <w:rPr>
                <w:rFonts w:ascii="Browallia New" w:eastAsia="Times New Roman" w:hAnsi="Browallia New" w:cs="Browallia New" w:hint="cs"/>
                <w:sz w:val="26"/>
                <w:szCs w:val="26"/>
                <w:cs/>
              </w:rPr>
              <w:t>สำ</w:t>
            </w:r>
            <w:r w:rsidRPr="00227AF7">
              <w:rPr>
                <w:rFonts w:ascii="Browallia New" w:eastAsia="Times New Roman" w:hAnsi="Browallia New" w:cs="Browallia New"/>
                <w:sz w:val="26"/>
                <w:szCs w:val="26"/>
                <w:cs/>
              </w:rPr>
              <w:t>รวจความพึงพอใจหลังการขาย</w:t>
            </w: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โทร</w:t>
            </w:r>
            <w:r w:rsidRPr="00227AF7">
              <w:rPr>
                <w:rFonts w:ascii="Browallia New" w:eastAsia="Times New Roman" w:hAnsi="Browallia New" w:cs="Browallia New" w:hint="cs"/>
                <w:sz w:val="26"/>
                <w:szCs w:val="26"/>
                <w:cs/>
              </w:rPr>
              <w:t>สำ</w:t>
            </w:r>
            <w:r w:rsidRPr="00227AF7">
              <w:rPr>
                <w:rFonts w:ascii="Browallia New" w:eastAsia="Times New Roman" w:hAnsi="Browallia New" w:cs="Browallia New"/>
                <w:sz w:val="26"/>
                <w:szCs w:val="26"/>
                <w:cs/>
              </w:rPr>
              <w:t>รวจความพึงพอใจ ในการใช้บริการจากลูกค้าที่ซื้อสินค้า และ</w:t>
            </w:r>
            <w:r w:rsidRPr="00227AF7">
              <w:rPr>
                <w:rFonts w:ascii="Browallia New" w:eastAsia="Times New Roman" w:hAnsi="Browallia New" w:cs="Browallia New" w:hint="cs"/>
                <w:sz w:val="26"/>
                <w:szCs w:val="26"/>
                <w:cs/>
              </w:rPr>
              <w:t xml:space="preserve"> นำ</w:t>
            </w:r>
            <w:r w:rsidRPr="00227AF7">
              <w:rPr>
                <w:rFonts w:ascii="Browallia New" w:eastAsia="Times New Roman" w:hAnsi="Browallia New" w:cs="Browallia New"/>
                <w:sz w:val="26"/>
                <w:szCs w:val="26"/>
                <w:cs/>
              </w:rPr>
              <w:t xml:space="preserve">ข้อมูลที่ได้เข้า </w:t>
            </w:r>
            <w:r w:rsidRPr="00227AF7">
              <w:rPr>
                <w:rFonts w:ascii="Browallia New" w:eastAsia="Times New Roman" w:hAnsi="Browallia New" w:cs="Browallia New"/>
                <w:sz w:val="26"/>
                <w:szCs w:val="26"/>
              </w:rPr>
              <w:t>“CS Lab”</w:t>
            </w:r>
          </w:p>
        </w:tc>
      </w:tr>
      <w:tr w:rsidR="00227AF7" w:rsidRPr="00227AF7" w:rsidTr="00515E91">
        <w:trPr>
          <w:tblCellSpacing w:w="0" w:type="dxa"/>
          <w:jc w:val="center"/>
        </w:trPr>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คู่ค้า</w:t>
            </w:r>
          </w:p>
        </w:tc>
        <w:tc>
          <w:tcPr>
            <w:tcW w:w="0" w:type="auto"/>
            <w:hideMark/>
          </w:tcPr>
          <w:p w:rsidR="009C3DC9" w:rsidRPr="00227AF7" w:rsidRDefault="009C3DC9" w:rsidP="009C3DC9">
            <w:pPr>
              <w:spacing w:after="0" w:line="240" w:lineRule="auto"/>
              <w:jc w:val="center"/>
              <w:rPr>
                <w:rFonts w:ascii="BrowalliaUPC" w:eastAsia="Times New Roman" w:hAnsi="BrowalliaUPC" w:cs="BrowalliaUPC"/>
                <w:sz w:val="26"/>
                <w:szCs w:val="26"/>
              </w:rPr>
            </w:pPr>
            <w:r w:rsidRPr="00227AF7">
              <w:rPr>
                <w:rFonts w:ascii="BrowalliaUPC" w:eastAsia="Times New Roman" w:hAnsi="BrowalliaUPC" w:cs="BrowalliaUPC"/>
                <w:sz w:val="26"/>
                <w:szCs w:val="26"/>
              </w:rPr>
              <w:t>:</w:t>
            </w:r>
          </w:p>
        </w:tc>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บริษัทคำนึงถึงความเสมอภาคในการดำเนินธุรกิจ</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และผลประโยชน์ร่วมกันกับคู่ค้าโดยเป็นไปตามเงื่อนไขทางการค้า และไม่ขัดต่อกฎหมายใดๆ</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โดยบริษัทมีการซื้อสินค้าและบริการจากคู่ค้าเป็นไปตามเงื่อนไขทางการค้า</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รวมถึงการปฏิบัติตามสัญญาต่อคู่ค้า</w:t>
            </w:r>
          </w:p>
          <w:p w:rsidR="009C3DC9" w:rsidRPr="00227AF7" w:rsidRDefault="009C3DC9" w:rsidP="009C3DC9">
            <w:pPr>
              <w:spacing w:after="0" w:line="240" w:lineRule="auto"/>
              <w:rPr>
                <w:rFonts w:ascii="BrowalliaUPC" w:eastAsia="Times New Roman" w:hAnsi="BrowalliaUPC" w:cs="BrowalliaUPC"/>
                <w:sz w:val="26"/>
                <w:szCs w:val="26"/>
              </w:rPr>
            </w:pPr>
          </w:p>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บริษัทฯ มี</w:t>
            </w:r>
            <w:r w:rsidRPr="00227AF7">
              <w:rPr>
                <w:rFonts w:ascii="BrowalliaUPC" w:eastAsia="Times New Roman" w:hAnsi="BrowalliaUPC" w:cs="BrowalliaUPC"/>
                <w:sz w:val="26"/>
                <w:szCs w:val="26"/>
                <w:cs/>
              </w:rPr>
              <w:t>นโยบายและแนวปฏิบัติในการจัดหาและคัดเลือกคู่ค้า/คู่ธุรกิจ</w:t>
            </w:r>
            <w:r w:rsidRPr="00227AF7">
              <w:rPr>
                <w:rFonts w:ascii="BrowalliaUPC" w:eastAsia="Times New Roman" w:hAnsi="BrowalliaUPC" w:cs="BrowalliaUPC" w:hint="cs"/>
                <w:sz w:val="26"/>
                <w:szCs w:val="26"/>
                <w:cs/>
              </w:rPr>
              <w:t xml:space="preserve"> </w:t>
            </w:r>
            <w:r w:rsidRPr="00227AF7">
              <w:rPr>
                <w:rFonts w:ascii="BrowalliaUPC" w:eastAsia="Times New Roman" w:hAnsi="BrowalliaUPC" w:cs="BrowalliaUPC"/>
                <w:sz w:val="26"/>
                <w:szCs w:val="26"/>
                <w:cs/>
              </w:rPr>
              <w:t>เพื่อให้มั่นใจว่า</w:t>
            </w:r>
            <w:r w:rsidRPr="00227AF7">
              <w:rPr>
                <w:rFonts w:ascii="BrowalliaUPC" w:eastAsia="Times New Roman" w:hAnsi="BrowalliaUPC" w:cs="BrowalliaUPC" w:hint="cs"/>
                <w:sz w:val="26"/>
                <w:szCs w:val="26"/>
                <w:cs/>
              </w:rPr>
              <w:t>บริษัทฯ</w:t>
            </w:r>
            <w:r w:rsidRPr="00227AF7">
              <w:rPr>
                <w:rFonts w:ascii="BrowalliaUPC" w:eastAsia="Times New Roman" w:hAnsi="BrowalliaUPC" w:cs="BrowalliaUPC"/>
                <w:sz w:val="26"/>
                <w:szCs w:val="26"/>
                <w:cs/>
              </w:rPr>
              <w:t>จะ</w:t>
            </w:r>
            <w:r w:rsidRPr="00227AF7">
              <w:rPr>
                <w:rFonts w:ascii="BrowalliaUPC" w:eastAsia="Times New Roman" w:hAnsi="BrowalliaUPC" w:cs="BrowalliaUPC" w:hint="cs"/>
                <w:sz w:val="26"/>
                <w:szCs w:val="26"/>
                <w:cs/>
              </w:rPr>
              <w:t>ดำ</w:t>
            </w:r>
            <w:r w:rsidRPr="00227AF7">
              <w:rPr>
                <w:rFonts w:ascii="BrowalliaUPC" w:eastAsia="Times New Roman" w:hAnsi="BrowalliaUPC" w:cs="BrowalliaUPC"/>
                <w:sz w:val="26"/>
                <w:szCs w:val="26"/>
                <w:cs/>
              </w:rPr>
              <w:t>เนินการคัดเลือกคู่ค้า/คู่ธุรกิจอย่างมีระบบ เป็นธรรม โปร่งใส และ</w:t>
            </w:r>
            <w:r w:rsidRPr="00227AF7">
              <w:rPr>
                <w:rFonts w:ascii="BrowalliaUPC" w:eastAsia="Times New Roman" w:hAnsi="BrowalliaUPC" w:cs="BrowalliaUPC" w:hint="cs"/>
                <w:sz w:val="26"/>
                <w:szCs w:val="26"/>
                <w:cs/>
              </w:rPr>
              <w:t xml:space="preserve"> </w:t>
            </w:r>
            <w:r w:rsidRPr="00227AF7">
              <w:rPr>
                <w:rFonts w:ascii="BrowalliaUPC" w:eastAsia="Times New Roman" w:hAnsi="BrowalliaUPC" w:cs="BrowalliaUPC"/>
                <w:sz w:val="26"/>
                <w:szCs w:val="26"/>
                <w:cs/>
              </w:rPr>
              <w:t>สนับสนุนคู่ค้า/ คู่ธุรกิจที่</w:t>
            </w:r>
            <w:r w:rsidRPr="00227AF7">
              <w:rPr>
                <w:rFonts w:ascii="BrowalliaUPC" w:eastAsia="Times New Roman" w:hAnsi="BrowalliaUPC" w:cs="BrowalliaUPC" w:hint="cs"/>
                <w:sz w:val="26"/>
                <w:szCs w:val="26"/>
                <w:cs/>
              </w:rPr>
              <w:lastRenderedPageBreak/>
              <w:t>ดำ</w:t>
            </w:r>
            <w:r w:rsidRPr="00227AF7">
              <w:rPr>
                <w:rFonts w:ascii="BrowalliaUPC" w:eastAsia="Times New Roman" w:hAnsi="BrowalliaUPC" w:cs="BrowalliaUPC"/>
                <w:sz w:val="26"/>
                <w:szCs w:val="26"/>
                <w:cs/>
              </w:rPr>
              <w:t>เนินธุรกิจอย่างมีจริยธรรม มีความรับผิดชอบต่อสังคมและสิ่งแวดล้อม และ</w:t>
            </w:r>
            <w:r w:rsidRPr="00227AF7">
              <w:rPr>
                <w:rFonts w:ascii="BrowalliaUPC" w:eastAsia="Times New Roman" w:hAnsi="BrowalliaUPC" w:cs="BrowalliaUPC" w:hint="cs"/>
                <w:sz w:val="26"/>
                <w:szCs w:val="26"/>
                <w:cs/>
              </w:rPr>
              <w:t xml:space="preserve"> </w:t>
            </w:r>
            <w:r w:rsidRPr="00227AF7">
              <w:rPr>
                <w:rFonts w:ascii="BrowalliaUPC" w:eastAsia="Times New Roman" w:hAnsi="BrowalliaUPC" w:cs="BrowalliaUPC"/>
                <w:sz w:val="26"/>
                <w:szCs w:val="26"/>
                <w:cs/>
              </w:rPr>
              <w:t>จะไม่</w:t>
            </w:r>
            <w:r w:rsidRPr="00227AF7">
              <w:rPr>
                <w:rFonts w:ascii="BrowalliaUPC" w:eastAsia="Times New Roman" w:hAnsi="BrowalliaUPC" w:cs="BrowalliaUPC" w:hint="cs"/>
                <w:sz w:val="26"/>
                <w:szCs w:val="26"/>
                <w:cs/>
              </w:rPr>
              <w:t>ทำ</w:t>
            </w:r>
            <w:r w:rsidRPr="00227AF7">
              <w:rPr>
                <w:rFonts w:ascii="BrowalliaUPC" w:eastAsia="Times New Roman" w:hAnsi="BrowalliaUPC" w:cs="BrowalliaUPC"/>
                <w:sz w:val="26"/>
                <w:szCs w:val="26"/>
                <w:cs/>
              </w:rPr>
              <w:t>ธุรกรรมกับบุคคลหรือนิติบุคคลที่กระท</w:t>
            </w:r>
            <w:r w:rsidRPr="00227AF7">
              <w:rPr>
                <w:rFonts w:ascii="BrowalliaUPC" w:eastAsia="Times New Roman" w:hAnsi="BrowalliaUPC" w:cs="BrowalliaUPC" w:hint="cs"/>
                <w:sz w:val="26"/>
                <w:szCs w:val="26"/>
                <w:cs/>
              </w:rPr>
              <w:t>ำ</w:t>
            </w:r>
            <w:r w:rsidRPr="00227AF7">
              <w:rPr>
                <w:rFonts w:ascii="BrowalliaUPC" w:eastAsia="Times New Roman" w:hAnsi="BrowalliaUPC" w:cs="BrowalliaUPC"/>
                <w:sz w:val="26"/>
                <w:szCs w:val="26"/>
                <w:cs/>
              </w:rPr>
              <w:t>ผิดกฎหมาย ทุจริต หรือ</w:t>
            </w:r>
            <w:r w:rsidRPr="00227AF7">
              <w:rPr>
                <w:rFonts w:ascii="BrowalliaUPC" w:eastAsia="Times New Roman" w:hAnsi="BrowalliaUPC" w:cs="BrowalliaUPC" w:hint="cs"/>
                <w:sz w:val="26"/>
                <w:szCs w:val="26"/>
                <w:cs/>
              </w:rPr>
              <w:t xml:space="preserve"> </w:t>
            </w:r>
            <w:r w:rsidRPr="00227AF7">
              <w:rPr>
                <w:rFonts w:ascii="BrowalliaUPC" w:eastAsia="Times New Roman" w:hAnsi="BrowalliaUPC" w:cs="BrowalliaUPC"/>
                <w:sz w:val="26"/>
                <w:szCs w:val="26"/>
                <w:cs/>
              </w:rPr>
              <w:t>มีพฤติกรรมที่ส่อไปในทางทุจริต</w:t>
            </w:r>
          </w:p>
          <w:p w:rsidR="009C3DC9" w:rsidRPr="00227AF7" w:rsidRDefault="009C3DC9" w:rsidP="009C3DC9">
            <w:pPr>
              <w:spacing w:after="0" w:line="240" w:lineRule="auto"/>
              <w:rPr>
                <w:rFonts w:ascii="BrowalliaUPC" w:eastAsia="Times New Roman" w:hAnsi="BrowalliaUPC" w:cs="BrowalliaUPC"/>
                <w:sz w:val="26"/>
                <w:szCs w:val="26"/>
              </w:rPr>
            </w:pPr>
          </w:p>
        </w:tc>
      </w:tr>
      <w:tr w:rsidR="00227AF7" w:rsidRPr="00227AF7" w:rsidTr="00515E91">
        <w:trPr>
          <w:tblCellSpacing w:w="0" w:type="dxa"/>
          <w:jc w:val="center"/>
        </w:trPr>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lastRenderedPageBreak/>
              <w:t>คู่แข่ง</w:t>
            </w:r>
          </w:p>
        </w:tc>
        <w:tc>
          <w:tcPr>
            <w:tcW w:w="0" w:type="auto"/>
            <w:hideMark/>
          </w:tcPr>
          <w:p w:rsidR="009C3DC9" w:rsidRPr="00227AF7" w:rsidRDefault="009C3DC9" w:rsidP="009C3DC9">
            <w:pPr>
              <w:spacing w:after="0" w:line="240" w:lineRule="auto"/>
              <w:jc w:val="center"/>
              <w:rPr>
                <w:rFonts w:ascii="BrowalliaUPC" w:eastAsia="Times New Roman" w:hAnsi="BrowalliaUPC" w:cs="BrowalliaUPC"/>
                <w:sz w:val="26"/>
                <w:szCs w:val="26"/>
              </w:rPr>
            </w:pPr>
            <w:r w:rsidRPr="00227AF7">
              <w:rPr>
                <w:rFonts w:ascii="BrowalliaUPC" w:eastAsia="Times New Roman" w:hAnsi="BrowalliaUPC" w:cs="BrowalliaUPC"/>
                <w:sz w:val="26"/>
                <w:szCs w:val="26"/>
              </w:rPr>
              <w:t>:</w:t>
            </w:r>
          </w:p>
        </w:tc>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บริษัทสนับสนุนและส่งเสริมนโยบายการแข่งขันอย่างเสรีและเป็นธรรมตามกรอบกติกาการแข่งขันที่ดี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มีจรรยาบรรณ และอยู่ในกรอบของกฎหมาย</w:t>
            </w:r>
          </w:p>
        </w:tc>
      </w:tr>
      <w:tr w:rsidR="00227AF7" w:rsidRPr="00227AF7" w:rsidTr="00515E91">
        <w:trPr>
          <w:tblCellSpacing w:w="0" w:type="dxa"/>
          <w:jc w:val="center"/>
        </w:trPr>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เจ้าหนี้</w:t>
            </w:r>
          </w:p>
        </w:tc>
        <w:tc>
          <w:tcPr>
            <w:tcW w:w="0" w:type="auto"/>
            <w:hideMark/>
          </w:tcPr>
          <w:p w:rsidR="009C3DC9" w:rsidRPr="00227AF7" w:rsidRDefault="009C3DC9" w:rsidP="009C3DC9">
            <w:pPr>
              <w:spacing w:after="0" w:line="240" w:lineRule="auto"/>
              <w:jc w:val="center"/>
              <w:rPr>
                <w:rFonts w:ascii="BrowalliaUPC" w:eastAsia="Times New Roman" w:hAnsi="BrowalliaUPC" w:cs="BrowalliaUPC"/>
                <w:sz w:val="26"/>
                <w:szCs w:val="26"/>
              </w:rPr>
            </w:pPr>
            <w:r w:rsidRPr="00227AF7">
              <w:rPr>
                <w:rFonts w:ascii="BrowalliaUPC" w:eastAsia="Times New Roman" w:hAnsi="BrowalliaUPC" w:cs="BrowalliaUPC"/>
                <w:sz w:val="26"/>
                <w:szCs w:val="26"/>
              </w:rPr>
              <w:t>:</w:t>
            </w:r>
          </w:p>
        </w:tc>
        <w:tc>
          <w:tcPr>
            <w:tcW w:w="0" w:type="auto"/>
            <w:hideMark/>
          </w:tcPr>
          <w:p w:rsidR="009C3DC9" w:rsidRPr="00227AF7" w:rsidRDefault="009C3DC9" w:rsidP="009C3DC9">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บริษัทปฏิบัติตามเงื่อนไขข้อกำหนดของสัญญาและพันธะทางการเงินต่อเจ้าหนี้</w:t>
            </w:r>
            <w:r w:rsidRPr="00227AF7">
              <w:rPr>
                <w:rFonts w:ascii="Browallia New" w:eastAsia="Times New Roman" w:hAnsi="Browallia New" w:cs="Browallia New" w:hint="cs"/>
                <w:sz w:val="26"/>
                <w:szCs w:val="26"/>
                <w:cs/>
              </w:rPr>
              <w:t>ทุกราย</w:t>
            </w:r>
            <w:r w:rsidRPr="00227AF7">
              <w:rPr>
                <w:rFonts w:ascii="Browallia New" w:eastAsia="Times New Roman" w:hAnsi="Browallia New" w:cs="Browallia New"/>
                <w:sz w:val="26"/>
                <w:szCs w:val="26"/>
                <w:cs/>
              </w:rPr>
              <w:t>อย่า</w:t>
            </w:r>
            <w:r w:rsidRPr="00227AF7">
              <w:rPr>
                <w:rFonts w:ascii="Browallia New" w:eastAsia="Times New Roman" w:hAnsi="Browallia New" w:cs="Browallia New" w:hint="cs"/>
                <w:sz w:val="26"/>
                <w:szCs w:val="26"/>
                <w:cs/>
              </w:rPr>
              <w:t>ง</w:t>
            </w:r>
            <w:r w:rsidRPr="00227AF7">
              <w:rPr>
                <w:rFonts w:ascii="Browallia New" w:eastAsia="Times New Roman" w:hAnsi="Browallia New" w:cs="Browallia New"/>
                <w:sz w:val="26"/>
                <w:szCs w:val="26"/>
                <w:cs/>
              </w:rPr>
              <w:t>เคร่งครัด</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ถูกต้องและครบถ้วน</w:t>
            </w:r>
            <w:r w:rsidRPr="00227AF7">
              <w:rPr>
                <w:rFonts w:ascii="Browallia New" w:eastAsia="Times New Roman" w:hAnsi="Browallia New" w:cs="Browallia New" w:hint="cs"/>
                <w:sz w:val="26"/>
                <w:szCs w:val="26"/>
                <w:cs/>
              </w:rPr>
              <w:t xml:space="preserve"> โดย</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ดูแลให้บริษัทปฏิบัติตามเงื่อนไขในสัญญาเงินกู้</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เงื่อนไขการค้ำประกัน การบริหารเงินทุน และ ไม่ปกปิดสถานะการเงินที่แท้จริงของบริษัท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ต่อเจ้าหนี้</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ในกรณีที่สงสัยว่าจะมีเหตุการณ์ที่จะส่งผลกระทบต่อเจ้าหนี้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เช่น ในกรณีที่บริษัทมีสถานะการเงินที่ไม่มั่นคง หรือ อาจเกิดภาวะที่จะต้องผิดนัดชำระหนี้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บริษัทจะเร่งดำเนินการเพื่อแก้ไขปัญหา</w:t>
            </w:r>
          </w:p>
        </w:tc>
      </w:tr>
      <w:tr w:rsidR="00227AF7" w:rsidRPr="00227AF7" w:rsidTr="00515E91">
        <w:trPr>
          <w:tblCellSpacing w:w="0" w:type="dxa"/>
          <w:jc w:val="center"/>
        </w:trPr>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พนักงาน</w:t>
            </w:r>
          </w:p>
        </w:tc>
        <w:tc>
          <w:tcPr>
            <w:tcW w:w="0" w:type="auto"/>
            <w:hideMark/>
          </w:tcPr>
          <w:p w:rsidR="009C3DC9" w:rsidRPr="00227AF7" w:rsidRDefault="009C3DC9" w:rsidP="009C3DC9">
            <w:pPr>
              <w:spacing w:after="0" w:line="240" w:lineRule="auto"/>
              <w:jc w:val="center"/>
              <w:rPr>
                <w:rFonts w:ascii="BrowalliaUPC" w:eastAsia="Times New Roman" w:hAnsi="BrowalliaUPC" w:cs="BrowalliaUPC"/>
                <w:sz w:val="26"/>
                <w:szCs w:val="26"/>
              </w:rPr>
            </w:pPr>
            <w:r w:rsidRPr="00227AF7">
              <w:rPr>
                <w:rFonts w:ascii="BrowalliaUPC" w:eastAsia="Times New Roman" w:hAnsi="BrowalliaUPC" w:cs="BrowalliaUPC"/>
                <w:sz w:val="26"/>
                <w:szCs w:val="26"/>
              </w:rPr>
              <w:t>:</w:t>
            </w:r>
          </w:p>
        </w:tc>
        <w:tc>
          <w:tcPr>
            <w:tcW w:w="0" w:type="auto"/>
            <w:hideMark/>
          </w:tcPr>
          <w:p w:rsidR="009C3DC9" w:rsidRPr="00227AF7" w:rsidRDefault="009C3DC9" w:rsidP="009C3DC9">
            <w:pPr>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บริษัทส่งเสริมและพัฒนาความสามารถของพนักงานให้มีศักยภาพในการปฏิบัติงานสูงสุด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จัดให้มีสภาพการจ้างงานที่ยุติธรรม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และจัดให้มีสภาพแวดล้อมของการทำงาน และ สุขอนามัยที่ดีและปลอดภัย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มีการกำหนดนโยบายและแนวปฏิบัติเกี่ยวกับค่าตอบแทน และ สวัสดิการของพนักงานบริษัทที่ชัดเจนและเป็นรูปธรรม สอดคล้องกับผลการดำเนินงานของบริษัททั้งในระยะสั้น และ ระยะยาว </w:t>
            </w:r>
          </w:p>
          <w:p w:rsidR="009C3DC9" w:rsidRPr="00227AF7" w:rsidRDefault="009C3DC9" w:rsidP="009C3DC9">
            <w:pPr>
              <w:spacing w:after="0" w:line="240" w:lineRule="auto"/>
              <w:jc w:val="thaiDistribute"/>
              <w:rPr>
                <w:rFonts w:ascii="BrowalliaUPC" w:eastAsia="Times New Roman" w:hAnsi="BrowalliaUPC" w:cs="BrowalliaUPC"/>
                <w:sz w:val="12"/>
                <w:szCs w:val="12"/>
              </w:rPr>
            </w:pPr>
          </w:p>
          <w:p w:rsidR="009C3DC9" w:rsidRPr="00227AF7" w:rsidRDefault="009C3DC9" w:rsidP="009C3DC9">
            <w:pPr>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โดยบริษัทมีการให้ผลตอบแทนที่สอดคล้องกับผลการดำเนินงานของบริษัทในระยะสั้น ได้แก่ เงินเดือน โบนัส กองทุนสำรองเลี้ยงชีพ</w:t>
            </w:r>
          </w:p>
          <w:p w:rsidR="009C3DC9" w:rsidRPr="00227AF7" w:rsidRDefault="009C3DC9" w:rsidP="009C3DC9">
            <w:pPr>
              <w:spacing w:after="0" w:line="240" w:lineRule="auto"/>
              <w:jc w:val="thaiDistribute"/>
              <w:rPr>
                <w:rFonts w:ascii="BrowalliaUPC" w:eastAsia="Times New Roman" w:hAnsi="BrowalliaUPC" w:cs="BrowalliaUPC"/>
                <w:sz w:val="14"/>
                <w:szCs w:val="14"/>
              </w:rPr>
            </w:pPr>
          </w:p>
          <w:p w:rsidR="009C3DC9" w:rsidRPr="00227AF7" w:rsidRDefault="009C3DC9" w:rsidP="009C3DC9">
            <w:pPr>
              <w:spacing w:after="0" w:line="240" w:lineRule="auto"/>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สำหรับผลตอบแทนที่สอดคล้องกับผลการดำเนินงานของบริษัทในระยะยาว เพื่อสร้างแรงจูงใจในการทำงานให้แก่พนักงาน ที่ประชุมคณะกรรมการ บริษัท ทีวี ไดเร็ค จำกัด(มหาชน) ครั้งที่ 2/2560 เมื่อวันที่ 23 กุมภาพันธ์ 2560 ได้มีมติอนุมัติและกำหนดระยะเวลาโครงการสะสมหุ้นสำหรับพนักงาน</w:t>
            </w:r>
            <w:r w:rsidRPr="00227AF7">
              <w:rPr>
                <w:rFonts w:ascii="BrowalliaUPC" w:eastAsia="Times New Roman" w:hAnsi="BrowalliaUPC" w:cs="BrowalliaUPC" w:hint="cs"/>
                <w:sz w:val="26"/>
                <w:szCs w:val="26"/>
                <w:cs/>
              </w:rPr>
              <w:t xml:space="preserve"> ครั้งที่ </w:t>
            </w:r>
            <w:r w:rsidRPr="00227AF7">
              <w:rPr>
                <w:rFonts w:ascii="BrowalliaUPC" w:eastAsia="Times New Roman" w:hAnsi="BrowalliaUPC" w:cs="BrowalliaUPC"/>
                <w:sz w:val="26"/>
                <w:szCs w:val="26"/>
              </w:rPr>
              <w:t>1</w:t>
            </w:r>
            <w:r w:rsidRPr="00227AF7">
              <w:rPr>
                <w:rFonts w:ascii="BrowalliaUPC" w:eastAsia="Times New Roman" w:hAnsi="BrowalliaUPC" w:cs="BrowalliaUPC"/>
                <w:sz w:val="26"/>
                <w:szCs w:val="26"/>
                <w:cs/>
              </w:rPr>
              <w:t xml:space="preserve"> (</w:t>
            </w:r>
            <w:r w:rsidRPr="00227AF7">
              <w:rPr>
                <w:rFonts w:ascii="BrowalliaUPC" w:eastAsia="Times New Roman" w:hAnsi="BrowalliaUPC" w:cs="BrowalliaUPC"/>
                <w:sz w:val="26"/>
                <w:szCs w:val="26"/>
              </w:rPr>
              <w:t xml:space="preserve">Employee Joint Investment Program - EJIP) </w:t>
            </w:r>
            <w:r w:rsidRPr="00227AF7">
              <w:rPr>
                <w:rFonts w:ascii="BrowalliaUPC" w:eastAsia="Times New Roman" w:hAnsi="BrowalliaUPC" w:cs="BrowalliaUPC" w:hint="cs"/>
                <w:sz w:val="26"/>
                <w:szCs w:val="26"/>
                <w:cs/>
              </w:rPr>
              <w:t xml:space="preserve">และ ที่ประชุมคณะกรรมการบริษัท ครั้งที่ 6/2561 เมื่อวันที่ 10 สิงหาคม 2561 ได้มีมติอนุมัติ และ กำหนดโครงการ สะสมทุนสำหรับพนักงาน ครั้งที่ 2 </w:t>
            </w:r>
            <w:r w:rsidRPr="00227AF7">
              <w:rPr>
                <w:rFonts w:ascii="BrowalliaUPC" w:eastAsia="Times New Roman" w:hAnsi="BrowalliaUPC" w:cs="BrowalliaUPC"/>
                <w:sz w:val="26"/>
                <w:szCs w:val="26"/>
              </w:rPr>
              <w:t xml:space="preserve">(Employee Joint Investment Program-EJIP No.2) </w:t>
            </w:r>
            <w:r w:rsidRPr="00227AF7">
              <w:rPr>
                <w:rFonts w:ascii="BrowalliaUPC" w:eastAsia="Times New Roman" w:hAnsi="BrowalliaUPC" w:cs="BrowalliaUPC"/>
                <w:sz w:val="26"/>
                <w:szCs w:val="26"/>
                <w:cs/>
              </w:rPr>
              <w:t xml:space="preserve">ซึ่ง </w:t>
            </w:r>
            <w:r w:rsidRPr="00227AF7">
              <w:rPr>
                <w:rFonts w:ascii="BrowalliaUPC" w:eastAsia="Times New Roman" w:hAnsi="BrowalliaUPC" w:cs="BrowalliaUPC"/>
                <w:sz w:val="26"/>
                <w:szCs w:val="26"/>
              </w:rPr>
              <w:t xml:space="preserve">EJIP </w:t>
            </w:r>
            <w:r w:rsidRPr="00227AF7">
              <w:rPr>
                <w:rFonts w:ascii="BrowalliaUPC" w:eastAsia="Times New Roman" w:hAnsi="BrowalliaUPC" w:cs="BrowalliaUPC"/>
                <w:sz w:val="26"/>
                <w:szCs w:val="26"/>
                <w:cs/>
              </w:rPr>
              <w:t xml:space="preserve">เป็นโครงการลงทุน ซื้อหุ้นสะสมของบริษัทเป็นรายงวด เพื่อเป็นรูปแบบหนึ่งของการให้ผลตอบแทนกับพนักงานของบริษัทและบริษัทย่อย </w:t>
            </w:r>
          </w:p>
        </w:tc>
      </w:tr>
      <w:tr w:rsidR="00227AF7" w:rsidRPr="00227AF7" w:rsidTr="00515E91">
        <w:trPr>
          <w:tblCellSpacing w:w="0" w:type="dxa"/>
          <w:jc w:val="center"/>
        </w:trPr>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ภาครัฐ</w:t>
            </w:r>
          </w:p>
        </w:tc>
        <w:tc>
          <w:tcPr>
            <w:tcW w:w="0" w:type="auto"/>
            <w:hideMark/>
          </w:tcPr>
          <w:p w:rsidR="009C3DC9" w:rsidRPr="00227AF7" w:rsidRDefault="009C3DC9" w:rsidP="009C3DC9">
            <w:pPr>
              <w:spacing w:after="0" w:line="240" w:lineRule="auto"/>
              <w:jc w:val="center"/>
              <w:rPr>
                <w:rFonts w:ascii="BrowalliaUPC" w:eastAsia="Times New Roman" w:hAnsi="BrowalliaUPC" w:cs="BrowalliaUPC"/>
                <w:sz w:val="26"/>
                <w:szCs w:val="26"/>
              </w:rPr>
            </w:pPr>
            <w:r w:rsidRPr="00227AF7">
              <w:rPr>
                <w:rFonts w:ascii="BrowalliaUPC" w:eastAsia="Times New Roman" w:hAnsi="BrowalliaUPC" w:cs="BrowalliaUPC"/>
                <w:sz w:val="26"/>
                <w:szCs w:val="26"/>
              </w:rPr>
              <w:t>:</w:t>
            </w:r>
          </w:p>
        </w:tc>
        <w:tc>
          <w:tcPr>
            <w:tcW w:w="0" w:type="auto"/>
            <w:hideMark/>
          </w:tcPr>
          <w:p w:rsidR="009C3DC9" w:rsidRPr="00227AF7" w:rsidRDefault="009C3DC9" w:rsidP="009C3DC9">
            <w:pPr>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บริษัทให้ความสำคัญต่อการปฏิบัติตามกฎหมายและกฎระเบียบของหน่วยงานที่เกี่ยวข้องอย่างเคร่งครัด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และส่งผู้แทนเข้าเป็นกรรมการในสมาคมการตลาดแบบตรง</w:t>
            </w:r>
            <w:r w:rsidRPr="00227AF7">
              <w:rPr>
                <w:rFonts w:ascii="BrowalliaUPC" w:eastAsia="Times New Roman" w:hAnsi="BrowalliaUPC" w:cs="BrowalliaUPC"/>
                <w:sz w:val="26"/>
                <w:szCs w:val="26"/>
              </w:rPr>
              <w:t xml:space="preserve"> </w:t>
            </w:r>
          </w:p>
        </w:tc>
      </w:tr>
      <w:tr w:rsidR="00227AF7" w:rsidRPr="00227AF7" w:rsidTr="00515E91">
        <w:trPr>
          <w:tblCellSpacing w:w="0" w:type="dxa"/>
          <w:jc w:val="center"/>
        </w:trPr>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ชุมชน</w:t>
            </w:r>
          </w:p>
        </w:tc>
        <w:tc>
          <w:tcPr>
            <w:tcW w:w="0" w:type="auto"/>
            <w:hideMark/>
          </w:tcPr>
          <w:p w:rsidR="009C3DC9" w:rsidRPr="00227AF7" w:rsidRDefault="009C3DC9" w:rsidP="009C3DC9">
            <w:pPr>
              <w:spacing w:after="0" w:line="240" w:lineRule="auto"/>
              <w:jc w:val="center"/>
              <w:rPr>
                <w:rFonts w:ascii="BrowalliaUPC" w:eastAsia="Times New Roman" w:hAnsi="BrowalliaUPC" w:cs="BrowalliaUPC"/>
                <w:sz w:val="26"/>
                <w:szCs w:val="26"/>
              </w:rPr>
            </w:pPr>
            <w:r w:rsidRPr="00227AF7">
              <w:rPr>
                <w:rFonts w:ascii="BrowalliaUPC" w:eastAsia="Times New Roman" w:hAnsi="BrowalliaUPC" w:cs="BrowalliaUPC"/>
                <w:sz w:val="26"/>
                <w:szCs w:val="26"/>
              </w:rPr>
              <w:t>:</w:t>
            </w:r>
          </w:p>
        </w:tc>
        <w:tc>
          <w:tcPr>
            <w:tcW w:w="0" w:type="auto"/>
            <w:hideMark/>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บริษัทให้ความสำคัญในเรื่องสิ่งแวดล้อม ความปลอดภัย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อาชีวอนามัย </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 ความรับผิดชอบต่อชุมชน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โดยจัดให้มีการดูแลด้านสิ่งแวดล้อมและความปลอดภัยอย่างมีประสิทธิภาพสูงสุด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มีการรณรงค์เรื่องการประหยัดพลังงาน นอกจากนี้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บริษัทได้จัดให้มีกิจกรรมร่วมกับชุมชนเพื่อเป็นการตอบแทนและช่วยเหลือสังคม ได้แก่</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บริษัทร่วมกับสภากาชาดในการรับบริจาคโลหิตและสเต็มเชลล์เป็นระยะๆ ภายใต้โครงการ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หยดหนึ่งเพื่อชีวิต.....ร้อยดวงใจ</w:t>
            </w:r>
            <w:r w:rsidRPr="00227AF7">
              <w:rPr>
                <w:rFonts w:ascii="BrowalliaUPC" w:eastAsia="Times New Roman" w:hAnsi="BrowalliaUPC" w:cs="BrowalliaUPC"/>
                <w:sz w:val="26"/>
                <w:szCs w:val="26"/>
              </w:rPr>
              <w:t>”</w:t>
            </w:r>
          </w:p>
        </w:tc>
      </w:tr>
      <w:tr w:rsidR="00227AF7" w:rsidRPr="00227AF7" w:rsidTr="00515E91">
        <w:trPr>
          <w:tblCellSpacing w:w="0" w:type="dxa"/>
          <w:jc w:val="center"/>
        </w:trPr>
        <w:tc>
          <w:tcPr>
            <w:tcW w:w="0" w:type="auto"/>
          </w:tcPr>
          <w:p w:rsidR="009C3DC9" w:rsidRPr="00227AF7" w:rsidRDefault="009C3DC9" w:rsidP="009C3DC9">
            <w:pPr>
              <w:spacing w:after="0" w:line="240" w:lineRule="auto"/>
              <w:rPr>
                <w:rFonts w:ascii="BrowalliaUPC" w:eastAsia="Times New Roman" w:hAnsi="BrowalliaUPC" w:cs="BrowalliaUPC"/>
                <w:sz w:val="26"/>
                <w:szCs w:val="26"/>
                <w:cs/>
              </w:rPr>
            </w:pPr>
            <w:r w:rsidRPr="00227AF7">
              <w:rPr>
                <w:rFonts w:ascii="BrowalliaUPC" w:eastAsia="Times New Roman" w:hAnsi="BrowalliaUPC" w:cs="BrowalliaUPC"/>
                <w:sz w:val="26"/>
                <w:szCs w:val="26"/>
                <w:cs/>
              </w:rPr>
              <w:t>สิ่งแวดล้อม</w:t>
            </w:r>
          </w:p>
        </w:tc>
        <w:tc>
          <w:tcPr>
            <w:tcW w:w="0" w:type="auto"/>
          </w:tcPr>
          <w:p w:rsidR="009C3DC9" w:rsidRPr="00227AF7" w:rsidRDefault="009C3DC9" w:rsidP="009C3DC9">
            <w:pPr>
              <w:spacing w:after="0" w:line="240" w:lineRule="auto"/>
              <w:jc w:val="center"/>
              <w:rPr>
                <w:rFonts w:ascii="BrowalliaUPC" w:eastAsia="Times New Roman" w:hAnsi="BrowalliaUPC" w:cs="BrowalliaUPC"/>
                <w:sz w:val="26"/>
                <w:szCs w:val="26"/>
              </w:rPr>
            </w:pPr>
            <w:r w:rsidRPr="00227AF7">
              <w:rPr>
                <w:rFonts w:ascii="BrowalliaUPC" w:eastAsia="Times New Roman" w:hAnsi="BrowalliaUPC" w:cs="BrowalliaUPC"/>
                <w:sz w:val="26"/>
                <w:szCs w:val="26"/>
              </w:rPr>
              <w:t>:</w:t>
            </w:r>
          </w:p>
        </w:tc>
        <w:tc>
          <w:tcPr>
            <w:tcW w:w="0" w:type="auto"/>
          </w:tcPr>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บริษัทให้ความสำคัญอย่างยิ่งในการดูแลรักษาสิ่งแวดล้อม  และ รับผิดชอบต่อสังคม โดยบริษัทสนับสนุนส่งเสริมให้มีการใช้ทรัพยากรอย่างมีประสิทธิภาพ และ เกิดประโยชน์สูงสุด  โดยคำนึงถึงผลกระทบต่อสิ่งแวดล้อม  โดยกำหนดเป็น นโยบายความปลอดภัย  อาชีวอนามัย และ สภาพแวดล้อมในการทำงาน  และ ส่งเสริมให้มีการให้ความรู้ และ ฝึกอบรมพนักงานในเรื่องสิ่งแวดล้อม  อาชีวอนามัย  ความปลอดภัย และ สภาพแวดล้อมในการทำงาน</w:t>
            </w:r>
          </w:p>
          <w:p w:rsidR="009C3DC9" w:rsidRPr="00227AF7" w:rsidRDefault="009C3DC9" w:rsidP="009C3DC9">
            <w:pPr>
              <w:spacing w:after="0" w:line="240" w:lineRule="auto"/>
              <w:rPr>
                <w:rFonts w:ascii="BrowalliaUPC" w:eastAsia="Times New Roman" w:hAnsi="BrowalliaUPC" w:cs="BrowalliaUPC"/>
                <w:sz w:val="26"/>
                <w:szCs w:val="26"/>
              </w:rPr>
            </w:pPr>
          </w:p>
          <w:p w:rsidR="009C3DC9" w:rsidRPr="00227AF7" w:rsidRDefault="009C3DC9" w:rsidP="009C3DC9">
            <w:pPr>
              <w:spacing w:after="0" w:line="240" w:lineRule="auto"/>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โดยบริษัทฯ ได้ทำการแต่งตั้งคณะกรรมการความปลอดภัย อาชีวอนามัย และ สภาพแวดล้อมในการทำงาน เพื่อส่งเสริม สนับสนุน กิจกรรมด้านความปลอดภัย ในที่ทำงาน  </w:t>
            </w:r>
            <w:r w:rsidRPr="00227AF7">
              <w:rPr>
                <w:rFonts w:ascii="Browallia New" w:eastAsia="Times New Roman" w:hAnsi="Browallia New" w:cs="Browallia New"/>
                <w:sz w:val="26"/>
                <w:szCs w:val="26"/>
                <w:cs/>
              </w:rPr>
              <w:t>ด้วยบริษัทฯ ได้ให้ความสำคัญด้านการจัดการด้านความปลอดภัย อาชีวอนามัย และ สภาพแวดล้อมในการทำงานได้มาตรฐานตามหลักสากล  อีกทั้งยังส่งเสริมการปลูกจิตสำนึกด้านความปลอดภัย ระหว่างนายจ้าง และ ลูกจ้าง อย่างเป็นระบบ ตลอดจนสนับสนุนให้ความร่วมมือต่อองค์กรภาครัฐ และ หน่วยงานเอกชน</w:t>
            </w:r>
          </w:p>
          <w:p w:rsidR="009C3DC9" w:rsidRPr="00227AF7" w:rsidRDefault="009C3DC9" w:rsidP="009C3DC9">
            <w:pPr>
              <w:spacing w:after="0" w:line="240" w:lineRule="auto"/>
              <w:jc w:val="thaiDistribute"/>
              <w:rPr>
                <w:rFonts w:ascii="Browallia New" w:eastAsia="Times New Roman" w:hAnsi="Browallia New" w:cs="Browallia New"/>
                <w:sz w:val="26"/>
                <w:szCs w:val="26"/>
              </w:rPr>
            </w:pP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บริษัทมีเจตจำนงที่จะประกอบธุรกิจด้วยความรับผิดชอบต่อสิ่งแวดล้อม</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ตามหลักการ</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ดังนี้</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บริหารงานโดยมีเป้าหมายในการป้องกันไม่ให้เกิดผลกระทบต่อสิ่งแวดล้อมและเป็นไปตามข้อกำหนดทางกฎหมาย</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มุ่งพัฒนากระบวนการดำเนินงานให้เป็นไปตามมาตรฐานสากล</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ตลอดจนทบทวนและประเมินผลการดำเนินงาน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อย่างสม่ำเสมอ</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ปลูกฝัง</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และ ส่งเสริมพนักงานรวมทั้ง</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ผู้เกี่ยวข้องให้มีความรับผิดชอบต่อสิ่งแวดล้อม</w:t>
            </w:r>
          </w:p>
          <w:p w:rsidR="009C3DC9" w:rsidRPr="00227AF7" w:rsidRDefault="009C3DC9" w:rsidP="009C3DC9">
            <w:pPr>
              <w:numPr>
                <w:ilvl w:val="0"/>
                <w:numId w:val="13"/>
              </w:numPr>
              <w:spacing w:after="0" w:line="240" w:lineRule="auto"/>
              <w:contextualSpacing/>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แสวงหาโอกาสที่จะแลกเปลี่ยนเรียนรู้และแบ่งปันประสบการณ์จากการดำเนินงานกับหน่วยงานอื่นเพื่อปรับปรุง</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การดำเนินงานอย่างต่อเนื่อง</w:t>
            </w:r>
          </w:p>
          <w:p w:rsidR="009C3DC9" w:rsidRPr="00227AF7" w:rsidRDefault="009C3DC9" w:rsidP="009C3DC9">
            <w:pPr>
              <w:spacing w:after="0" w:line="240" w:lineRule="auto"/>
              <w:jc w:val="thaiDistribute"/>
              <w:rPr>
                <w:rFonts w:ascii="BrowalliaUPC" w:eastAsia="Times New Roman" w:hAnsi="BrowalliaUPC" w:cs="BrowalliaUPC"/>
                <w:sz w:val="18"/>
                <w:szCs w:val="18"/>
              </w:rPr>
            </w:pPr>
          </w:p>
          <w:p w:rsidR="009C3DC9" w:rsidRPr="00227AF7" w:rsidRDefault="009C3DC9" w:rsidP="009C3DC9">
            <w:pPr>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โดยในปี </w:t>
            </w:r>
            <w:r w:rsidRPr="00227AF7">
              <w:rPr>
                <w:rFonts w:ascii="BrowalliaUPC" w:eastAsia="Times New Roman" w:hAnsi="BrowalliaUPC" w:cs="BrowalliaUPC"/>
                <w:sz w:val="26"/>
                <w:szCs w:val="26"/>
              </w:rPr>
              <w:t xml:space="preserve">2560 </w:t>
            </w:r>
            <w:r w:rsidRPr="00227AF7">
              <w:rPr>
                <w:rFonts w:ascii="BrowalliaUPC" w:eastAsia="Times New Roman" w:hAnsi="BrowalliaUPC" w:cs="BrowalliaUPC"/>
                <w:sz w:val="26"/>
                <w:szCs w:val="26"/>
                <w:cs/>
              </w:rPr>
              <w:t>บริษัทฯ ได้รับรางวัลจากกระทรวงแรงงาน ได้แก่ รางวัลสถานประกอบการดีเด่นด้านแรงงานสัมพันธ์ ด้วยบริษัทฯ ได้ให้ความสำคัญด้านการจัดการด้านความปลอดภัย อาชีวอนามัย และ สภาพแวดล้อมในการทำงานได้มาตรฐานตามหลักสากล  อีกทั้งยังส่งเสริมการปลูกจิตสำนึกด้านความปลอดภัย ระหว่างนายจ้าง และ ลูกจ้าง อย่างเป็นระบบ ตลอดจนสนับสนุนให้ความร่วมมือต่อองค์กรภาครัฐ และ หน่วยงานเอกชน</w:t>
            </w:r>
          </w:p>
          <w:p w:rsidR="009C3DC9" w:rsidRPr="00227AF7" w:rsidRDefault="009C3DC9" w:rsidP="009C3DC9">
            <w:pPr>
              <w:spacing w:after="0" w:line="240" w:lineRule="auto"/>
              <w:jc w:val="thaiDistribute"/>
              <w:rPr>
                <w:rFonts w:ascii="BrowalliaUPC" w:eastAsia="Times New Roman" w:hAnsi="BrowalliaUPC" w:cs="BrowalliaUPC"/>
                <w:sz w:val="26"/>
                <w:szCs w:val="26"/>
              </w:rPr>
            </w:pPr>
          </w:p>
          <w:p w:rsidR="009C3DC9" w:rsidRPr="00227AF7" w:rsidRDefault="009C3DC9" w:rsidP="009C3DC9">
            <w:pPr>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ในเดือนมกราคม 2561 บริษัทฯเข้าร่วมโครงการสำนักงานสีเขียว (</w:t>
            </w:r>
            <w:r w:rsidRPr="00227AF7">
              <w:rPr>
                <w:rFonts w:ascii="BrowalliaUPC" w:eastAsia="Times New Roman" w:hAnsi="BrowalliaUPC" w:cs="BrowalliaUPC"/>
                <w:sz w:val="26"/>
                <w:szCs w:val="26"/>
              </w:rPr>
              <w:t>Green Office)</w:t>
            </w:r>
            <w:r w:rsidRPr="00227AF7">
              <w:rPr>
                <w:rFonts w:ascii="BrowalliaUPC" w:eastAsia="Times New Roman" w:hAnsi="BrowalliaUPC" w:cs="BrowalliaUPC"/>
                <w:sz w:val="26"/>
                <w:szCs w:val="26"/>
                <w:cs/>
              </w:rPr>
              <w:t xml:space="preserve"> ของกรมส่งเสริมคุณภาพสิ่งแวดล้อม ด้วยวัตถุประสงค์ เพื่อส่งเสริมการปรับเปลี่ยนพฤติกรรมของพนักงาน  ลดค่าใช้ภายในสำนักงาน ส่งเสริมการให้ความรู้ สร้างความตระหนักและจิตสำนึก และ ส่งเสริมการจัดซื้อจัดจ้างสีเขียว </w:t>
            </w:r>
            <w:r w:rsidRPr="00227AF7">
              <w:rPr>
                <w:rFonts w:ascii="BrowalliaUPC" w:eastAsia="Times New Roman" w:hAnsi="BrowalliaUPC" w:cs="BrowalliaUPC"/>
                <w:sz w:val="26"/>
                <w:szCs w:val="26"/>
              </w:rPr>
              <w:t>(Green Procurement)</w:t>
            </w:r>
          </w:p>
          <w:p w:rsidR="009C3DC9" w:rsidRPr="00227AF7" w:rsidRDefault="009C3DC9" w:rsidP="009C3DC9">
            <w:pPr>
              <w:spacing w:after="0" w:line="240" w:lineRule="auto"/>
              <w:jc w:val="thaiDistribute"/>
              <w:rPr>
                <w:rFonts w:ascii="BrowalliaUPC" w:eastAsia="Times New Roman" w:hAnsi="BrowalliaUPC" w:cs="BrowalliaUPC"/>
                <w:sz w:val="26"/>
                <w:szCs w:val="26"/>
                <w:cs/>
              </w:rPr>
            </w:pPr>
          </w:p>
          <w:p w:rsidR="009C3DC9" w:rsidRPr="00227AF7" w:rsidRDefault="009C3DC9" w:rsidP="009C3DC9">
            <w:pPr>
              <w:spacing w:after="0" w:line="240" w:lineRule="auto"/>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ในเดือนมีนาคม 2561 บริษัทฯ ได้ทำการแต่งตั้งคณะกรรมการ และ คณะทำงานเพื่อดำเนินการโครงการสำนักงานสีเขียว (</w:t>
            </w:r>
            <w:r w:rsidRPr="00227AF7">
              <w:rPr>
                <w:rFonts w:ascii="BrowalliaUPC" w:eastAsia="Times New Roman" w:hAnsi="BrowalliaUPC" w:cs="BrowalliaUPC"/>
                <w:sz w:val="26"/>
                <w:szCs w:val="26"/>
              </w:rPr>
              <w:t xml:space="preserve">Green Office) </w:t>
            </w:r>
            <w:r w:rsidRPr="00227AF7">
              <w:rPr>
                <w:rFonts w:ascii="BrowalliaUPC" w:eastAsia="Times New Roman" w:hAnsi="BrowalliaUPC" w:cs="BrowalliaUPC"/>
                <w:sz w:val="26"/>
                <w:szCs w:val="26"/>
                <w:cs/>
              </w:rPr>
              <w:t>ด้วยกลุ่มบริษัทฯ มีความมุ่งมั่น ในการพัฒนาศักยภาพการจัดการสิ่งแวดล้อมในสำนักงาน เพื่อให้เกิดการใช้ทรัพยากร พลังงาน อย่างคุ้มค่า และ มีประสิทธิภาพ มีการจัดการสิ่งแวดล้อมที่ดี ได้แก่ การจัดการของเสีย การลดการปล่อยก๊าซเรือนกระจก  การป้องกันปัญหาสิ่งแวดล้อม รวมทั้งการจัดการด้านต่าง ๆ เพื่อยกระดับมาตรฐานสำนักงาน ให้เป็นมิตรกับสิ่งแวดล้อม และ มุ่งสู่การเป็นสำนักงานสีเขียว (</w:t>
            </w:r>
            <w:r w:rsidRPr="00227AF7">
              <w:rPr>
                <w:rFonts w:ascii="BrowalliaUPC" w:eastAsia="Times New Roman" w:hAnsi="BrowalliaUPC" w:cs="BrowalliaUPC"/>
                <w:sz w:val="26"/>
                <w:szCs w:val="26"/>
              </w:rPr>
              <w:t xml:space="preserve">Green Office) </w:t>
            </w:r>
            <w:r w:rsidRPr="00227AF7">
              <w:rPr>
                <w:rFonts w:ascii="BrowalliaUPC" w:eastAsia="Times New Roman" w:hAnsi="BrowalliaUPC" w:cs="BrowalliaUPC"/>
                <w:sz w:val="26"/>
                <w:szCs w:val="26"/>
                <w:cs/>
              </w:rPr>
              <w:t>อย่างยั่งยืน</w:t>
            </w:r>
          </w:p>
        </w:tc>
      </w:tr>
    </w:tbl>
    <w:p w:rsidR="009C3DC9" w:rsidRPr="00227AF7" w:rsidRDefault="009C3DC9" w:rsidP="009C3DC9">
      <w:pPr>
        <w:spacing w:before="100" w:beforeAutospacing="1" w:after="100" w:afterAutospacing="1" w:line="285" w:lineRule="atLeast"/>
        <w:outlineLvl w:val="1"/>
        <w:rPr>
          <w:rFonts w:ascii="Browallia New" w:eastAsia="Times New Roman" w:hAnsi="Browallia New" w:cs="Browallia New"/>
          <w:sz w:val="26"/>
          <w:szCs w:val="26"/>
        </w:rPr>
      </w:pPr>
      <w:r w:rsidRPr="00227AF7">
        <w:rPr>
          <w:rFonts w:ascii="BrowalliaUPC" w:eastAsia="Times New Roman" w:hAnsi="BrowalliaUPC" w:cs="BrowalliaUPC"/>
          <w:sz w:val="26"/>
          <w:szCs w:val="26"/>
          <w:cs/>
        </w:rPr>
        <w:lastRenderedPageBreak/>
        <w:t xml:space="preserve">การละเมิดสิทธิมนุษยชน  </w:t>
      </w:r>
      <w:r w:rsidRPr="00227AF7">
        <w:rPr>
          <w:rFonts w:ascii="BrowalliaUPC" w:eastAsia="Times New Roman" w:hAnsi="BrowalliaUPC" w:cs="BrowalliaUPC"/>
          <w:sz w:val="26"/>
          <w:szCs w:val="26"/>
        </w:rPr>
        <w:t xml:space="preserve">:  </w:t>
      </w:r>
      <w:r w:rsidRPr="00227AF7">
        <w:rPr>
          <w:rFonts w:ascii="Browallia New" w:eastAsia="Times New Roman" w:hAnsi="Browallia New" w:cs="Browallia New"/>
          <w:sz w:val="26"/>
          <w:szCs w:val="26"/>
          <w:cs/>
        </w:rPr>
        <w:t>บริษัท</w:t>
      </w:r>
      <w:r w:rsidRPr="00227AF7">
        <w:rPr>
          <w:rFonts w:ascii="Browallia New" w:eastAsia="Times New Roman" w:hAnsi="Browallia New" w:cs="Browallia New" w:hint="cs"/>
          <w:sz w:val="26"/>
          <w:szCs w:val="26"/>
          <w:cs/>
        </w:rPr>
        <w:t>ฯ</w:t>
      </w:r>
      <w:r w:rsidRPr="00227AF7">
        <w:rPr>
          <w:rFonts w:ascii="Browallia New" w:eastAsia="Times New Roman" w:hAnsi="Browallia New" w:cs="Browallia New"/>
          <w:sz w:val="26"/>
          <w:szCs w:val="26"/>
          <w:cs/>
        </w:rPr>
        <w:t>มีนโยบายที่จะไม่เกี่ยวข้องกับการละเมิดสิทธิมนุษยชน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โดยบริษัทกำหนดให้กรรมการ</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ผู้บริหาร</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และพนักงาน ทุกคนเคารพในหลักสิทธิมนุษยชนสากล ดังนี้</w:t>
      </w:r>
    </w:p>
    <w:p w:rsidR="009C3DC9" w:rsidRPr="00227AF7" w:rsidRDefault="009C3DC9" w:rsidP="009C3DC9">
      <w:pPr>
        <w:numPr>
          <w:ilvl w:val="0"/>
          <w:numId w:val="13"/>
        </w:numPr>
        <w:spacing w:after="0" w:line="240" w:lineRule="auto"/>
        <w:ind w:left="1985" w:hanging="1559"/>
        <w:contextualSpacing/>
        <w:outlineLvl w:val="1"/>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บริษัทสนับสนุนให้พนักงานใช้สิทธิของตนในฐานะพลเมืองโดยชอบธรรมตามรัฐธรรมนูญ</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และตามกฎหมาย</w:t>
      </w:r>
    </w:p>
    <w:p w:rsidR="009C3DC9" w:rsidRPr="00227AF7" w:rsidRDefault="009C3DC9" w:rsidP="009C3DC9">
      <w:pPr>
        <w:numPr>
          <w:ilvl w:val="0"/>
          <w:numId w:val="13"/>
        </w:numPr>
        <w:spacing w:after="0" w:line="240" w:lineRule="auto"/>
        <w:ind w:left="709" w:hanging="283"/>
        <w:contextualSpacing/>
        <w:outlineLvl w:val="1"/>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บริษัทจะรักษาข้อมูลส่วนบุคคลของพนักงาน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เช่น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ชีวประวัติ</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ประวัติสุขภาพ</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ประวัติการทำงาน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ฯลฯ</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การเปิดเผยหรือการถ่ายโอนข้อมูลส่วนตัวของพนักงานสู่สาธารณะจะทำได้ต่อเมื่อได้รับความเห็นชอบจากพนักงานผู้นั้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ทั้งนี้ การล่วงละเมิดถือเป็นความผิดทางวินัย</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เว้นแต่ได้กระทำไปตามระเบียบบริษัท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หรือตามกฎหมาย</w:t>
      </w:r>
    </w:p>
    <w:p w:rsidR="009C3DC9" w:rsidRPr="00227AF7" w:rsidRDefault="009C3DC9" w:rsidP="009C3DC9">
      <w:pPr>
        <w:numPr>
          <w:ilvl w:val="0"/>
          <w:numId w:val="13"/>
        </w:numPr>
        <w:spacing w:after="0" w:line="240" w:lineRule="auto"/>
        <w:ind w:left="1985" w:hanging="1559"/>
        <w:contextualSpacing/>
        <w:outlineLvl w:val="1"/>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lastRenderedPageBreak/>
        <w:t>บริษัทไม่สนับสนุนกิจการที่ละเมิดหลักสิทธิมนุษยชนสากล</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และการทุจริต</w:t>
      </w:r>
    </w:p>
    <w:p w:rsidR="009C3DC9" w:rsidRPr="00227AF7" w:rsidRDefault="009C3DC9" w:rsidP="009C3DC9">
      <w:pPr>
        <w:numPr>
          <w:ilvl w:val="0"/>
          <w:numId w:val="13"/>
        </w:numPr>
        <w:spacing w:after="0" w:line="240" w:lineRule="auto"/>
        <w:ind w:left="709" w:hanging="283"/>
        <w:contextualSpacing/>
        <w:outlineLvl w:val="1"/>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พนักงานทุกคนต้องไม่กระทำการใด</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ๆ</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ที่เป็นการละเมิดหรือคุกคามไม่ว่าจะเป็นทางวาจา</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หรือการกระทำต่อผู้อื่นบนพื้นฐานของเชื้อชาติ</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เพศ</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ศาสนา</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อายุ</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ความพิการทางร่างกายและจิตใจ</w:t>
      </w:r>
    </w:p>
    <w:p w:rsidR="009C3DC9" w:rsidRPr="00227AF7" w:rsidRDefault="009C3DC9" w:rsidP="009C3DC9">
      <w:pPr>
        <w:spacing w:before="100" w:beforeAutospacing="1" w:after="100" w:afterAutospacing="1" w:line="285" w:lineRule="atLeast"/>
        <w:jc w:val="thaiDistribute"/>
        <w:outlineLvl w:val="1"/>
        <w:rPr>
          <w:rFonts w:ascii="Browallia New" w:eastAsia="Times New Roman" w:hAnsi="Browallia New" w:cs="Browallia New"/>
          <w:sz w:val="26"/>
          <w:szCs w:val="26"/>
        </w:rPr>
      </w:pPr>
      <w:r w:rsidRPr="00227AF7">
        <w:rPr>
          <w:rFonts w:ascii="BrowalliaUPC" w:eastAsia="Times New Roman" w:hAnsi="BrowalliaUPC" w:cs="BrowalliaUPC"/>
          <w:sz w:val="26"/>
          <w:szCs w:val="26"/>
          <w:cs/>
        </w:rPr>
        <w:t xml:space="preserve">การล่วงละเมิดทรัพย์สินทางปัญญา </w:t>
      </w:r>
      <w:r w:rsidRPr="00227AF7">
        <w:rPr>
          <w:rFonts w:ascii="BrowalliaUPC" w:eastAsia="Times New Roman" w:hAnsi="BrowalliaUPC" w:cs="BrowalliaUPC"/>
          <w:sz w:val="26"/>
          <w:szCs w:val="26"/>
        </w:rPr>
        <w:t xml:space="preserve">:  </w:t>
      </w:r>
      <w:r w:rsidRPr="00227AF7">
        <w:rPr>
          <w:rFonts w:ascii="Browallia New" w:eastAsia="Times New Roman" w:hAnsi="Browallia New" w:cs="Browallia New"/>
          <w:sz w:val="26"/>
          <w:szCs w:val="26"/>
          <w:cs/>
        </w:rPr>
        <w:t>บริษัทมีนโยบายไม่ล่วงละเมิดทรัพย์สินทางปัญญา</w:t>
      </w:r>
      <w:r w:rsidRPr="00227AF7">
        <w:rPr>
          <w:rFonts w:ascii="Browallia New" w:eastAsia="Times New Roman" w:hAnsi="Browallia New" w:cs="Browallia New" w:hint="cs"/>
          <w:sz w:val="26"/>
          <w:szCs w:val="26"/>
          <w:cs/>
        </w:rPr>
        <w:t>ของผู้อื่น</w:t>
      </w:r>
      <w:r w:rsidRPr="00227AF7">
        <w:rPr>
          <w:rFonts w:ascii="Browallia New" w:eastAsia="Times New Roman" w:hAnsi="Browallia New" w:cs="Browallia New"/>
          <w:sz w:val="26"/>
          <w:szCs w:val="26"/>
          <w:cs/>
        </w:rPr>
        <w:t xml:space="preserve"> </w:t>
      </w:r>
      <w:r w:rsidRPr="00227AF7">
        <w:rPr>
          <w:rFonts w:ascii="Browallia New" w:eastAsia="Times New Roman" w:hAnsi="Browallia New" w:cs="Browallia New" w:hint="cs"/>
          <w:sz w:val="26"/>
          <w:szCs w:val="26"/>
          <w:cs/>
        </w:rPr>
        <w:t>โดยกำหนดให้ทุกคน ต้อง</w:t>
      </w:r>
      <w:r w:rsidRPr="00227AF7">
        <w:rPr>
          <w:rFonts w:ascii="Browallia New" w:eastAsia="Times New Roman" w:hAnsi="Browallia New" w:cs="Browallia New"/>
          <w:sz w:val="26"/>
          <w:szCs w:val="26"/>
          <w:cs/>
        </w:rPr>
        <w:t>ไม่ล่วงละเมิดทรัพย์สินทางปัญญา หรือ ลิขสิทธิ์ของบุคคลอื่น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โดยการนำผลงาน หรือ ข้อมูลอันเป็นสิทธิของบุคคลภายนอก</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ที่ได้รับมาหรือที่จะนำมาใช้ภายในบริษัท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จะต้องตรวจสอบเพื่อให้มั่น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ใจว่า</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จะไม่ละเมิดทรัพย์สินทางปัญญาของผู้อื่น</w:t>
      </w:r>
    </w:p>
    <w:p w:rsidR="009C3DC9" w:rsidRPr="00227AF7" w:rsidRDefault="009C3DC9" w:rsidP="009C3DC9">
      <w:pPr>
        <w:numPr>
          <w:ilvl w:val="0"/>
          <w:numId w:val="13"/>
        </w:numPr>
        <w:spacing w:before="100" w:beforeAutospacing="1" w:after="100" w:afterAutospacing="1" w:line="285" w:lineRule="atLeast"/>
        <w:contextualSpacing/>
        <w:outlineLvl w:val="1"/>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ผลงานที่เกิดจากการปฏิบัติตามหน้าที่ถือเป็นทรัพย์สินทางปัญญาของบริษัท</w:t>
      </w:r>
    </w:p>
    <w:p w:rsidR="009C3DC9" w:rsidRPr="00227AF7" w:rsidRDefault="009C3DC9" w:rsidP="009C3DC9">
      <w:pPr>
        <w:numPr>
          <w:ilvl w:val="0"/>
          <w:numId w:val="13"/>
        </w:numPr>
        <w:spacing w:before="100" w:beforeAutospacing="1" w:after="100" w:afterAutospacing="1" w:line="285" w:lineRule="atLeast"/>
        <w:contextualSpacing/>
        <w:jc w:val="thaiDistribute"/>
        <w:outlineLvl w:val="1"/>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เมื่อพ้นสภาพจากการเป็นพนักงาน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จะต้องส่งมอบทรัพย์สินทางปัญญาต่างๆ</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ซึ่งรวมไปถึงผลงาน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สิ่งประดิษฐ์ ฯลฯ</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คืนให้บริษัท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ไม่ว่าจะเป็นข้อมูลที่เก็บไว้ในรูปแบบใดๆ</w:t>
      </w:r>
    </w:p>
    <w:p w:rsidR="009C3DC9" w:rsidRPr="00227AF7" w:rsidRDefault="009C3DC9" w:rsidP="009C3DC9">
      <w:pPr>
        <w:numPr>
          <w:ilvl w:val="0"/>
          <w:numId w:val="13"/>
        </w:numPr>
        <w:spacing w:before="100" w:beforeAutospacing="1" w:after="100" w:afterAutospacing="1" w:line="285" w:lineRule="atLeast"/>
        <w:contextualSpacing/>
        <w:jc w:val="thaiDistribute"/>
        <w:outlineLvl w:val="1"/>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พนักงานที่ใช้งานเครื่องคอมพิวเตอร์ของบริษัท</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จะต้องใช้ซอฟท์แวร์ตามข้ออนุญาตของเจ้าของลิขสิทธิ์</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และ เฉพาะที่ได้รับอนุญาตให้ใช้งานจากบริษัทเท่านั้น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hint="cs"/>
          <w:sz w:val="26"/>
          <w:szCs w:val="26"/>
          <w:cs/>
        </w:rPr>
        <w:t>เพื่อป้องกันปัญหาการละเมิดทรัพย์สินทางปัญญา</w:t>
      </w:r>
    </w:p>
    <w:p w:rsidR="009C3DC9" w:rsidRPr="00227AF7" w:rsidRDefault="009C3DC9" w:rsidP="009C3DC9">
      <w:pPr>
        <w:spacing w:before="100" w:beforeAutospacing="1" w:after="100" w:afterAutospacing="1" w:line="285" w:lineRule="atLeast"/>
        <w:jc w:val="thaiDistribute"/>
        <w:outlineLvl w:val="1"/>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jc w:val="thaiDistribute"/>
        <w:outlineLvl w:val="1"/>
        <w:rPr>
          <w:rFonts w:ascii="BrowalliaUPC" w:eastAsia="Times New Roman" w:hAnsi="BrowalliaUPC" w:cs="BrowalliaUPC"/>
          <w:sz w:val="26"/>
          <w:szCs w:val="26"/>
          <w:cs/>
        </w:rPr>
      </w:pPr>
      <w:r w:rsidRPr="00227AF7">
        <w:rPr>
          <w:rFonts w:ascii="BrowalliaUPC" w:eastAsia="Times New Roman" w:hAnsi="BrowalliaUPC" w:cs="BrowalliaUPC"/>
          <w:sz w:val="26"/>
          <w:szCs w:val="26"/>
          <w:cs/>
        </w:rPr>
        <w:t xml:space="preserve">นโยบายต่อต้านการทุจริต  คอร์รัปชั่น  </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บริษัทมีนโยบายต่อต้านการทุจริต  คอร์รัปชั่น และ การจ่ายสินบน  เพื่อผลประโยชน์ทางธุรกิจของบริษัท  โดยบริษัทมีกระบวนการประเมินความเสี่ยงจากการทุจริตคอร์รัปชั่น ภายในองค์กร  รวมถึงแนวปฏิบัติเกี่ยวกับการกำกับดูแล และ ควบคุมดูแลเพื่อป้องกัน และ ติดตามความเสี่ยงจากการทุจริต คอร์รัปชั่น โดยบริษัทได้จัดให้มีการฝึกอบรมแก่พนักงาน เพื่อให้ความรู้เกี่ยวกับนโยบาย และ แนวปฏิบัติในการต่อต้านคอร์รัปชั่น 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ทั้งนี้  ที่ประชุมคณะกรรมการบริษัทฯ ครั้งที่ </w:t>
      </w:r>
      <w:r w:rsidRPr="00227AF7">
        <w:rPr>
          <w:rFonts w:ascii="BrowalliaUPC" w:eastAsia="Times New Roman" w:hAnsi="BrowalliaUPC" w:cs="BrowalliaUPC"/>
          <w:sz w:val="26"/>
          <w:szCs w:val="26"/>
        </w:rPr>
        <w:t xml:space="preserve">2/2558 </w:t>
      </w:r>
      <w:r w:rsidRPr="00227AF7">
        <w:rPr>
          <w:rFonts w:ascii="BrowalliaUPC" w:eastAsia="Times New Roman" w:hAnsi="BrowalliaUPC" w:cs="BrowalliaUPC"/>
          <w:sz w:val="26"/>
          <w:szCs w:val="26"/>
          <w:cs/>
        </w:rPr>
        <w:t xml:space="preserve">ประชุมเมื่อวันที่ </w:t>
      </w:r>
      <w:r w:rsidRPr="00227AF7">
        <w:rPr>
          <w:rFonts w:ascii="BrowalliaUPC" w:eastAsia="Times New Roman" w:hAnsi="BrowalliaUPC" w:cs="BrowalliaUPC"/>
          <w:sz w:val="26"/>
          <w:szCs w:val="26"/>
        </w:rPr>
        <w:t xml:space="preserve">26 </w:t>
      </w:r>
      <w:r w:rsidRPr="00227AF7">
        <w:rPr>
          <w:rFonts w:ascii="BrowalliaUPC" w:eastAsia="Times New Roman" w:hAnsi="BrowalliaUPC" w:cs="BrowalliaUPC"/>
          <w:sz w:val="26"/>
          <w:szCs w:val="26"/>
          <w:cs/>
        </w:rPr>
        <w:t xml:space="preserve">กุมภาพันธ์ </w:t>
      </w:r>
      <w:r w:rsidRPr="00227AF7">
        <w:rPr>
          <w:rFonts w:ascii="BrowalliaUPC" w:eastAsia="Times New Roman" w:hAnsi="BrowalliaUPC" w:cs="BrowalliaUPC"/>
          <w:sz w:val="26"/>
          <w:szCs w:val="26"/>
        </w:rPr>
        <w:t xml:space="preserve">2558 </w:t>
      </w:r>
      <w:r w:rsidRPr="00227AF7">
        <w:rPr>
          <w:rFonts w:ascii="BrowalliaUPC" w:eastAsia="Times New Roman" w:hAnsi="BrowalliaUPC" w:cs="BrowalliaUPC"/>
          <w:sz w:val="26"/>
          <w:szCs w:val="26"/>
          <w:cs/>
        </w:rPr>
        <w:t>ได้มีมติเห็นชอบให้บริษัทฯ ร่วมประกาศนโยบายและเจตนารมณ์ในเรื่อง การป้องกันการมีส่วนเกี่ยวข้องกับคอร์รัปชัน และ มีพัฒนาการเกี่ยวกับโครงการ</w:t>
      </w:r>
      <w:r w:rsidRPr="00227AF7">
        <w:rPr>
          <w:rFonts w:ascii="BrowalliaUPC" w:eastAsia="Times New Roman" w:hAnsi="BrowalliaUPC" w:cs="BrowalliaUPC"/>
          <w:sz w:val="26"/>
          <w:szCs w:val="26"/>
        </w:rPr>
        <w:t xml:space="preserve"> Anti-Corruption </w:t>
      </w:r>
      <w:r w:rsidRPr="00227AF7">
        <w:rPr>
          <w:rFonts w:ascii="BrowalliaUPC" w:eastAsia="Times New Roman" w:hAnsi="BrowalliaUPC" w:cs="BrowalliaUPC"/>
          <w:sz w:val="26"/>
          <w:szCs w:val="26"/>
          <w:cs/>
        </w:rPr>
        <w:t>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ดังนี้</w:t>
      </w:r>
    </w:p>
    <w:p w:rsidR="009C3DC9" w:rsidRPr="00227AF7" w:rsidRDefault="009C3DC9" w:rsidP="009C3DC9">
      <w:pPr>
        <w:spacing w:before="100" w:beforeAutospacing="1" w:after="100" w:afterAutospacing="1" w:line="285" w:lineRule="atLeast"/>
        <w:jc w:val="thaiDistribute"/>
        <w:outlineLvl w:val="1"/>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ในเดือน พฤษภาคม </w:t>
      </w:r>
      <w:r w:rsidRPr="00227AF7">
        <w:rPr>
          <w:rFonts w:ascii="BrowalliaUPC" w:eastAsia="Times New Roman" w:hAnsi="BrowalliaUPC" w:cs="BrowalliaUPC"/>
          <w:sz w:val="26"/>
          <w:szCs w:val="26"/>
        </w:rPr>
        <w:t>2558</w:t>
      </w:r>
      <w:r w:rsidRPr="00227AF7">
        <w:rPr>
          <w:rFonts w:ascii="BrowalliaUPC" w:eastAsia="Times New Roman" w:hAnsi="BrowalliaUPC" w:cs="BrowalliaUPC"/>
          <w:sz w:val="26"/>
          <w:szCs w:val="26"/>
          <w:cs/>
        </w:rPr>
        <w:t xml:space="preserve"> บริษัทฯ ได้ยื่นคำประกาศเจตนารมณ์ แนวร่วมปฏิบัติ (</w:t>
      </w:r>
      <w:r w:rsidRPr="00227AF7">
        <w:rPr>
          <w:rFonts w:ascii="BrowalliaUPC" w:eastAsia="Times New Roman" w:hAnsi="BrowalliaUPC" w:cs="BrowalliaUPC"/>
          <w:sz w:val="26"/>
          <w:szCs w:val="26"/>
        </w:rPr>
        <w:t xml:space="preserve">Collective Action Coalition) </w:t>
      </w:r>
      <w:r w:rsidRPr="00227AF7">
        <w:rPr>
          <w:rFonts w:ascii="BrowalliaUPC" w:eastAsia="Times New Roman" w:hAnsi="BrowalliaUPC" w:cs="BrowalliaUPC"/>
          <w:sz w:val="26"/>
          <w:szCs w:val="26"/>
          <w:cs/>
        </w:rPr>
        <w:t>ของภาคเอกชนไทยในการต่อต้านการทุจริต และ แบบแสดงข้อมูลของบริษัทฯ ที่เข้าร่วมประกาศเจตนารมณ์เป็นแนวร่วมปฏิบัติของภาคเอกชนไทย ในการต่อต้านการทุจริต ต่อสมาคมส่งเสริมสถาบันกรรมการบริษัทไทย (</w:t>
      </w:r>
      <w:r w:rsidRPr="00227AF7">
        <w:rPr>
          <w:rFonts w:ascii="BrowalliaUPC" w:eastAsia="Times New Roman" w:hAnsi="BrowalliaUPC" w:cs="BrowalliaUPC"/>
          <w:sz w:val="26"/>
          <w:szCs w:val="26"/>
        </w:rPr>
        <w:t xml:space="preserve">IOD) </w:t>
      </w:r>
      <w:r w:rsidRPr="00227AF7">
        <w:rPr>
          <w:rFonts w:ascii="BrowalliaUPC" w:eastAsia="Times New Roman" w:hAnsi="BrowalliaUPC" w:cs="BrowalliaUPC"/>
          <w:sz w:val="26"/>
          <w:szCs w:val="26"/>
          <w:cs/>
        </w:rPr>
        <w:t>แล้ว</w:t>
      </w:r>
    </w:p>
    <w:p w:rsidR="009C3DC9" w:rsidRPr="00227AF7" w:rsidRDefault="009C3DC9" w:rsidP="009C3DC9">
      <w:pPr>
        <w:spacing w:before="100" w:beforeAutospacing="1" w:after="100" w:afterAutospacing="1" w:line="285" w:lineRule="atLeast"/>
        <w:jc w:val="thaiDistribute"/>
        <w:outlineLvl w:val="1"/>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ในเดือนกุมภาพันธ์ </w:t>
      </w:r>
      <w:r w:rsidRPr="00227AF7">
        <w:rPr>
          <w:rFonts w:ascii="BrowalliaUPC" w:eastAsia="Times New Roman" w:hAnsi="BrowalliaUPC" w:cs="BrowalliaUPC"/>
          <w:sz w:val="26"/>
          <w:szCs w:val="26"/>
        </w:rPr>
        <w:t xml:space="preserve">2559 </w:t>
      </w:r>
      <w:r w:rsidRPr="00227AF7">
        <w:rPr>
          <w:rFonts w:ascii="BrowalliaUPC" w:eastAsia="Times New Roman" w:hAnsi="BrowalliaUPC" w:cs="BrowalliaUPC"/>
          <w:sz w:val="26"/>
          <w:szCs w:val="26"/>
          <w:cs/>
        </w:rPr>
        <w:t>บริษัทฯได้แต่งตั้งคณะกรรมการต่อต้านการทุจริตและคอร์รัปชั่น กลุ่มบริษัทในเครือ บริษัท ทีวี ไดเร็ค จำกัด (มหาชน) เพื่อดำเนินการเสริมสร้างระบบมาตรฐาน  การต่อต้านการทุจริต ในสถานประกอบการให้มีความเข้มแข็ง และ ยั่งยืน โดยคณะกรรมการต่อต้านการทุจริตและคอร์รัปชั่นฯ มีอำนาจหน้าที่หลัก ได้แก่ กำหนดนโยบาย วัตถุประสงค์ เป้าหมาย และ แผนงาน ในการป้องกัน และ ต่อต้านการทุจริต และ คอร์รัปชั่น เพื่อนำไปปฏิบัติให้สอดคล้องตามนโยบาย และ จรรยาบรรณ ในการดำเนินธุรกิจ ตลอดจน กำหนดแนวทางปฏิบัติเกี่ยวกับการกำกับดูแล และ ควบคุมดูแลเพื่อป้องกัน และ ติดตามความเสี่ยงจากการทุจริต และ คอร์รัปชั่น รวมถึงการประเมินผลการปฏิบัติงาน ตามนโยบายการต่อต้านการทุจริต และ คอร์รัปชั่นอย่างเป็นระบบ และ สม่ำเสมอ ทั้งมีหน้าที่จัดให้มีการอบรมแก่พนักงานเพื่อให้ความรู้เกี่ยวกับนโยบาย และ แนวทางปฏิบัติในการต่อต้าน การทุจริต และ คอร์รัปชั่น</w:t>
      </w:r>
    </w:p>
    <w:p w:rsidR="009C3DC9" w:rsidRPr="00227AF7" w:rsidRDefault="009C3DC9" w:rsidP="009C3DC9">
      <w:pPr>
        <w:spacing w:after="0" w:line="240" w:lineRule="auto"/>
        <w:jc w:val="thaiDistribute"/>
        <w:outlineLvl w:val="1"/>
        <w:rPr>
          <w:rFonts w:ascii="BrowalliaUPC" w:eastAsia="Times New Roman" w:hAnsi="BrowalliaUPC" w:cs="BrowalliaUPC"/>
          <w:sz w:val="26"/>
          <w:szCs w:val="26"/>
        </w:rPr>
      </w:pPr>
      <w:r w:rsidRPr="00227AF7">
        <w:rPr>
          <w:rFonts w:ascii="BrowalliaUPC" w:eastAsia="Times New Roman" w:hAnsi="BrowalliaUPC" w:cs="BrowalliaUPC"/>
          <w:sz w:val="26"/>
          <w:szCs w:val="26"/>
          <w:cs/>
        </w:rPr>
        <w:t>ในเดือน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ธันวาคม </w:t>
      </w:r>
      <w:r w:rsidRPr="00227AF7">
        <w:rPr>
          <w:rFonts w:ascii="BrowalliaUPC" w:eastAsia="Times New Roman" w:hAnsi="BrowalliaUPC" w:cs="BrowalliaUPC"/>
          <w:sz w:val="26"/>
          <w:szCs w:val="26"/>
        </w:rPr>
        <w:t xml:space="preserve">2559 </w:t>
      </w:r>
      <w:r w:rsidRPr="00227AF7">
        <w:rPr>
          <w:rFonts w:ascii="BrowalliaUPC" w:eastAsia="Times New Roman" w:hAnsi="BrowalliaUPC" w:cs="BrowalliaUPC"/>
          <w:sz w:val="26"/>
          <w:szCs w:val="26"/>
          <w:cs/>
        </w:rPr>
        <w:t xml:space="preserve">บริษัทฯได้จัดทำข้อมูล และ แบบประเมินตนเองเกี่ยวกับมาตรการต่อต้านการคอร์รัปชั่น </w:t>
      </w:r>
      <w:r w:rsidRPr="00227AF7">
        <w:rPr>
          <w:rFonts w:ascii="BrowalliaUPC" w:eastAsia="Times New Roman" w:hAnsi="BrowalliaUPC" w:cs="BrowalliaUPC"/>
          <w:sz w:val="26"/>
          <w:szCs w:val="26"/>
        </w:rPr>
        <w:t xml:space="preserve">71 </w:t>
      </w:r>
      <w:r w:rsidRPr="00227AF7">
        <w:rPr>
          <w:rFonts w:ascii="BrowalliaUPC" w:eastAsia="Times New Roman" w:hAnsi="BrowalliaUPC" w:cs="BrowalliaUPC"/>
          <w:sz w:val="26"/>
          <w:szCs w:val="26"/>
          <w:cs/>
        </w:rPr>
        <w:t>ข้อ และ ยื่นขอรับรองตามโครงการแนวร่วมปฏิบัติของภาคเอกชนไทยในการต่อต้านทุจริต (</w:t>
      </w:r>
      <w:r w:rsidRPr="00227AF7">
        <w:rPr>
          <w:rFonts w:ascii="BrowalliaUPC" w:eastAsia="Times New Roman" w:hAnsi="BrowalliaUPC" w:cs="BrowalliaUPC"/>
          <w:sz w:val="26"/>
          <w:szCs w:val="26"/>
        </w:rPr>
        <w:t xml:space="preserve">CAC) </w:t>
      </w:r>
      <w:r w:rsidRPr="00227AF7">
        <w:rPr>
          <w:rFonts w:ascii="BrowalliaUPC" w:eastAsia="Times New Roman" w:hAnsi="BrowalliaUPC" w:cs="BrowalliaUPC"/>
          <w:sz w:val="26"/>
          <w:szCs w:val="26"/>
          <w:cs/>
        </w:rPr>
        <w:t>ต่อสมาคมส่งเสริมสถาบันกรรมการบริษัทไทย (</w:t>
      </w:r>
      <w:r w:rsidRPr="00227AF7">
        <w:rPr>
          <w:rFonts w:ascii="BrowalliaUPC" w:eastAsia="Times New Roman" w:hAnsi="BrowalliaUPC" w:cs="BrowalliaUPC"/>
          <w:sz w:val="26"/>
          <w:szCs w:val="26"/>
        </w:rPr>
        <w:t xml:space="preserve">IOD) </w:t>
      </w:r>
    </w:p>
    <w:p w:rsidR="009C3DC9" w:rsidRPr="00227AF7" w:rsidRDefault="009C3DC9" w:rsidP="009C3DC9">
      <w:pPr>
        <w:spacing w:after="0" w:line="240" w:lineRule="auto"/>
        <w:jc w:val="thaiDistribute"/>
        <w:outlineLvl w:val="1"/>
        <w:rPr>
          <w:rFonts w:ascii="BrowalliaUPC" w:eastAsia="Times New Roman" w:hAnsi="BrowalliaUPC" w:cs="BrowalliaUPC"/>
          <w:sz w:val="26"/>
          <w:szCs w:val="26"/>
        </w:rPr>
      </w:pPr>
    </w:p>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ในเดือนกุมภาพันธ์ </w:t>
      </w:r>
      <w:r w:rsidRPr="00227AF7">
        <w:rPr>
          <w:rFonts w:ascii="BrowalliaUPC" w:eastAsia="Times New Roman" w:hAnsi="BrowalliaUPC" w:cs="BrowalliaUPC"/>
          <w:sz w:val="26"/>
          <w:szCs w:val="26"/>
        </w:rPr>
        <w:t xml:space="preserve">2560 </w:t>
      </w:r>
      <w:r w:rsidRPr="00227AF7">
        <w:rPr>
          <w:rFonts w:ascii="BrowalliaUPC" w:eastAsia="Times New Roman" w:hAnsi="BrowalliaUPC" w:cs="BrowalliaUPC"/>
          <w:sz w:val="26"/>
          <w:szCs w:val="26"/>
          <w:cs/>
        </w:rPr>
        <w:t>บริษัทฯได้เรียนเชิญ คุณธนกฤต เพิ่มพูนขันติสุข ผู้ทรงคุณวุฒิ  ซึ่งมีประสบการณ์ในด้านการพัฒนา นโยบายต่อต้านทุจริต มาอบรม ให้ความรู้แก่ผู้บริหารระดับสูง ในการต่อต้านทุจริตคอรัปชั่นและการจ่ายสินบน เพื่อประโยชน์ทางธุรกิจของบริษัท</w:t>
      </w:r>
    </w:p>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lastRenderedPageBreak/>
        <w:t xml:space="preserve"> </w:t>
      </w:r>
    </w:p>
    <w:p w:rsidR="009C3DC9" w:rsidRPr="00227AF7" w:rsidRDefault="009C3DC9" w:rsidP="009C3DC9">
      <w:pPr>
        <w:spacing w:after="0" w:line="240" w:lineRule="auto"/>
        <w:rPr>
          <w:rFonts w:ascii="BrowalliaUPC" w:eastAsia="Times New Roman" w:hAnsi="BrowalliaUPC" w:cs="BrowalliaUPC"/>
          <w:sz w:val="26"/>
          <w:szCs w:val="26"/>
        </w:rPr>
      </w:pPr>
    </w:p>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noProof/>
          <w:sz w:val="32"/>
          <w:szCs w:val="32"/>
        </w:rPr>
        <w:drawing>
          <wp:inline distT="0" distB="0" distL="0" distR="0" wp14:anchorId="5E212370" wp14:editId="38595C86">
            <wp:extent cx="5427980" cy="4066724"/>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BEBA8EAE-BF5A-486C-A8C5-ECC9F3942E4B}">
                          <a14:imgProps xmlns:a14="http://schemas.microsoft.com/office/drawing/2010/main">
                            <a14:imgLayer r:embed="rId24">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445252" cy="4079665"/>
                    </a:xfrm>
                    <a:prstGeom prst="rect">
                      <a:avLst/>
                    </a:prstGeom>
                    <a:noFill/>
                  </pic:spPr>
                </pic:pic>
              </a:graphicData>
            </a:graphic>
          </wp:inline>
        </w:drawing>
      </w:r>
    </w:p>
    <w:p w:rsidR="009C3DC9" w:rsidRPr="00227AF7" w:rsidRDefault="009C3DC9" w:rsidP="009C3DC9">
      <w:pPr>
        <w:spacing w:before="100" w:beforeAutospacing="1" w:after="100" w:afterAutospacing="1" w:line="285" w:lineRule="atLeast"/>
        <w:jc w:val="center"/>
        <w:outlineLvl w:val="1"/>
        <w:rPr>
          <w:rFonts w:ascii="BrowalliaUPC" w:eastAsia="Times New Roman" w:hAnsi="BrowalliaUPC" w:cs="BrowalliaUPC"/>
          <w:sz w:val="26"/>
          <w:szCs w:val="26"/>
        </w:rPr>
      </w:pPr>
      <w:r w:rsidRPr="00227AF7">
        <w:rPr>
          <w:rFonts w:ascii="BrowalliaUPC" w:eastAsia="Times New Roman" w:hAnsi="BrowalliaUPC" w:cs="BrowalliaUPC"/>
          <w:noProof/>
          <w:sz w:val="28"/>
        </w:rPr>
        <w:drawing>
          <wp:inline distT="0" distB="0" distL="0" distR="0" wp14:anchorId="573F5C8A" wp14:editId="34CE0E7F">
            <wp:extent cx="2847946" cy="3800475"/>
            <wp:effectExtent l="0" t="0" r="0" b="0"/>
            <wp:docPr id="14" name="Picture 14" descr="C:\Users\suratvadee_k\Desktop\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ratvadee_k\Desktop\image1.JPG"/>
                    <pic:cNvPicPr>
                      <a:picLocks noChangeAspect="1" noChangeArrowheads="1"/>
                    </pic:cNvPicPr>
                  </pic:nvPicPr>
                  <pic:blipFill>
                    <a:blip r:embed="rId25" cstate="print">
                      <a:extLst>
                        <a:ext uri="{BEBA8EAE-BF5A-486C-A8C5-ECC9F3942E4B}">
                          <a14:imgProps xmlns:a14="http://schemas.microsoft.com/office/drawing/2010/main">
                            <a14:imgLayer r:embed="rId26">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853335" cy="3807667"/>
                    </a:xfrm>
                    <a:prstGeom prst="rect">
                      <a:avLst/>
                    </a:prstGeom>
                    <a:noFill/>
                    <a:ln>
                      <a:noFill/>
                    </a:ln>
                  </pic:spPr>
                </pic:pic>
              </a:graphicData>
            </a:graphic>
          </wp:inline>
        </w:drawing>
      </w:r>
    </w:p>
    <w:p w:rsidR="009C3DC9" w:rsidRPr="00227AF7" w:rsidRDefault="009C3DC9" w:rsidP="009C3DC9">
      <w:pPr>
        <w:spacing w:before="100" w:beforeAutospacing="1" w:after="100" w:afterAutospacing="1" w:line="285" w:lineRule="atLeast"/>
        <w:jc w:val="center"/>
        <w:outlineLvl w:val="1"/>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jc w:val="center"/>
        <w:outlineLvl w:val="1"/>
        <w:rPr>
          <w:rFonts w:ascii="BrowalliaUPC" w:eastAsia="Times New Roman" w:hAnsi="BrowalliaUPC" w:cs="BrowalliaUPC"/>
          <w:sz w:val="26"/>
          <w:szCs w:val="26"/>
        </w:rPr>
      </w:pPr>
      <w:r w:rsidRPr="00227AF7">
        <w:rPr>
          <w:rFonts w:ascii="BrowalliaUPC" w:eastAsia="Times New Roman" w:hAnsi="BrowalliaUPC" w:cs="BrowalliaUPC"/>
          <w:sz w:val="26"/>
          <w:szCs w:val="26"/>
          <w:cs/>
        </w:rPr>
        <w:lastRenderedPageBreak/>
        <w:t xml:space="preserve">เมื่อวันที่  </w:t>
      </w:r>
      <w:r w:rsidRPr="00227AF7">
        <w:rPr>
          <w:rFonts w:ascii="BrowalliaUPC" w:eastAsia="Times New Roman" w:hAnsi="BrowalliaUPC" w:cs="BrowalliaUPC"/>
          <w:sz w:val="26"/>
          <w:szCs w:val="26"/>
        </w:rPr>
        <w:t xml:space="preserve">21  </w:t>
      </w:r>
      <w:r w:rsidRPr="00227AF7">
        <w:rPr>
          <w:rFonts w:ascii="BrowalliaUPC" w:eastAsia="Times New Roman" w:hAnsi="BrowalliaUPC" w:cs="BrowalliaUPC"/>
          <w:sz w:val="26"/>
          <w:szCs w:val="26"/>
          <w:cs/>
        </w:rPr>
        <w:t xml:space="preserve">พฤศจิกายน  </w:t>
      </w:r>
      <w:r w:rsidRPr="00227AF7">
        <w:rPr>
          <w:rFonts w:ascii="BrowalliaUPC" w:eastAsia="Times New Roman" w:hAnsi="BrowalliaUPC" w:cs="BrowalliaUPC"/>
          <w:sz w:val="26"/>
          <w:szCs w:val="26"/>
        </w:rPr>
        <w:t xml:space="preserve">2560  </w:t>
      </w:r>
      <w:r w:rsidRPr="00227AF7">
        <w:rPr>
          <w:rFonts w:ascii="BrowalliaUPC" w:eastAsia="Times New Roman" w:hAnsi="BrowalliaUPC" w:cs="BrowalliaUPC"/>
          <w:sz w:val="26"/>
          <w:szCs w:val="26"/>
          <w:cs/>
        </w:rPr>
        <w:t>บริษัท ทีวี ไดเร็ค จำกัด (มหาชน) ได้รับใบประกาศรับรองเป็นสมาชิกแนวร่วมปฏิบัติภาคเอกชนไทยในการต่อต้านทุจริต   (</w:t>
      </w:r>
      <w:r w:rsidRPr="00227AF7">
        <w:rPr>
          <w:rFonts w:ascii="BrowalliaUPC" w:eastAsia="Times New Roman" w:hAnsi="BrowalliaUPC" w:cs="BrowalliaUPC"/>
          <w:sz w:val="26"/>
          <w:szCs w:val="26"/>
        </w:rPr>
        <w:t xml:space="preserve">Collective Action Coalition Against Corruption </w:t>
      </w:r>
      <w:r w:rsidRPr="00227AF7">
        <w:rPr>
          <w:rFonts w:ascii="BrowalliaUPC" w:eastAsia="Times New Roman" w:hAnsi="BrowalliaUPC" w:cs="BrowalliaUPC"/>
          <w:sz w:val="26"/>
          <w:szCs w:val="26"/>
          <w:cs/>
        </w:rPr>
        <w:t xml:space="preserve">หรือ </w:t>
      </w:r>
      <w:r w:rsidRPr="00227AF7">
        <w:rPr>
          <w:rFonts w:ascii="BrowalliaUPC" w:eastAsia="Times New Roman" w:hAnsi="BrowalliaUPC" w:cs="BrowalliaUPC"/>
          <w:sz w:val="26"/>
          <w:szCs w:val="26"/>
        </w:rPr>
        <w:t xml:space="preserve">CAC) </w:t>
      </w:r>
      <w:r w:rsidRPr="00227AF7">
        <w:rPr>
          <w:rFonts w:ascii="BrowalliaUPC" w:eastAsia="Times New Roman" w:hAnsi="BrowalliaUPC" w:cs="BrowalliaUPC"/>
          <w:sz w:val="26"/>
          <w:szCs w:val="26"/>
          <w:cs/>
        </w:rPr>
        <w:t xml:space="preserve">จากคณะกรรมการ </w:t>
      </w:r>
      <w:r w:rsidRPr="00227AF7">
        <w:rPr>
          <w:rFonts w:ascii="BrowalliaUPC" w:eastAsia="Times New Roman" w:hAnsi="BrowalliaUPC" w:cs="BrowalliaUPC"/>
          <w:sz w:val="26"/>
          <w:szCs w:val="26"/>
        </w:rPr>
        <w:t xml:space="preserve">CAC </w:t>
      </w:r>
      <w:r w:rsidRPr="00227AF7">
        <w:rPr>
          <w:rFonts w:ascii="BrowalliaUPC" w:eastAsia="Times New Roman" w:hAnsi="BrowalliaUPC" w:cs="BrowalliaUPC"/>
          <w:sz w:val="26"/>
          <w:szCs w:val="26"/>
          <w:cs/>
        </w:rPr>
        <w:t xml:space="preserve">โดยบริษัทได้รับการรับรองใน ลำดับที่ </w:t>
      </w:r>
      <w:r w:rsidRPr="00227AF7">
        <w:rPr>
          <w:rFonts w:ascii="BrowalliaUPC" w:eastAsia="Times New Roman" w:hAnsi="BrowalliaUPC" w:cs="BrowalliaUPC"/>
          <w:sz w:val="26"/>
          <w:szCs w:val="26"/>
        </w:rPr>
        <w:t xml:space="preserve">227  </w:t>
      </w:r>
      <w:r w:rsidRPr="00227AF7">
        <w:rPr>
          <w:rFonts w:ascii="BrowalliaUPC" w:eastAsia="Times New Roman" w:hAnsi="BrowalliaUPC" w:cs="BrowalliaUPC"/>
          <w:sz w:val="26"/>
          <w:szCs w:val="26"/>
          <w:cs/>
        </w:rPr>
        <w:t xml:space="preserve">จากบริษัทที่เข้าร่วมประกาศเจตนารมณ์  แนวร่วมปฎิบัติ </w:t>
      </w:r>
      <w:r w:rsidRPr="00227AF7">
        <w:rPr>
          <w:rFonts w:ascii="BrowalliaUPC" w:eastAsia="Times New Roman" w:hAnsi="BrowalliaUPC" w:cs="BrowalliaUPC"/>
          <w:sz w:val="26"/>
          <w:szCs w:val="26"/>
        </w:rPr>
        <w:t xml:space="preserve">854 </w:t>
      </w:r>
      <w:r w:rsidRPr="00227AF7">
        <w:rPr>
          <w:rFonts w:ascii="BrowalliaUPC" w:eastAsia="Times New Roman" w:hAnsi="BrowalliaUPC" w:cs="BrowalliaUPC"/>
          <w:sz w:val="26"/>
          <w:szCs w:val="26"/>
          <w:cs/>
        </w:rPr>
        <w:t>บริษัท</w:t>
      </w:r>
    </w:p>
    <w:p w:rsidR="009C3DC9" w:rsidRPr="00227AF7" w:rsidRDefault="009C3DC9" w:rsidP="009C3DC9">
      <w:pPr>
        <w:spacing w:before="100" w:beforeAutospacing="1" w:after="100" w:afterAutospacing="1" w:line="285" w:lineRule="atLeast"/>
        <w:jc w:val="center"/>
        <w:outlineLvl w:val="1"/>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jc w:val="center"/>
        <w:outlineLvl w:val="1"/>
        <w:rPr>
          <w:rFonts w:ascii="BrowalliaUPC" w:eastAsia="Times New Roman" w:hAnsi="BrowalliaUPC" w:cs="BrowalliaUPC"/>
          <w:sz w:val="26"/>
          <w:szCs w:val="26"/>
        </w:rPr>
      </w:pPr>
      <w:r w:rsidRPr="00227AF7">
        <w:rPr>
          <w:rFonts w:ascii="BrowalliaUPC" w:eastAsia="Times New Roman" w:hAnsi="BrowalliaUPC" w:cs="BrowalliaUPC"/>
          <w:noProof/>
          <w:sz w:val="24"/>
        </w:rPr>
        <w:drawing>
          <wp:inline distT="0" distB="0" distL="0" distR="0" wp14:anchorId="600EFB59" wp14:editId="39CD5DAC">
            <wp:extent cx="4763612" cy="3060795"/>
            <wp:effectExtent l="19050" t="0" r="18415" b="901700"/>
            <wp:docPr id="1027" name="Picture 3" descr="C:\Users\lakkana_k\Desktop\รูปคุณ อนุชา CA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lakkana_k\Desktop\รูปคุณ อนุชา CAC\2.jpg"/>
                    <pic:cNvPicPr>
                      <a:picLocks noChangeAspect="1" noChangeArrowheads="1"/>
                    </pic:cNvPicPr>
                  </pic:nvPicPr>
                  <pic:blipFill>
                    <a:blip r:embed="rId27" cstate="print">
                      <a:extLst>
                        <a:ext uri="{BEBA8EAE-BF5A-486C-A8C5-ECC9F3942E4B}">
                          <a14:imgProps xmlns:a14="http://schemas.microsoft.com/office/drawing/2010/main">
                            <a14:imgLayer r:embed="rId2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763612" cy="306079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pic:spPr>
                </pic:pic>
              </a:graphicData>
            </a:graphic>
          </wp:inline>
        </w:drawing>
      </w:r>
    </w:p>
    <w:p w:rsidR="009C3DC9" w:rsidRPr="00227AF7" w:rsidRDefault="009C3DC9" w:rsidP="009C3DC9">
      <w:pPr>
        <w:spacing w:before="100" w:beforeAutospacing="1" w:after="100" w:afterAutospacing="1" w:line="285" w:lineRule="atLeast"/>
        <w:jc w:val="center"/>
        <w:outlineLvl w:val="1"/>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jc w:val="center"/>
        <w:outlineLvl w:val="1"/>
        <w:rPr>
          <w:rFonts w:ascii="BrowalliaUPC" w:eastAsia="Times New Roman" w:hAnsi="BrowalliaUPC" w:cs="BrowalliaUPC"/>
          <w:sz w:val="26"/>
          <w:szCs w:val="26"/>
        </w:rPr>
      </w:pPr>
      <w:r w:rsidRPr="00227AF7">
        <w:rPr>
          <w:rFonts w:ascii="BrowalliaUPC" w:eastAsia="Times New Roman" w:hAnsi="BrowalliaUPC" w:cs="BrowalliaUPC"/>
          <w:noProof/>
          <w:sz w:val="24"/>
        </w:rPr>
        <w:drawing>
          <wp:inline distT="0" distB="0" distL="0" distR="0" wp14:anchorId="168F6F3F" wp14:editId="17AB7C9C">
            <wp:extent cx="2693737" cy="2619375"/>
            <wp:effectExtent l="0" t="0" r="0" b="0"/>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08554" cy="2633783"/>
                    </a:xfrm>
                    <a:prstGeom prst="rect">
                      <a:avLst/>
                    </a:prstGeom>
                    <a:noFill/>
                    <a:ln>
                      <a:noFill/>
                    </a:ln>
                    <a:effectLst/>
                    <a:extLst>
                      <a:ext uri="{909E8E84-426E-40dd-AFC4-6F175D3DCCD1}">
                        <a14:hiddenFill xmlns:arto="http://schemas.microsoft.com/office/word/2006/arto"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solidFill>
                            <a:schemeClr val="accent1"/>
                          </a:solidFill>
                        </a14:hiddenFill>
                      </a:ext>
                      <a:ext uri="{91240B29-F687-4f45-9708-019B960494DF}">
                        <a14:hiddenLine xmlns:arto="http://schemas.microsoft.com/office/word/2006/arto"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w="9525">
                          <a:solidFill>
                            <a:schemeClr val="tx1"/>
                          </a:solidFill>
                          <a:miter lim="800000"/>
                          <a:headEnd/>
                          <a:tailEnd/>
                        </a14:hiddenLine>
                      </a:ext>
                      <a:ext uri="{AF507438-7753-43e0-B8FC-AC1667EBCBE1}">
                        <a14:hiddenEffects xmlns:arto="http://schemas.microsoft.com/office/word/2006/arto" xmlns:o="urn:schemas-microsoft-com:office:office" xmlns:v="urn:schemas-microsoft-com:vml" xmlns:w10="urn:schemas-microsoft-com:office:word" xmlns:w="http://schemas.openxmlformats.org/wordprocessingml/2006/main" xmlns:p="http://schemas.openxmlformats.org/presentationml/2006/main" xmlns:a14="http://schemas.microsoft.com/office/drawing/2010/main" xmlns="" xmlns:lc="http://schemas.openxmlformats.org/drawingml/2006/lockedCanvas">
                          <a:effectLst>
                            <a:outerShdw dist="35921" dir="2700000" algn="ctr" rotWithShape="0">
                              <a:schemeClr val="bg2"/>
                            </a:outerShdw>
                          </a:effectLst>
                        </a14:hiddenEffects>
                      </a:ext>
                    </a:extLst>
                  </pic:spPr>
                </pic:pic>
              </a:graphicData>
            </a:graphic>
          </wp:inline>
        </w:drawing>
      </w:r>
    </w:p>
    <w:p w:rsidR="009C3DC9" w:rsidRPr="00227AF7" w:rsidRDefault="009C3DC9" w:rsidP="009C3DC9">
      <w:pPr>
        <w:tabs>
          <w:tab w:val="left" w:pos="284"/>
        </w:tabs>
        <w:spacing w:before="100" w:beforeAutospacing="1" w:after="100" w:afterAutospacing="1" w:line="285" w:lineRule="atLeast"/>
        <w:jc w:val="thaiDistribute"/>
        <w:outlineLvl w:val="1"/>
        <w:rPr>
          <w:rFonts w:ascii="BrowalliaUPC" w:eastAsia="Times New Roman" w:hAnsi="BrowalliaUPC" w:cs="BrowalliaUPC"/>
          <w:sz w:val="26"/>
          <w:szCs w:val="26"/>
        </w:rPr>
      </w:pPr>
      <w:r w:rsidRPr="00227AF7">
        <w:rPr>
          <w:rFonts w:ascii="BrowalliaUPC" w:eastAsia="Times New Roman" w:hAnsi="BrowalliaUPC" w:cs="BrowalliaUPC"/>
          <w:sz w:val="26"/>
          <w:szCs w:val="26"/>
          <w:cs/>
        </w:rPr>
        <w:tab/>
        <w:t xml:space="preserve"> </w:t>
      </w:r>
    </w:p>
    <w:p w:rsidR="009C3DC9" w:rsidRPr="00227AF7" w:rsidRDefault="009C3DC9" w:rsidP="009C3DC9">
      <w:pPr>
        <w:spacing w:after="0" w:line="240" w:lineRule="auto"/>
        <w:rPr>
          <w:rFonts w:ascii="Browallia New" w:eastAsia="Times New Roman" w:hAnsi="Browallia New" w:cs="Browallia New"/>
          <w:sz w:val="26"/>
          <w:szCs w:val="26"/>
          <w:cs/>
        </w:rPr>
      </w:pPr>
      <w:r w:rsidRPr="00227AF7">
        <w:rPr>
          <w:rFonts w:ascii="Browallia New" w:eastAsia="+mj-ea" w:hAnsi="Browallia New" w:cs="Browallia New"/>
          <w:kern w:val="24"/>
          <w:sz w:val="26"/>
          <w:szCs w:val="26"/>
          <w:cs/>
        </w:rPr>
        <w:lastRenderedPageBreak/>
        <w:t xml:space="preserve">เมื่อวันที่  27  มิถุนายน 2561  ทางบริษัทฯได้เรียนเชิญ คุณกุลเวช   เจนวัฒนวิทย์  กรรมการผู้อำนวยการสถาบัน </w:t>
      </w:r>
      <w:r w:rsidRPr="00227AF7">
        <w:rPr>
          <w:rFonts w:ascii="Browallia New" w:eastAsia="+mj-ea" w:hAnsi="Browallia New" w:cs="Browallia New"/>
          <w:kern w:val="24"/>
          <w:sz w:val="26"/>
          <w:szCs w:val="26"/>
        </w:rPr>
        <w:t>IOD</w:t>
      </w:r>
      <w:r w:rsidRPr="00227AF7">
        <w:rPr>
          <w:rFonts w:ascii="Browallia New" w:eastAsia="+mj-ea" w:hAnsi="Browallia New" w:cs="Browallia New"/>
          <w:kern w:val="24"/>
          <w:sz w:val="26"/>
          <w:szCs w:val="26"/>
          <w:cs/>
        </w:rPr>
        <w:t xml:space="preserve">  มา</w:t>
      </w:r>
      <w:r w:rsidRPr="00227AF7">
        <w:rPr>
          <w:rFonts w:ascii="Browallia New" w:eastAsia="Times New Roman" w:hAnsi="Browallia New" w:cs="Browallia New"/>
          <w:sz w:val="26"/>
          <w:szCs w:val="26"/>
          <w:cs/>
        </w:rPr>
        <w:t xml:space="preserve">บรรยายพิเศษให้ความรู้แก่คณะผู้บริหารและพนักงาน  ในหัวข้อ  </w:t>
      </w:r>
      <w:r w:rsidRPr="00227AF7">
        <w:rPr>
          <w:rFonts w:ascii="Browallia New" w:eastAsia="Times New Roman" w:hAnsi="Browallia New" w:cs="Browallia New"/>
          <w:sz w:val="26"/>
          <w:szCs w:val="26"/>
        </w:rPr>
        <w:t xml:space="preserve">Life After CAC Certification  </w:t>
      </w:r>
      <w:r w:rsidRPr="00227AF7">
        <w:rPr>
          <w:rFonts w:ascii="Browallia New" w:eastAsia="Times New Roman" w:hAnsi="Browallia New" w:cs="Browallia New"/>
          <w:sz w:val="26"/>
          <w:szCs w:val="26"/>
          <w:cs/>
        </w:rPr>
        <w:t xml:space="preserve">แนวร่วมปฏิบัติของภาคเอกชนไทยในการต่อต้านทุจริต  </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เมื่อบริษัทฯ ผ่านการรับรองแล้ว</w:t>
      </w:r>
    </w:p>
    <w:p w:rsidR="009C3DC9" w:rsidRPr="00227AF7" w:rsidRDefault="009C3DC9" w:rsidP="009C3DC9">
      <w:pPr>
        <w:spacing w:after="0" w:line="240" w:lineRule="auto"/>
        <w:jc w:val="center"/>
        <w:rPr>
          <w:rFonts w:ascii="Angsana New" w:eastAsia="Times New Roman" w:hAnsi="Angsana New" w:cs="Angsana New"/>
          <w:noProof/>
          <w:sz w:val="28"/>
        </w:rPr>
      </w:pPr>
    </w:p>
    <w:p w:rsidR="009C3DC9" w:rsidRPr="00227AF7" w:rsidRDefault="009C3DC9" w:rsidP="009C3DC9">
      <w:pPr>
        <w:spacing w:after="0" w:line="240" w:lineRule="auto"/>
        <w:jc w:val="center"/>
        <w:rPr>
          <w:rFonts w:ascii="Angsana New" w:eastAsia="Times New Roman" w:hAnsi="Angsana New" w:cs="Angsana New"/>
          <w:sz w:val="28"/>
        </w:rPr>
      </w:pPr>
      <w:r w:rsidRPr="00227AF7">
        <w:rPr>
          <w:rFonts w:ascii="Angsana New" w:eastAsia="Times New Roman" w:hAnsi="Angsana New" w:cs="Angsana New"/>
          <w:noProof/>
          <w:sz w:val="28"/>
        </w:rPr>
        <w:drawing>
          <wp:inline distT="0" distB="0" distL="0" distR="0" wp14:anchorId="28D83368" wp14:editId="0938E23E">
            <wp:extent cx="4054437" cy="2701885"/>
            <wp:effectExtent l="0" t="0" r="3810" b="3810"/>
            <wp:docPr id="1028" name="Picture 4" descr="C:\Users\lakkana_k\Desktop\995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Users\lakkana_k\Desktop\99546.jpg"/>
                    <pic:cNvPicPr>
                      <a:picLocks noChangeAspect="1" noChangeArrowheads="1"/>
                    </pic:cNvPicPr>
                  </pic:nvPicPr>
                  <pic:blipFill>
                    <a:blip r:embed="rId30" cstate="print">
                      <a:extLst>
                        <a:ext uri="{BEBA8EAE-BF5A-486C-A8C5-ECC9F3942E4B}">
                          <a14:imgProps xmlns:a14="http://schemas.microsoft.com/office/drawing/2010/main">
                            <a14:imgLayer r:embed="rId3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4059348" cy="2705158"/>
                    </a:xfrm>
                    <a:prstGeom prst="rect">
                      <a:avLst/>
                    </a:prstGeom>
                    <a:noFill/>
                    <a:extLst/>
                  </pic:spPr>
                </pic:pic>
              </a:graphicData>
            </a:graphic>
          </wp:inline>
        </w:drawing>
      </w: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rPr>
          <w:rFonts w:ascii="Angsana New" w:eastAsia="Times New Roman" w:hAnsi="Angsana New" w:cs="Angsana New"/>
          <w:sz w:val="28"/>
          <w:cs/>
        </w:rPr>
      </w:pPr>
      <w:r w:rsidRPr="00227AF7">
        <w:rPr>
          <w:rFonts w:ascii="Angsana New" w:eastAsia="Times New Roman" w:hAnsi="Angsana New" w:cs="Angsana New"/>
          <w:noProof/>
          <w:sz w:val="28"/>
        </w:rPr>
        <w:drawing>
          <wp:inline distT="0" distB="0" distL="0" distR="0" wp14:anchorId="664C269C" wp14:editId="12721075">
            <wp:extent cx="2748096" cy="1704975"/>
            <wp:effectExtent l="0" t="0" r="0" b="0"/>
            <wp:docPr id="1030" name="Picture 6" descr="C:\Users\lakkana_k\Desktop\995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C:\Users\lakkana_k\Desktop\99548.jpg"/>
                    <pic:cNvPicPr>
                      <a:picLocks noChangeAspect="1" noChangeArrowheads="1"/>
                    </pic:cNvPicPr>
                  </pic:nvPicPr>
                  <pic:blipFill>
                    <a:blip r:embed="rId32" cstate="print">
                      <a:extLst>
                        <a:ext uri="{BEBA8EAE-BF5A-486C-A8C5-ECC9F3942E4B}">
                          <a14:imgProps xmlns:a14="http://schemas.microsoft.com/office/drawing/2010/main">
                            <a14:imgLayer r:embed="rId3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748096" cy="1704975"/>
                    </a:xfrm>
                    <a:prstGeom prst="rect">
                      <a:avLst/>
                    </a:prstGeom>
                    <a:noFill/>
                    <a:extLst/>
                  </pic:spPr>
                </pic:pic>
              </a:graphicData>
            </a:graphic>
          </wp:inline>
        </w:drawing>
      </w:r>
      <w:r w:rsidRPr="00227AF7">
        <w:rPr>
          <w:rFonts w:ascii="Angsana New" w:eastAsia="Times New Roman" w:hAnsi="Angsana New" w:cs="Angsana New"/>
          <w:noProof/>
          <w:sz w:val="28"/>
        </w:rPr>
        <w:t xml:space="preserve">          </w:t>
      </w:r>
      <w:r w:rsidRPr="00227AF7">
        <w:rPr>
          <w:rFonts w:ascii="Angsana New" w:eastAsia="Times New Roman" w:hAnsi="Angsana New" w:cs="Angsana New"/>
          <w:noProof/>
          <w:sz w:val="28"/>
        </w:rPr>
        <w:drawing>
          <wp:inline distT="0" distB="0" distL="0" distR="0" wp14:anchorId="3CEE0D8E" wp14:editId="138ACB25">
            <wp:extent cx="2657475" cy="1733661"/>
            <wp:effectExtent l="0" t="0" r="0" b="0"/>
            <wp:docPr id="1029" name="Picture 5" descr="C:\Users\lakkana_k\Desktop\99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C:\Users\lakkana_k\Desktop\99547.jpg"/>
                    <pic:cNvPicPr>
                      <a:picLocks noChangeAspect="1" noChangeArrowheads="1"/>
                    </pic:cNvPicPr>
                  </pic:nvPicPr>
                  <pic:blipFill>
                    <a:blip r:embed="rId34" cstate="print">
                      <a:extLst>
                        <a:ext uri="{BEBA8EAE-BF5A-486C-A8C5-ECC9F3942E4B}">
                          <a14:imgProps xmlns:a14="http://schemas.microsoft.com/office/drawing/2010/main">
                            <a14:imgLayer r:embed="rId3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657475" cy="1733661"/>
                    </a:xfrm>
                    <a:prstGeom prst="rect">
                      <a:avLst/>
                    </a:prstGeom>
                    <a:noFill/>
                    <a:extLst/>
                  </pic:spPr>
                </pic:pic>
              </a:graphicData>
            </a:graphic>
          </wp:inline>
        </w:drawing>
      </w: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jc w:val="center"/>
        <w:rPr>
          <w:rFonts w:ascii="Angsana New" w:eastAsia="Times New Roman" w:hAnsi="Angsana New" w:cs="Angsana New"/>
          <w:sz w:val="28"/>
        </w:rPr>
      </w:pPr>
    </w:p>
    <w:p w:rsidR="009C3DC9" w:rsidRPr="00227AF7" w:rsidRDefault="009C3DC9" w:rsidP="009C3DC9">
      <w:pPr>
        <w:spacing w:after="0" w:line="240" w:lineRule="auto"/>
        <w:rPr>
          <w:rFonts w:ascii="Angsana New" w:eastAsia="Times New Roman" w:hAnsi="Angsana New" w:cs="Angsana New"/>
          <w:sz w:val="28"/>
        </w:rPr>
      </w:pPr>
    </w:p>
    <w:p w:rsidR="009C3DC9" w:rsidRPr="00227AF7" w:rsidRDefault="009C3DC9" w:rsidP="009C3DC9">
      <w:pPr>
        <w:spacing w:after="0" w:line="240" w:lineRule="auto"/>
        <w:jc w:val="thaiDistribute"/>
        <w:rPr>
          <w:rFonts w:ascii="Browallia New" w:eastAsia="Times New Roman" w:hAnsi="Browallia New" w:cs="Browallia New"/>
          <w:sz w:val="26"/>
          <w:szCs w:val="26"/>
        </w:rPr>
      </w:pPr>
    </w:p>
    <w:p w:rsidR="009C3DC9" w:rsidRPr="00227AF7" w:rsidRDefault="009C3DC9" w:rsidP="009C3DC9">
      <w:pPr>
        <w:spacing w:after="0" w:line="240" w:lineRule="auto"/>
        <w:jc w:val="thaiDistribute"/>
        <w:rPr>
          <w:rFonts w:ascii="Browallia New" w:eastAsia="Times New Roman" w:hAnsi="Browallia New" w:cs="Browallia New"/>
          <w:sz w:val="26"/>
          <w:szCs w:val="26"/>
        </w:rPr>
      </w:pPr>
    </w:p>
    <w:p w:rsidR="009C3DC9" w:rsidRPr="00227AF7" w:rsidRDefault="009C3DC9" w:rsidP="009C3DC9">
      <w:pPr>
        <w:spacing w:after="0" w:line="240" w:lineRule="auto"/>
        <w:jc w:val="thaiDistribute"/>
        <w:rPr>
          <w:rFonts w:ascii="Browallia New" w:eastAsia="Times New Roman" w:hAnsi="Browallia New" w:cs="Browallia New"/>
          <w:sz w:val="26"/>
          <w:szCs w:val="26"/>
        </w:rPr>
      </w:pPr>
    </w:p>
    <w:p w:rsidR="009C3DC9" w:rsidRPr="00227AF7" w:rsidRDefault="009C3DC9" w:rsidP="009C3DC9">
      <w:pPr>
        <w:spacing w:after="0" w:line="240" w:lineRule="auto"/>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เมื่อวันที่ 2 ธันวาคม 2561 ที่ผ่านมา  คณะผู้บริหารและพนักงาน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บริษัท ทีวี ไดเร็ค จำกัด</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(มหาชน)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และ</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 xml:space="preserve">บริษัทในเครือ เข้าร่วมกิจกรรม </w:t>
      </w:r>
      <w:r w:rsidRPr="00227AF7">
        <w:rPr>
          <w:rFonts w:ascii="Browallia New" w:eastAsia="Times New Roman" w:hAnsi="Browallia New" w:cs="Browallia New"/>
          <w:sz w:val="26"/>
          <w:szCs w:val="26"/>
        </w:rPr>
        <w:t xml:space="preserve"> GOOD GUY RUN </w:t>
      </w:r>
      <w:r w:rsidRPr="00227AF7">
        <w:rPr>
          <w:rFonts w:ascii="Browallia New" w:eastAsia="Times New Roman" w:hAnsi="Browallia New" w:cs="Browallia New"/>
          <w:sz w:val="26"/>
          <w:szCs w:val="26"/>
          <w:cs/>
        </w:rPr>
        <w:t>2018 รวมพลังวิ่งเพื่อส่งเสริมความดี  ไม่เอาคอร์รัปชั่น</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ณ สนามจุฬาลงกรณ์มหาวิทยาลัย</w:t>
      </w:r>
      <w:r w:rsidRPr="00227AF7">
        <w:rPr>
          <w:rFonts w:ascii="Browallia New" w:eastAsia="Times New Roman" w:hAnsi="Browallia New" w:cs="Browallia New"/>
          <w:sz w:val="26"/>
          <w:szCs w:val="26"/>
        </w:rPr>
        <w:br/>
      </w:r>
    </w:p>
    <w:p w:rsidR="009C3DC9" w:rsidRPr="00227AF7" w:rsidRDefault="009C3DC9" w:rsidP="009C3DC9">
      <w:pPr>
        <w:spacing w:after="0" w:line="240" w:lineRule="auto"/>
        <w:jc w:val="thaiDistribute"/>
        <w:rPr>
          <w:rFonts w:ascii="Browallia New" w:eastAsia="Times New Roman" w:hAnsi="Browallia New" w:cs="Browallia New"/>
          <w:sz w:val="26"/>
          <w:szCs w:val="26"/>
        </w:rPr>
      </w:pPr>
    </w:p>
    <w:p w:rsidR="009C3DC9" w:rsidRPr="00227AF7" w:rsidRDefault="009C3DC9" w:rsidP="009C3DC9">
      <w:pPr>
        <w:spacing w:after="0" w:line="240" w:lineRule="auto"/>
        <w:jc w:val="center"/>
        <w:rPr>
          <w:rFonts w:ascii="Angsana New" w:eastAsia="Times New Roman" w:hAnsi="Angsana New" w:cs="Angsana New"/>
          <w:noProof/>
          <w:sz w:val="28"/>
        </w:rPr>
      </w:pPr>
      <w:r w:rsidRPr="00227AF7">
        <w:rPr>
          <w:rFonts w:ascii="Angsana New" w:eastAsia="Times New Roman" w:hAnsi="Angsana New" w:cs="Angsana New"/>
          <w:noProof/>
          <w:sz w:val="28"/>
        </w:rPr>
        <w:drawing>
          <wp:inline distT="0" distB="0" distL="0" distR="0" wp14:anchorId="4E9FF3A7" wp14:editId="695323C2">
            <wp:extent cx="5534025" cy="345546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a:extLst>
                        <a:ext uri="{28A0092B-C50C-407E-A947-70E740481C1C}">
                          <a14:useLocalDpi xmlns:a14="http://schemas.microsoft.com/office/drawing/2010/main" val="0"/>
                        </a:ext>
                      </a:extLst>
                    </a:blip>
                    <a:srcRect t="6467"/>
                    <a:stretch/>
                  </pic:blipFill>
                  <pic:spPr bwMode="auto">
                    <a:xfrm>
                      <a:off x="0" y="0"/>
                      <a:ext cx="5548779" cy="3464678"/>
                    </a:xfrm>
                    <a:prstGeom prst="rect">
                      <a:avLst/>
                    </a:prstGeom>
                    <a:noFill/>
                    <a:ln>
                      <a:noFill/>
                    </a:ln>
                    <a:extLst>
                      <a:ext uri="{53640926-AAD7-44D8-BBD7-CCE9431645EC}">
                        <a14:shadowObscured xmlns:a14="http://schemas.microsoft.com/office/drawing/2010/main"/>
                      </a:ext>
                    </a:extLst>
                  </pic:spPr>
                </pic:pic>
              </a:graphicData>
            </a:graphic>
          </wp:inline>
        </w:drawing>
      </w:r>
    </w:p>
    <w:p w:rsidR="009C3DC9" w:rsidRPr="00227AF7" w:rsidRDefault="009C3DC9" w:rsidP="009C3DC9">
      <w:pPr>
        <w:spacing w:after="0" w:line="240" w:lineRule="auto"/>
        <w:jc w:val="center"/>
        <w:rPr>
          <w:rFonts w:ascii="Angsana New" w:eastAsia="Times New Roman" w:hAnsi="Angsana New" w:cs="Angsana New"/>
          <w:noProof/>
          <w:sz w:val="28"/>
        </w:rPr>
      </w:pPr>
    </w:p>
    <w:p w:rsidR="009C3DC9" w:rsidRPr="00227AF7" w:rsidRDefault="009C3DC9" w:rsidP="009C3DC9">
      <w:pPr>
        <w:spacing w:after="0" w:line="240" w:lineRule="auto"/>
        <w:jc w:val="center"/>
        <w:rPr>
          <w:rFonts w:ascii="Angsana New" w:eastAsia="Times New Roman" w:hAnsi="Angsana New" w:cs="Angsana New"/>
          <w:noProof/>
          <w:sz w:val="28"/>
        </w:rPr>
      </w:pPr>
      <w:r w:rsidRPr="00227AF7">
        <w:rPr>
          <w:rFonts w:ascii="Angsana New" w:eastAsia="Times New Roman" w:hAnsi="Angsana New" w:cs="Angsana New"/>
          <w:noProof/>
          <w:sz w:val="28"/>
        </w:rPr>
        <w:drawing>
          <wp:inline distT="0" distB="0" distL="0" distR="0" wp14:anchorId="358FBE5E" wp14:editId="6686DD69">
            <wp:extent cx="5459853" cy="3143250"/>
            <wp:effectExtent l="0" t="0" r="7620" b="0"/>
            <wp:docPr id="49" name="Picture 4" descr="C:\Users\lakkana_k\Desktop\47378529_587979654952999_7427757776467656704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descr="C:\Users\lakkana_k\Desktop\47378529_587979654952999_7427757776467656704_o.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5465" b="8180"/>
                    <a:stretch/>
                  </pic:blipFill>
                  <pic:spPr bwMode="auto">
                    <a:xfrm>
                      <a:off x="0" y="0"/>
                      <a:ext cx="5464207" cy="3145757"/>
                    </a:xfrm>
                    <a:prstGeom prst="rect">
                      <a:avLst/>
                    </a:prstGeom>
                    <a:noFill/>
                    <a:ln>
                      <a:noFill/>
                    </a:ln>
                    <a:extLst>
                      <a:ext uri="{53640926-AAD7-44D8-BBD7-CCE9431645EC}">
                        <a14:shadowObscured xmlns:a14="http://schemas.microsoft.com/office/drawing/2010/main"/>
                      </a:ext>
                    </a:extLst>
                  </pic:spPr>
                </pic:pic>
              </a:graphicData>
            </a:graphic>
          </wp:inline>
        </w:drawing>
      </w:r>
    </w:p>
    <w:p w:rsidR="009C3DC9" w:rsidRPr="00227AF7" w:rsidRDefault="009C3DC9" w:rsidP="009C3DC9">
      <w:pPr>
        <w:spacing w:after="0" w:line="240" w:lineRule="auto"/>
        <w:jc w:val="center"/>
        <w:rPr>
          <w:rFonts w:ascii="Angsana New" w:eastAsia="Times New Roman" w:hAnsi="Angsana New" w:cs="Angsana New"/>
          <w:noProof/>
          <w:sz w:val="28"/>
        </w:rPr>
      </w:pPr>
    </w:p>
    <w:p w:rsidR="009C3DC9" w:rsidRPr="00227AF7" w:rsidRDefault="009C3DC9" w:rsidP="009C3DC9">
      <w:pPr>
        <w:spacing w:after="0" w:line="240" w:lineRule="auto"/>
        <w:jc w:val="center"/>
        <w:rPr>
          <w:rFonts w:ascii="Angsana New" w:eastAsia="Times New Roman" w:hAnsi="Angsana New" w:cs="Angsana New"/>
          <w:noProof/>
          <w:sz w:val="28"/>
        </w:rPr>
      </w:pPr>
    </w:p>
    <w:p w:rsidR="009C3DC9" w:rsidRPr="00227AF7" w:rsidRDefault="009C3DC9" w:rsidP="009C3DC9">
      <w:pPr>
        <w:spacing w:after="0" w:line="240" w:lineRule="auto"/>
        <w:jc w:val="center"/>
        <w:rPr>
          <w:rFonts w:ascii="Angsana New" w:eastAsia="Times New Roman" w:hAnsi="Angsana New" w:cs="Angsana New"/>
          <w:noProof/>
          <w:sz w:val="28"/>
        </w:rPr>
      </w:pPr>
    </w:p>
    <w:p w:rsidR="009C3DC9" w:rsidRPr="00227AF7" w:rsidRDefault="009C3DC9" w:rsidP="009C3DC9">
      <w:pPr>
        <w:spacing w:after="0" w:line="240" w:lineRule="auto"/>
        <w:jc w:val="center"/>
        <w:rPr>
          <w:rFonts w:ascii="Angsana New" w:eastAsia="Times New Roman" w:hAnsi="Angsana New" w:cs="Angsana New"/>
          <w:noProof/>
          <w:sz w:val="28"/>
        </w:rPr>
      </w:pPr>
    </w:p>
    <w:p w:rsidR="009C3DC9" w:rsidRPr="00227AF7" w:rsidRDefault="009C3DC9" w:rsidP="009C3DC9">
      <w:pPr>
        <w:spacing w:after="0" w:line="240" w:lineRule="auto"/>
        <w:jc w:val="center"/>
        <w:rPr>
          <w:rFonts w:ascii="Angsana New" w:eastAsia="Times New Roman" w:hAnsi="Angsana New" w:cs="Angsana New"/>
          <w:noProof/>
          <w:sz w:val="28"/>
        </w:rPr>
      </w:pPr>
    </w:p>
    <w:p w:rsidR="009C3DC9" w:rsidRPr="00227AF7" w:rsidRDefault="009C3DC9" w:rsidP="009C3DC9">
      <w:pPr>
        <w:spacing w:after="0" w:line="240" w:lineRule="auto"/>
        <w:jc w:val="thaiDistribute"/>
        <w:rPr>
          <w:rFonts w:ascii="Browallia New" w:eastAsia="+mj-ea" w:hAnsi="Browallia New" w:cs="Browallia New"/>
          <w:kern w:val="24"/>
          <w:sz w:val="26"/>
          <w:szCs w:val="26"/>
        </w:rPr>
      </w:pPr>
      <w:r w:rsidRPr="00227AF7">
        <w:rPr>
          <w:rFonts w:ascii="Browallia New" w:eastAsia="+mj-ea" w:hAnsi="Browallia New" w:cs="Browallia New"/>
          <w:kern w:val="24"/>
          <w:sz w:val="26"/>
          <w:szCs w:val="26"/>
          <w:cs/>
        </w:rPr>
        <w:t>เมื่อวันที่ 20 ธันวาคม  2561 บริษัท ทีวี ไดเร็ค จำกัด</w:t>
      </w:r>
      <w:r w:rsidRPr="00227AF7">
        <w:rPr>
          <w:rFonts w:ascii="Browallia New" w:eastAsia="+mj-ea" w:hAnsi="Browallia New" w:cs="Browallia New"/>
          <w:kern w:val="24"/>
          <w:sz w:val="26"/>
          <w:szCs w:val="26"/>
        </w:rPr>
        <w:t xml:space="preserve"> </w:t>
      </w:r>
      <w:r w:rsidRPr="00227AF7">
        <w:rPr>
          <w:rFonts w:ascii="Browallia New" w:eastAsia="+mj-ea" w:hAnsi="Browallia New" w:cs="Browallia New"/>
          <w:kern w:val="24"/>
          <w:sz w:val="26"/>
          <w:szCs w:val="26"/>
          <w:cs/>
        </w:rPr>
        <w:t xml:space="preserve">(มหาชน)  </w:t>
      </w:r>
      <w:r w:rsidRPr="00227AF7">
        <w:rPr>
          <w:rFonts w:ascii="Browallia New" w:eastAsia="+mj-ea" w:hAnsi="Browallia New" w:cs="Browallia New" w:hint="cs"/>
          <w:kern w:val="24"/>
          <w:sz w:val="26"/>
          <w:szCs w:val="26"/>
          <w:cs/>
        </w:rPr>
        <w:t>ได้</w:t>
      </w:r>
      <w:r w:rsidRPr="00227AF7">
        <w:rPr>
          <w:rFonts w:ascii="Browallia New" w:eastAsia="+mj-ea" w:hAnsi="Browallia New" w:cs="Browallia New"/>
          <w:kern w:val="24"/>
          <w:sz w:val="26"/>
          <w:szCs w:val="26"/>
          <w:cs/>
        </w:rPr>
        <w:t xml:space="preserve">ร่วมประกาศนโยบาย </w:t>
      </w:r>
      <w:r w:rsidRPr="00227AF7">
        <w:rPr>
          <w:rFonts w:ascii="Browallia New" w:eastAsia="+mj-ea" w:hAnsi="Browallia New" w:cs="Browallia New"/>
          <w:kern w:val="24"/>
          <w:sz w:val="26"/>
          <w:szCs w:val="26"/>
        </w:rPr>
        <w:t xml:space="preserve">No Gift Policy </w:t>
      </w:r>
      <w:r w:rsidRPr="00227AF7">
        <w:rPr>
          <w:rFonts w:ascii="Browallia New" w:eastAsia="+mj-ea" w:hAnsi="Browallia New" w:cs="Browallia New"/>
          <w:kern w:val="24"/>
          <w:sz w:val="26"/>
          <w:szCs w:val="26"/>
          <w:cs/>
        </w:rPr>
        <w:t xml:space="preserve"> และ</w:t>
      </w:r>
      <w:r w:rsidRPr="00227AF7">
        <w:rPr>
          <w:rFonts w:ascii="Browallia New" w:eastAsia="+mj-ea" w:hAnsi="Browallia New" w:cs="Browallia New"/>
          <w:kern w:val="24"/>
          <w:sz w:val="26"/>
          <w:szCs w:val="26"/>
        </w:rPr>
        <w:t xml:space="preserve"> </w:t>
      </w:r>
      <w:r w:rsidRPr="00227AF7">
        <w:rPr>
          <w:rFonts w:ascii="Browallia New" w:eastAsia="+mj-ea" w:hAnsi="Browallia New" w:cs="Browallia New"/>
          <w:kern w:val="24"/>
          <w:sz w:val="26"/>
          <w:szCs w:val="26"/>
          <w:cs/>
        </w:rPr>
        <w:t xml:space="preserve">แสดงสัญลักษณ์ </w:t>
      </w:r>
      <w:r w:rsidRPr="00227AF7">
        <w:rPr>
          <w:rFonts w:ascii="Browallia New" w:eastAsia="+mj-ea" w:hAnsi="Browallia New" w:cs="Browallia New"/>
          <w:kern w:val="24"/>
          <w:sz w:val="26"/>
          <w:szCs w:val="26"/>
        </w:rPr>
        <w:t>CAC No Gift Policy</w:t>
      </w:r>
      <w:r w:rsidRPr="00227AF7">
        <w:rPr>
          <w:rFonts w:ascii="Browallia New" w:eastAsia="+mj-ea" w:hAnsi="Browallia New" w:cs="Browallia New"/>
          <w:kern w:val="24"/>
          <w:sz w:val="26"/>
          <w:szCs w:val="26"/>
          <w:cs/>
        </w:rPr>
        <w:t xml:space="preserve"> บนหน้าเว็บไซต์นักลงทุนสัมพันธ์</w:t>
      </w:r>
      <w:r w:rsidRPr="00227AF7">
        <w:rPr>
          <w:rFonts w:ascii="Browallia New" w:eastAsia="+mj-ea" w:hAnsi="Browallia New" w:cs="Browallia New" w:hint="cs"/>
          <w:kern w:val="24"/>
          <w:sz w:val="26"/>
          <w:szCs w:val="26"/>
          <w:cs/>
        </w:rPr>
        <w:t>ของบริษัทฯ</w:t>
      </w:r>
      <w:r w:rsidRPr="00227AF7">
        <w:rPr>
          <w:rFonts w:ascii="Browallia New" w:eastAsia="+mj-ea" w:hAnsi="Browallia New" w:cs="Browallia New"/>
          <w:kern w:val="24"/>
          <w:sz w:val="26"/>
          <w:szCs w:val="26"/>
          <w:cs/>
        </w:rPr>
        <w:t xml:space="preserve"> </w:t>
      </w:r>
      <w:r w:rsidRPr="00227AF7">
        <w:rPr>
          <w:rFonts w:ascii="Browallia New" w:eastAsia="+mj-ea" w:hAnsi="Browallia New" w:cs="Browallia New" w:hint="cs"/>
          <w:kern w:val="24"/>
          <w:sz w:val="26"/>
          <w:szCs w:val="26"/>
          <w:cs/>
        </w:rPr>
        <w:t xml:space="preserve"> และ </w:t>
      </w:r>
      <w:r w:rsidRPr="00227AF7">
        <w:rPr>
          <w:rFonts w:ascii="Browallia New" w:eastAsia="+mj-ea" w:hAnsi="Browallia New" w:cs="Browallia New"/>
          <w:kern w:val="24"/>
          <w:sz w:val="26"/>
          <w:szCs w:val="26"/>
          <w:cs/>
        </w:rPr>
        <w:t xml:space="preserve">ได้รับการเผยแพร่ประชาสัมพันธ์ผ่านช่องทาง </w:t>
      </w:r>
      <w:r w:rsidRPr="00227AF7">
        <w:rPr>
          <w:rFonts w:ascii="Browallia New" w:eastAsia="+mj-ea" w:hAnsi="Browallia New" w:cs="Browallia New"/>
          <w:kern w:val="24"/>
          <w:sz w:val="26"/>
          <w:szCs w:val="26"/>
        </w:rPr>
        <w:t>Facebook</w:t>
      </w:r>
      <w:r w:rsidRPr="00227AF7">
        <w:rPr>
          <w:rFonts w:ascii="Browallia New" w:eastAsia="+mj-ea" w:hAnsi="Browallia New" w:cs="Browallia New"/>
          <w:kern w:val="24"/>
          <w:sz w:val="26"/>
          <w:szCs w:val="26"/>
          <w:cs/>
        </w:rPr>
        <w:t xml:space="preserve"> ของ </w:t>
      </w:r>
      <w:r w:rsidRPr="00227AF7">
        <w:rPr>
          <w:rFonts w:ascii="Browallia New" w:eastAsia="+mj-ea" w:hAnsi="Browallia New" w:cs="Browallia New"/>
          <w:kern w:val="24"/>
          <w:sz w:val="26"/>
          <w:szCs w:val="26"/>
        </w:rPr>
        <w:t>Thai CAC</w:t>
      </w:r>
      <w:r w:rsidRPr="00227AF7">
        <w:rPr>
          <w:rFonts w:ascii="Browallia New" w:eastAsia="+mj-ea" w:hAnsi="Browallia New" w:cs="Browallia New" w:hint="cs"/>
          <w:kern w:val="24"/>
          <w:sz w:val="26"/>
          <w:szCs w:val="26"/>
          <w:cs/>
        </w:rPr>
        <w:t xml:space="preserve"> ด้วย</w:t>
      </w:r>
    </w:p>
    <w:p w:rsidR="009C3DC9" w:rsidRPr="00227AF7" w:rsidRDefault="009C3DC9" w:rsidP="009C3DC9">
      <w:pPr>
        <w:spacing w:after="0" w:line="240" w:lineRule="auto"/>
        <w:jc w:val="thaiDistribute"/>
        <w:rPr>
          <w:rFonts w:ascii="Browallia New" w:eastAsia="+mj-ea" w:hAnsi="Browallia New" w:cs="Browallia New"/>
          <w:kern w:val="24"/>
          <w:sz w:val="26"/>
          <w:szCs w:val="26"/>
        </w:rPr>
      </w:pPr>
    </w:p>
    <w:p w:rsidR="009C3DC9" w:rsidRPr="00227AF7" w:rsidRDefault="009C3DC9" w:rsidP="009C3DC9">
      <w:pPr>
        <w:numPr>
          <w:ilvl w:val="0"/>
          <w:numId w:val="21"/>
        </w:numPr>
        <w:spacing w:after="0" w:line="240" w:lineRule="auto"/>
        <w:contextualSpacing/>
        <w:jc w:val="thaiDistribute"/>
        <w:rPr>
          <w:rFonts w:ascii="Angsana New" w:eastAsia="Times New Roman" w:hAnsi="Angsana New" w:cs="Angsana New"/>
          <w:noProof/>
          <w:sz w:val="28"/>
        </w:rPr>
      </w:pPr>
      <w:r w:rsidRPr="00227AF7">
        <w:rPr>
          <w:rFonts w:ascii="Browallia New" w:eastAsia="+mj-ea" w:hAnsi="Browallia New" w:cs="Browallia New" w:hint="cs"/>
          <w:kern w:val="24"/>
          <w:sz w:val="26"/>
          <w:szCs w:val="26"/>
          <w:cs/>
        </w:rPr>
        <w:t>เผยแพร่ผ่าน</w:t>
      </w:r>
      <w:r w:rsidRPr="00227AF7">
        <w:rPr>
          <w:rFonts w:ascii="Browallia New" w:eastAsia="+mj-ea" w:hAnsi="Browallia New" w:cs="Browallia New"/>
          <w:kern w:val="24"/>
          <w:sz w:val="26"/>
          <w:szCs w:val="26"/>
          <w:cs/>
        </w:rPr>
        <w:t xml:space="preserve">เว็บไซต์นักลงทุนสัมพันธ์ของบริษัทฯ  </w:t>
      </w:r>
    </w:p>
    <w:p w:rsidR="009C3DC9" w:rsidRPr="00227AF7" w:rsidRDefault="009C3DC9" w:rsidP="009C3DC9">
      <w:pPr>
        <w:spacing w:after="0" w:line="240" w:lineRule="auto"/>
        <w:jc w:val="center"/>
        <w:rPr>
          <w:rFonts w:ascii="Angsana New" w:eastAsia="Times New Roman" w:hAnsi="Angsana New" w:cs="Angsana New"/>
          <w:noProof/>
          <w:sz w:val="28"/>
        </w:rPr>
      </w:pPr>
    </w:p>
    <w:p w:rsidR="009C3DC9" w:rsidRPr="00227AF7" w:rsidRDefault="009C3DC9" w:rsidP="009C3DC9">
      <w:pPr>
        <w:spacing w:after="0" w:line="240" w:lineRule="auto"/>
        <w:jc w:val="center"/>
        <w:rPr>
          <w:rFonts w:ascii="Angsana New" w:eastAsia="Times New Roman" w:hAnsi="Angsana New" w:cs="Angsana New"/>
          <w:sz w:val="28"/>
        </w:rPr>
      </w:pPr>
      <w:r w:rsidRPr="00227AF7">
        <w:rPr>
          <w:rFonts w:ascii="Angsana New" w:eastAsia="Times New Roman" w:hAnsi="Angsana New" w:cs="Angsana New"/>
          <w:noProof/>
          <w:sz w:val="28"/>
        </w:rPr>
        <w:drawing>
          <wp:inline distT="0" distB="0" distL="0" distR="0" wp14:anchorId="5EE8E700" wp14:editId="27F2CD62">
            <wp:extent cx="4347845" cy="1800225"/>
            <wp:effectExtent l="0" t="0" r="0" b="9525"/>
            <wp:docPr id="51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 name="Picture 4"/>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7802"/>
                    <a:stretch/>
                  </pic:blipFill>
                  <pic:spPr bwMode="auto">
                    <a:xfrm>
                      <a:off x="0" y="0"/>
                      <a:ext cx="4364563" cy="1807147"/>
                    </a:xfrm>
                    <a:prstGeom prst="rect">
                      <a:avLst/>
                    </a:prstGeom>
                    <a:noFill/>
                    <a:ln>
                      <a:noFill/>
                    </a:ln>
                    <a:effectLst/>
                    <a:extLst>
                      <a:ext uri="{53640926-AAD7-44D8-BBD7-CCE9431645EC}">
                        <a14:shadowObscured xmlns:a14="http://schemas.microsoft.com/office/drawing/2010/main"/>
                      </a:ext>
                    </a:extLst>
                  </pic:spPr>
                </pic:pic>
              </a:graphicData>
            </a:graphic>
          </wp:inline>
        </w:drawing>
      </w:r>
    </w:p>
    <w:p w:rsidR="009C3DC9" w:rsidRPr="00227AF7" w:rsidRDefault="009C3DC9" w:rsidP="009C3DC9">
      <w:pPr>
        <w:spacing w:after="0" w:line="240" w:lineRule="auto"/>
        <w:contextualSpacing/>
        <w:jc w:val="thaiDistribute"/>
        <w:rPr>
          <w:rFonts w:ascii="Browallia New" w:eastAsia="+mj-ea" w:hAnsi="Browallia New" w:cs="Browallia New"/>
          <w:kern w:val="24"/>
          <w:sz w:val="26"/>
          <w:szCs w:val="26"/>
        </w:rPr>
      </w:pPr>
    </w:p>
    <w:p w:rsidR="009C3DC9" w:rsidRPr="00227AF7" w:rsidRDefault="009C3DC9" w:rsidP="009C3DC9">
      <w:pPr>
        <w:numPr>
          <w:ilvl w:val="0"/>
          <w:numId w:val="21"/>
        </w:numPr>
        <w:spacing w:after="0" w:line="240" w:lineRule="auto"/>
        <w:contextualSpacing/>
        <w:jc w:val="thaiDistribute"/>
        <w:rPr>
          <w:rFonts w:ascii="Browallia New" w:eastAsia="+mj-ea" w:hAnsi="Browallia New" w:cs="Browallia New"/>
          <w:kern w:val="24"/>
          <w:sz w:val="26"/>
          <w:szCs w:val="26"/>
        </w:rPr>
      </w:pPr>
      <w:r w:rsidRPr="00227AF7">
        <w:rPr>
          <w:rFonts w:ascii="Browallia New" w:eastAsia="+mj-ea" w:hAnsi="Browallia New" w:cs="Browallia New" w:hint="cs"/>
          <w:kern w:val="24"/>
          <w:sz w:val="26"/>
          <w:szCs w:val="26"/>
          <w:cs/>
        </w:rPr>
        <w:t>ได้รับการ</w:t>
      </w:r>
      <w:r w:rsidRPr="00227AF7">
        <w:rPr>
          <w:rFonts w:ascii="Browallia New" w:eastAsia="+mj-ea" w:hAnsi="Browallia New" w:cs="Browallia New"/>
          <w:kern w:val="24"/>
          <w:sz w:val="26"/>
          <w:szCs w:val="26"/>
          <w:cs/>
        </w:rPr>
        <w:t xml:space="preserve">เผยแพร่ประชาสัมพันธ์ผ่านช่องทาง </w:t>
      </w:r>
      <w:r w:rsidRPr="00227AF7">
        <w:rPr>
          <w:rFonts w:ascii="Browallia New" w:eastAsia="+mj-ea" w:hAnsi="Browallia New" w:cs="Browallia New"/>
          <w:kern w:val="24"/>
          <w:sz w:val="26"/>
          <w:szCs w:val="26"/>
        </w:rPr>
        <w:t>Facebook</w:t>
      </w:r>
      <w:r w:rsidRPr="00227AF7">
        <w:rPr>
          <w:rFonts w:ascii="Browallia New" w:eastAsia="+mj-ea" w:hAnsi="Browallia New" w:cs="Browallia New"/>
          <w:kern w:val="24"/>
          <w:sz w:val="26"/>
          <w:szCs w:val="26"/>
          <w:cs/>
        </w:rPr>
        <w:t xml:space="preserve"> ของ </w:t>
      </w:r>
      <w:r w:rsidRPr="00227AF7">
        <w:rPr>
          <w:rFonts w:ascii="Browallia New" w:eastAsia="+mj-ea" w:hAnsi="Browallia New" w:cs="Browallia New"/>
          <w:kern w:val="24"/>
          <w:sz w:val="26"/>
          <w:szCs w:val="26"/>
        </w:rPr>
        <w:t>Thai CAC</w:t>
      </w:r>
      <w:r w:rsidRPr="00227AF7">
        <w:rPr>
          <w:rFonts w:ascii="Browallia New" w:eastAsia="+mj-ea" w:hAnsi="Browallia New" w:cs="Browallia New" w:hint="cs"/>
          <w:kern w:val="24"/>
          <w:sz w:val="26"/>
          <w:szCs w:val="26"/>
          <w:cs/>
        </w:rPr>
        <w:t xml:space="preserve"> </w:t>
      </w:r>
    </w:p>
    <w:p w:rsidR="009C3DC9" w:rsidRPr="00227AF7" w:rsidRDefault="009C3DC9" w:rsidP="009C3DC9">
      <w:pPr>
        <w:spacing w:after="0" w:line="240" w:lineRule="auto"/>
        <w:jc w:val="center"/>
        <w:rPr>
          <w:rFonts w:ascii="Angsana New" w:eastAsia="Times New Roman" w:hAnsi="Angsana New" w:cs="Angsana New"/>
          <w:sz w:val="28"/>
          <w:cs/>
        </w:rPr>
      </w:pPr>
    </w:p>
    <w:p w:rsidR="009C3DC9" w:rsidRPr="00227AF7" w:rsidRDefault="009C3DC9" w:rsidP="009C3DC9">
      <w:pPr>
        <w:spacing w:after="0" w:line="240" w:lineRule="auto"/>
        <w:jc w:val="center"/>
        <w:rPr>
          <w:rFonts w:ascii="Angsana New" w:eastAsia="Times New Roman" w:hAnsi="Angsana New" w:cs="Angsana New"/>
          <w:noProof/>
          <w:sz w:val="28"/>
        </w:rPr>
      </w:pPr>
      <w:r w:rsidRPr="00227AF7">
        <w:rPr>
          <w:rFonts w:ascii="Times New Roman" w:eastAsia="Times New Roman" w:hAnsi="Times New Roman" w:cs="Angsana New"/>
          <w:noProof/>
          <w:sz w:val="24"/>
        </w:rPr>
        <w:drawing>
          <wp:inline distT="0" distB="0" distL="0" distR="0" wp14:anchorId="28BDEF09" wp14:editId="1987FC38">
            <wp:extent cx="2803829" cy="38385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805375" cy="3840692"/>
                    </a:xfrm>
                    <a:prstGeom prst="rect">
                      <a:avLst/>
                    </a:prstGeom>
                  </pic:spPr>
                </pic:pic>
              </a:graphicData>
            </a:graphic>
          </wp:inline>
        </w:drawing>
      </w:r>
    </w:p>
    <w:p w:rsidR="009C3DC9" w:rsidRPr="00227AF7" w:rsidRDefault="009C3DC9" w:rsidP="009C3DC9">
      <w:pPr>
        <w:tabs>
          <w:tab w:val="left" w:pos="284"/>
        </w:tabs>
        <w:spacing w:before="100" w:beforeAutospacing="1" w:after="100" w:afterAutospacing="1" w:line="285" w:lineRule="atLeast"/>
        <w:jc w:val="thaiDistribute"/>
        <w:outlineLvl w:val="1"/>
        <w:rPr>
          <w:rFonts w:ascii="BrowalliaUPC" w:eastAsia="Times New Roman" w:hAnsi="BrowalliaUPC" w:cs="BrowalliaUPC"/>
          <w:sz w:val="26"/>
          <w:szCs w:val="26"/>
        </w:rPr>
      </w:pPr>
    </w:p>
    <w:p w:rsidR="009C3DC9" w:rsidRPr="00227AF7" w:rsidRDefault="009C3DC9" w:rsidP="009C3DC9">
      <w:pPr>
        <w:tabs>
          <w:tab w:val="left" w:pos="284"/>
        </w:tabs>
        <w:spacing w:before="100" w:beforeAutospacing="1" w:after="100" w:afterAutospacing="1" w:line="285" w:lineRule="atLeast"/>
        <w:jc w:val="thaiDistribute"/>
        <w:outlineLvl w:val="1"/>
        <w:rPr>
          <w:rFonts w:ascii="BrowalliaUPC" w:eastAsia="Times New Roman" w:hAnsi="BrowalliaUPC" w:cs="BrowalliaUPC"/>
          <w:sz w:val="26"/>
          <w:szCs w:val="26"/>
        </w:rPr>
      </w:pPr>
    </w:p>
    <w:p w:rsidR="009C3DC9" w:rsidRPr="00227AF7" w:rsidRDefault="009C3DC9" w:rsidP="009C3DC9">
      <w:pPr>
        <w:tabs>
          <w:tab w:val="left" w:pos="284"/>
        </w:tabs>
        <w:spacing w:before="100" w:beforeAutospacing="1" w:after="100" w:afterAutospacing="1" w:line="285" w:lineRule="atLeast"/>
        <w:jc w:val="thaiDistribute"/>
        <w:outlineLvl w:val="1"/>
        <w:rPr>
          <w:rFonts w:ascii="BrowalliaUPC" w:eastAsia="Times New Roman" w:hAnsi="BrowalliaUPC" w:cs="BrowalliaUPC"/>
          <w:sz w:val="26"/>
          <w:szCs w:val="26"/>
        </w:rPr>
      </w:pPr>
      <w:r w:rsidRPr="00227AF7">
        <w:rPr>
          <w:rFonts w:ascii="BrowalliaUPC" w:eastAsia="Times New Roman" w:hAnsi="BrowalliaUPC" w:cs="BrowalliaUPC"/>
          <w:sz w:val="26"/>
          <w:szCs w:val="26"/>
          <w:cs/>
        </w:rPr>
        <w:lastRenderedPageBreak/>
        <w:tab/>
        <w:t>นอกจากนั้น  คณะกรรมการ ได้กำหนดนโยบายการแจ้งเบาะแส  (</w:t>
      </w:r>
      <w:r w:rsidRPr="00227AF7">
        <w:rPr>
          <w:rFonts w:ascii="BrowalliaUPC" w:eastAsia="Times New Roman" w:hAnsi="BrowalliaUPC" w:cs="BrowalliaUPC"/>
          <w:sz w:val="26"/>
          <w:szCs w:val="26"/>
        </w:rPr>
        <w:t xml:space="preserve">Whistle Blower Policy)  </w:t>
      </w:r>
      <w:r w:rsidRPr="00227AF7">
        <w:rPr>
          <w:rFonts w:ascii="BrowalliaUPC" w:eastAsia="Times New Roman" w:hAnsi="BrowalliaUPC" w:cs="BrowalliaUPC"/>
          <w:sz w:val="26"/>
          <w:szCs w:val="26"/>
          <w:cs/>
        </w:rPr>
        <w:t>เพื่อให้ผู้มีส่วนได้เสียทุกฝ่ายสามารถติดต่อแจ้งเบาะแส หรือ ร้องเรียนเกี่ยวกับการบริหารงานของบริษัท ตลอดจนการทุจริตและประพฤติมิชอบของผู้บริหารและพนักงานในระดับจัดการ  รวมถึงเรื่องร้องเรียน กรณีที่ถูกละเมิดสิทธิ   โดยคณะกรรมการจัดให้มีช่องทางที่ผู้มีส่วนได้เสียทุกฝ่ายสามารถติดต่อ แจ้งเบาะแสถึงคณะกรรมการ ผ่านผู้ที่ได้รับมอบหมายในแต่ละช่องทาง  โดยบริษัทจะดำเนินการกับเรื่องที่ร้องเรียนตามขั้นตอนต่อไป   ทั้งนี้  บุคคลผู้ให้เบาะแส (</w:t>
      </w:r>
      <w:r w:rsidRPr="00227AF7">
        <w:rPr>
          <w:rFonts w:ascii="BrowalliaUPC" w:eastAsia="Times New Roman" w:hAnsi="BrowalliaUPC" w:cs="BrowalliaUPC"/>
          <w:sz w:val="26"/>
          <w:szCs w:val="26"/>
          <w:lang w:val="en-GB"/>
        </w:rPr>
        <w:t>Blower</w:t>
      </w:r>
      <w:r w:rsidRPr="00227AF7">
        <w:rPr>
          <w:rFonts w:ascii="BrowalliaUPC" w:eastAsia="Times New Roman" w:hAnsi="BrowalliaUPC" w:cs="BrowalliaUPC"/>
          <w:sz w:val="26"/>
          <w:szCs w:val="26"/>
          <w:cs/>
        </w:rPr>
        <w:t>) จะได้รับความคุ้มครอง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และ ความมั่นใจว่าข้อมูลและแหล่งข้อมูลจะถูกเก็บเป็นความลับ </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โดยมีขั้นตอนการร้องเรียนและการสอบข้อเท็จจริง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ดังนี้</w:t>
      </w:r>
    </w:p>
    <w:p w:rsidR="009C3DC9" w:rsidRPr="00227AF7" w:rsidRDefault="009C3DC9" w:rsidP="009C3DC9">
      <w:pPr>
        <w:tabs>
          <w:tab w:val="left" w:pos="284"/>
        </w:tabs>
        <w:spacing w:before="100" w:beforeAutospacing="1" w:after="100" w:afterAutospacing="1" w:line="285" w:lineRule="atLeast"/>
        <w:jc w:val="thaiDistribute"/>
        <w:outlineLvl w:val="1"/>
        <w:rPr>
          <w:rFonts w:ascii="BrowalliaUPC" w:eastAsia="Times New Roman" w:hAnsi="BrowalliaUPC" w:cs="BrowalliaUPC"/>
          <w:b/>
          <w:bCs/>
          <w:sz w:val="26"/>
          <w:szCs w:val="26"/>
          <w:u w:val="single"/>
        </w:rPr>
      </w:pPr>
      <w:r w:rsidRPr="00227AF7">
        <w:rPr>
          <w:rFonts w:ascii="BrowalliaUPC" w:eastAsia="Times New Roman" w:hAnsi="BrowalliaUPC" w:cs="BrowalliaUPC"/>
          <w:b/>
          <w:bCs/>
          <w:sz w:val="26"/>
          <w:szCs w:val="26"/>
          <w:u w:val="single"/>
          <w:cs/>
        </w:rPr>
        <w:t>ขั้นตอนการร้องเรียนและการสอบข้อเท็จจริง</w:t>
      </w:r>
    </w:p>
    <w:p w:rsidR="009C3DC9" w:rsidRPr="00227AF7" w:rsidRDefault="009C3DC9" w:rsidP="009C3DC9">
      <w:pPr>
        <w:tabs>
          <w:tab w:val="left" w:pos="284"/>
        </w:tabs>
        <w:spacing w:before="100" w:beforeAutospacing="1" w:after="100" w:afterAutospacing="1" w:line="285" w:lineRule="atLeast"/>
        <w:jc w:val="thaiDistribute"/>
        <w:outlineLvl w:val="1"/>
        <w:rPr>
          <w:rFonts w:ascii="BrowalliaUPC" w:eastAsia="Times New Roman" w:hAnsi="BrowalliaUPC" w:cs="BrowalliaUPC"/>
          <w:b/>
          <w:bCs/>
          <w:sz w:val="26"/>
          <w:szCs w:val="26"/>
          <w:u w:val="single"/>
        </w:rPr>
      </w:pPr>
      <w:r w:rsidRPr="00227AF7">
        <w:rPr>
          <w:rFonts w:ascii="BrowalliaUPC" w:eastAsia="Times New Roman" w:hAnsi="BrowalliaUPC" w:cs="BrowalliaUPC"/>
          <w:noProof/>
          <w:sz w:val="24"/>
        </w:rPr>
        <w:drawing>
          <wp:inline distT="0" distB="0" distL="0" distR="0" wp14:anchorId="10E3C2EB" wp14:editId="0CB96B4B">
            <wp:extent cx="5523166" cy="4886325"/>
            <wp:effectExtent l="0" t="0" r="190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7422"/>
                    <a:stretch/>
                  </pic:blipFill>
                  <pic:spPr bwMode="auto">
                    <a:xfrm>
                      <a:off x="0" y="0"/>
                      <a:ext cx="5530693" cy="4892984"/>
                    </a:xfrm>
                    <a:prstGeom prst="rect">
                      <a:avLst/>
                    </a:prstGeom>
                    <a:noFill/>
                    <a:ln>
                      <a:noFill/>
                    </a:ln>
                    <a:extLst>
                      <a:ext uri="{53640926-AAD7-44D8-BBD7-CCE9431645EC}">
                        <a14:shadowObscured xmlns:a14="http://schemas.microsoft.com/office/drawing/2010/main"/>
                      </a:ext>
                    </a:extLst>
                  </pic:spPr>
                </pic:pic>
              </a:graphicData>
            </a:graphic>
          </wp:inline>
        </w:drawing>
      </w:r>
    </w:p>
    <w:p w:rsidR="009C3DC9" w:rsidRPr="00227AF7" w:rsidRDefault="009C3DC9" w:rsidP="009C3DC9">
      <w:pPr>
        <w:spacing w:before="100" w:beforeAutospacing="1" w:after="100" w:afterAutospacing="1" w:line="285" w:lineRule="atLeast"/>
        <w:outlineLvl w:val="1"/>
        <w:rPr>
          <w:rFonts w:ascii="BrowalliaUPC" w:eastAsia="Times New Roman" w:hAnsi="BrowalliaUPC" w:cs="BrowalliaUPC"/>
          <w:b/>
          <w:bCs/>
          <w:sz w:val="26"/>
          <w:szCs w:val="26"/>
        </w:rPr>
      </w:pPr>
    </w:p>
    <w:p w:rsidR="009C3DC9" w:rsidRPr="00227AF7" w:rsidRDefault="009C3DC9" w:rsidP="009C3DC9">
      <w:pPr>
        <w:spacing w:before="100" w:beforeAutospacing="1" w:after="100" w:afterAutospacing="1" w:line="285" w:lineRule="atLeast"/>
        <w:outlineLvl w:val="1"/>
        <w:rPr>
          <w:rFonts w:ascii="BrowalliaUPC" w:eastAsia="Times New Roman" w:hAnsi="BrowalliaUPC" w:cs="BrowalliaUPC"/>
          <w:b/>
          <w:bCs/>
          <w:sz w:val="26"/>
          <w:szCs w:val="26"/>
        </w:rPr>
      </w:pPr>
      <w:r w:rsidRPr="00227AF7">
        <w:rPr>
          <w:rFonts w:ascii="BrowalliaUPC" w:eastAsia="Times New Roman" w:hAnsi="BrowalliaUPC" w:cs="BrowalliaUPC"/>
          <w:b/>
          <w:bCs/>
          <w:sz w:val="26"/>
          <w:szCs w:val="26"/>
        </w:rPr>
        <w:t xml:space="preserve">4. </w:t>
      </w:r>
      <w:r w:rsidRPr="00227AF7">
        <w:rPr>
          <w:rFonts w:ascii="BrowalliaUPC" w:eastAsia="Times New Roman" w:hAnsi="BrowalliaUPC" w:cs="BrowalliaUPC"/>
          <w:b/>
          <w:bCs/>
          <w:sz w:val="26"/>
          <w:szCs w:val="26"/>
          <w:cs/>
        </w:rPr>
        <w:t>การเปิดเผยข้อมูลและความโปร่งใส</w:t>
      </w:r>
    </w:p>
    <w:p w:rsidR="009C3DC9" w:rsidRPr="00227AF7" w:rsidRDefault="009C3DC9" w:rsidP="009C3DC9">
      <w:pPr>
        <w:tabs>
          <w:tab w:val="left" w:pos="284"/>
        </w:tabs>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คณะกรรมการบริษัทตระหนักและให้ความสำคัญต่อการเปิดเผยข้อมูลที่มีความถูกต้อง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ครบถ้วน และโปร่งใส ทั้งรายงานข้อมูลทางการเงินและข้อมูลทั่วไป</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ตามหลักเกณฑ์ของสำนักงานคณะกรรมการกำกับหลักทรัพย์และตลาดหลักทรัพย์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และตลาดหลักทรัพย์แห่งประเทศไทย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ตลอดจนข้อมูลอื่นที่สำคัญที่มีผลกระทบต่อราคาหลักทรัพย์ของบริษัท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โดยบริษัทจะเผยแพร่ข้อมูลสารสนเทศของบริษัทต่อผู้ถือหุ้น นักลงทุน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และสาธารณชนผ่านช่องทางและสื่อต่างๆ อาทิ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ระบบเผยแพร่ข้อมูลของตลาดหลักทรัพย์แห่งประเทศไทย เวบไซด์ของบริษัท หนังสือพิมพ์</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เป็นต้น เพื่อให้เข้าถึงผู้ถือหุ้นโดยเท่าเทียมกัน</w:t>
      </w:r>
    </w:p>
    <w:p w:rsidR="009C3DC9" w:rsidRPr="00227AF7" w:rsidRDefault="009C3DC9" w:rsidP="009C3DC9">
      <w:pPr>
        <w:tabs>
          <w:tab w:val="left" w:pos="284"/>
        </w:tabs>
        <w:spacing w:before="100" w:beforeAutospacing="1" w:after="100" w:afterAutospacing="1" w:line="285" w:lineRule="atLeast"/>
        <w:jc w:val="both"/>
        <w:rPr>
          <w:rFonts w:ascii="BrowalliaUPC" w:eastAsia="Times New Roman" w:hAnsi="BrowalliaUPC" w:cs="BrowalliaUPC"/>
          <w:sz w:val="26"/>
          <w:szCs w:val="26"/>
        </w:rPr>
      </w:pPr>
      <w:r w:rsidRPr="00227AF7">
        <w:rPr>
          <w:rFonts w:ascii="BrowalliaUPC" w:eastAsia="Times New Roman" w:hAnsi="BrowalliaUPC" w:cs="BrowalliaUPC"/>
          <w:sz w:val="26"/>
          <w:szCs w:val="26"/>
          <w:cs/>
        </w:rPr>
        <w:lastRenderedPageBreak/>
        <w:tab/>
        <w:t>ในส่วนงานด้านนักลงทุนสัมพันธ์ บริษัทได้มอบหมายให้ประธานเจ้าหน้าที่บริหาร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 หัวหน้าสายงานการเงินและบัญชี หรือบุคคลที่ประธานเจ้าหน้าที่บริหารได้มอบหมาย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ทำหน้าที่ติดต่อสื่อสารกับบุคคลทั่วไป ได้แก่ ผู้ถือหุ้น นักลงทุน นักวิเคราะห์</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และผู้ที่เกี่ยวข้อง</w:t>
      </w:r>
      <w:r w:rsidRPr="00227AF7">
        <w:rPr>
          <w:rFonts w:ascii="BrowalliaUPC" w:eastAsia="Times New Roman" w:hAnsi="BrowalliaUPC" w:cs="BrowalliaUPC"/>
          <w:sz w:val="26"/>
          <w:szCs w:val="26"/>
        </w:rPr>
        <w:t xml:space="preserve"> </w:t>
      </w:r>
    </w:p>
    <w:p w:rsidR="009C3DC9" w:rsidRPr="00227AF7" w:rsidRDefault="009C3DC9" w:rsidP="009C3DC9">
      <w:pPr>
        <w:tabs>
          <w:tab w:val="left" w:pos="284"/>
        </w:tabs>
        <w:spacing w:before="100" w:beforeAutospacing="1" w:after="100" w:afterAutospacing="1" w:line="285" w:lineRule="atLeast"/>
        <w:jc w:val="both"/>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คณะกรรมการบริษัทตระหนักดีว่าข้อมูลของบริษัททั้งที่เกี่ยวกับข้อมูลทางการเงินและที่ไม่ใช้ข้อมูลทางการเ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ล้วนมีผลต่อกระบวนการตัดสินใจลงทุนและผู้ที่มีส่วนได้เสียของบริษัท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โดยคณะกรรมการบริษัทได้กำหนดให้คณะกรรมการตรวจสอบเป็นผู้สอบทานคุณภาพของรายงานทางการเงิน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และระบบควบคุมภายใน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รวมถึงการเปิดเผยข้อมูลสำคัญอย่างเพียงพอในหมายเหตุประกอบงบการเงิน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และรายงานให้คณะกรรมการบริษัททราบ นอกจากนี้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คณะกรรมการบริษัทมีนโยบายในเรื่องการเปิดเผยสารสนเทศของบริษัทให้ถูกต้อง ครบถ้วน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ตรงต่อความเป็นจริง สม่ำเสมอ และทันเวลา</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ตามข้อกำหนดของตลาดหลักทรัพย์แห่งประเทศไทย</w:t>
      </w:r>
    </w:p>
    <w:p w:rsidR="009C3DC9" w:rsidRPr="00227AF7" w:rsidRDefault="009C3DC9" w:rsidP="009C3DC9">
      <w:pPr>
        <w:tabs>
          <w:tab w:val="left" w:pos="284"/>
        </w:tabs>
        <w:spacing w:before="100" w:beforeAutospacing="1" w:after="100" w:afterAutospacing="1" w:line="285" w:lineRule="atLeast"/>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ab/>
        <w:t xml:space="preserve">นอกจากนั้น  เพื่อให้เป็นไปตามมาตรา 89/14 แห่งพระราชบัญญัติหลักทรัพย์และตลาดหลักทรัพย์ พ.ศ. 2535  และ  ประกาศคณะกรรมการกำกับตลาดทุนที่ ทจ. 2 / 2552  ซึ่งกำหนดไว้ว่า </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เพื่อประโยชน์ในการติดตามดูแลการมีส่วนได้เสียของกรรมการ และ ผู้บริหารของบริษัท หรือ ของบุคคลที่มีความเกี่ยวข้อง  ซึ่งเป็นส่วนได้เสียที่เกี่ยวข้องกับการบริหารจัดการกิจการของบริษัท หรือ บริษัทย่อย  ให้กรรมการและผู้บริหารของบริษัทรายงานการมีส่วนได้เสียดังกล่าว ตามหลักเกณฑ์ และ วิธีการที่คณะกรรมการบริษัทกำหนด</w:t>
      </w:r>
    </w:p>
    <w:p w:rsidR="009C3DC9" w:rsidRPr="00227AF7" w:rsidRDefault="009C3DC9" w:rsidP="009C3DC9">
      <w:pPr>
        <w:tabs>
          <w:tab w:val="left" w:pos="284"/>
        </w:tabs>
        <w:spacing w:before="100" w:beforeAutospacing="1" w:after="100" w:afterAutospacing="1" w:line="285" w:lineRule="atLeast"/>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ab/>
        <w:t xml:space="preserve">ที่ประชุมคณะกรรมการบริษัท  ครั้งที่ 9/ 2555 ประชุมเมื่อวันที่ </w:t>
      </w:r>
      <w:r w:rsidRPr="00227AF7">
        <w:rPr>
          <w:rFonts w:ascii="BrowalliaUPC" w:eastAsia="Times New Roman" w:hAnsi="BrowalliaUPC" w:cs="BrowalliaUPC"/>
          <w:sz w:val="26"/>
          <w:szCs w:val="26"/>
        </w:rPr>
        <w:t xml:space="preserve">24 </w:t>
      </w:r>
      <w:r w:rsidRPr="00227AF7">
        <w:rPr>
          <w:rFonts w:ascii="BrowalliaUPC" w:eastAsia="Times New Roman" w:hAnsi="BrowalliaUPC" w:cs="BrowalliaUPC"/>
          <w:sz w:val="26"/>
          <w:szCs w:val="26"/>
          <w:cs/>
        </w:rPr>
        <w:t xml:space="preserve">กันยายน </w:t>
      </w:r>
      <w:r w:rsidRPr="00227AF7">
        <w:rPr>
          <w:rFonts w:ascii="BrowalliaUPC" w:eastAsia="Times New Roman" w:hAnsi="BrowalliaUPC" w:cs="BrowalliaUPC"/>
          <w:sz w:val="26"/>
          <w:szCs w:val="26"/>
        </w:rPr>
        <w:t xml:space="preserve">2555 </w:t>
      </w:r>
      <w:r w:rsidRPr="00227AF7">
        <w:rPr>
          <w:rFonts w:ascii="BrowalliaUPC" w:eastAsia="Times New Roman" w:hAnsi="BrowalliaUPC" w:cs="BrowalliaUPC"/>
          <w:sz w:val="26"/>
          <w:szCs w:val="26"/>
          <w:cs/>
        </w:rPr>
        <w:t>ได้มีมติอนุมัติหลักเกณฑ์และวิธีการรายงานการมีส่วนได้เสีย ให้กรรมการและผู้บริหารถือปฏิบัติ</w:t>
      </w:r>
    </w:p>
    <w:p w:rsidR="009C3DC9" w:rsidRPr="00227AF7" w:rsidRDefault="009C3DC9" w:rsidP="009C3DC9">
      <w:pPr>
        <w:tabs>
          <w:tab w:val="left" w:pos="284"/>
        </w:tabs>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คณะกรรมการได้กำหนดนโยบายและหลักเกณฑ์การจ่ายค่าตอบแทนของผู้บริหารระดับสูง  โดยมอบหมายให้คณะกรรมการสรรหาและกำหนดค่าตอบแทน  เป็นผู้กำหนดนโยบายการจ่ายค่าตอบแทนและผลประโยชน์อื่น รวมถึงอัตราค่าตอบแทนและผลประโยชน์อื่นให้แก่กรรมการบริษัทและผู้มีอำนาจในการจัดการในระดับสูงของบริษัท (รอง/ผู้ช่วยประธานเจ้าหน้าที่ขึ้นไป)  ทั้งนี้ รวมถึงค่าตอบแทนกรรมการ เงินเดือน เงินช่วยเหลือ โบนัส และทางเลือกผลประโยชน์อื่นที่เกี่ยวข้องด้วย โดยมีหลักเกณฑ์ที่ชัดเจน โปร่งใส เพื่อเสนอให้คณะกรรมการบริษัทพิจารณาอนุมัติ และส่งนโยบายดังกล่าวให้ตลาดหลักทรัพย์แห่งประเทศไทยหากมีการร้องขอ  ซึ่งเป็นไปตาม</w:t>
      </w:r>
      <w:r w:rsidRPr="00227AF7">
        <w:rPr>
          <w:rFonts w:ascii="BrowalliaUPC" w:eastAsia="Calibri" w:hAnsi="BrowalliaUPC" w:cs="BrowalliaUPC"/>
          <w:sz w:val="26"/>
          <w:szCs w:val="26"/>
        </w:rPr>
        <w:t xml:space="preserve"> </w:t>
      </w:r>
      <w:r w:rsidRPr="00227AF7">
        <w:rPr>
          <w:rFonts w:ascii="BrowalliaUPC" w:eastAsia="Times New Roman" w:hAnsi="BrowalliaUPC" w:cs="BrowalliaUPC"/>
          <w:sz w:val="26"/>
          <w:szCs w:val="26"/>
          <w:cs/>
        </w:rPr>
        <w:tab/>
        <w:t>ขอบเขตอำนาจ หน้าที่ และ ความรับผิดชอบของคณะกรรมการสรรหาและกำหนดค่าตอบแทนที่คณะกรรมการได้กำหนดไว้</w:t>
      </w:r>
    </w:p>
    <w:p w:rsidR="009C3DC9" w:rsidRPr="00227AF7" w:rsidRDefault="009C3DC9" w:rsidP="009C3DC9">
      <w:pPr>
        <w:tabs>
          <w:tab w:val="left" w:pos="284"/>
        </w:tabs>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ในปี </w:t>
      </w:r>
      <w:r w:rsidRPr="00227AF7">
        <w:rPr>
          <w:rFonts w:ascii="BrowalliaUPC" w:eastAsia="Times New Roman" w:hAnsi="BrowalliaUPC" w:cs="BrowalliaUPC"/>
          <w:sz w:val="26"/>
          <w:szCs w:val="26"/>
        </w:rPr>
        <w:t xml:space="preserve">2561 </w:t>
      </w:r>
      <w:r w:rsidRPr="00227AF7">
        <w:rPr>
          <w:rFonts w:ascii="BrowalliaUPC" w:eastAsia="Times New Roman" w:hAnsi="BrowalliaUPC" w:cs="BrowalliaUPC"/>
          <w:sz w:val="26"/>
          <w:szCs w:val="26"/>
          <w:cs/>
        </w:rPr>
        <w:t>บริษัทฯ ได้ร่วมงานบริษัทจดทะเบียนพบผู้ลงทุน (</w:t>
      </w:r>
      <w:r w:rsidRPr="00227AF7">
        <w:rPr>
          <w:rFonts w:ascii="BrowalliaUPC" w:eastAsia="Times New Roman" w:hAnsi="BrowalliaUPC" w:cs="BrowalliaUPC"/>
          <w:sz w:val="26"/>
          <w:szCs w:val="26"/>
        </w:rPr>
        <w:t xml:space="preserve">Opportunity Day) </w:t>
      </w:r>
      <w:r w:rsidRPr="00227AF7">
        <w:rPr>
          <w:rFonts w:ascii="BrowalliaUPC" w:eastAsia="Times New Roman" w:hAnsi="BrowalliaUPC" w:cs="BrowalliaUPC"/>
          <w:sz w:val="26"/>
          <w:szCs w:val="26"/>
          <w:cs/>
        </w:rPr>
        <w:t xml:space="preserve">ที่ตลาดหลักทรัพย์แห่งประเทศไทย จำนวน </w:t>
      </w:r>
      <w:r w:rsidRPr="00227AF7">
        <w:rPr>
          <w:rFonts w:ascii="BrowalliaUPC" w:eastAsia="Times New Roman" w:hAnsi="BrowalliaUPC" w:cs="BrowalliaUPC"/>
          <w:sz w:val="26"/>
          <w:szCs w:val="26"/>
        </w:rPr>
        <w:t xml:space="preserve">4 </w:t>
      </w:r>
      <w:r w:rsidRPr="00227AF7">
        <w:rPr>
          <w:rFonts w:ascii="BrowalliaUPC" w:eastAsia="Times New Roman" w:hAnsi="BrowalliaUPC" w:cs="BrowalliaUPC"/>
          <w:sz w:val="26"/>
          <w:szCs w:val="26"/>
          <w:cs/>
        </w:rPr>
        <w:t>ครั้ง และ จัดงานพบปะนักวิเคราะห์ (</w:t>
      </w:r>
      <w:r w:rsidRPr="00227AF7">
        <w:rPr>
          <w:rFonts w:ascii="BrowalliaUPC" w:eastAsia="Times New Roman" w:hAnsi="BrowalliaUPC" w:cs="BrowalliaUPC"/>
          <w:sz w:val="26"/>
          <w:szCs w:val="26"/>
        </w:rPr>
        <w:t xml:space="preserve">Analyst Meeting) </w:t>
      </w:r>
      <w:r w:rsidRPr="00227AF7">
        <w:rPr>
          <w:rFonts w:ascii="BrowalliaUPC" w:eastAsia="Times New Roman" w:hAnsi="BrowalliaUPC" w:cs="BrowalliaUPC"/>
          <w:sz w:val="26"/>
          <w:szCs w:val="26"/>
          <w:cs/>
        </w:rPr>
        <w:t xml:space="preserve">จำนวน </w:t>
      </w:r>
      <w:r w:rsidRPr="00227AF7">
        <w:rPr>
          <w:rFonts w:ascii="BrowalliaUPC" w:eastAsia="Times New Roman" w:hAnsi="BrowalliaUPC" w:cs="BrowalliaUPC"/>
          <w:sz w:val="26"/>
          <w:szCs w:val="26"/>
        </w:rPr>
        <w:t xml:space="preserve">2 </w:t>
      </w:r>
      <w:r w:rsidRPr="00227AF7">
        <w:rPr>
          <w:rFonts w:ascii="BrowalliaUPC" w:eastAsia="Times New Roman" w:hAnsi="BrowalliaUPC" w:cs="BrowalliaUPC"/>
          <w:sz w:val="26"/>
          <w:szCs w:val="26"/>
          <w:cs/>
        </w:rPr>
        <w:t xml:space="preserve">ครั้ง เพื่อนำเสนอ และ ตอบข้อซักถาม ตลอดจนแลกเปลี่ยนความคิดเห็นเกี่ยวกับผลประกอบการรายไตรมาส และ รายปีของบริษัทฯ </w:t>
      </w:r>
    </w:p>
    <w:p w:rsidR="009C3DC9" w:rsidRPr="00227AF7" w:rsidRDefault="009C3DC9" w:rsidP="009C3DC9">
      <w:pPr>
        <w:tabs>
          <w:tab w:val="left" w:pos="284"/>
        </w:tabs>
        <w:spacing w:before="100" w:beforeAutospacing="1" w:after="100" w:afterAutospacing="1" w:line="285" w:lineRule="atLeast"/>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 xml:space="preserve">นอกจากนั้น  บริษัทฯได้ทำการเปิดเผยเนื้อหาข่าวที่บริษัทฯ รายงานต่อตลาดหลักทรัพย์แห่งประเทศไทย และ ข่าวแจ้งสื่อมวลชน ข่าวจากสื่อสิ่งพิมพ์ ไว้ใน </w:t>
      </w:r>
      <w:r w:rsidRPr="00227AF7">
        <w:rPr>
          <w:rFonts w:ascii="BrowalliaUPC" w:eastAsia="Times New Roman" w:hAnsi="BrowalliaUPC" w:cs="BrowalliaUPC"/>
          <w:sz w:val="26"/>
          <w:szCs w:val="26"/>
        </w:rPr>
        <w:t xml:space="preserve">website </w:t>
      </w:r>
      <w:r w:rsidRPr="00227AF7">
        <w:rPr>
          <w:rFonts w:ascii="BrowalliaUPC" w:eastAsia="Times New Roman" w:hAnsi="BrowalliaUPC" w:cs="BrowalliaUPC"/>
          <w:sz w:val="26"/>
          <w:szCs w:val="26"/>
          <w:cs/>
        </w:rPr>
        <w:t>ของบริษัทฯ เพื่อให้นักลงทุน หรือ บุคคลภายนอกใด ๆ สามารถเข้ามาติดตามข่าวสารได้ตลอดเวลา</w:t>
      </w:r>
    </w:p>
    <w:p w:rsidR="009C3DC9" w:rsidRPr="00227AF7" w:rsidRDefault="009C3DC9" w:rsidP="009C3DC9">
      <w:pPr>
        <w:spacing w:before="100" w:beforeAutospacing="1" w:after="100" w:afterAutospacing="1" w:line="285" w:lineRule="atLeast"/>
        <w:outlineLvl w:val="1"/>
        <w:rPr>
          <w:rFonts w:ascii="BrowalliaUPC" w:eastAsia="Times New Roman" w:hAnsi="BrowalliaUPC" w:cs="BrowalliaUPC"/>
          <w:b/>
          <w:bCs/>
          <w:sz w:val="26"/>
          <w:szCs w:val="26"/>
        </w:rPr>
      </w:pPr>
      <w:r w:rsidRPr="00227AF7">
        <w:rPr>
          <w:rFonts w:ascii="BrowalliaUPC" w:eastAsia="Times New Roman" w:hAnsi="BrowalliaUPC" w:cs="BrowalliaUPC"/>
          <w:b/>
          <w:bCs/>
          <w:sz w:val="26"/>
          <w:szCs w:val="26"/>
        </w:rPr>
        <w:t xml:space="preserve">5. </w:t>
      </w:r>
      <w:r w:rsidRPr="00227AF7">
        <w:rPr>
          <w:rFonts w:ascii="BrowalliaUPC" w:eastAsia="Times New Roman" w:hAnsi="BrowalliaUPC" w:cs="BrowalliaUPC"/>
          <w:b/>
          <w:bCs/>
          <w:sz w:val="26"/>
          <w:szCs w:val="26"/>
          <w:cs/>
        </w:rPr>
        <w:t xml:space="preserve">    ความรับผิดชอบของคณะกรรมการ</w:t>
      </w:r>
    </w:p>
    <w:p w:rsidR="009C3DC9" w:rsidRPr="00227AF7" w:rsidRDefault="009C3DC9" w:rsidP="009C3DC9">
      <w:pPr>
        <w:numPr>
          <w:ilvl w:val="1"/>
          <w:numId w:val="20"/>
        </w:numPr>
        <w:spacing w:after="200"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โครงสร้างคณะกรรมการ</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คณะกรรมการของบริษัทประกอบด้วยผู้ทรงคุณวุฒิที่มีความรู้ ความสามารถ</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และประสบการณ์ที่สามารถเอื้อประโยชน์ให้กับบริษัท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คณะกรรมการบริษัทมีบทบาทสำคัญในการกำหนดนโยบาย เป้าหมาย แผนธุรกิจ</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และงบประมาณของบริษัท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ตลอดจนกำกับดูแลให้ฝ่ายบริหารดำเนินการให้เป็นไปตามนโยบายที่ได้รับมอบหมายอย่างมีประสิทธิภาพและมีประสิทธิผล</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w:t>
      </w:r>
      <w:r w:rsidRPr="00227AF7">
        <w:rPr>
          <w:rFonts w:ascii="BrowalliaUPC" w:eastAsia="Times New Roman" w:hAnsi="BrowalliaUPC" w:cs="BrowalliaUPC"/>
          <w:sz w:val="26"/>
          <w:szCs w:val="26"/>
          <w:cs/>
        </w:rPr>
        <w:lastRenderedPageBreak/>
        <w:t xml:space="preserve">คณะกรรมการได้ทำการแต่งตั้งคณะกรรมการสรรหาและกำหนดค่าตอบแทน เพื่อทำหน้าที่กำหนดหลักเกณฑ์และวิธีการในการสรรหากรรมการบริษัท เพื่อเสนอให้คณะกรรมการบริษัทพิจารณาอนุมัติ ตลอดจนมีหน้าที่  ดูแลให้คณะกรรมการมีขนาดและองค์ประกอบที่เหมาะสมกับขอบเขตงานของบริษัท รวมถึงการปรับเปลี่ยนให้สอดคล้องกับสภาพแวดล้อมที่เปลี่ยนไป โดยคณะกรรมการชุดต่างๆ จะต้องประกอบไปด้วยบุคคลที่มีความรู้ ความสามารถ และประสบการณ์ที่เหมาะสม </w:t>
      </w:r>
      <w:r w:rsidRPr="00227AF7">
        <w:rPr>
          <w:rFonts w:ascii="BrowalliaUPC" w:eastAsia="Times New Roman" w:hAnsi="BrowalliaUPC" w:cs="BrowalliaUPC"/>
          <w:sz w:val="26"/>
          <w:szCs w:val="26"/>
        </w:rPr>
        <w:t>(Diversity)</w:t>
      </w:r>
      <w:r w:rsidRPr="00227AF7">
        <w:rPr>
          <w:rFonts w:ascii="BrowalliaUPC" w:eastAsia="Times New Roman" w:hAnsi="BrowalliaUPC" w:cs="BrowalliaUPC"/>
          <w:sz w:val="26"/>
          <w:szCs w:val="26"/>
          <w:cs/>
        </w:rPr>
        <w:t xml:space="preserve"> ด้วยเช่นกัน</w:t>
      </w:r>
      <w:r w:rsidRPr="00227AF7">
        <w:rPr>
          <w:rFonts w:ascii="BrowalliaUPC" w:eastAsia="Times New Roman" w:hAnsi="BrowalliaUPC" w:cs="BrowalliaUPC"/>
          <w:sz w:val="26"/>
          <w:szCs w:val="26"/>
        </w:rPr>
        <w:t xml:space="preserve"> </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ปัจจุบันคณะกรรมการบริษัทมีจำนวน </w:t>
      </w:r>
      <w:r w:rsidRPr="00227AF7">
        <w:rPr>
          <w:rFonts w:ascii="BrowalliaUPC" w:eastAsia="Times New Roman" w:hAnsi="BrowalliaUPC" w:cs="BrowalliaUPC"/>
          <w:sz w:val="26"/>
          <w:szCs w:val="26"/>
        </w:rPr>
        <w:t xml:space="preserve">9 </w:t>
      </w:r>
      <w:r w:rsidRPr="00227AF7">
        <w:rPr>
          <w:rFonts w:ascii="BrowalliaUPC" w:eastAsia="Times New Roman" w:hAnsi="BrowalliaUPC" w:cs="BrowalliaUPC"/>
          <w:sz w:val="26"/>
          <w:szCs w:val="26"/>
          <w:cs/>
        </w:rPr>
        <w:t>ท่าน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ประกอบด้วยกรรมการบริษัทที่มาจากฝ่ายบริหาร </w:t>
      </w:r>
      <w:r w:rsidRPr="00227AF7">
        <w:rPr>
          <w:rFonts w:ascii="BrowalliaUPC" w:eastAsia="Times New Roman" w:hAnsi="BrowalliaUPC" w:cs="BrowalliaUPC"/>
          <w:sz w:val="26"/>
          <w:szCs w:val="26"/>
        </w:rPr>
        <w:t xml:space="preserve">1 </w:t>
      </w:r>
      <w:r w:rsidRPr="00227AF7">
        <w:rPr>
          <w:rFonts w:ascii="BrowalliaUPC" w:eastAsia="Times New Roman" w:hAnsi="BrowalliaUPC" w:cs="BrowalliaUPC"/>
          <w:sz w:val="26"/>
          <w:szCs w:val="26"/>
          <w:cs/>
        </w:rPr>
        <w:t xml:space="preserve">ท่าน และกรรมการที่ไม่เป็นผู้บริหาร </w:t>
      </w:r>
      <w:r w:rsidRPr="00227AF7">
        <w:rPr>
          <w:rFonts w:ascii="BrowalliaUPC" w:eastAsia="Times New Roman" w:hAnsi="BrowalliaUPC" w:cs="BrowalliaUPC"/>
          <w:sz w:val="26"/>
          <w:szCs w:val="26"/>
        </w:rPr>
        <w:t xml:space="preserve">5 </w:t>
      </w:r>
      <w:r w:rsidRPr="00227AF7">
        <w:rPr>
          <w:rFonts w:ascii="BrowalliaUPC" w:eastAsia="Times New Roman" w:hAnsi="BrowalliaUPC" w:cs="BrowalliaUPC"/>
          <w:sz w:val="26"/>
          <w:szCs w:val="26"/>
          <w:cs/>
        </w:rPr>
        <w:t xml:space="preserve">ท่าน โดยมีกรรมการที่มีคุณสมบัติเป็นอิสระ </w:t>
      </w:r>
      <w:r w:rsidRPr="00227AF7">
        <w:rPr>
          <w:rFonts w:ascii="BrowalliaUPC" w:eastAsia="Times New Roman" w:hAnsi="BrowalliaUPC" w:cs="BrowalliaUPC"/>
          <w:sz w:val="26"/>
          <w:szCs w:val="26"/>
        </w:rPr>
        <w:t xml:space="preserve">3 </w:t>
      </w:r>
      <w:r w:rsidRPr="00227AF7">
        <w:rPr>
          <w:rFonts w:ascii="BrowalliaUPC" w:eastAsia="Times New Roman" w:hAnsi="BrowalliaUPC" w:cs="BrowalliaUPC"/>
          <w:sz w:val="26"/>
          <w:szCs w:val="26"/>
          <w:cs/>
        </w:rPr>
        <w:t>ท่าน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คิดเป็นจำนวนหนึ่งในสามของจำนวนกรรมการทั้งคณะ</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ซึ่งจะทำให้เกิดการถ่วงดุลในการออกเสียงในการพิจารณาเรื่องต่างๆ อย่างเหมาะสม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นอกจากนี้ บริษัทได้แต่งตั้งอนุกรรมการ </w:t>
      </w:r>
      <w:r w:rsidRPr="00227AF7">
        <w:rPr>
          <w:rFonts w:ascii="BrowalliaUPC" w:eastAsia="Times New Roman" w:hAnsi="BrowalliaUPC" w:cs="BrowalliaUPC"/>
          <w:sz w:val="26"/>
          <w:szCs w:val="26"/>
        </w:rPr>
        <w:t xml:space="preserve">3 </w:t>
      </w:r>
      <w:r w:rsidRPr="00227AF7">
        <w:rPr>
          <w:rFonts w:ascii="BrowalliaUPC" w:eastAsia="Times New Roman" w:hAnsi="BrowalliaUPC" w:cs="BrowalliaUPC"/>
          <w:sz w:val="26"/>
          <w:szCs w:val="26"/>
          <w:cs/>
        </w:rPr>
        <w:t>ชุด คือ คณะกรรมการตรวจสอบ</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คณะกรรมการบริหาร และคณะกรรมการสรรหาและกำหนดค่าตอบแทน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ได้กำหนดขอบเขตอำนาจหน้าที่และความรับผิดชอบในการดำเนินการของคณะอนุกรรมการดังกล่าวไว้อย่างชัดเจ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ทั้งนี้ ประธานกรรมการบริษัทไม่ได้เป็นบุคคลเดียวกันกับประธานเจ้าหน้าที่บริหาร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เพื่อเป็นการแบ่งแยกหน้าที่ในการกำหนดนโยบายภาพรวม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และการกำกับดูแลจากการบริหารงานประจำ</w:t>
      </w:r>
    </w:p>
    <w:p w:rsidR="009C3DC9" w:rsidRPr="00227AF7" w:rsidRDefault="009C3DC9" w:rsidP="009C3DC9">
      <w:pPr>
        <w:tabs>
          <w:tab w:val="left" w:pos="284"/>
        </w:tabs>
        <w:spacing w:before="100" w:beforeAutospacing="1" w:after="100" w:afterAutospacing="1" w:line="285" w:lineRule="atLeast"/>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ตามข้อบังคับของบริษัท ในการประชุมผู้ถือหุ้นสามัญประจำปี</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กรรมการต้องออกจากตำแหน่งในอัตราส่วนหนึ่งในสาม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ถ้าจำนวนกรรมการที่จะแบ่งให้ออกให้ตรงเป็นสามส่วนไม่ได้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ก็ให้ออกโดยจำนวนใกล้ที่สุดกับส่วนหนึ่งในสาม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กรรมการที่จะต้องออกจากตำแหน่งในปีแรกและปีที่สองภายหลังจดทะเบียนบริษัทนั้นให้ใช้วิธีจับสลากกันว่าผู้ใดจะออก</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ส่วนในปีต่อๆ ไปให้กรรมการคนที่อยู่ในตำแหน่งนานที่สุดเป็นผู้ออกจากตำแหน่ง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อย่างไรก็ตาม กรรมการที่ออกตามวาระนั้นอาจได้รับเลือกเข้ามาดำรงตำแหน่งใหม่ได้</w:t>
      </w:r>
    </w:p>
    <w:p w:rsidR="009C3DC9" w:rsidRPr="00227AF7" w:rsidRDefault="009C3DC9" w:rsidP="009C3DC9">
      <w:pPr>
        <w:tabs>
          <w:tab w:val="left" w:pos="284"/>
        </w:tabs>
        <w:spacing w:before="100" w:beforeAutospacing="1" w:after="100" w:afterAutospacing="1" w:line="285" w:lineRule="atLeast"/>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ทั้งนี้ บริษัทมีเลขานุการคณะกรรมการ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ซึ่งทำหน้าที่ในการดำเนินการเกี่ยวกับการประชุมคณะกรรมการบริษัท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และการประชุมผู้ถือหุ้น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และเลขานุการบริษัททำหน้าที่ให้คำแนะนำเกี่ยวกับกฎเกณฑ์ต่างๆ</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ที่คณะกรรมการบริษัทจะต้องทราบและปฏิบัติหน้าที่ในการดูแลกิจกรรมของคณะกรรมการ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รวมทั้งประสานงานให้มีการปฏิบัติตามมติคณะกรรมการ</w:t>
      </w:r>
    </w:p>
    <w:p w:rsidR="009C3DC9" w:rsidRPr="00227AF7" w:rsidRDefault="009C3DC9" w:rsidP="009C3DC9">
      <w:pPr>
        <w:numPr>
          <w:ilvl w:val="1"/>
          <w:numId w:val="20"/>
        </w:numPr>
        <w:spacing w:after="200" w:line="285" w:lineRule="atLeast"/>
        <w:ind w:left="567" w:hanging="425"/>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บทบาท หน้าที่ และความรับผิดชอบของคณะกรรมการ</w:t>
      </w:r>
    </w:p>
    <w:p w:rsidR="009C3DC9" w:rsidRPr="00227AF7" w:rsidRDefault="009C3DC9" w:rsidP="009C3DC9">
      <w:pPr>
        <w:spacing w:before="100" w:beforeAutospacing="1" w:after="100" w:afterAutospacing="1" w:line="285" w:lineRule="atLeast"/>
        <w:rPr>
          <w:rFonts w:ascii="BrowalliaUPC" w:eastAsia="Times New Roman" w:hAnsi="BrowalliaUPC" w:cs="BrowalliaUPC"/>
          <w:sz w:val="26"/>
          <w:szCs w:val="26"/>
        </w:rPr>
      </w:pPr>
      <w:r w:rsidRPr="00227AF7">
        <w:rPr>
          <w:rFonts w:ascii="BrowalliaUPC" w:eastAsia="Times New Roman" w:hAnsi="BrowalliaUPC" w:cs="BrowalliaUPC"/>
          <w:sz w:val="26"/>
          <w:szCs w:val="26"/>
          <w:cs/>
        </w:rPr>
        <w:t>คณะกรรมการมีความรับผิดชอบต่อผู้ถือหุ้นเกี่ยวกับการดำเนินธุรกิจของบริษัท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ำหนดนโยบายและทิศทางการดำเนินงานของบริษัทรวมทั้งกำกับดูแลให้การบริหารจัดการเป็นไปตามเป้าหมายและแนวทางเพื่อประโยชน์ระยะยาวแก่ผู้ถือหุ้นภายใต้กรอบข้อกำหนดของกฎหมายและจริยธรรมทางธุรกิจ</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ขณะเดียวกันก็คำนึงถึงผลประโยชน์ของผู้มีส่วนได้เสียทุกฝ่าย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โดยคณะกรรมการ ได้กำหนดนโยบายเกี่ยวกับจำนวนบริษัทจดทะเบียนที่กรรมการแต่ละคน จะไปดำรงตำแหน่ง และ จำนวนองค์ประชุมขั้นต่ำ เมื่อมีการลงมติในที่ประชุมคณะกรรมการ ดังนี้  </w:t>
      </w:r>
    </w:p>
    <w:p w:rsidR="009C3DC9" w:rsidRPr="00227AF7" w:rsidRDefault="009C3DC9" w:rsidP="009C3DC9">
      <w:pPr>
        <w:numPr>
          <w:ilvl w:val="0"/>
          <w:numId w:val="14"/>
        </w:numPr>
        <w:spacing w:before="100" w:beforeAutospacing="1" w:after="100" w:afterAutospacing="1" w:line="285" w:lineRule="atLeast"/>
        <w:rPr>
          <w:rFonts w:ascii="BrowalliaUPC" w:eastAsia="Times New Roman" w:hAnsi="BrowalliaUPC" w:cs="BrowalliaUPC"/>
          <w:sz w:val="26"/>
          <w:szCs w:val="26"/>
        </w:rPr>
      </w:pPr>
      <w:r w:rsidRPr="00227AF7">
        <w:rPr>
          <w:rFonts w:ascii="BrowalliaUPC" w:eastAsia="Times New Roman" w:hAnsi="BrowalliaUPC" w:cs="BrowalliaUPC"/>
          <w:sz w:val="26"/>
          <w:szCs w:val="26"/>
          <w:cs/>
        </w:rPr>
        <w:t>กำหนดจำนวนบริษัทจดทะเบียนที่กรรมการแต่ละคน จะไปดำรงตำแหน่งไม่เกิน 5 แห่ง โดยไม่มีข้อยกเว้น</w:t>
      </w:r>
    </w:p>
    <w:p w:rsidR="009C3DC9" w:rsidRPr="00227AF7" w:rsidRDefault="009C3DC9" w:rsidP="009C3DC9">
      <w:pPr>
        <w:numPr>
          <w:ilvl w:val="0"/>
          <w:numId w:val="14"/>
        </w:numPr>
        <w:spacing w:before="100" w:beforeAutospacing="1" w:after="100" w:afterAutospacing="1" w:line="285" w:lineRule="atLeast"/>
        <w:rPr>
          <w:rFonts w:ascii="BrowalliaUPC" w:eastAsia="Times New Roman" w:hAnsi="BrowalliaUPC" w:cs="BrowalliaUPC"/>
          <w:sz w:val="26"/>
          <w:szCs w:val="26"/>
        </w:rPr>
      </w:pPr>
      <w:r w:rsidRPr="00227AF7">
        <w:rPr>
          <w:rFonts w:ascii="BrowalliaUPC" w:eastAsia="Times New Roman" w:hAnsi="BrowalliaUPC" w:cs="BrowalliaUPC"/>
          <w:sz w:val="26"/>
          <w:szCs w:val="26"/>
          <w:cs/>
        </w:rPr>
        <w:t>กำหนดนโยบายเกี่ยวกับจำนวนองค์ประชุมขั้นต่ำ ณ ขณะที่คณะกรรมการจะลงมติในที่ประชุมคณะกรรมการ จะต้องมีกรรมการอยู่ไม่น้อยกว่า 2 ใน 3 ของจำนวนกรรมการทั้งหมด</w:t>
      </w:r>
    </w:p>
    <w:p w:rsidR="009C3DC9" w:rsidRPr="00227AF7" w:rsidRDefault="009C3DC9" w:rsidP="009C3DC9">
      <w:pPr>
        <w:spacing w:before="100" w:beforeAutospacing="1" w:after="100" w:afterAutospacing="1" w:line="285" w:lineRule="atLeast"/>
        <w:rPr>
          <w:rFonts w:ascii="BrowalliaUPC" w:eastAsia="Times New Roman" w:hAnsi="BrowalliaUPC" w:cs="BrowalliaUPC"/>
          <w:sz w:val="26"/>
          <w:szCs w:val="26"/>
          <w:u w:val="single"/>
        </w:rPr>
      </w:pPr>
      <w:r w:rsidRPr="00227AF7">
        <w:rPr>
          <w:rFonts w:ascii="BrowalliaUPC" w:eastAsia="Times New Roman" w:hAnsi="BrowalliaUPC" w:cs="BrowalliaUPC"/>
          <w:b/>
          <w:bCs/>
          <w:sz w:val="26"/>
          <w:szCs w:val="26"/>
          <w:u w:val="single"/>
          <w:cs/>
        </w:rPr>
        <w:t>นโยบายการกำกับดูแลกิจการ</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บริษัทจัดทำนโยบายการกำกับดูแลกิจการของบริษัทเป็นลายลักษณ์อักษร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เพื่อนำเสนอที่ประชุมคณะกรรมการบริษัทให้ความเห็นชอบนโยบายดังกล่าว ทั้งนี้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ได้จัดทำคู่มือการกำกับดูแลกิจการที่ดีเพื่อที่จะเป็นแนวทางแก่กรรมการ ผู้บริหาร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และพนักงาน ในการปฏิบัติตามนโยบายดังกล่าว</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โดยคณะกรรมการบริษัทจะจัดให้มีการทบทวนนโยบายดังกล่าวเป็นประจำทุกปี</w:t>
      </w:r>
    </w:p>
    <w:p w:rsidR="009C3DC9" w:rsidRPr="00227AF7" w:rsidRDefault="009C3DC9" w:rsidP="009C3DC9">
      <w:pPr>
        <w:spacing w:before="100" w:beforeAutospacing="1" w:after="100" w:afterAutospacing="1" w:line="285" w:lineRule="atLeast"/>
        <w:rPr>
          <w:rFonts w:ascii="BrowalliaUPC" w:eastAsia="Times New Roman" w:hAnsi="BrowalliaUPC" w:cs="BrowalliaUPC"/>
          <w:sz w:val="26"/>
          <w:szCs w:val="26"/>
          <w:u w:val="single"/>
        </w:rPr>
      </w:pPr>
      <w:r w:rsidRPr="00227AF7">
        <w:rPr>
          <w:rFonts w:ascii="BrowalliaUPC" w:eastAsia="Times New Roman" w:hAnsi="BrowalliaUPC" w:cs="BrowalliaUPC"/>
          <w:b/>
          <w:bCs/>
          <w:sz w:val="26"/>
          <w:szCs w:val="26"/>
          <w:u w:val="single"/>
          <w:cs/>
        </w:rPr>
        <w:t>จรรยาบรรณธุรกิจ</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lastRenderedPageBreak/>
        <w:t>บริษัทมีนโยบายในการดำเนินธุรกิจอย่างโปร่งใส มีคุณธรรม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มีความรับผิดชอบต่อผู้มีส่วนได้เสีย ตลอดจนสังคมและสิ่งแวดล้อม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โดยบริษัทได้จัดทำจรรยาบรรณธุรกิจเป็นลายลักษณ์อักษร เพื่อให้คณะกรรมการบริษัท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ผู้บริหาร และพนักงาน ยึดถือเป็นหลักในการปฏิบัติ ทั้งนี้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บริษัทจะประกาศและแจ้งให้พนักงานทุกคนรับทราบและยึดปฏิบัติอย่างเคร่งครัด</w:t>
      </w:r>
    </w:p>
    <w:p w:rsidR="009C3DC9" w:rsidRPr="00227AF7" w:rsidRDefault="009C3DC9" w:rsidP="009C3DC9">
      <w:pPr>
        <w:spacing w:before="100" w:beforeAutospacing="1" w:after="100" w:afterAutospacing="1" w:line="285" w:lineRule="atLeast"/>
        <w:rPr>
          <w:rFonts w:ascii="BrowalliaUPC" w:eastAsia="Times New Roman" w:hAnsi="BrowalliaUPC" w:cs="BrowalliaUPC"/>
          <w:sz w:val="26"/>
          <w:szCs w:val="26"/>
          <w:u w:val="single"/>
        </w:rPr>
      </w:pPr>
      <w:r w:rsidRPr="00227AF7">
        <w:rPr>
          <w:rFonts w:ascii="BrowalliaUPC" w:eastAsia="Times New Roman" w:hAnsi="BrowalliaUPC" w:cs="BrowalliaUPC"/>
          <w:b/>
          <w:bCs/>
          <w:sz w:val="26"/>
          <w:szCs w:val="26"/>
          <w:u w:val="single"/>
          <w:cs/>
        </w:rPr>
        <w:t>ความขัดแย้งทางผลประโยชน์</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บริษัทมีนโยบายในการพิจารณาขจัดความขัดแย้งทางผลประโยชน์อย่างรอบคอบ</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ด้วยความซื่อสัตย์สุจริต มีเหตุผลและเป็นอิสระภายใต้กรอบจริยธรรมที่ดี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เพื่อผลประโยชน์ของบริษัทเป็นสำคัญ</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กำหนดให้ผู้ที่มีส่วนเกี่ยวข้องหรือเกี่ยวโยงกับรายการที่พิจารณาต้องเปิดเผยข้อมูลเกี่ยวกับส่วนได้เสียของตนและผู้เกี่ยวข้องให้บริษัททราบ</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และต้องไม่เข้าร่วมการพิจารณา รวมถึงไม่มีอำนาจในการอนุมัติในรายการดังกล่าว</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บริษัทได้มีนโยบายในการทำรายการที่เกี่ยวโยงกัน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และรายการที่มีความขัดแย้งทางผลประโยชน์ให้สอดคล้องกับกฎหมาย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ตลอดจนข้อบังคับของสำนักงานคณะกรรมการกำกับหลักทรัพย์และตลาดหลักทรัพย์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และตลาดหลักทรัพย์แห่งประเทศไทย รวมทั้งจะเปิดเผยรายการดังกล่าวไว้ในรายงานประจำปี</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และแบบแสดงรายการข้อมูลประจำปี (แบบ </w:t>
      </w:r>
      <w:r w:rsidRPr="00227AF7">
        <w:rPr>
          <w:rFonts w:ascii="BrowalliaUPC" w:eastAsia="Times New Roman" w:hAnsi="BrowalliaUPC" w:cs="BrowalliaUPC"/>
          <w:sz w:val="26"/>
          <w:szCs w:val="26"/>
        </w:rPr>
        <w:t>56-1)</w:t>
      </w:r>
    </w:p>
    <w:p w:rsidR="009C3DC9" w:rsidRPr="00227AF7" w:rsidRDefault="009C3DC9" w:rsidP="009C3DC9">
      <w:pPr>
        <w:spacing w:before="100" w:beforeAutospacing="1" w:after="100" w:afterAutospacing="1" w:line="285" w:lineRule="atLeast"/>
        <w:rPr>
          <w:rFonts w:ascii="BrowalliaUPC" w:eastAsia="Times New Roman" w:hAnsi="BrowalliaUPC" w:cs="BrowalliaUPC"/>
          <w:sz w:val="26"/>
          <w:szCs w:val="26"/>
          <w:u w:val="single"/>
        </w:rPr>
      </w:pPr>
      <w:r w:rsidRPr="00227AF7">
        <w:rPr>
          <w:rFonts w:ascii="BrowalliaUPC" w:eastAsia="Times New Roman" w:hAnsi="BrowalliaUPC" w:cs="BrowalliaUPC"/>
          <w:b/>
          <w:bCs/>
          <w:sz w:val="26"/>
          <w:szCs w:val="26"/>
          <w:u w:val="single"/>
          <w:cs/>
        </w:rPr>
        <w:t>การควบคุมภายใน</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บริษัทให้ความสำคัญในการจัดให้มีระบบควบคุมภายในที่ดี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โดยบริษัทมีการจัดทำคู่มือระเบียบและวิธีปฏิบัติงานเป็นลายลักษณ์อักษร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โดยกำหนดให้มีการแบ่งแยกหน้าที่ความรับผิดชอบ</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อำนาจการดำเนินการของผู้ปฏิบัติงานและผู้บริหารในเรื่องต่างๆ การดูแลทรัพย์สิน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การอนุมัติรายการ การบันทึกบัญชีและข้อมูลทางการเงิน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การแบ่งแยกหน้าที่ผู้ปฏิบัติงาน ผู้ติดตามควบคุม และประเมินผลออกจากกัน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เพื่อให้เกิดการถ่วงดุลและตรวจสอบระหว่างกันอย่างเหมาะสม</w:t>
      </w:r>
    </w:p>
    <w:p w:rsidR="009C3DC9" w:rsidRPr="00227AF7" w:rsidRDefault="009C3DC9" w:rsidP="009C3DC9">
      <w:pPr>
        <w:tabs>
          <w:tab w:val="left" w:pos="284"/>
        </w:tabs>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บริษัทได้แต่งตั้ง บริษัท ควอนตั้ม พอยท์ คอนซัลติ้ง จำกัด เป็นผู้ตรวจสอบภายใน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และรายงานผลการตรวจสอบต่อคณะกรรมการตรวจสอบ</w:t>
      </w:r>
    </w:p>
    <w:p w:rsidR="009C3DC9" w:rsidRPr="00227AF7" w:rsidRDefault="009C3DC9" w:rsidP="009C3DC9">
      <w:pPr>
        <w:numPr>
          <w:ilvl w:val="1"/>
          <w:numId w:val="20"/>
        </w:numPr>
        <w:spacing w:after="200" w:line="285" w:lineRule="atLeast"/>
        <w:ind w:left="567" w:hanging="567"/>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การประชุมคณะกรรมการ</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คณะกรรมการบริษัทมีกำหนดการประชุมโดยปกติเป็นประจำทุกๆ เดือน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และอาจมีการประชุมพิเศษเพิ่มเติมตามความจำเป็น โดยมีการกำหนดตารางการประชุมล่วงหน้าทุกปี และ มีการกำหนดวาระที่ชัดเจนล่วงหน้า</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และนำส่งเอกสารก่อนการประชุมล่วงหน้าก่อนวันประชุมคณะกรรมการ อย่างน้อย 5 วันทำการ เพื่อให้คณะกรรมการได้มีเวลาศึกษาข้อมูลอย่างเพียงพอก่อนการประชุม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เว้นแต่กรณีมีเหตุจำเป็นเร่งด่วน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พร้อมทั้งกำหนดให้กรรมการมีหน้าที่ต้องเข้าประชุมคณะกรรมการทุกครั้งเว้นแต่กรณีที่มีเหตุจำเป็น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บริษัทจะมีการบันทึกรายงานการประชุมและจัดเก็บรวบรวมเอกสารรายงานการประชุมเพื่อใช้ในการอ้างอิงและตรวจสอบได้</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ในการพิจารณาเรื่องต่างๆ ประธานกรรมการบริษัท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ซึ่งทำหน้าที่ประธานในที่ประชุมจะเปิดโอกาสให้กรรมการแสดงความคิดเห็นได้อย่างอิสระ</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ในบางวาระอาจมีผู้บริหารระดับสูงที่เกี่ยวข้องเข้าร่วมประชุมเพื่อให้รายละเอียดข้อมูลที่เป็นประโยชน์เพิ่มเติ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รวมทั้งจะได้รับทราบนโยบายโดยตรงเพื่อให้สามารถนำไปปฏิบัติได้อย่างมีประสิทธิภาพ</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ในแต่ละปี กรรมการที่ไม่เป็นผู้บริหาร จะมีการประชุมระหว่างกันเอง เพื่ออภิปรายปัญหาต่างๆ เกี่ยวกับการจัดการที่อยู่ในความสนใจโดยไม่มีฝ่ายจัดการร่วมด้วย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hint="cs"/>
          <w:sz w:val="26"/>
          <w:szCs w:val="26"/>
          <w:cs/>
        </w:rPr>
        <w:t>โดยในปี 256</w:t>
      </w:r>
      <w:r w:rsidRPr="00227AF7">
        <w:rPr>
          <w:rFonts w:ascii="BrowalliaUPC" w:eastAsia="Times New Roman" w:hAnsi="BrowalliaUPC" w:cs="BrowalliaUPC"/>
          <w:sz w:val="26"/>
          <w:szCs w:val="26"/>
        </w:rPr>
        <w:t>1</w:t>
      </w:r>
      <w:r w:rsidRPr="00227AF7">
        <w:rPr>
          <w:rFonts w:ascii="BrowalliaUPC" w:eastAsia="Times New Roman" w:hAnsi="BrowalliaUPC" w:cs="BrowalliaUPC" w:hint="cs"/>
          <w:sz w:val="26"/>
          <w:szCs w:val="26"/>
          <w:cs/>
        </w:rPr>
        <w:t xml:space="preserve"> มีการประชุมระหว่างกันเองของคณะกรรมการที่ไม่เป็นผู้บริหาร จำนวน </w:t>
      </w:r>
      <w:r w:rsidRPr="00227AF7">
        <w:rPr>
          <w:rFonts w:ascii="BrowalliaUPC" w:eastAsia="Times New Roman" w:hAnsi="BrowalliaUPC" w:cs="BrowalliaUPC"/>
          <w:sz w:val="26"/>
          <w:szCs w:val="26"/>
        </w:rPr>
        <w:t>2</w:t>
      </w:r>
      <w:r w:rsidRPr="00227AF7">
        <w:rPr>
          <w:rFonts w:ascii="BrowalliaUPC" w:eastAsia="Times New Roman" w:hAnsi="BrowalliaUPC" w:cs="BrowalliaUPC" w:hint="cs"/>
          <w:sz w:val="26"/>
          <w:szCs w:val="26"/>
          <w:cs/>
        </w:rPr>
        <w:t xml:space="preserve"> ครั้ง</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cs/>
        </w:rPr>
      </w:pPr>
    </w:p>
    <w:p w:rsidR="009C3DC9" w:rsidRPr="00227AF7" w:rsidRDefault="009C3DC9" w:rsidP="009C3DC9">
      <w:pPr>
        <w:numPr>
          <w:ilvl w:val="1"/>
          <w:numId w:val="20"/>
        </w:numPr>
        <w:spacing w:after="200" w:line="285" w:lineRule="atLeast"/>
        <w:ind w:left="567" w:hanging="567"/>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lastRenderedPageBreak/>
        <w:t>ค่าตอบแทน</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ที่ประชุมผู้ถือหุ้น เป็นผู้อนุมัติกำหนดค่าตอบแทนคณะกรรมการบริษัท และ คณะกรรมการชุดย่อยต่าง ๆ  ทั้งนี้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บริษัทได้กำหนดหลักเกณฑ์และค่าตอบแทนของกรรมการและผู้บริหาร ตามความรู้ ความสามารถ</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หน้าที่ ความรับผิดชอบ และประสบการณ์</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และเทียบเคียงกับกลุ่มอุตสาหกรรมในประเภทเดียวกัน โดยกำหนดให้อยู่ในอัตราที่เหมาะสม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เพื่อรักษาให้ผู้ที่มีความสามารถอยู่ทำงานกับบริษัทในระยะยาว นอกจากนั้น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บริษัทได้นำเสนอค่าตอบแทนของกรรมการต่อที่ประชุมผู้หุ้นเพื่อขออนุมัติ</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เปิดเผยค่าตอบแทนดังกล่าวไว้ตามแบบที่สำนักงานคณะกรรมการกำกับหลักทรัพย์และตลาดหลักทรัพย์กำหนด</w:t>
      </w:r>
    </w:p>
    <w:p w:rsidR="009C3DC9" w:rsidRPr="00227AF7" w:rsidRDefault="009C3DC9" w:rsidP="009C3DC9">
      <w:pPr>
        <w:numPr>
          <w:ilvl w:val="1"/>
          <w:numId w:val="20"/>
        </w:numPr>
        <w:spacing w:after="200" w:line="285" w:lineRule="atLeast"/>
        <w:ind w:left="567" w:hanging="567"/>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การพัฒนากรรมการและผู้บริหาร</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บริษัทจะสนับสนุนให้คณะกรรมการบริษัท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ผู้บริหารของบริษัทเข้าร่วมสัมมนาหลักสูตรที่เป็นประโยชน์ต่อการปฏิบัติงานและการปรับปรุงพัฒนาอย่างต่อเนื่อ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และในกรณีที่มีการเปลี่ยนแปลงกรรมการหรือผู้บริหาร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บริษัทจะจัดให้มีเอกสารและข้อมูลที่เป็นประโยชน์ต่อการปฏิบัติหน้าที่ของกรรมการหรือผู้บริหารใหม่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รวมถึงการเข้าร่วมสัมมนาหลักสูตรที่เป็นประโยชน์แก่กรรมการหรือผู้บริหารใหม่ดังกล่าว</w:t>
      </w:r>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proofErr w:type="gramStart"/>
      <w:r w:rsidRPr="00227AF7">
        <w:rPr>
          <w:rFonts w:ascii="BrowalliaUPC" w:eastAsia="Times New Roman" w:hAnsi="BrowalliaUPC" w:cs="BrowalliaUPC"/>
          <w:sz w:val="26"/>
          <w:szCs w:val="26"/>
        </w:rPr>
        <w:t>5.5.1</w:t>
      </w:r>
      <w:r w:rsidRPr="00227AF7">
        <w:rPr>
          <w:rFonts w:ascii="BrowalliaUPC" w:eastAsia="Times New Roman" w:hAnsi="BrowalliaUPC" w:cs="BrowalliaUPC"/>
          <w:sz w:val="26"/>
          <w:szCs w:val="26"/>
          <w:cs/>
        </w:rPr>
        <w:t xml:space="preserve">  การปฐมนิเทศกรรมการใหม่</w:t>
      </w:r>
      <w:proofErr w:type="gramEnd"/>
    </w:p>
    <w:p w:rsidR="009C3DC9" w:rsidRPr="00227AF7" w:rsidRDefault="009C3DC9" w:rsidP="009C3DC9">
      <w:pPr>
        <w:spacing w:before="100" w:beforeAutospacing="1" w:after="100" w:afterAutospacing="1" w:line="285" w:lineRule="atLeast"/>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บริษัทฯ กำหนดแนวปฏิบัติเกี่ยวกับการเตรียมความพร้อมในการปฏิบัติหน้าที่กรรมการใหม่ รวมทั้งการจัดให้กรรมการใหม่พบปะหารือสนทนากับคณะกรรมการทั้งชุด และ ประธานเจ้าหน้าที่บริหาร เพื่อให้กรรมการใหม่ที่เข้ารับตำแหน่งสามารถรับทราบความคาดหวังที่บริษัท มีต่อบทบาท หน้าที่ ความรับผิดชอบของกรรมการ นโยบาย ธุรกิจของบริษัท ภาระหน้าที่ความรับผิดชอบตามกฎหมายของกรรมการ ตลอดจนข้อกฎหมาย และ กฎเกณฑ์ต่าง ๆ ที่เกี่ยวข้อง และ แนวปฏิบัติในการกำกับดูแลกิจการของบริษัท ตลอดจนสร้างความรู้ ความเข้าใจในธุรกิจ และการดำเนินงานของบริษัท รวมถึงการเข้าเยี่ยมชมหน่วยงานหน่วยธุรกิจของบริษัท เพื่อเตรียมความพร้อมในการปฏิบัติหน้าที่กรรมการของบริษัท และ ช่วยให้มีความคุ้นเคยและสามารถปฏิบัติหน้าที่ได้ทันที</w:t>
      </w:r>
    </w:p>
    <w:p w:rsidR="009C3DC9" w:rsidRPr="00227AF7" w:rsidRDefault="009C3DC9" w:rsidP="009C3DC9">
      <w:pPr>
        <w:spacing w:after="200" w:line="285" w:lineRule="atLeast"/>
        <w:rPr>
          <w:rFonts w:ascii="BrowalliaUPC" w:eastAsia="Times New Roman" w:hAnsi="BrowalliaUPC" w:cs="BrowalliaUPC"/>
          <w:sz w:val="26"/>
          <w:szCs w:val="26"/>
        </w:rPr>
      </w:pPr>
      <w:proofErr w:type="gramStart"/>
      <w:r w:rsidRPr="00227AF7">
        <w:rPr>
          <w:rFonts w:ascii="BrowalliaUPC" w:eastAsia="Times New Roman" w:hAnsi="BrowalliaUPC" w:cs="BrowalliaUPC"/>
          <w:sz w:val="26"/>
          <w:szCs w:val="26"/>
        </w:rPr>
        <w:t>5.6</w:t>
      </w:r>
      <w:proofErr w:type="gramEnd"/>
      <w:r w:rsidRPr="00227AF7">
        <w:rPr>
          <w:rFonts w:ascii="BrowalliaUPC" w:eastAsia="Times New Roman" w:hAnsi="BrowalliaUPC" w:cs="BrowalliaUPC"/>
          <w:sz w:val="26"/>
          <w:szCs w:val="26"/>
          <w:cs/>
        </w:rPr>
        <w:t xml:space="preserve"> </w:t>
      </w:r>
      <w:r w:rsidRPr="00227AF7">
        <w:rPr>
          <w:rFonts w:ascii="BrowalliaUPC" w:eastAsia="Times New Roman" w:hAnsi="BrowalliaUPC" w:cs="BrowalliaUPC"/>
          <w:sz w:val="26"/>
          <w:szCs w:val="26"/>
          <w:cs/>
        </w:rPr>
        <w:tab/>
        <w:t>การกำหนดวิสัยทัศน์ และ พันธกิจ</w:t>
      </w:r>
    </w:p>
    <w:p w:rsidR="009C3DC9" w:rsidRPr="00227AF7" w:rsidRDefault="009C3DC9" w:rsidP="009C3DC9">
      <w:pPr>
        <w:tabs>
          <w:tab w:val="left" w:pos="284"/>
        </w:tabs>
        <w:spacing w:after="200" w:line="276"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r>
      <w:r w:rsidRPr="00227AF7">
        <w:rPr>
          <w:rFonts w:ascii="BrowalliaUPC" w:eastAsia="Times New Roman" w:hAnsi="BrowalliaUPC" w:cs="BrowalliaUPC"/>
          <w:sz w:val="26"/>
          <w:szCs w:val="26"/>
          <w:cs/>
        </w:rPr>
        <w:tab/>
        <w:t>คณะกรรมการได้ร่วมกันกำหนดวิสัยทัศน์ และ พันธกิจ</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ของบริษัท เพื่อให้ผู้บริหารและพนักงานมีความเข้าใจร่วมกันเพื่อเดินไปสู่จุดหมายเดียวกัน โดยมีการทบทวนวิสัยทัศน์ ภารกิจ และ กลยุทธ์ ของบริษัทฯ เป็นประจำทุกปีและ คณะกรรมการจะเป็นผู้ติดตามดูแลให้มีการนำกลยุทธ์ของบริษัทไปปฏิบัติ</w:t>
      </w:r>
    </w:p>
    <w:p w:rsidR="009C3DC9" w:rsidRPr="00227AF7" w:rsidRDefault="009C3DC9" w:rsidP="009C3DC9">
      <w:pPr>
        <w:spacing w:after="200" w:line="285" w:lineRule="atLeast"/>
        <w:rPr>
          <w:rFonts w:ascii="BrowalliaUPC" w:eastAsia="Times New Roman" w:hAnsi="BrowalliaUPC" w:cs="BrowalliaUPC"/>
          <w:sz w:val="26"/>
          <w:szCs w:val="26"/>
        </w:rPr>
      </w:pPr>
      <w:proofErr w:type="gramStart"/>
      <w:r w:rsidRPr="00227AF7">
        <w:rPr>
          <w:rFonts w:ascii="BrowalliaUPC" w:eastAsia="Times New Roman" w:hAnsi="BrowalliaUPC" w:cs="BrowalliaUPC"/>
          <w:sz w:val="26"/>
          <w:szCs w:val="26"/>
        </w:rPr>
        <w:t>5.7</w:t>
      </w:r>
      <w:proofErr w:type="gramEnd"/>
      <w:r w:rsidRPr="00227AF7">
        <w:rPr>
          <w:rFonts w:ascii="BrowalliaUPC" w:eastAsia="Times New Roman" w:hAnsi="BrowalliaUPC" w:cs="BrowalliaUPC"/>
          <w:sz w:val="26"/>
          <w:szCs w:val="26"/>
          <w:cs/>
        </w:rPr>
        <w:t xml:space="preserve"> </w:t>
      </w:r>
      <w:r w:rsidRPr="00227AF7">
        <w:rPr>
          <w:rFonts w:ascii="BrowalliaUPC" w:eastAsia="Times New Roman" w:hAnsi="BrowalliaUPC" w:cs="BrowalliaUPC"/>
          <w:sz w:val="26"/>
          <w:szCs w:val="26"/>
          <w:cs/>
        </w:rPr>
        <w:tab/>
        <w:t>การประเมินผลงาน</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rPr>
        <w:t xml:space="preserve">5.7.1 </w:t>
      </w:r>
      <w:r w:rsidRPr="00227AF7">
        <w:rPr>
          <w:rFonts w:ascii="BrowalliaUPC" w:eastAsia="Times New Roman" w:hAnsi="BrowalliaUPC" w:cs="BrowalliaUPC"/>
          <w:sz w:val="26"/>
          <w:szCs w:val="26"/>
          <w:cs/>
        </w:rPr>
        <w:t xml:space="preserve">การประเมินผลงานของคณะกรรมการ </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คณะกรรมการได้ทำการประเมินการปฏิบัติหน้าที่ของคณะกรรมการ ทั้งแบบรายคณะ และ เป็นรายบุคคล เป็นประจำทุกปี โดยใช้หลักเกณฑ์ และ กระบวนการในการประเมินตามแนวทางของตลาดหลักทรัพย์แห่งประเทศไทย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ดังนี้  </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u w:val="single"/>
        </w:rPr>
      </w:pPr>
      <w:r w:rsidRPr="00227AF7">
        <w:rPr>
          <w:rFonts w:ascii="BrowalliaUPC" w:eastAsia="Times New Roman" w:hAnsi="BrowalliaUPC" w:cs="BrowalliaUPC"/>
          <w:sz w:val="26"/>
          <w:szCs w:val="26"/>
          <w:u w:val="single"/>
          <w:cs/>
        </w:rPr>
        <w:t xml:space="preserve">รูปแบบการประเมินผลการปฏิบัติงานของกรรมการ </w:t>
      </w:r>
    </w:p>
    <w:p w:rsidR="009C3DC9" w:rsidRPr="00227AF7" w:rsidRDefault="009C3DC9" w:rsidP="009C3DC9">
      <w:pPr>
        <w:tabs>
          <w:tab w:val="left" w:pos="284"/>
          <w:tab w:val="left" w:pos="567"/>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r>
      <w:r w:rsidRPr="00227AF7">
        <w:rPr>
          <w:rFonts w:ascii="BrowalliaUPC" w:eastAsia="Times New Roman" w:hAnsi="BrowalliaUPC" w:cs="BrowalliaUPC"/>
          <w:sz w:val="26"/>
          <w:szCs w:val="26"/>
          <w:cs/>
        </w:rPr>
        <w:tab/>
        <w:t xml:space="preserve">คณะกรรมการบริษัทฯ จัดให้มีการพิจารณาประเมินผลการปฏิบัติงานของคณะกรรมการ ใน 2 รูปแบบ คือ (1)  การประเมินผลการปฏิบัติงานของคณะกรรมการทั้งคณะ  (2)  การประเมินผลการปฏิบัติงานของคณะกรรมการรายบุคคล   โดยมีหัวข้อการประเมินทั้งหมด </w:t>
      </w:r>
      <w:r w:rsidRPr="00227AF7">
        <w:rPr>
          <w:rFonts w:ascii="BrowalliaUPC" w:eastAsia="Times New Roman" w:hAnsi="BrowalliaUPC" w:cs="BrowalliaUPC"/>
          <w:sz w:val="26"/>
          <w:szCs w:val="26"/>
        </w:rPr>
        <w:t xml:space="preserve">5 </w:t>
      </w:r>
      <w:r w:rsidRPr="00227AF7">
        <w:rPr>
          <w:rFonts w:ascii="BrowalliaUPC" w:eastAsia="Times New Roman" w:hAnsi="BrowalliaUPC" w:cs="BrowalliaUPC"/>
          <w:sz w:val="26"/>
          <w:szCs w:val="26"/>
          <w:cs/>
        </w:rPr>
        <w:t>หมวด ดังนี้</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u w:val="single"/>
          <w:cs/>
        </w:rPr>
        <w:t>หมวดที่ 1</w:t>
      </w:r>
      <w:r w:rsidRPr="00227AF7">
        <w:rPr>
          <w:rFonts w:ascii="BrowalliaUPC" w:eastAsia="Times New Roman" w:hAnsi="BrowalliaUPC" w:cs="BrowalliaUPC"/>
          <w:sz w:val="26"/>
          <w:szCs w:val="26"/>
          <w:cs/>
        </w:rPr>
        <w:t xml:space="preserve">   โครงสร้างและคุณสมบัติของคณะกรรมการ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u w:val="single"/>
          <w:cs/>
        </w:rPr>
        <w:t>หมวดที่ 2</w:t>
      </w:r>
      <w:r w:rsidRPr="00227AF7">
        <w:rPr>
          <w:rFonts w:ascii="BrowalliaUPC" w:eastAsia="Times New Roman" w:hAnsi="BrowalliaUPC" w:cs="BrowalliaUPC"/>
          <w:sz w:val="26"/>
          <w:szCs w:val="26"/>
          <w:cs/>
        </w:rPr>
        <w:t xml:space="preserve">   บทบาท หน้าที่ และความรับผิดชอบของคณะกรรมการ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u w:val="single"/>
          <w:cs/>
        </w:rPr>
        <w:t>หมวดที่ 3</w:t>
      </w:r>
      <w:r w:rsidRPr="00227AF7">
        <w:rPr>
          <w:rFonts w:ascii="BrowalliaUPC" w:eastAsia="Times New Roman" w:hAnsi="BrowalliaUPC" w:cs="BrowalliaUPC"/>
          <w:sz w:val="26"/>
          <w:szCs w:val="26"/>
          <w:cs/>
        </w:rPr>
        <w:t xml:space="preserve">   การประชุมคณะกรรมการ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u w:val="single"/>
          <w:cs/>
        </w:rPr>
        <w:lastRenderedPageBreak/>
        <w:t>หมวดที่ 4</w:t>
      </w:r>
      <w:r w:rsidRPr="00227AF7">
        <w:rPr>
          <w:rFonts w:ascii="BrowalliaUPC" w:eastAsia="Times New Roman" w:hAnsi="BrowalliaUPC" w:cs="BrowalliaUPC"/>
          <w:sz w:val="26"/>
          <w:szCs w:val="26"/>
          <w:cs/>
        </w:rPr>
        <w:t xml:space="preserve">   การทำหน้าที่ของกรรมการ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u w:val="single"/>
          <w:cs/>
        </w:rPr>
        <w:t>หมวดที่ 5</w:t>
      </w:r>
      <w:r w:rsidRPr="00227AF7">
        <w:rPr>
          <w:rFonts w:ascii="BrowalliaUPC" w:eastAsia="Times New Roman" w:hAnsi="BrowalliaUPC" w:cs="BrowalliaUPC"/>
          <w:sz w:val="26"/>
          <w:szCs w:val="26"/>
          <w:cs/>
        </w:rPr>
        <w:t xml:space="preserve">  ความสัมพันธ์กับฝ่ายจัดการ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u w:val="single"/>
        </w:rPr>
      </w:pPr>
      <w:r w:rsidRPr="00227AF7">
        <w:rPr>
          <w:rFonts w:ascii="BrowalliaUPC" w:eastAsia="Times New Roman" w:hAnsi="BrowalliaUPC" w:cs="BrowalliaUPC"/>
          <w:sz w:val="26"/>
          <w:szCs w:val="26"/>
          <w:u w:val="single"/>
          <w:cs/>
        </w:rPr>
        <w:t>กระบวนการประเมินผลการปฏิบัติงานของกรรมการ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คณะกรรมการบริษัทฯ เป็นผู้พิจารณาอนุมัติให้มีการประเมินผลการปฏิบัติงานของคณะกรรมการ  โดยพิจารณาประเมินจากการปฏิบัติหน้าที่ และ ความรับผิดชอบของคณะกรรมการในรอบหนึ่งปีที่ผ่านมา ซึ่งเป็นไปตามหลักการกำกับดูแลกิจการที่ดี  </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numPr>
          <w:ilvl w:val="0"/>
          <w:numId w:val="23"/>
        </w:numPr>
        <w:tabs>
          <w:tab w:val="left" w:pos="284"/>
        </w:tabs>
        <w:spacing w:after="0" w:line="240" w:lineRule="auto"/>
        <w:ind w:left="810" w:hanging="270"/>
        <w:contextualSpacing/>
        <w:jc w:val="thaiDistribute"/>
        <w:rPr>
          <w:rFonts w:ascii="BrowalliaUPC" w:eastAsia="Times New Roman" w:hAnsi="BrowalliaUPC" w:cs="BrowalliaUPC"/>
          <w:sz w:val="26"/>
          <w:szCs w:val="26"/>
          <w:u w:val="single"/>
        </w:rPr>
      </w:pPr>
      <w:r w:rsidRPr="00227AF7">
        <w:rPr>
          <w:rFonts w:ascii="BrowalliaUPC" w:eastAsia="Times New Roman" w:hAnsi="BrowalliaUPC" w:cs="BrowalliaUPC"/>
          <w:sz w:val="26"/>
          <w:szCs w:val="26"/>
          <w:u w:val="single"/>
          <w:cs/>
        </w:rPr>
        <w:t>กระบวนการประเมินผลการปฏิบัติงานของกรรมการ</w:t>
      </w:r>
      <w:r w:rsidRPr="00227AF7">
        <w:rPr>
          <w:rFonts w:ascii="BrowalliaUPC" w:eastAsia="Times New Roman" w:hAnsi="BrowalliaUPC" w:cs="BrowalliaUPC" w:hint="cs"/>
          <w:sz w:val="26"/>
          <w:szCs w:val="26"/>
          <w:u w:val="single"/>
          <w:cs/>
        </w:rPr>
        <w:t>แบบทั้งคณะ</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numPr>
          <w:ilvl w:val="0"/>
          <w:numId w:val="22"/>
        </w:numPr>
        <w:tabs>
          <w:tab w:val="left" w:pos="284"/>
        </w:tabs>
        <w:spacing w:after="0" w:line="240" w:lineRule="auto"/>
        <w:ind w:left="117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 xml:space="preserve">กรรมการบริษัทดำเนินการประเมินประสิทธิภาพ ในการดำเนินงานของคณะกรรมการบริษัทแบบทั้งคณะ  อย่างน้อยปีละ </w:t>
      </w:r>
      <w:r w:rsidRPr="00227AF7">
        <w:rPr>
          <w:rFonts w:ascii="BrowalliaUPC" w:eastAsia="Times New Roman" w:hAnsi="BrowalliaUPC" w:cs="BrowalliaUPC"/>
          <w:sz w:val="26"/>
          <w:szCs w:val="26"/>
        </w:rPr>
        <w:t xml:space="preserve">1 </w:t>
      </w:r>
      <w:r w:rsidRPr="00227AF7">
        <w:rPr>
          <w:rFonts w:ascii="BrowalliaUPC" w:eastAsia="Times New Roman" w:hAnsi="BrowalliaUPC" w:cs="BrowalliaUPC" w:hint="cs"/>
          <w:sz w:val="26"/>
          <w:szCs w:val="26"/>
          <w:cs/>
        </w:rPr>
        <w:t>ครั้ง</w:t>
      </w:r>
    </w:p>
    <w:p w:rsidR="009C3DC9" w:rsidRPr="00227AF7" w:rsidRDefault="009C3DC9" w:rsidP="009C3DC9">
      <w:pPr>
        <w:numPr>
          <w:ilvl w:val="0"/>
          <w:numId w:val="22"/>
        </w:numPr>
        <w:tabs>
          <w:tab w:val="left" w:pos="284"/>
        </w:tabs>
        <w:spacing w:after="0" w:line="240" w:lineRule="auto"/>
        <w:ind w:left="117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เลขานุการคณะกรรมการ สรุป และ เสนอผลการประเมินประสิทธิภาพในการดำเนินงานของคณะกรรมการ ต่อคณะกรรมการบริษัท</w:t>
      </w:r>
    </w:p>
    <w:p w:rsidR="009C3DC9" w:rsidRPr="00227AF7" w:rsidRDefault="009C3DC9" w:rsidP="009C3DC9">
      <w:pPr>
        <w:numPr>
          <w:ilvl w:val="0"/>
          <w:numId w:val="22"/>
        </w:numPr>
        <w:tabs>
          <w:tab w:val="left" w:pos="284"/>
        </w:tabs>
        <w:spacing w:after="0" w:line="240" w:lineRule="auto"/>
        <w:ind w:left="117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คณะกรรมการบริษัท พิจารณาผลการประเมินประสิทธิภาพในการดำเนินงานของคณะกรรมการ และ แนวทางการพัฒนาปรับปรุงประสิทธิภาพในการดำเนินงานของคณะกรรมการ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numPr>
          <w:ilvl w:val="0"/>
          <w:numId w:val="23"/>
        </w:numPr>
        <w:tabs>
          <w:tab w:val="left" w:pos="284"/>
        </w:tabs>
        <w:spacing w:after="0" w:line="240" w:lineRule="auto"/>
        <w:ind w:left="810" w:hanging="270"/>
        <w:contextualSpacing/>
        <w:jc w:val="thaiDistribute"/>
        <w:rPr>
          <w:rFonts w:ascii="BrowalliaUPC" w:eastAsia="Times New Roman" w:hAnsi="BrowalliaUPC" w:cs="BrowalliaUPC"/>
          <w:sz w:val="26"/>
          <w:szCs w:val="26"/>
          <w:u w:val="single"/>
        </w:rPr>
      </w:pPr>
      <w:r w:rsidRPr="00227AF7">
        <w:rPr>
          <w:rFonts w:ascii="BrowalliaUPC" w:eastAsia="Times New Roman" w:hAnsi="BrowalliaUPC" w:cs="BrowalliaUPC"/>
          <w:sz w:val="26"/>
          <w:szCs w:val="26"/>
          <w:u w:val="single"/>
          <w:cs/>
        </w:rPr>
        <w:t>กระบวนการประเมินผลการปฏิบัติงานของกรรมการ</w:t>
      </w:r>
      <w:r w:rsidRPr="00227AF7">
        <w:rPr>
          <w:rFonts w:ascii="BrowalliaUPC" w:eastAsia="Times New Roman" w:hAnsi="BrowalliaUPC" w:cs="BrowalliaUPC" w:hint="cs"/>
          <w:sz w:val="26"/>
          <w:szCs w:val="26"/>
          <w:u w:val="single"/>
          <w:cs/>
        </w:rPr>
        <w:t>แบบรายบุคคล (ประเมินตนเอง)</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numPr>
          <w:ilvl w:val="0"/>
          <w:numId w:val="24"/>
        </w:numPr>
        <w:tabs>
          <w:tab w:val="left" w:pos="284"/>
        </w:tabs>
        <w:spacing w:after="0" w:line="240" w:lineRule="auto"/>
        <w:ind w:left="117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กรรมการบริษัทประเมิน</w:t>
      </w:r>
      <w:r w:rsidRPr="00227AF7">
        <w:rPr>
          <w:rFonts w:ascii="BrowalliaUPC" w:eastAsia="Times New Roman" w:hAnsi="BrowalliaUPC" w:cs="BrowalliaUPC"/>
          <w:sz w:val="26"/>
          <w:szCs w:val="26"/>
          <w:cs/>
        </w:rPr>
        <w:t>ผลการปฏิบัติงานของ</w:t>
      </w:r>
      <w:r w:rsidRPr="00227AF7">
        <w:rPr>
          <w:rFonts w:ascii="BrowalliaUPC" w:eastAsia="Times New Roman" w:hAnsi="BrowalliaUPC" w:cs="BrowalliaUPC" w:hint="cs"/>
          <w:sz w:val="26"/>
          <w:szCs w:val="26"/>
          <w:cs/>
        </w:rPr>
        <w:t>ตนเองเป็น</w:t>
      </w:r>
      <w:r w:rsidRPr="00227AF7">
        <w:rPr>
          <w:rFonts w:ascii="BrowalliaUPC" w:eastAsia="Times New Roman" w:hAnsi="BrowalliaUPC" w:cs="BrowalliaUPC"/>
          <w:sz w:val="26"/>
          <w:szCs w:val="26"/>
          <w:cs/>
        </w:rPr>
        <w:t xml:space="preserve">รายบุคคล </w:t>
      </w:r>
      <w:r w:rsidRPr="00227AF7">
        <w:rPr>
          <w:rFonts w:ascii="BrowalliaUPC" w:eastAsia="Times New Roman" w:hAnsi="BrowalliaUPC" w:cs="BrowalliaUPC" w:hint="cs"/>
          <w:sz w:val="26"/>
          <w:szCs w:val="26"/>
          <w:cs/>
        </w:rPr>
        <w:t xml:space="preserve">อย่างน้อยปีละ </w:t>
      </w:r>
      <w:r w:rsidRPr="00227AF7">
        <w:rPr>
          <w:rFonts w:ascii="BrowalliaUPC" w:eastAsia="Times New Roman" w:hAnsi="BrowalliaUPC" w:cs="BrowalliaUPC"/>
          <w:sz w:val="26"/>
          <w:szCs w:val="26"/>
        </w:rPr>
        <w:t xml:space="preserve">1 </w:t>
      </w:r>
      <w:r w:rsidRPr="00227AF7">
        <w:rPr>
          <w:rFonts w:ascii="BrowalliaUPC" w:eastAsia="Times New Roman" w:hAnsi="BrowalliaUPC" w:cs="BrowalliaUPC" w:hint="cs"/>
          <w:sz w:val="26"/>
          <w:szCs w:val="26"/>
          <w:cs/>
        </w:rPr>
        <w:t>ครั้ง</w:t>
      </w:r>
    </w:p>
    <w:p w:rsidR="009C3DC9" w:rsidRPr="00227AF7" w:rsidRDefault="009C3DC9" w:rsidP="009C3DC9">
      <w:pPr>
        <w:numPr>
          <w:ilvl w:val="0"/>
          <w:numId w:val="24"/>
        </w:numPr>
        <w:tabs>
          <w:tab w:val="left" w:pos="284"/>
        </w:tabs>
        <w:spacing w:after="0" w:line="240" w:lineRule="auto"/>
        <w:ind w:left="117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เลขานุการคณะกรรมการ สรุป และ เสนอผลการประเมินประสิทธิภาพในการดำเนินงานของกรรมการบริษัทเป็นรายบุคคล ต่อคณะกรรมการบริษัท</w:t>
      </w:r>
    </w:p>
    <w:p w:rsidR="009C3DC9" w:rsidRPr="00227AF7" w:rsidRDefault="009C3DC9" w:rsidP="009C3DC9">
      <w:pPr>
        <w:numPr>
          <w:ilvl w:val="0"/>
          <w:numId w:val="24"/>
        </w:numPr>
        <w:tabs>
          <w:tab w:val="left" w:pos="284"/>
        </w:tabs>
        <w:spacing w:after="0" w:line="240" w:lineRule="auto"/>
        <w:ind w:left="117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คณะกรรมการบริษัท พิจารณาผลการประเมินประสิทธิภาพในการดำเนินงานของคณะกรรมการ และ แนวทางการพัฒนาปรับปรุงประสิทธิภาพในการดำเนินงานของกรรมการเป็นรายบุคคล</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r>
      <w:r w:rsidRPr="00227AF7">
        <w:rPr>
          <w:rFonts w:ascii="BrowalliaUPC" w:eastAsia="Times New Roman" w:hAnsi="BrowalliaUPC" w:cs="BrowalliaUPC"/>
          <w:sz w:val="26"/>
          <w:szCs w:val="26"/>
        </w:rPr>
        <w:t xml:space="preserve">5.7.2 </w:t>
      </w:r>
      <w:r w:rsidRPr="00227AF7">
        <w:rPr>
          <w:rFonts w:ascii="BrowalliaUPC" w:eastAsia="Times New Roman" w:hAnsi="BrowalliaUPC" w:cs="BrowalliaUPC"/>
          <w:sz w:val="26"/>
          <w:szCs w:val="26"/>
          <w:cs/>
        </w:rPr>
        <w:t xml:space="preserve">การประเมินผลงานของคณะกรรมการชุดย่อย </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คณะกรรมการชุดย่อยได้ทำการประเมินการปฏิบัติหน้าที่ของคณะกรรมการชุดย่อยแต่ละชุด เป็นประจำทุกปี โดยใช้หลักเกณฑ์ และ กระบวนการในการประเมินตามแนวทางของตลาดหลักทรัพย์แห่งประเทศไทย</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r>
      <w:r w:rsidRPr="00227AF7">
        <w:rPr>
          <w:rFonts w:ascii="BrowalliaUPC" w:eastAsia="Times New Roman" w:hAnsi="BrowalliaUPC" w:cs="BrowalliaUPC"/>
          <w:sz w:val="26"/>
          <w:szCs w:val="26"/>
        </w:rPr>
        <w:t xml:space="preserve">5.7.3 </w:t>
      </w:r>
      <w:r w:rsidRPr="00227AF7">
        <w:rPr>
          <w:rFonts w:ascii="BrowalliaUPC" w:eastAsia="Times New Roman" w:hAnsi="BrowalliaUPC" w:cs="BrowalliaUPC"/>
          <w:sz w:val="26"/>
          <w:szCs w:val="26"/>
          <w:cs/>
        </w:rPr>
        <w:t xml:space="preserve">การประเมินผลงานของประธานเจ้าหน้าที่บริหาร </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คณะกรรมการ ได้ทำการประเมินการปฏิบัติหน้าที่ของประธานเจ้าหน้าที่บริหาร เป็นประจำทุกปี โดยใช้หลักเกณฑ์และ กระบวนการ ในการประเมินตามหลักเกณฑ์ทางด้านธุรกิจ และ การบริหารจัดการ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u w:val="single"/>
        </w:rPr>
      </w:pPr>
      <w:r w:rsidRPr="00227AF7">
        <w:rPr>
          <w:rFonts w:ascii="BrowalliaUPC" w:eastAsia="Times New Roman" w:hAnsi="BrowalliaUPC" w:cs="BrowalliaUPC"/>
          <w:sz w:val="26"/>
          <w:szCs w:val="26"/>
          <w:u w:val="single"/>
          <w:cs/>
        </w:rPr>
        <w:t>กระบวนการประเมินผลการปฏิบัติงานของประธานเจ้าหน้าที่บริหาร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คณะกรรมการสรรหา และ กำหนดค่าตอบแทน เป็นผู้พิจารณาประเมินผลการปฏิบัติงานของประธานเจ้าหน้าที่บริหาร ในชั้นแรก โดยพิจารณาประเมินจากผลการปฏิบัติหน้าที่ ของประธานเจ้าหน้าที่บริหาร โดยใช้หลักเกณฑ์และ กระบวนการ ในการประเมินตามหลักเกณฑ์ทางด้านธุรกิจ และ การบริหารจัดการ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 นำเสนอต่อที่ประชุมคณะกรรมการ เป็นผู้ประเมิน และ อนุมัติผลการปฏิบัติงานของประธานเจ้าหน้าที่บริหาร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cs/>
        </w:rPr>
      </w:pP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u w:val="single"/>
        </w:rPr>
      </w:pPr>
      <w:r w:rsidRPr="00227AF7">
        <w:rPr>
          <w:rFonts w:ascii="BrowalliaUPC" w:eastAsia="Times New Roman" w:hAnsi="BrowalliaUPC" w:cs="BrowalliaUPC"/>
          <w:sz w:val="26"/>
          <w:szCs w:val="26"/>
          <w:u w:val="single"/>
          <w:cs/>
        </w:rPr>
        <w:t xml:space="preserve">รูปแบบการประเมินผลการปฏิบัติงานของประธานเจ้าหน้าที่บริหาร </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 xml:space="preserve">คณะกรรมการสรรหา และ กำหนดค่าตอบแทน และ คณะกรรมการบริษัทฯ จะพิจารณาประเมินผลการปฏิบัติงานของประธานเจ้าหน้าที่บริหาร ตาม </w:t>
      </w:r>
      <w:r w:rsidRPr="00227AF7">
        <w:rPr>
          <w:rFonts w:ascii="BrowalliaUPC" w:eastAsia="Times New Roman" w:hAnsi="BrowalliaUPC" w:cs="BrowalliaUPC"/>
          <w:sz w:val="26"/>
          <w:szCs w:val="26"/>
        </w:rPr>
        <w:t xml:space="preserve">KPI (Key Performance Indicator </w:t>
      </w:r>
      <w:r w:rsidRPr="00227AF7">
        <w:rPr>
          <w:rFonts w:ascii="BrowalliaUPC" w:eastAsia="Times New Roman" w:hAnsi="BrowalliaUPC" w:cs="BrowalliaUPC"/>
          <w:sz w:val="26"/>
          <w:szCs w:val="26"/>
          <w:cs/>
        </w:rPr>
        <w:t>หรือ ดัชนีชี้วัดผลงานหรือความสำเร็จของงาน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ของประธานเจ้าหน้าที่</w:t>
      </w:r>
      <w:r w:rsidRPr="00227AF7">
        <w:rPr>
          <w:rFonts w:ascii="BrowalliaUPC" w:eastAsia="Times New Roman" w:hAnsi="BrowalliaUPC" w:cs="BrowalliaUPC"/>
          <w:sz w:val="26"/>
          <w:szCs w:val="26"/>
          <w:cs/>
        </w:rPr>
        <w:lastRenderedPageBreak/>
        <w:t>บริหาร ตามที่ได้กำหนด และ ตกลงกัน  เมื่อผลการประเมินผลการปฏิบัติงานของประธานเจ้าหน้าที่บริหาร ได้รับอนุมัติจากที่ประชุมคณะกรรมการแล้ว ประธานกรรมการจะเป็นผู้แจ้งผลการประเมินประเมินผลการปฏิบัติงาน ต่อประธานเจ้าหน้าที่บริหาร</w:t>
      </w:r>
    </w:p>
    <w:p w:rsidR="009C3DC9" w:rsidRPr="00227AF7" w:rsidRDefault="009C3DC9" w:rsidP="009C3DC9">
      <w:pPr>
        <w:tabs>
          <w:tab w:val="left" w:pos="851"/>
        </w:tabs>
        <w:spacing w:after="0" w:line="240" w:lineRule="auto"/>
        <w:jc w:val="thaiDistribute"/>
        <w:rPr>
          <w:rFonts w:ascii="BrowalliaUPC" w:eastAsia="Times New Roman" w:hAnsi="BrowalliaUPC" w:cs="BrowalliaUPC"/>
          <w:b/>
          <w:bCs/>
          <w:sz w:val="26"/>
          <w:szCs w:val="26"/>
        </w:rPr>
      </w:pPr>
    </w:p>
    <w:p w:rsidR="009C3DC9" w:rsidRPr="00227AF7" w:rsidRDefault="009C3DC9" w:rsidP="009C3DC9">
      <w:pPr>
        <w:spacing w:after="200" w:line="285" w:lineRule="atLeast"/>
        <w:rPr>
          <w:rFonts w:ascii="BrowalliaUPC" w:eastAsia="Times New Roman" w:hAnsi="BrowalliaUPC" w:cs="BrowalliaUPC"/>
          <w:sz w:val="26"/>
          <w:szCs w:val="26"/>
        </w:rPr>
      </w:pPr>
      <w:proofErr w:type="gramStart"/>
      <w:r w:rsidRPr="00227AF7">
        <w:rPr>
          <w:rFonts w:ascii="BrowalliaUPC" w:eastAsia="Times New Roman" w:hAnsi="BrowalliaUPC" w:cs="BrowalliaUPC"/>
          <w:sz w:val="26"/>
          <w:szCs w:val="26"/>
        </w:rPr>
        <w:t>5.8</w:t>
      </w:r>
      <w:proofErr w:type="gramEnd"/>
      <w:r w:rsidRPr="00227AF7">
        <w:rPr>
          <w:rFonts w:ascii="BrowalliaUPC" w:eastAsia="Times New Roman" w:hAnsi="BrowalliaUPC" w:cs="BrowalliaUPC"/>
          <w:sz w:val="26"/>
          <w:szCs w:val="26"/>
          <w:cs/>
        </w:rPr>
        <w:t xml:space="preserve"> </w:t>
      </w:r>
      <w:r w:rsidRPr="00227AF7">
        <w:rPr>
          <w:rFonts w:ascii="BrowalliaUPC" w:eastAsia="Times New Roman" w:hAnsi="BrowalliaUPC" w:cs="BrowalliaUPC"/>
          <w:sz w:val="26"/>
          <w:szCs w:val="26"/>
          <w:cs/>
        </w:rPr>
        <w:tab/>
        <w:t>บทบาทและหน้าที่ของประธานกรรมการ</w:t>
      </w:r>
    </w:p>
    <w:p w:rsidR="009C3DC9" w:rsidRPr="00227AF7" w:rsidRDefault="009C3DC9" w:rsidP="009C3DC9">
      <w:pPr>
        <w:tabs>
          <w:tab w:val="left" w:pos="284"/>
        </w:tabs>
        <w:spacing w:after="200" w:line="276"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บทบาทและหน้าที่ของประธานกรรมการ เป็นไปตามข้อบังคับของบริษัท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ดังนี้</w:t>
      </w:r>
    </w:p>
    <w:p w:rsidR="009C3DC9" w:rsidRPr="00227AF7" w:rsidRDefault="009C3DC9" w:rsidP="009C3DC9">
      <w:pPr>
        <w:numPr>
          <w:ilvl w:val="0"/>
          <w:numId w:val="17"/>
        </w:numPr>
        <w:tabs>
          <w:tab w:val="left" w:pos="284"/>
        </w:tabs>
        <w:spacing w:after="200" w:line="276" w:lineRule="auto"/>
        <w:ind w:left="1134" w:hanging="283"/>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เรียกประชุมคณะกรรมการบริษัทฯ</w:t>
      </w:r>
    </w:p>
    <w:p w:rsidR="009C3DC9" w:rsidRPr="00227AF7" w:rsidRDefault="009C3DC9" w:rsidP="009C3DC9">
      <w:pPr>
        <w:numPr>
          <w:ilvl w:val="0"/>
          <w:numId w:val="17"/>
        </w:numPr>
        <w:tabs>
          <w:tab w:val="left" w:pos="284"/>
        </w:tabs>
        <w:spacing w:after="200" w:line="276" w:lineRule="auto"/>
        <w:ind w:left="1134" w:hanging="283"/>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เป็นผู้นำในที่ประชุมคณะกรรมการ  โดยทำหน้าที่ประธานในที่ประชุม และ มีการตัดสินใจได้อย่างเหมาะสม เมื่อต้องชี้ขาดในที่ประชุม</w:t>
      </w:r>
    </w:p>
    <w:p w:rsidR="009C3DC9" w:rsidRPr="00227AF7" w:rsidRDefault="009C3DC9" w:rsidP="009C3DC9">
      <w:pPr>
        <w:numPr>
          <w:ilvl w:val="0"/>
          <w:numId w:val="17"/>
        </w:numPr>
        <w:tabs>
          <w:tab w:val="left" w:pos="284"/>
        </w:tabs>
        <w:spacing w:after="200" w:line="276" w:lineRule="auto"/>
        <w:ind w:left="1134" w:hanging="283"/>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เปิดโอกาส และ สนับสนุนให้กรรมการทุกท่านมีส่วนร่วมในการปฏิบัติงานของคณะกรรมการ</w:t>
      </w:r>
    </w:p>
    <w:p w:rsidR="009C3DC9" w:rsidRPr="00227AF7" w:rsidRDefault="009C3DC9" w:rsidP="009C3DC9">
      <w:pPr>
        <w:numPr>
          <w:ilvl w:val="0"/>
          <w:numId w:val="17"/>
        </w:numPr>
        <w:tabs>
          <w:tab w:val="left" w:pos="284"/>
        </w:tabs>
        <w:spacing w:after="200" w:line="276" w:lineRule="auto"/>
        <w:ind w:left="1134" w:hanging="283"/>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สนับสนุนให้คณะกรรมการจัดให้มีการประเมินผลการปฏิบัติงาน เพื่อประโยชน์ในการพิจารณาปรับปรุงผลการทำงานอย่างต่อเนื่อง</w:t>
      </w:r>
    </w:p>
    <w:p w:rsidR="009C3DC9" w:rsidRPr="00227AF7" w:rsidRDefault="009C3DC9" w:rsidP="009C3DC9">
      <w:pPr>
        <w:numPr>
          <w:ilvl w:val="0"/>
          <w:numId w:val="17"/>
        </w:numPr>
        <w:tabs>
          <w:tab w:val="left" w:pos="284"/>
        </w:tabs>
        <w:spacing w:after="200" w:line="276" w:lineRule="auto"/>
        <w:ind w:left="1134" w:hanging="283"/>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ประสานงาน และ ส่งเสริมการทำงานของกรรมการ และ ประธานเจ้าหน้าที่บริหารอย่างเหมาะสม และ เต็มประสิทธิภาพ</w:t>
      </w:r>
    </w:p>
    <w:p w:rsidR="009C3DC9" w:rsidRPr="00227AF7" w:rsidRDefault="009C3DC9" w:rsidP="009C3DC9">
      <w:pPr>
        <w:numPr>
          <w:ilvl w:val="0"/>
          <w:numId w:val="17"/>
        </w:numPr>
        <w:tabs>
          <w:tab w:val="left" w:pos="284"/>
        </w:tabs>
        <w:spacing w:after="200" w:line="276" w:lineRule="auto"/>
        <w:ind w:left="1134" w:hanging="283"/>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การมอบหมายหน้าที่ความรับผิดชอบให้กับ คณะอนุกรรมการ</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
    <w:p w:rsidR="009C3DC9" w:rsidRPr="00227AF7" w:rsidRDefault="009C3DC9" w:rsidP="009C3DC9">
      <w:pPr>
        <w:tabs>
          <w:tab w:val="left" w:pos="284"/>
        </w:tabs>
        <w:spacing w:after="200" w:line="276" w:lineRule="auto"/>
        <w:jc w:val="thaiDistribute"/>
        <w:rPr>
          <w:rFonts w:ascii="BrowalliaUPC" w:eastAsia="Times New Roman" w:hAnsi="BrowalliaUPC" w:cs="BrowalliaUPC"/>
          <w:sz w:val="26"/>
          <w:szCs w:val="26"/>
        </w:rPr>
      </w:pPr>
      <w:proofErr w:type="gramStart"/>
      <w:r w:rsidRPr="00227AF7">
        <w:rPr>
          <w:rFonts w:ascii="BrowalliaUPC" w:eastAsia="Times New Roman" w:hAnsi="BrowalliaUPC" w:cs="BrowalliaUPC"/>
          <w:sz w:val="26"/>
          <w:szCs w:val="26"/>
        </w:rPr>
        <w:t>5.9</w:t>
      </w:r>
      <w:r w:rsidRPr="00227AF7">
        <w:rPr>
          <w:rFonts w:ascii="BrowalliaUPC" w:eastAsia="Times New Roman" w:hAnsi="BrowalliaUPC" w:cs="BrowalliaUPC"/>
          <w:sz w:val="26"/>
          <w:szCs w:val="26"/>
          <w:cs/>
        </w:rPr>
        <w:t xml:space="preserve">  การจัดทำแผนสืบทอดตำแหน่งผู้บริหารสูงสุดขององค์กร</w:t>
      </w:r>
      <w:proofErr w:type="gramEnd"/>
    </w:p>
    <w:p w:rsidR="009C3DC9" w:rsidRPr="00227AF7" w:rsidRDefault="009C3DC9" w:rsidP="009C3DC9">
      <w:pPr>
        <w:tabs>
          <w:tab w:val="left" w:pos="284"/>
        </w:tabs>
        <w:spacing w:after="200" w:line="276"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r>
      <w:r w:rsidRPr="00227AF7">
        <w:rPr>
          <w:rFonts w:ascii="BrowalliaUPC" w:eastAsia="Times New Roman" w:hAnsi="BrowalliaUPC" w:cs="BrowalliaUPC"/>
          <w:sz w:val="26"/>
          <w:szCs w:val="26"/>
          <w:cs/>
        </w:rPr>
        <w:tab/>
        <w:t>คณะกรรมการบริษัทฯ ได้กำหนดนโยบาย และ แนวทางในการจัดทำแผนสืบทอดตำแหน่งผู้บริหารสูงสุดขององค์กร (ประธานเจ้าหน้าที่บริหาร) ไว้แล้ว</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พื่อที่จะมีนโยบายในการเตรียมการและมีระบบการคัดสรรบุคลากรที่จะเข้ามารับผิดชอบในตำแหน่งประธานเจ้าหน้าที่บริหาร อย่างเป็นทางการ ซึ่งกระบวนการสรรหาจะมาจากการพิจารณาบุคคลากรทั้งจากภายในและภายนอกองค์กร ขึ้นอยู่กับสถานการณ์ในการวางแผนล่วงหน้าหรือเหตุฉุกเฉิน</w:t>
      </w:r>
    </w:p>
    <w:p w:rsidR="009C3DC9" w:rsidRPr="00227AF7" w:rsidRDefault="009C3DC9" w:rsidP="009C3DC9">
      <w:pPr>
        <w:tabs>
          <w:tab w:val="left" w:pos="567"/>
          <w:tab w:val="left" w:pos="851"/>
        </w:tabs>
        <w:spacing w:after="0" w:line="240" w:lineRule="auto"/>
        <w:jc w:val="thaiDistribute"/>
        <w:rPr>
          <w:rFonts w:ascii="BrowalliaUPC" w:eastAsia="Times New Roman" w:hAnsi="BrowalliaUPC" w:cs="BrowalliaUPC"/>
          <w:sz w:val="26"/>
          <w:szCs w:val="26"/>
          <w:cs/>
        </w:rPr>
      </w:pPr>
      <w:proofErr w:type="gramStart"/>
      <w:r w:rsidRPr="00227AF7">
        <w:rPr>
          <w:rFonts w:ascii="BrowalliaUPC" w:eastAsia="Times New Roman" w:hAnsi="BrowalliaUPC" w:cs="BrowalliaUPC"/>
          <w:sz w:val="26"/>
          <w:szCs w:val="26"/>
        </w:rPr>
        <w:t>5.10</w:t>
      </w:r>
      <w:proofErr w:type="gramEnd"/>
      <w:r w:rsidRPr="00227AF7">
        <w:rPr>
          <w:rFonts w:ascii="BrowalliaUPC" w:eastAsia="Times New Roman" w:hAnsi="BrowalliaUPC" w:cs="BrowalliaUPC"/>
          <w:sz w:val="26"/>
          <w:szCs w:val="26"/>
        </w:rPr>
        <w:tab/>
      </w:r>
      <w:r w:rsidRPr="00227AF7">
        <w:rPr>
          <w:rFonts w:ascii="BrowalliaUPC" w:eastAsia="Times New Roman" w:hAnsi="BrowalliaUPC" w:cs="BrowalliaUPC"/>
          <w:sz w:val="26"/>
          <w:szCs w:val="26"/>
          <w:cs/>
        </w:rPr>
        <w:t>คณะกรรมการชุดย่อย</w:t>
      </w:r>
    </w:p>
    <w:p w:rsidR="009C3DC9" w:rsidRPr="00227AF7" w:rsidRDefault="009C3DC9" w:rsidP="009C3DC9">
      <w:pPr>
        <w:tabs>
          <w:tab w:val="left" w:pos="540"/>
          <w:tab w:val="left" w:pos="851"/>
        </w:tabs>
        <w:spacing w:after="0" w:line="240" w:lineRule="auto"/>
        <w:ind w:right="-3"/>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ab/>
        <w:t>คณะกรรมการบริษัท ได้แต่งตั้งคณะอนุกรรมการเพื่อช่วยในการกำกับดูแลกิจการของบริษัทฯ ดังนี้</w:t>
      </w:r>
    </w:p>
    <w:p w:rsidR="009C3DC9" w:rsidRPr="00227AF7" w:rsidRDefault="009C3DC9" w:rsidP="009C3DC9">
      <w:pPr>
        <w:numPr>
          <w:ilvl w:val="0"/>
          <w:numId w:val="15"/>
        </w:numPr>
        <w:tabs>
          <w:tab w:val="left" w:pos="540"/>
          <w:tab w:val="left" w:pos="851"/>
          <w:tab w:val="left" w:pos="1134"/>
        </w:tabs>
        <w:spacing w:after="0" w:line="240" w:lineRule="auto"/>
        <w:ind w:right="-3" w:firstLine="131"/>
        <w:jc w:val="thaiDistribute"/>
        <w:rPr>
          <w:rFonts w:ascii="BrowalliaUPC" w:eastAsia="Times New Roman" w:hAnsi="BrowalliaUPC" w:cs="BrowalliaUPC"/>
          <w:sz w:val="26"/>
          <w:szCs w:val="26"/>
          <w:cs/>
        </w:rPr>
      </w:pPr>
      <w:r w:rsidRPr="00227AF7">
        <w:rPr>
          <w:rFonts w:ascii="BrowalliaUPC" w:eastAsia="Times New Roman" w:hAnsi="BrowalliaUPC" w:cs="BrowalliaUPC"/>
          <w:sz w:val="26"/>
          <w:szCs w:val="26"/>
          <w:cs/>
        </w:rPr>
        <w:t xml:space="preserve">คณะกรรมการตรวจสอบ </w:t>
      </w:r>
    </w:p>
    <w:p w:rsidR="009C3DC9" w:rsidRPr="00227AF7" w:rsidRDefault="009C3DC9" w:rsidP="009C3DC9">
      <w:pPr>
        <w:numPr>
          <w:ilvl w:val="0"/>
          <w:numId w:val="15"/>
        </w:numPr>
        <w:tabs>
          <w:tab w:val="left" w:pos="540"/>
          <w:tab w:val="left" w:pos="851"/>
          <w:tab w:val="left" w:pos="1134"/>
        </w:tabs>
        <w:spacing w:after="0" w:line="240" w:lineRule="auto"/>
        <w:ind w:right="-3" w:firstLine="131"/>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คณะกรรมการสรรหาและกำหนดค่าตอบแทน </w:t>
      </w:r>
    </w:p>
    <w:p w:rsidR="009C3DC9" w:rsidRPr="00227AF7" w:rsidRDefault="009C3DC9" w:rsidP="009C3DC9">
      <w:pPr>
        <w:numPr>
          <w:ilvl w:val="0"/>
          <w:numId w:val="15"/>
        </w:numPr>
        <w:tabs>
          <w:tab w:val="left" w:pos="540"/>
          <w:tab w:val="left" w:pos="851"/>
          <w:tab w:val="left" w:pos="1134"/>
        </w:tabs>
        <w:spacing w:after="0" w:line="240" w:lineRule="auto"/>
        <w:ind w:right="-3" w:firstLine="131"/>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คณะกรรมการบริหาร</w:t>
      </w:r>
    </w:p>
    <w:p w:rsidR="009C3DC9" w:rsidRPr="00227AF7" w:rsidRDefault="009C3DC9" w:rsidP="009C3DC9">
      <w:pPr>
        <w:numPr>
          <w:ilvl w:val="0"/>
          <w:numId w:val="15"/>
        </w:numPr>
        <w:tabs>
          <w:tab w:val="left" w:pos="540"/>
          <w:tab w:val="left" w:pos="851"/>
          <w:tab w:val="left" w:pos="1134"/>
        </w:tabs>
        <w:spacing w:after="0" w:line="240" w:lineRule="auto"/>
        <w:ind w:right="-3" w:firstLine="131"/>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คณะกรรมการบริหารความเสี่ยง</w:t>
      </w:r>
    </w:p>
    <w:p w:rsidR="009C3DC9" w:rsidRPr="00227AF7" w:rsidRDefault="009C3DC9" w:rsidP="009C3DC9">
      <w:pPr>
        <w:tabs>
          <w:tab w:val="left" w:pos="851"/>
        </w:tabs>
        <w:spacing w:after="0" w:line="240" w:lineRule="auto"/>
        <w:jc w:val="thaiDistribute"/>
        <w:rPr>
          <w:rFonts w:ascii="BrowalliaUPC" w:eastAsia="Times New Roman" w:hAnsi="BrowalliaUPC" w:cs="BrowalliaUPC"/>
          <w:b/>
          <w:bCs/>
          <w:sz w:val="26"/>
          <w:szCs w:val="26"/>
        </w:rPr>
      </w:pPr>
    </w:p>
    <w:p w:rsidR="009C3DC9" w:rsidRPr="00227AF7" w:rsidRDefault="009C3DC9" w:rsidP="009C3DC9">
      <w:pPr>
        <w:tabs>
          <w:tab w:val="left" w:pos="851"/>
        </w:tabs>
        <w:spacing w:after="0" w:line="240" w:lineRule="auto"/>
        <w:jc w:val="thaiDistribute"/>
        <w:rPr>
          <w:rFonts w:ascii="BrowalliaUPC" w:eastAsia="Times New Roman" w:hAnsi="BrowalliaUPC" w:cs="BrowalliaUPC"/>
          <w:sz w:val="26"/>
          <w:szCs w:val="26"/>
          <w:cs/>
        </w:rPr>
      </w:pPr>
      <w:proofErr w:type="gramStart"/>
      <w:r w:rsidRPr="00227AF7">
        <w:rPr>
          <w:rFonts w:ascii="BrowalliaUPC" w:eastAsia="Times New Roman" w:hAnsi="BrowalliaUPC" w:cs="BrowalliaUPC"/>
          <w:sz w:val="26"/>
          <w:szCs w:val="26"/>
        </w:rPr>
        <w:t>5.11</w:t>
      </w:r>
      <w:proofErr w:type="gramEnd"/>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การสรรหาและแต่งตั้งกรรมการ กรรมการอิสระ และ ผู้บริหารระดับสูง</w:t>
      </w:r>
    </w:p>
    <w:p w:rsidR="009C3DC9" w:rsidRPr="00227AF7" w:rsidRDefault="009C3DC9" w:rsidP="009C3DC9">
      <w:pPr>
        <w:tabs>
          <w:tab w:val="left" w:pos="540"/>
          <w:tab w:val="left" w:pos="851"/>
        </w:tabs>
        <w:spacing w:after="0" w:line="240" w:lineRule="auto"/>
        <w:ind w:right="-3"/>
        <w:jc w:val="thaiDistribute"/>
        <w:rPr>
          <w:rFonts w:ascii="BrowalliaUPC" w:eastAsia="Times New Roman" w:hAnsi="BrowalliaUPC" w:cs="BrowalliaUPC"/>
          <w:b/>
          <w:bCs/>
          <w:sz w:val="26"/>
          <w:szCs w:val="26"/>
        </w:rPr>
      </w:pPr>
      <w:r w:rsidRPr="00227AF7">
        <w:rPr>
          <w:rFonts w:ascii="BrowalliaUPC" w:eastAsia="Times New Roman" w:hAnsi="BrowalliaUPC" w:cs="BrowalliaUPC"/>
          <w:sz w:val="26"/>
          <w:szCs w:val="26"/>
          <w:cs/>
        </w:rPr>
        <w:tab/>
        <w:t xml:space="preserve">คณะกรรมการบริษัท ได้แต่งตั้งคณะกรรมการสรรหาและกำหนดค่าตอบแทน เพื่อทำการสรรหา และ เสนอแต่งตั้งกรรมการและผู้บริหารระดับสูงของบริษัท ต่อคณะกรรมการบริษัทฯ </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ในการคัดเลือกและสรรหากรรมการ   คณะกรรมการจะมุ่งเน้นถึงความโปร่งใสในการสรรหา และ คัดเลือก บุคคลที่เข้ามาดำรงตำแหน่งกรรมการ   โดยบริษัทฯ มีนโยบายใช้ฐานข้อมูลกรรมการ ประกอบการ สรรหากรรมการใหม่ด้วย   นอกจากนี้ บริษัทฯ ได้ให้สิทธิผู้ถือหุ้นส่วนน้อย เสนอรายชื่อผู้ที่เหมาะสมมาเป็นกรรมการ เช่นเดียวกัน </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เพื่อให้การบริหารองค์กรเป็นไปอย่างมีประสิทธิภาพ และ ประสิทธิผล การคัดสรรบุคลากรเข้าดำรงตำแหน่งกรรมการจะอยู่ภายใต้การพิจารณาคัดเลือกผู้มีความรู้ ความสามารถ ความเชี่ยวชาญ และประสบการณ์ที่เกี่ยวข้องและมีคุณสมบัติครบถ้วน</w:t>
      </w:r>
      <w:r w:rsidRPr="00227AF7">
        <w:rPr>
          <w:rFonts w:ascii="BrowalliaUPC" w:eastAsia="Times New Roman" w:hAnsi="BrowalliaUPC" w:cs="BrowalliaUPC"/>
          <w:sz w:val="26"/>
          <w:szCs w:val="26"/>
          <w:cs/>
        </w:rPr>
        <w:lastRenderedPageBreak/>
        <w:t>ตามที่กฎหมายกำหนดโดยคณะกรรมการสรรหา และ กำหนดค่าตอบแทนและคณะกรรมการบริษัท และ ต้องอยู่ภายใต้การให้ความสำคัญเรื่องความหลากหลายในโครงสร้างคณะกรรมการ (</w:t>
      </w:r>
      <w:r w:rsidRPr="00227AF7">
        <w:rPr>
          <w:rFonts w:ascii="BrowalliaUPC" w:eastAsia="Times New Roman" w:hAnsi="BrowalliaUPC" w:cs="BrowalliaUPC"/>
          <w:sz w:val="26"/>
          <w:szCs w:val="26"/>
        </w:rPr>
        <w:t xml:space="preserve">Board Diversity) </w:t>
      </w:r>
      <w:r w:rsidRPr="00227AF7">
        <w:rPr>
          <w:rFonts w:ascii="BrowalliaUPC" w:eastAsia="Times New Roman" w:hAnsi="BrowalliaUPC" w:cs="BrowalliaUPC"/>
          <w:sz w:val="26"/>
          <w:szCs w:val="26"/>
          <w:cs/>
        </w:rPr>
        <w:t>เพื่อให้การบริหารงานของบริษัท มีประสิทธิภาพหลากหลายมิติ และมีความเป็นมืออาชีพ</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สำหรับหลักเกณฑ์และวิธีการการคัดเลือกกรรมการบริษัท คณะกรรมการสรรหาและพิจารณาค่าตอบแทนจะทำการคัดเลือกและกลั่นกรองบุคคลที่มีคุณสมบัติเหมาะสมเป็นกรรมการบริษัท โดยเป็นผู้ทรงคุณวุฒิและมีความเชี่ยวชาญจากหลากหลายอาชีพ และ จะพิจารณาจากทักษะจำเป็นที่ยังขาดอยู่ในคณะกรรมการ ไม่จำกัดเพศ มีภาวะผู้นำ วิสัยทัศน์กว้างไกล เป็นผู้มีคุณธรรมและจริยธรรม มีประวัติการทำงานโปร่งใสไม่ด่างพร้อย ไม่มีลักษณะต้องห้ามตามกฎหมายว่าด้วยบริษัทมหาชนจำกัด และ ประกาศคณะกรรมการกำกับหลักทรัพย์และตลาดหลักทรัพย์ รวมทั้งมีความสามารถในการแสดงความคิดเห็นอย่างเป็นอิสระ </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และ เป็นไปตามหลักเกณฑ์ที่เกี่ยวข้อง  ทั้งต้องเป็นผู้ที่มีความรู้ ประสบการณ์ </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ความสามารถเฉพาะด้านที่เป็นประโยชน์ และ เหมาะสมกับการประกอบธุรกิจของบริษัท สามารถนำมุมมองใหม่ๆ มาให้คณะกรรมการ รวมทั้งสามารถอุทิศเวลา และ ความพยายามในการปฏิบัติหน้าที่เพื่อเสริมสร้างให้บริษัทมีคณะกรรมการที่เข้มแข็ง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เจริญก้าวหน้า</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 จะทำการนำเสนอต่อคณะกรรมการบริษัท ต่อไป</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rPr>
        <w:t xml:space="preserve">1) </w:t>
      </w:r>
      <w:r w:rsidRPr="00227AF7">
        <w:rPr>
          <w:rFonts w:ascii="BrowalliaUPC" w:eastAsia="Times New Roman" w:hAnsi="BrowalliaUPC" w:cs="BrowalliaUPC"/>
          <w:sz w:val="26"/>
          <w:szCs w:val="26"/>
          <w:cs/>
        </w:rPr>
        <w:t>การสรรหาคณะกรรมการบริษัท</w:t>
      </w:r>
      <w:r w:rsidRPr="00227AF7">
        <w:rPr>
          <w:rFonts w:ascii="BrowalliaUPC" w:eastAsia="Times New Roman" w:hAnsi="BrowalliaUPC" w:cs="BrowalliaUPC"/>
          <w:sz w:val="26"/>
          <w:szCs w:val="26"/>
        </w:rPr>
        <w:t xml:space="preserve"> </w:t>
      </w: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การแต่งตั้งกรรมการของบริษัทจะต้องได้รับการอนุมัติจากที่ประชุมผู้ถือหุ้น เว้นแต่กรณีที่ตำแหน่งกรรมการว่างลงด้วยเหตุอื่นนอกเหนือจากการครบกำหนดตามวาระ ให้คณะกรรมการบริษัทเป็นผู้พิจารณาและอนุมัติบุคคลเข้าดำรงตำแหน่งกรรมการแทน ทั้งนี้ บุคคลจะที่เข้าเป็นกรรมการแทน จะดำรงตำแหน่งได้เพียงวาระที่เหลืออยู่ของกรรมการซึ่งตนเข้าดำรงตำแหน่งแทนนั้น</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ในทางปฏิบัติ การคัดสรรบุคคลที่จะเข้าดำรงตำแหน่งเป็นกรรมการบริษัท อาจกระทำได้โดยวิธีการสรรหาและคัดเลือกโดยคณะกรรมการสรรหาและกำหนดค่าตอบแทนและคณะกรรมการบริษัท และ/หรือโดยวิธีที่ผู้ถือหุ้นทำการเสนอชื่อบุคคลเข้าเป็นกรรมการให้ที่ประชุมผู้ถือหุ้นพิจารณาและมีมติอนุมัติเห็นชอบ</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ทั้งนี้ บุคคลซึ่งเข้าดำรงตำแหน่งกรรมการไม่ว่าโดยวิธีใดก็ตามข้างต้น จะต้องเป็นผู้มีคุณวุฒิ ความรู้ ความสามารถ และประสบการณ์ที่เกี่ยวข้อง รวมทั้งมีคุณสมบัติครบถ้วน โดยไม่มีลักษณะต้องห้ามตามกฎหมายว่าด้วยบริษัทมหาชนจำกัดและประกาศคณะกรรมการกำกับหลักทรัพย์และตลาดหลักทรัพย์ </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b/>
          <w:bCs/>
          <w:sz w:val="26"/>
          <w:szCs w:val="26"/>
        </w:rPr>
      </w:pP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u w:val="single"/>
        </w:rPr>
      </w:pPr>
      <w:r w:rsidRPr="00227AF7">
        <w:rPr>
          <w:rFonts w:ascii="BrowalliaUPC" w:eastAsia="Times New Roman" w:hAnsi="BrowalliaUPC" w:cs="BrowalliaUPC"/>
          <w:sz w:val="26"/>
          <w:szCs w:val="26"/>
          <w:u w:val="single"/>
          <w:cs/>
        </w:rPr>
        <w:t>ขั้นตอนการพิจารณาสรรหา</w:t>
      </w: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เมื่อคณะกรรมการสรรหา และ กำหนดค่าตอบแทน ได้กำหนดรายชื่อบุคคลที่ถูกเสนอชื่อเป็นคณะกรรมการแล้ว</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ให้คณะกรรมการสรรหา และ กำหนดค่าตอบแทน พิจารณาคัดกรองตามที่คณะกรรมการกำหนดและตามเงื่อนไขดังต่อไปนี้ประกอบ</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9"/>
        </w:num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พิจารณาความเหมาะสมของความรู้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ประสบการณ์</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วามสามารถเฉพาะด้านที่เป็นประโยชน์กับบริษัทที่มีประสบการณ์ในธุรกิจหรืออุตสาหกรรมหลักที่บริษัทดำเนินกิจการอ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เพื่อให้คณะกรรมการบริษัทมีองค์ประกอบตามที่กำหนด</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โดยจัดทำเป็น</w:t>
      </w:r>
      <w:r w:rsidRPr="00227AF7">
        <w:rPr>
          <w:rFonts w:ascii="BrowalliaUPC" w:eastAsia="Times New Roman" w:hAnsi="BrowalliaUPC" w:cs="BrowalliaUPC"/>
          <w:sz w:val="26"/>
          <w:szCs w:val="26"/>
        </w:rPr>
        <w:t xml:space="preserve"> Board Skill Matrix </w:t>
      </w:r>
      <w:r w:rsidRPr="00227AF7">
        <w:rPr>
          <w:rFonts w:ascii="BrowalliaUPC" w:eastAsia="Times New Roman" w:hAnsi="BrowalliaUPC" w:cs="BrowalliaUPC"/>
          <w:sz w:val="26"/>
          <w:szCs w:val="26"/>
          <w:cs/>
        </w:rPr>
        <w:t>ซึ่งช่วยทำให้การสรรหากรรมการมี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ความสอดคล้องกับทิศทางการดำเนินธุรกิจของบริษัท</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9"/>
        </w:num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ตรวจสอบบุคคลที่จะถูกเสนอชื่อนั้นว่ามีคุณสมบัติตามกฎหมายและข้อกำหนดของหน่วยงานกำกับดูแล</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เช่น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พระราชบัญญัติหลักทรัพย์และตลาดหลักทรัพย์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พ</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ศ</w:t>
      </w:r>
      <w:r w:rsidRPr="00227AF7">
        <w:rPr>
          <w:rFonts w:ascii="BrowalliaUPC" w:eastAsia="Times New Roman" w:hAnsi="BrowalliaUPC" w:cs="BrowalliaUPC"/>
          <w:sz w:val="26"/>
          <w:szCs w:val="26"/>
        </w:rPr>
        <w:t xml:space="preserve">. 2535 </w:t>
      </w:r>
      <w:r w:rsidRPr="00227AF7">
        <w:rPr>
          <w:rFonts w:ascii="BrowalliaUPC" w:eastAsia="Times New Roman" w:hAnsi="BrowalliaUPC" w:cs="BrowalliaUPC"/>
          <w:sz w:val="26"/>
          <w:szCs w:val="26"/>
          <w:cs/>
        </w:rPr>
        <w:t>เป็นต้น</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9"/>
        </w:num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พิจารณาการอุทิศเวลาของกรรมการ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โดยหากเป็นกรรมการเดิมที่จะกลับเข้าดำรงตำแหน่งอีกวาระ</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อาจพิจารณาจากผลการปฏิบัติงานในช่วงที่ดำรงตำแหน่ง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วมถึงควรพิจารณาถึงจำนวนบริษัทที่กรรมการแต่ละคนจะไปดำรงตำแหน่งให้เหมาะสมกับลักษณะหรือสภาพธุรกิจ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เพื่อให้มั่นใจว่าประสิทธิภาพการทำงานจะไม่ลดลง</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9"/>
        </w:num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จัดทำรายชื่อที่คณะกรรมการสรรหา และ กำหนดค่าตอบแทนได้พิจารณาคัดกรองแล้ว</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พร้อมคุณสมบัติและเหตุผลในการคัดเลือกเรียงตามลำดับเสนอคณะกรรมการบริษัทฯ พิจารณา</w:t>
      </w:r>
      <w:r w:rsidRPr="00227AF7">
        <w:rPr>
          <w:rFonts w:ascii="BrowalliaUPC" w:eastAsia="Times New Roman" w:hAnsi="BrowalliaUPC" w:cs="BrowalliaUPC"/>
          <w:sz w:val="26"/>
          <w:szCs w:val="26"/>
        </w:rPr>
        <w:t xml:space="preserve"> </w:t>
      </w: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rPr>
        <w:lastRenderedPageBreak/>
        <w:t xml:space="preserve">2) </w:t>
      </w:r>
      <w:r w:rsidRPr="00227AF7">
        <w:rPr>
          <w:rFonts w:ascii="BrowalliaUPC" w:eastAsia="Times New Roman" w:hAnsi="BrowalliaUPC" w:cs="BrowalliaUPC"/>
          <w:sz w:val="26"/>
          <w:szCs w:val="26"/>
          <w:cs/>
        </w:rPr>
        <w:t>การสรรหากรรมการอิสระ</w:t>
      </w:r>
      <w:r w:rsidRPr="00227AF7">
        <w:rPr>
          <w:rFonts w:ascii="BrowalliaUPC" w:eastAsia="Times New Roman" w:hAnsi="BrowalliaUPC" w:cs="BrowalliaUPC"/>
          <w:sz w:val="26"/>
          <w:szCs w:val="26"/>
        </w:rPr>
        <w:t xml:space="preserve"> </w:t>
      </w: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บริษัทได้ตระหนักถึงความสำคัญของคณะกรรมการอิสระ ซึ่งจะทำหน้าที่ตรวจสอบและดูแลการทำงานของคณะกรรมการบริหารให้มีความโปร่งใส ภายใต้ระบบการควบคุมภายในที่เหมาะสม และเป็นไปตามกฎหมายและระเบียบข้อบังคับของหน่วยงานที่เกี่ยวข้อง เพื่อปรับปรุงประสิทธิภาพในการทำงานของบริษัทให้ดียิ่งขึ้น ทั้งนี้ ผู้ที่จะดำรงตำแหน่งคณะกรรมการอิสระจะต้องเป็นผู้ทรงคุณวุฒิที่มีความรู้ ความสามารถ และประสบการณ์ด้านต่างๆ ซึ่งบริษัทได้กำหนดหลักเกณฑ์การคัดเลือกคณะกรรมการอิสระ โดยคณะกรรมการสรรหาและกำหนดค่าตอบแทนจะทำการสรรหาและเสนอรายชื่อผู้ที่มีคุณสมบัติเหมาะสม และนำเสนอต่อคณะกรรมการบริษัทเพื่อพิจารณา เมื่อได้บุคคลที่สรรหาแล้ว จึงนำเสนอรายชื่อเสนอต่อที่ประชุมผู้ถือหุ้นเพื่อพิจารณาแต่งตั้งตามหลักเกณฑ์ที่กำหนดในข้อบังคับของบริษัทต่อไป โดยผู้ที่จะเข้าดำรงตำแหน่งกรรมการอิสระของบริษัทต้องมีคุณสมบัติดังต่อไปนี้</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rPr>
        <w:t xml:space="preserve">(1) </w:t>
      </w:r>
      <w:r w:rsidRPr="00227AF7">
        <w:rPr>
          <w:rFonts w:ascii="BrowalliaUPC" w:eastAsia="Times New Roman" w:hAnsi="BrowalliaUPC" w:cs="BrowalliaUPC"/>
          <w:sz w:val="26"/>
          <w:szCs w:val="26"/>
          <w:cs/>
        </w:rPr>
        <w:t xml:space="preserve">  ถือหุ้นไม่เกินร้อยละ</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0.5</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ของจำนวนหุ้นที่มีสิทธิออกเสียงทั้งหมดของบริษัทฯ</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บริษัทใหญ่ </w:t>
      </w:r>
      <w:proofErr w:type="gramStart"/>
      <w:r w:rsidRPr="00227AF7">
        <w:rPr>
          <w:rFonts w:ascii="BrowalliaUPC" w:eastAsia="Times New Roman" w:hAnsi="BrowalliaUPC" w:cs="BrowalliaUPC"/>
          <w:sz w:val="26"/>
          <w:szCs w:val="26"/>
          <w:cs/>
        </w:rPr>
        <w:t>บริษัทย่อย  บริษัทร่วม</w:t>
      </w:r>
      <w:proofErr w:type="gramEnd"/>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หรือนิติบุคคลที่อาจมีความขัดแย้ง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ทั้งนี้ให้นับรวมหุ้นที่ถือโดยผู้ที่เกี่ยวข้อง</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ด้วย</w:t>
      </w: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b/>
          <w:bCs/>
          <w:sz w:val="26"/>
          <w:szCs w:val="26"/>
        </w:rPr>
      </w:pPr>
      <w:r w:rsidRPr="00227AF7">
        <w:rPr>
          <w:rFonts w:ascii="BrowalliaUPC" w:eastAsia="Times New Roman" w:hAnsi="BrowalliaUPC" w:cs="BrowalliaUPC"/>
          <w:sz w:val="26"/>
          <w:szCs w:val="26"/>
        </w:rPr>
        <w:t>(2)</w:t>
      </w:r>
      <w:r w:rsidRPr="00227AF7">
        <w:rPr>
          <w:rFonts w:ascii="BrowalliaUPC" w:eastAsia="Times New Roman" w:hAnsi="BrowalliaUPC" w:cs="BrowalliaUPC"/>
          <w:sz w:val="26"/>
          <w:szCs w:val="26"/>
          <w:cs/>
        </w:rPr>
        <w:tab/>
        <w:t>ไม่เป็นกรรมการที่มีส่วนร่วมบริหารงาน</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/พนักงาน/ลูกจ้าง/ที่ปรึกษาที่ได้รับเงินเดือนประจำ/ผู้มีอำนาจควบคุมบริษัทฯ บริษัทใหญ่ บริษัทย่อย บริษัทร่วม บริษัทย่อยลำดับเดียวกัน</w:t>
      </w:r>
      <w:r w:rsidRPr="00227AF7">
        <w:rPr>
          <w:rFonts w:ascii="BrowalliaUPC" w:eastAsia="Times New Roman" w:hAnsi="BrowalliaUPC" w:cs="BrowalliaUPC"/>
          <w:sz w:val="26"/>
          <w:szCs w:val="26"/>
        </w:rPr>
        <w:t>**</w:t>
      </w:r>
      <w:proofErr w:type="gramStart"/>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 xml:space="preserve">  หรือนิติบุคคลที่อาจมีความขัดแย้ง</w:t>
      </w:r>
      <w:proofErr w:type="gramEnd"/>
      <w:r w:rsidRPr="00227AF7">
        <w:rPr>
          <w:rFonts w:ascii="BrowalliaUPC" w:eastAsia="Times New Roman" w:hAnsi="BrowalliaUPC" w:cs="BrowalliaUPC"/>
          <w:sz w:val="26"/>
          <w:szCs w:val="26"/>
          <w:cs/>
        </w:rPr>
        <w:t xml:space="preserve"> ทั้งในปัจจุบัน และในช่วงเวลา 2 ปีก่อนได้รับการแต่งตั้ง</w:t>
      </w: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(3)  </w:t>
      </w:r>
      <w:r w:rsidRPr="00227AF7">
        <w:rPr>
          <w:rFonts w:ascii="BrowalliaUPC" w:eastAsia="Times New Roman" w:hAnsi="BrowalliaUPC" w:cs="BrowalliaUPC"/>
          <w:sz w:val="26"/>
          <w:szCs w:val="26"/>
          <w:cs/>
        </w:rPr>
        <w:tab/>
        <w:t>ไม่มีความสัมพันธ์ทางสายโลหิตหรือโดยการจดทะเบียนในลักษณะที่เป็นบิดามารดา คู่สมรส พี่น้องและบุตร รวมทั้งคู่สมรสของบุตร กับผู้บริหาร ผู้ถือหุ้นรายใหญ่ ผู้มีอำนาจควบคุม หรือบุคคลที่จะได้รับการเสนอชื่อเป็นผู้บริหารหรือผู้มีอำนาจควบคุมของบริษัทฯหรือบริษัทย่อย</w:t>
      </w:r>
    </w:p>
    <w:p w:rsidR="009C3DC9" w:rsidRPr="00227AF7" w:rsidRDefault="009C3DC9" w:rsidP="009C3DC9">
      <w:pPr>
        <w:numPr>
          <w:ilvl w:val="0"/>
          <w:numId w:val="18"/>
        </w:numPr>
        <w:spacing w:before="100" w:beforeAutospacing="1" w:after="100" w:afterAutospacing="1" w:line="285" w:lineRule="atLeast"/>
        <w:ind w:left="993" w:hanging="426"/>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ความสัมพันธ์ทางธุรกิจกับบริษัทฯ แบ่งได้ ดังนี้</w:t>
      </w:r>
    </w:p>
    <w:p w:rsidR="009C3DC9" w:rsidRPr="00227AF7" w:rsidRDefault="009C3DC9" w:rsidP="009C3DC9">
      <w:pPr>
        <w:numPr>
          <w:ilvl w:val="1"/>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ลักษณะความสัมพันธ์</w:t>
      </w:r>
    </w:p>
    <w:p w:rsidR="009C3DC9" w:rsidRPr="00227AF7" w:rsidRDefault="009C3DC9" w:rsidP="009C3DC9">
      <w:pPr>
        <w:numPr>
          <w:ilvl w:val="2"/>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ความสัมพันธ์ในลักษณะของการให้บริการทางวิชาชีพ</w:t>
      </w:r>
    </w:p>
    <w:p w:rsidR="009C3DC9" w:rsidRPr="00227AF7" w:rsidRDefault="009C3DC9" w:rsidP="009C3DC9">
      <w:pPr>
        <w:numPr>
          <w:ilvl w:val="3"/>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ลักษณะความสัมพันธ์</w:t>
      </w:r>
      <w:r w:rsidRPr="00227AF7">
        <w:rPr>
          <w:rFonts w:ascii="BrowalliaUPC" w:eastAsia="Times New Roman" w:hAnsi="BrowalliaUPC" w:cs="BrowalliaUPC"/>
          <w:sz w:val="26"/>
          <w:szCs w:val="26"/>
        </w:rPr>
        <w:t xml:space="preserve"> : </w:t>
      </w:r>
      <w:r w:rsidRPr="00227AF7">
        <w:rPr>
          <w:rFonts w:ascii="BrowalliaUPC" w:eastAsia="Times New Roman" w:hAnsi="BrowalliaUPC" w:cs="BrowalliaUPC"/>
          <w:sz w:val="26"/>
          <w:szCs w:val="26"/>
          <w:cs/>
        </w:rPr>
        <w:t>ผู้สอบบัญชี ผู้ให้บริการทางวิชาชีพอื่น เช่น ที่ปรึกษากฎหมาย ที่ปรึกษาทางการเงิน ผู้ประเมินราคาทรัพย์สิน เป็นต้น</w:t>
      </w:r>
    </w:p>
    <w:p w:rsidR="009C3DC9" w:rsidRPr="00227AF7" w:rsidRDefault="009C3DC9" w:rsidP="009C3DC9">
      <w:pPr>
        <w:numPr>
          <w:ilvl w:val="3"/>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ระดับนัยสำคัญที่เข้าข่ายไม่อิสระ</w:t>
      </w:r>
    </w:p>
    <w:p w:rsidR="009C3DC9" w:rsidRPr="00227AF7" w:rsidRDefault="009C3DC9" w:rsidP="009C3DC9">
      <w:pPr>
        <w:numPr>
          <w:ilvl w:val="4"/>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กรณีผู้สอบบัญชี </w:t>
      </w:r>
      <w:r w:rsidRPr="00227AF7">
        <w:rPr>
          <w:rFonts w:ascii="BrowalliaUPC" w:eastAsia="Times New Roman" w:hAnsi="BrowalliaUPC" w:cs="BrowalliaUPC"/>
          <w:sz w:val="26"/>
          <w:szCs w:val="26"/>
        </w:rPr>
        <w:t xml:space="preserve"> : </w:t>
      </w:r>
      <w:r w:rsidRPr="00227AF7">
        <w:rPr>
          <w:rFonts w:ascii="BrowalliaUPC" w:eastAsia="Times New Roman" w:hAnsi="BrowalliaUPC" w:cs="BrowalliaUPC"/>
          <w:sz w:val="26"/>
          <w:szCs w:val="26"/>
          <w:cs/>
        </w:rPr>
        <w:t>ห้ามทุกกรณี</w:t>
      </w:r>
    </w:p>
    <w:p w:rsidR="009C3DC9" w:rsidRPr="00227AF7" w:rsidRDefault="009C3DC9" w:rsidP="009C3DC9">
      <w:pPr>
        <w:numPr>
          <w:ilvl w:val="4"/>
          <w:numId w:val="6"/>
        </w:numPr>
        <w:spacing w:before="100" w:beforeAutospacing="1" w:after="100" w:afterAutospacing="1" w:line="285" w:lineRule="atLeast"/>
        <w:contextualSpacing/>
        <w:rPr>
          <w:rFonts w:ascii="BrowalliaUPC" w:eastAsia="Times New Roman" w:hAnsi="BrowalliaUPC" w:cs="BrowalliaUPC"/>
          <w:sz w:val="26"/>
          <w:szCs w:val="26"/>
          <w:cs/>
        </w:rPr>
      </w:pPr>
      <w:r w:rsidRPr="00227AF7">
        <w:rPr>
          <w:rFonts w:ascii="BrowalliaUPC" w:eastAsia="Times New Roman" w:hAnsi="BrowalliaUPC" w:cs="BrowalliaUPC"/>
          <w:sz w:val="26"/>
          <w:szCs w:val="26"/>
          <w:cs/>
        </w:rPr>
        <w:t xml:space="preserve">กรณีเป็นผู้ให้บริการทางวิชาชีพอื่น </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 มูลค่ารายการเกิน 2 ล้านบาทต่อปี</w:t>
      </w:r>
    </w:p>
    <w:p w:rsidR="009C3DC9" w:rsidRPr="00227AF7" w:rsidRDefault="009C3DC9" w:rsidP="009C3DC9">
      <w:pPr>
        <w:numPr>
          <w:ilvl w:val="2"/>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ความสัมพันธ์ทางการค้า/ทางธุรกิจ (ใช้แนวทางในทำนองเดียวกับข้อกำหนดว่าด้วยการทำรายการที่เกี่ยวโยงกันของตลาดหลักทรัพย์ฯ)</w:t>
      </w:r>
    </w:p>
    <w:p w:rsidR="009C3DC9" w:rsidRPr="00227AF7" w:rsidRDefault="009C3DC9" w:rsidP="009C3DC9">
      <w:pPr>
        <w:numPr>
          <w:ilvl w:val="5"/>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ลักษณะความสัมพันธ์</w:t>
      </w:r>
      <w:r w:rsidRPr="00227AF7">
        <w:rPr>
          <w:rFonts w:ascii="BrowalliaUPC" w:eastAsia="Times New Roman" w:hAnsi="BrowalliaUPC" w:cs="BrowalliaUPC"/>
          <w:sz w:val="26"/>
          <w:szCs w:val="26"/>
        </w:rPr>
        <w:t xml:space="preserve"> : </w:t>
      </w:r>
      <w:r w:rsidRPr="00227AF7">
        <w:rPr>
          <w:rFonts w:ascii="BrowalliaUPC" w:eastAsia="Times New Roman" w:hAnsi="BrowalliaUPC" w:cs="BrowalliaUPC"/>
          <w:sz w:val="26"/>
          <w:szCs w:val="26"/>
          <w:cs/>
        </w:rPr>
        <w:t>กำหนดครอบคลุมรายการทางธุรกิจทุกประเภท ได้แก่ รายการที่เป็นธุรกรรมปกติ รายการเช่า/ให้เช่าอสังหาริมทรัพย์</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รายการเกี่ยวกับสินทรัพย์/บริการ และรายการให้หรือรับความช่วยเหลือทางการเงิน</w:t>
      </w:r>
    </w:p>
    <w:p w:rsidR="009C3DC9" w:rsidRPr="00227AF7" w:rsidRDefault="009C3DC9" w:rsidP="009C3DC9">
      <w:pPr>
        <w:numPr>
          <w:ilvl w:val="3"/>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ระดับนัยสำคัญที่เข้าข่ายไม่อิสระ</w:t>
      </w:r>
      <w:r w:rsidRPr="00227AF7">
        <w:rPr>
          <w:rFonts w:ascii="BrowalliaUPC" w:eastAsia="Times New Roman" w:hAnsi="BrowalliaUPC" w:cs="BrowalliaUPC"/>
          <w:sz w:val="26"/>
          <w:szCs w:val="26"/>
        </w:rPr>
        <w:t xml:space="preserve">  : </w:t>
      </w:r>
      <w:r w:rsidRPr="00227AF7">
        <w:rPr>
          <w:rFonts w:ascii="BrowalliaUPC" w:eastAsia="Times New Roman" w:hAnsi="BrowalliaUPC" w:cs="BrowalliaUPC"/>
          <w:sz w:val="26"/>
          <w:szCs w:val="26"/>
          <w:cs/>
        </w:rPr>
        <w:t xml:space="preserve">มูลค่ารายการ </w:t>
      </w:r>
      <w:r w:rsidRPr="00227AF7">
        <w:rPr>
          <w:rFonts w:ascii="Arial" w:eastAsia="Times New Roman" w:hAnsi="Arial" w:cs="Arial"/>
          <w:sz w:val="26"/>
          <w:szCs w:val="26"/>
        </w:rPr>
        <w:t>≥</w:t>
      </w:r>
      <w:r w:rsidRPr="00227AF7">
        <w:rPr>
          <w:rFonts w:ascii="BrowalliaUPC" w:eastAsia="Times New Roman" w:hAnsi="BrowalliaUPC" w:cs="BrowalliaUPC"/>
          <w:sz w:val="26"/>
          <w:szCs w:val="26"/>
          <w:cs/>
        </w:rPr>
        <w:t xml:space="preserve"> 20 ล้านบาท หรือ</w:t>
      </w:r>
      <w:r w:rsidRPr="00227AF7">
        <w:rPr>
          <w:rFonts w:ascii="BrowalliaUPC" w:eastAsia="Times New Roman" w:hAnsi="BrowalliaUPC" w:cs="BrowalliaUPC"/>
          <w:sz w:val="26"/>
          <w:szCs w:val="26"/>
        </w:rPr>
        <w:t xml:space="preserve"> </w:t>
      </w:r>
      <w:r w:rsidRPr="00227AF7">
        <w:rPr>
          <w:rFonts w:ascii="Arial" w:eastAsia="Times New Roman" w:hAnsi="Arial" w:cs="Arial"/>
          <w:sz w:val="26"/>
          <w:szCs w:val="26"/>
        </w:rPr>
        <w:t>≥</w:t>
      </w:r>
      <w:r w:rsidRPr="00227AF7">
        <w:rPr>
          <w:rFonts w:ascii="BrowalliaUPC" w:eastAsia="Times New Roman" w:hAnsi="BrowalliaUPC" w:cs="BrowalliaUPC"/>
          <w:sz w:val="26"/>
          <w:szCs w:val="26"/>
        </w:rPr>
        <w:t xml:space="preserve"> 3 % </w:t>
      </w:r>
      <w:r w:rsidRPr="00227AF7">
        <w:rPr>
          <w:rFonts w:ascii="BrowalliaUPC" w:eastAsia="Times New Roman" w:hAnsi="BrowalliaUPC" w:cs="BrowalliaUPC"/>
          <w:sz w:val="26"/>
          <w:szCs w:val="26"/>
          <w:cs/>
        </w:rPr>
        <w:t xml:space="preserve">ของ </w:t>
      </w:r>
      <w:r w:rsidRPr="00227AF7">
        <w:rPr>
          <w:rFonts w:ascii="BrowalliaUPC" w:eastAsia="Times New Roman" w:hAnsi="BrowalliaUPC" w:cs="BrowalliaUPC"/>
          <w:sz w:val="26"/>
          <w:szCs w:val="26"/>
        </w:rPr>
        <w:t xml:space="preserve">NTA </w:t>
      </w:r>
      <w:r w:rsidRPr="00227AF7">
        <w:rPr>
          <w:rFonts w:ascii="BrowalliaUPC" w:eastAsia="Times New Roman" w:hAnsi="BrowalliaUPC" w:cs="BrowalliaUPC"/>
          <w:sz w:val="26"/>
          <w:szCs w:val="26"/>
          <w:cs/>
        </w:rPr>
        <w:t>ของบริษัท</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u w:val="single"/>
          <w:cs/>
        </w:rPr>
        <w:t>แล้วแต่จำนวนใดจะต่ำกว่า</w:t>
      </w:r>
      <w:r w:rsidRPr="00227AF7">
        <w:rPr>
          <w:rFonts w:ascii="BrowalliaUPC" w:eastAsia="Times New Roman" w:hAnsi="BrowalliaUPC" w:cs="BrowalliaUPC"/>
          <w:sz w:val="26"/>
          <w:szCs w:val="26"/>
          <w:cs/>
        </w:rPr>
        <w:t xml:space="preserve"> ทั้งนี้ ในการพิจารณามูลค่ารายการให้รวมรายการที่เกิดขึ้นในระหว่าง 6 เดือน ก่อนวันที่มีการทำรายการในครั้งนี้ด้วย</w:t>
      </w:r>
    </w:p>
    <w:p w:rsidR="009C3DC9" w:rsidRPr="00227AF7" w:rsidRDefault="009C3DC9" w:rsidP="009C3DC9">
      <w:pPr>
        <w:numPr>
          <w:ilvl w:val="1"/>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กรณีที่มีลักษณะความสัมพันธ์ตาม (ก)</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กับนิติบุคคล บุคคลที่ถือว่าเข้าข่ายไม่อิสระ ได้แก่ ผู้ถือหุ้นรายใหญ่ กรรมการ (ยกเว้นกรณีเป็นกรรมการอิสระ/กรรมการตรวจสอบ)</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และผู้บริหารหรือ</w:t>
      </w:r>
      <w:r w:rsidRPr="00227AF7">
        <w:rPr>
          <w:rFonts w:ascii="BrowalliaUPC" w:eastAsia="Times New Roman" w:hAnsi="BrowalliaUPC" w:cs="BrowalliaUPC"/>
          <w:sz w:val="26"/>
          <w:szCs w:val="26"/>
        </w:rPr>
        <w:t xml:space="preserve"> partner</w:t>
      </w:r>
      <w:r w:rsidRPr="00227AF7">
        <w:rPr>
          <w:rFonts w:ascii="BrowalliaUPC" w:eastAsia="Times New Roman" w:hAnsi="BrowalliaUPC" w:cs="BrowalliaUPC"/>
          <w:sz w:val="26"/>
          <w:szCs w:val="26"/>
          <w:cs/>
        </w:rPr>
        <w:t xml:space="preserve"> ของนิติบุคคลนั้น</w:t>
      </w:r>
    </w:p>
    <w:p w:rsidR="009C3DC9" w:rsidRPr="00227AF7" w:rsidRDefault="009C3DC9" w:rsidP="009C3DC9">
      <w:pPr>
        <w:numPr>
          <w:ilvl w:val="1"/>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กำหนดช่วงเวลาที่ห้ามมีความสัมพันธ์ตาม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 และ (ข)</w:t>
      </w:r>
      <w:r w:rsidRPr="00227AF7">
        <w:rPr>
          <w:rFonts w:ascii="BrowalliaUPC" w:eastAsia="Times New Roman" w:hAnsi="BrowalliaUPC" w:cs="BrowalliaUPC"/>
          <w:sz w:val="26"/>
          <w:szCs w:val="26"/>
        </w:rPr>
        <w:t xml:space="preserve"> : </w:t>
      </w:r>
      <w:r w:rsidRPr="00227AF7">
        <w:rPr>
          <w:rFonts w:ascii="BrowalliaUPC" w:eastAsia="Times New Roman" w:hAnsi="BrowalliaUPC" w:cs="BrowalliaUPC"/>
          <w:sz w:val="26"/>
          <w:szCs w:val="26"/>
          <w:cs/>
        </w:rPr>
        <w:t>ปัจจุบันและ</w:t>
      </w:r>
      <w:r w:rsidRPr="00227AF7">
        <w:rPr>
          <w:rFonts w:ascii="BrowalliaUPC" w:eastAsia="Times New Roman" w:hAnsi="BrowalliaUPC" w:cs="BrowalliaUPC"/>
          <w:sz w:val="26"/>
          <w:szCs w:val="26"/>
        </w:rPr>
        <w:t xml:space="preserve"> 2 </w:t>
      </w:r>
      <w:r w:rsidRPr="00227AF7">
        <w:rPr>
          <w:rFonts w:ascii="BrowalliaUPC" w:eastAsia="Times New Roman" w:hAnsi="BrowalliaUPC" w:cs="BrowalliaUPC"/>
          <w:sz w:val="26"/>
          <w:szCs w:val="26"/>
          <w:cs/>
        </w:rPr>
        <w:t>ปีก่อนได้รับการแต่งตั้ง</w:t>
      </w:r>
    </w:p>
    <w:p w:rsidR="009C3DC9" w:rsidRPr="00227AF7" w:rsidRDefault="009C3DC9" w:rsidP="009C3DC9">
      <w:pPr>
        <w:numPr>
          <w:ilvl w:val="1"/>
          <w:numId w:val="6"/>
        </w:num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ข้อยกเว้น </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 xml:space="preserve"> </w:t>
      </w:r>
      <w:r w:rsidRPr="00227AF7">
        <w:rPr>
          <w:rFonts w:ascii="BrowalliaUPC" w:eastAsia="Times New Roman" w:hAnsi="BrowalliaUPC" w:cs="BrowalliaUPC"/>
          <w:sz w:val="26"/>
          <w:szCs w:val="26"/>
          <w:u w:val="single"/>
          <w:cs/>
        </w:rPr>
        <w:t>กรณีมีเหตุจำเป็นและสมควร ซึ่งมิได้เกิดขึ้นอย่างสม่ำเสมอและต่อเนื่อง</w:t>
      </w:r>
      <w:r w:rsidRPr="00227AF7">
        <w:rPr>
          <w:rFonts w:ascii="BrowalliaUPC" w:eastAsia="Times New Roman" w:hAnsi="BrowalliaUPC" w:cs="BrowalliaUPC"/>
          <w:sz w:val="26"/>
          <w:szCs w:val="26"/>
          <w:cs/>
        </w:rPr>
        <w:t xml:space="preserve"> กรรมการอิสระ/กรรมการตรวจสอบอาจมีความสัมพันธ์เกินระดับนัยสำคัญที่กำหนด</w:t>
      </w:r>
      <w:r w:rsidRPr="00227AF7">
        <w:rPr>
          <w:rFonts w:ascii="BrowalliaUPC" w:eastAsia="Times New Roman" w:hAnsi="BrowalliaUPC" w:cs="BrowalliaUPC"/>
          <w:sz w:val="26"/>
          <w:szCs w:val="26"/>
          <w:u w:val="single"/>
          <w:cs/>
        </w:rPr>
        <w:t>ในระหว่างดำรงตำแหน่ง</w:t>
      </w:r>
      <w:r w:rsidRPr="00227AF7">
        <w:rPr>
          <w:rFonts w:ascii="BrowalliaUPC" w:eastAsia="Times New Roman" w:hAnsi="BrowalliaUPC" w:cs="BrowalliaUPC"/>
          <w:sz w:val="26"/>
          <w:szCs w:val="26"/>
          <w:cs/>
        </w:rPr>
        <w:t>ก็ได้ แต่ต้องได้รับอนุมัติจากคณะกรรมการบริษัทก่อน และมติที่ได้ต้องเป็น</w:t>
      </w:r>
      <w:r w:rsidRPr="00227AF7">
        <w:rPr>
          <w:rFonts w:ascii="BrowalliaUPC" w:eastAsia="Times New Roman" w:hAnsi="BrowalliaUPC" w:cs="BrowalliaUPC"/>
          <w:sz w:val="26"/>
          <w:szCs w:val="26"/>
          <w:u w:val="single"/>
          <w:cs/>
        </w:rPr>
        <w:t>มติเป็นเอกฉันท์</w:t>
      </w:r>
      <w:r w:rsidRPr="00227AF7">
        <w:rPr>
          <w:rFonts w:ascii="BrowalliaUPC" w:eastAsia="Times New Roman" w:hAnsi="BrowalliaUPC" w:cs="BrowalliaUPC"/>
          <w:sz w:val="26"/>
          <w:szCs w:val="26"/>
          <w:cs/>
        </w:rPr>
        <w:t xml:space="preserve"> นอกจากนี้  คณะกรรมการบริษัทต้องจัดให้มีการเปิดเผยความสัมพันธ์ดังกล่าวของกรรมการรายนั้นไว้ในแบบแสดงรายการข้อมูลการ</w:t>
      </w:r>
      <w:r w:rsidRPr="00227AF7">
        <w:rPr>
          <w:rFonts w:ascii="BrowalliaUPC" w:eastAsia="Times New Roman" w:hAnsi="BrowalliaUPC" w:cs="BrowalliaUPC"/>
          <w:sz w:val="26"/>
          <w:szCs w:val="26"/>
          <w:cs/>
        </w:rPr>
        <w:lastRenderedPageBreak/>
        <w:t xml:space="preserve">เสนอขายหลักทรัพย์ ( แบบ </w:t>
      </w:r>
      <w:r w:rsidRPr="00227AF7">
        <w:rPr>
          <w:rFonts w:ascii="BrowalliaUPC" w:eastAsia="Times New Roman" w:hAnsi="BrowalliaUPC" w:cs="BrowalliaUPC"/>
          <w:sz w:val="26"/>
          <w:szCs w:val="26"/>
        </w:rPr>
        <w:t xml:space="preserve">filing </w:t>
      </w:r>
      <w:r w:rsidRPr="00227AF7">
        <w:rPr>
          <w:rFonts w:ascii="BrowalliaUPC" w:eastAsia="Times New Roman" w:hAnsi="BrowalliaUPC" w:cs="BrowalliaUPC"/>
          <w:sz w:val="26"/>
          <w:szCs w:val="26"/>
          <w:cs/>
        </w:rPr>
        <w:t>)</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แบบแสดงรายการข้อมูลประจำปี (แบบ 56-1)</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และรายงานประจำปี (แบบ 56-2)</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ของบริษัทฯ และหากต่อมาบริษัทฯจะเสนอกรรมการอิสระ/กรรมการตรวจสอบรายนั้น เพื่อดำรงตำแหน่งต่ออีกวาระหนึ่ง คณะกรรมการบริษัทต้องจัดให้มีการเปิดเผยข้อมูลเกี่ยวกับความสัมพันธ์ดังกล่าวในหนังสือนัดประชุมผู้ถือหุ้นในวาระเลือกตั้งกรรมการด้วย</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rPr>
        <w:t xml:space="preserve">(5)  </w:t>
      </w:r>
      <w:r w:rsidRPr="00227AF7">
        <w:rPr>
          <w:rFonts w:ascii="BrowalliaUPC" w:eastAsia="Times New Roman" w:hAnsi="BrowalliaUPC" w:cs="BrowalliaUPC"/>
          <w:sz w:val="26"/>
          <w:szCs w:val="26"/>
          <w:cs/>
        </w:rPr>
        <w:tab/>
        <w:t>ไม่เป็นกรรมการที่ได้รับแต่งตั้งขึ้นเพื่อเป็นตัวแทนของกรรมการของบริษัทฯ ผู้ถือหุ้นรายใหญ่ หรือผู้ถือหุ้นซึ่งเป็นผู้เกี่ยวข้องกับผู้ถือหุ้นรายใหญ่ของบริษัทฯ</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rPr>
        <w:t>(6)</w:t>
      </w:r>
      <w:r w:rsidRPr="00227AF7">
        <w:rPr>
          <w:rFonts w:ascii="BrowalliaUPC" w:eastAsia="Times New Roman" w:hAnsi="BrowalliaUPC" w:cs="BrowalliaUPC"/>
          <w:sz w:val="26"/>
          <w:szCs w:val="26"/>
        </w:rPr>
        <w:tab/>
      </w:r>
      <w:r w:rsidRPr="00227AF7">
        <w:rPr>
          <w:rFonts w:ascii="BrowalliaUPC" w:eastAsia="Times New Roman" w:hAnsi="BrowalliaUPC" w:cs="BrowalliaUPC"/>
          <w:sz w:val="26"/>
          <w:szCs w:val="26"/>
          <w:cs/>
        </w:rPr>
        <w:t>ไม่มีลักษณะอื่นใดที่ทำให้ไม่สามารถให้ความเห็นอย่างเป็นอิสระได้</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(7)</w:t>
      </w:r>
      <w:r w:rsidRPr="00227AF7">
        <w:rPr>
          <w:rFonts w:ascii="BrowalliaUPC" w:eastAsia="Times New Roman" w:hAnsi="BrowalliaUPC" w:cs="BrowalliaUPC"/>
          <w:sz w:val="26"/>
          <w:szCs w:val="26"/>
          <w:cs/>
        </w:rPr>
        <w:tab/>
        <w:t>กรรมการอิสระที่มีคุณสมบัติตามข้อ (1)-(6) อาจได้รับมอบหมายจากคณะกรรมการบริษัทให้ตัดสินใจในการดำเนินกิจการของบริษัทฯ บริษัทใหญ่ บริษัทย่อย บริษัทร่วม บริษัทย่อยลำดับเดียวกัน หรือนิติบุคคลที่อาจมีความขัดแย้ง โดยมีการตัดสินใจในรูปแบบองค์คณะ (</w:t>
      </w:r>
      <w:r w:rsidRPr="00227AF7">
        <w:rPr>
          <w:rFonts w:ascii="BrowalliaUPC" w:eastAsia="Times New Roman" w:hAnsi="BrowalliaUPC" w:cs="BrowalliaUPC"/>
          <w:sz w:val="26"/>
          <w:szCs w:val="26"/>
        </w:rPr>
        <w:t xml:space="preserve"> collective decision </w:t>
      </w:r>
      <w:r w:rsidRPr="00227AF7">
        <w:rPr>
          <w:rFonts w:ascii="BrowalliaUPC" w:eastAsia="Times New Roman" w:hAnsi="BrowalliaUPC" w:cs="BrowalliaUPC"/>
          <w:sz w:val="26"/>
          <w:szCs w:val="26"/>
          <w:cs/>
        </w:rPr>
        <w:t>)ได้</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rPr>
        <w:t xml:space="preserve">3)  </w:t>
      </w:r>
      <w:r w:rsidRPr="00227AF7">
        <w:rPr>
          <w:rFonts w:ascii="BrowalliaUPC" w:eastAsia="Times New Roman" w:hAnsi="BrowalliaUPC" w:cs="BrowalliaUPC"/>
          <w:sz w:val="26"/>
          <w:szCs w:val="26"/>
          <w:cs/>
        </w:rPr>
        <w:t>การสรรหาผู้บริหารระดับสูง</w:t>
      </w:r>
      <w:r w:rsidRPr="00227AF7">
        <w:rPr>
          <w:rFonts w:ascii="BrowalliaUPC" w:eastAsia="Times New Roman" w:hAnsi="BrowalliaUPC" w:cs="BrowalliaUPC"/>
          <w:sz w:val="26"/>
          <w:szCs w:val="26"/>
        </w:rPr>
        <w:t xml:space="preserve"> </w:t>
      </w: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การสรรหาผู้บริหารระดับสูง</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คณะกรรมการสรรหา และ กำหนดค่าตอบแทน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จะพิจารณาตามหลักเกณฑ์ดังนี้ ก่อนเสนอคณะกรรมการพิจารณาแต่งตั้ง </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7"/>
        </w:numPr>
        <w:spacing w:before="100" w:beforeAutospacing="1" w:after="100" w:afterAutospacing="1" w:line="285" w:lineRule="atLeast"/>
        <w:ind w:left="1276" w:hanging="425"/>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มีความรู้</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ความสามารถ</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ประสบการณ์ในการดำเนินธุรกิจของบริษัทฯ  โดยต้องเป็นผู้ที่มีทักษะ</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ประสบการณ์</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วิชาชีพ</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คุณสมบัติเฉพาะในด้านต่างๆ</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ที่มีความจำเป็นอย่างยิ่งและเป็นประโยชน์สูงสุดต่อธุรกิจของบริษัทฯ</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7"/>
        </w:numPr>
        <w:spacing w:before="100" w:beforeAutospacing="1" w:after="100" w:afterAutospacing="1" w:line="285" w:lineRule="atLeast"/>
        <w:ind w:left="1276" w:hanging="425"/>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มีประสบการณ์ในการเป็นผู้นำ</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มีภาวะความเป็นผู้นำสูง</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7"/>
        </w:numPr>
        <w:spacing w:before="100" w:beforeAutospacing="1" w:after="100" w:afterAutospacing="1" w:line="285" w:lineRule="atLeast"/>
        <w:ind w:left="1276" w:hanging="425"/>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ได้รับการยอมรับจากองค์กรธุรกิจที่เกี่ยวข้อง</w:t>
      </w:r>
      <w:r w:rsidRPr="00227AF7">
        <w:rPr>
          <w:rFonts w:ascii="BrowalliaUPC" w:eastAsia="Times New Roman" w:hAnsi="BrowalliaUPC" w:cs="BrowalliaUPC"/>
          <w:sz w:val="26"/>
          <w:szCs w:val="26"/>
        </w:rPr>
        <w:t xml:space="preserve"> </w:t>
      </w:r>
    </w:p>
    <w:p w:rsidR="009C3DC9" w:rsidRPr="00227AF7" w:rsidRDefault="009C3DC9" w:rsidP="009C3DC9">
      <w:pPr>
        <w:numPr>
          <w:ilvl w:val="0"/>
          <w:numId w:val="17"/>
        </w:numPr>
        <w:spacing w:before="100" w:beforeAutospacing="1" w:after="100" w:afterAutospacing="1" w:line="285" w:lineRule="atLeast"/>
        <w:ind w:left="1276" w:hanging="425"/>
        <w:contextualSpacing/>
        <w:rPr>
          <w:rFonts w:ascii="BrowalliaUPC" w:eastAsia="Times New Roman" w:hAnsi="BrowalliaUPC" w:cs="BrowalliaUPC"/>
          <w:sz w:val="26"/>
          <w:szCs w:val="26"/>
          <w:cs/>
        </w:rPr>
      </w:pPr>
      <w:r w:rsidRPr="00227AF7">
        <w:rPr>
          <w:rFonts w:ascii="BrowalliaUPC" w:eastAsia="Times New Roman" w:hAnsi="BrowalliaUPC" w:cs="BrowalliaUPC"/>
          <w:sz w:val="26"/>
          <w:szCs w:val="26"/>
          <w:cs/>
        </w:rPr>
        <w:t>ไม่มีความขัดแย้งทางผลประโยชน์</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กับบริษัทฯ</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cs/>
        </w:rPr>
      </w:pPr>
      <w:proofErr w:type="gramStart"/>
      <w:r w:rsidRPr="00227AF7">
        <w:rPr>
          <w:rFonts w:ascii="BrowalliaUPC" w:eastAsia="Times New Roman" w:hAnsi="BrowalliaUPC" w:cs="BrowalliaUPC"/>
          <w:sz w:val="26"/>
          <w:szCs w:val="26"/>
        </w:rPr>
        <w:t>5.12</w:t>
      </w:r>
      <w:proofErr w:type="gramEnd"/>
      <w:r w:rsidRPr="00227AF7">
        <w:rPr>
          <w:rFonts w:ascii="BrowalliaUPC" w:eastAsia="Times New Roman" w:hAnsi="BrowalliaUPC" w:cs="BrowalliaUPC"/>
          <w:sz w:val="26"/>
          <w:szCs w:val="26"/>
          <w:cs/>
        </w:rPr>
        <w:t xml:space="preserve">    นโยบายจำนวนบริษัทจดทะเบียนที่กรรมการดำรงตำแหน่ง</w:t>
      </w:r>
    </w:p>
    <w:p w:rsidR="009C3DC9" w:rsidRPr="00227AF7" w:rsidRDefault="009C3DC9" w:rsidP="009C3DC9">
      <w:pPr>
        <w:numPr>
          <w:ilvl w:val="0"/>
          <w:numId w:val="14"/>
        </w:numPr>
        <w:spacing w:before="100" w:beforeAutospacing="1" w:after="100" w:afterAutospacing="1" w:line="285" w:lineRule="atLeast"/>
        <w:ind w:left="1276" w:hanging="425"/>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เพื่อให้กรรมการแต่ละท่าน สามารถอุทิศเวลาในการทำหน้าที่กรรมการของบริษัทฯ ได้อย่างเต็มที่ บริษัทฯ ได้กำหนดจำนวนบริษัทจดทะเบียนในตลาดหลักทรัพย์แห่งประเทศไทยที่กรรมการแต่ละราย จะไปดำรงตำแหน่งได้ไม่เกิน 5 แห่ง โดยไม่มีข้อยกเว้น</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numPr>
          <w:ilvl w:val="1"/>
          <w:numId w:val="16"/>
        </w:numPr>
        <w:tabs>
          <w:tab w:val="left" w:pos="851"/>
        </w:tabs>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องค์ประชุม</w:t>
      </w:r>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และการออกเสียง</w:t>
      </w:r>
    </w:p>
    <w:p w:rsidR="009C3DC9" w:rsidRPr="00227AF7" w:rsidRDefault="009C3DC9" w:rsidP="009C3DC9">
      <w:pPr>
        <w:numPr>
          <w:ilvl w:val="0"/>
          <w:numId w:val="14"/>
        </w:numPr>
        <w:spacing w:before="100" w:beforeAutospacing="1" w:after="100" w:afterAutospacing="1" w:line="285" w:lineRule="atLeast"/>
        <w:ind w:left="1276" w:hanging="425"/>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ในการประชุมคณะกรรมการ จะต้องประกอบด้วยกรรมการไม่น้อยกว่ากึ่งหนึ่งของจำนวนกรรมการทั้งหมด จึงจะครบเป็นองค์ประชุม</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ในกรณีที่ประธานกรรมการไม่อยู่ในที่ประชุม หรือไม่สามารถปฏิบัติหน้าที่ได้ ถ้ามีรองประธานกรรมการให้รองประธานกรรมการเป็นประธาน ถ้าไม่มีรองประธานกรรมการ หรือมีแต่ไม่สามารถปฏิบัติหน้าที่ได้ให้กรรมการซึ่งมาประชุมเลือกกรรมการคนหนึ่งขึ้นเป็นประธานในที่ประชุม</w:t>
      </w:r>
    </w:p>
    <w:p w:rsidR="009C3DC9" w:rsidRPr="00227AF7" w:rsidRDefault="009C3DC9" w:rsidP="009C3DC9">
      <w:pPr>
        <w:spacing w:before="100" w:beforeAutospacing="1" w:after="100" w:afterAutospacing="1" w:line="285" w:lineRule="atLeast"/>
        <w:contextualSpacing/>
        <w:rPr>
          <w:rFonts w:ascii="BrowalliaUPC" w:eastAsia="Times New Roman" w:hAnsi="BrowalliaUPC" w:cs="BrowalliaUPC"/>
          <w:sz w:val="26"/>
          <w:szCs w:val="26"/>
        </w:rPr>
      </w:pPr>
    </w:p>
    <w:p w:rsidR="009C3DC9" w:rsidRPr="00227AF7" w:rsidRDefault="009C3DC9" w:rsidP="009C3DC9">
      <w:pPr>
        <w:numPr>
          <w:ilvl w:val="0"/>
          <w:numId w:val="14"/>
        </w:numPr>
        <w:spacing w:before="100" w:beforeAutospacing="1" w:after="100" w:afterAutospacing="1" w:line="285" w:lineRule="atLeast"/>
        <w:ind w:left="1276" w:hanging="425"/>
        <w:contextualSpacing/>
        <w:rPr>
          <w:rFonts w:ascii="BrowalliaUPC" w:eastAsia="Times New Roman" w:hAnsi="BrowalliaUPC" w:cs="BrowalliaUPC"/>
          <w:sz w:val="26"/>
          <w:szCs w:val="26"/>
        </w:rPr>
      </w:pPr>
      <w:r w:rsidRPr="00227AF7">
        <w:rPr>
          <w:rFonts w:ascii="BrowalliaUPC" w:eastAsia="Times New Roman" w:hAnsi="BrowalliaUPC" w:cs="BrowalliaUPC"/>
          <w:sz w:val="26"/>
          <w:szCs w:val="26"/>
          <w:cs/>
        </w:rPr>
        <w:t>มติทั้งปวงของที่ประชุมคณะกรรมการ ให้ตัดสินด้วยคะแนนเสียงข้างมากของกรรมการที่มาประชุม</w:t>
      </w: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rPr>
        <w:tab/>
      </w:r>
      <w:r w:rsidRPr="00227AF7">
        <w:rPr>
          <w:rFonts w:ascii="BrowalliaUPC" w:eastAsia="Times New Roman" w:hAnsi="BrowalliaUPC" w:cs="BrowalliaUPC"/>
          <w:sz w:val="26"/>
          <w:szCs w:val="26"/>
          <w:cs/>
        </w:rPr>
        <w:t>กรรมการคนหนึ่งมีเสียงหนึ่งเสียงในการลงคะแนน เว้นแต่กรรมการซึ่งมีส่วนได้เสียในเรื่องใดไม่มีสิทธิออกเสียงลงคะแนนในเรื่องนั้น ในกรณีที่คะแนนเสียงเท่ากัน ให้ประธานในที่ประชุมออกเสียงเพิ่มขึ้นอีกเสียงหนึ่งเป็นเสียงชี้ขาด</w:t>
      </w:r>
    </w:p>
    <w:p w:rsidR="009C3DC9" w:rsidRPr="00227AF7" w:rsidRDefault="009C3DC9" w:rsidP="009C3DC9">
      <w:pPr>
        <w:numPr>
          <w:ilvl w:val="0"/>
          <w:numId w:val="14"/>
        </w:numPr>
        <w:spacing w:before="100" w:beforeAutospacing="1" w:after="100" w:afterAutospacing="1" w:line="285" w:lineRule="atLeast"/>
        <w:ind w:left="1276" w:hanging="425"/>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กำหนดจำนวนองค์ประชุมขั้นต่ำ ณ ขณะที่คณะกรรมการจะลงมติในที่ประชุมคณะกรรมการ จะต้องมีกรรมการอยู่ไม่น้อยกว่า 2 ใน 3 ของจำนวนกรรมการทั้งหมด</w:t>
      </w:r>
    </w:p>
    <w:p w:rsidR="009C3DC9" w:rsidRPr="00227AF7" w:rsidRDefault="009C3DC9" w:rsidP="009C3DC9">
      <w:pPr>
        <w:spacing w:before="100" w:beforeAutospacing="1" w:after="100" w:afterAutospacing="1" w:line="285" w:lineRule="atLeast"/>
        <w:contextualSpacing/>
        <w:jc w:val="thaiDistribute"/>
        <w:rPr>
          <w:rFonts w:ascii="BrowalliaUPC" w:eastAsia="Times New Roman" w:hAnsi="BrowalliaUPC" w:cs="BrowalliaUPC"/>
          <w:sz w:val="26"/>
          <w:szCs w:val="26"/>
        </w:rPr>
      </w:pPr>
    </w:p>
    <w:p w:rsidR="009C3DC9" w:rsidRPr="00227AF7" w:rsidRDefault="009C3DC9" w:rsidP="009C3DC9">
      <w:pPr>
        <w:tabs>
          <w:tab w:val="left" w:pos="851"/>
        </w:tabs>
        <w:spacing w:after="0" w:line="240" w:lineRule="auto"/>
        <w:ind w:right="-3"/>
        <w:jc w:val="thaiDistribute"/>
        <w:rPr>
          <w:rFonts w:ascii="BrowalliaUPC" w:eastAsia="Times New Roman" w:hAnsi="BrowalliaUPC" w:cs="BrowalliaUPC"/>
          <w:sz w:val="26"/>
          <w:szCs w:val="26"/>
        </w:rPr>
      </w:pPr>
      <w:proofErr w:type="gramStart"/>
      <w:r w:rsidRPr="00227AF7">
        <w:rPr>
          <w:rFonts w:ascii="BrowalliaUPC" w:eastAsia="Times New Roman" w:hAnsi="BrowalliaUPC" w:cs="BrowalliaUPC"/>
          <w:sz w:val="26"/>
          <w:szCs w:val="26"/>
        </w:rPr>
        <w:t>5.14</w:t>
      </w:r>
      <w:proofErr w:type="gramEnd"/>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   การกำกับดูแลการดำเนินงานของบริษัทย่อยและบริษัทร่วม</w:t>
      </w:r>
    </w:p>
    <w:p w:rsidR="009C3DC9" w:rsidRPr="00227AF7" w:rsidRDefault="009C3DC9" w:rsidP="009C3DC9">
      <w:pPr>
        <w:tabs>
          <w:tab w:val="left" w:pos="0"/>
        </w:tabs>
        <w:spacing w:after="0" w:line="240" w:lineRule="auto"/>
        <w:ind w:right="-3"/>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บริษัทมีกลไกในการกำกับดูแลการจัดการการดำเนินงานของบริษัทย่อยและบริษัทร่วม เพื่อดูแลรักษาผลประโยชน์ในเงินลงทุนของบริษัท โดยการส่งบุคคลเพื่อเป็นตัวแทนของบริษัทไปเป็นกรรมการ ผู้บริหาร หรือ ผู้มีอำนาจควบคุม ในบริษัทดังกล่าว  </w:t>
      </w:r>
    </w:p>
    <w:p w:rsidR="009C3DC9" w:rsidRPr="00227AF7" w:rsidRDefault="009C3DC9" w:rsidP="009C3DC9">
      <w:pPr>
        <w:spacing w:after="0" w:line="240" w:lineRule="auto"/>
        <w:ind w:right="-3"/>
        <w:jc w:val="thaiDistribute"/>
        <w:rPr>
          <w:rFonts w:ascii="BrowalliaUPC" w:eastAsia="Times New Roman" w:hAnsi="BrowalliaUPC" w:cs="BrowalliaUPC"/>
          <w:b/>
          <w:bCs/>
          <w:sz w:val="26"/>
          <w:szCs w:val="26"/>
        </w:rPr>
      </w:pPr>
    </w:p>
    <w:p w:rsidR="009C3DC9" w:rsidRPr="00227AF7" w:rsidRDefault="009C3DC9" w:rsidP="009C3DC9">
      <w:pPr>
        <w:spacing w:after="0" w:line="240" w:lineRule="auto"/>
        <w:ind w:right="-3"/>
        <w:jc w:val="thaiDistribute"/>
        <w:rPr>
          <w:rFonts w:ascii="BrowalliaUPC" w:eastAsia="Times New Roman" w:hAnsi="BrowalliaUPC" w:cs="BrowalliaUPC"/>
          <w:sz w:val="26"/>
          <w:szCs w:val="26"/>
        </w:rPr>
      </w:pPr>
      <w:proofErr w:type="gramStart"/>
      <w:r w:rsidRPr="00227AF7">
        <w:rPr>
          <w:rFonts w:ascii="BrowalliaUPC" w:eastAsia="Times New Roman" w:hAnsi="BrowalliaUPC" w:cs="BrowalliaUPC"/>
          <w:sz w:val="26"/>
          <w:szCs w:val="26"/>
        </w:rPr>
        <w:lastRenderedPageBreak/>
        <w:t>5.15</w:t>
      </w:r>
      <w:proofErr w:type="gramEnd"/>
      <w:r w:rsidRPr="00227AF7">
        <w:rPr>
          <w:rFonts w:ascii="BrowalliaUPC" w:eastAsia="Times New Roman" w:hAnsi="BrowalliaUPC" w:cs="BrowalliaUPC"/>
          <w:sz w:val="26"/>
          <w:szCs w:val="26"/>
        </w:rPr>
        <w:t xml:space="preserve"> </w:t>
      </w:r>
      <w:r w:rsidRPr="00227AF7">
        <w:rPr>
          <w:rFonts w:ascii="BrowalliaUPC" w:eastAsia="Times New Roman" w:hAnsi="BrowalliaUPC" w:cs="BrowalliaUPC"/>
          <w:sz w:val="26"/>
          <w:szCs w:val="26"/>
          <w:cs/>
        </w:rPr>
        <w:t xml:space="preserve">  การกำกับดูแลเรื่องการใช้ข้อมูลภายใน</w:t>
      </w:r>
    </w:p>
    <w:p w:rsidR="009C3DC9" w:rsidRPr="00227AF7" w:rsidRDefault="009C3DC9" w:rsidP="009C3DC9">
      <w:pPr>
        <w:spacing w:after="0" w:line="240" w:lineRule="auto"/>
        <w:ind w:right="-3"/>
        <w:jc w:val="thaiDistribute"/>
        <w:rPr>
          <w:rFonts w:ascii="BrowalliaUPC" w:eastAsia="Times New Roman" w:hAnsi="BrowalliaUPC" w:cs="BrowalliaUPC"/>
          <w:sz w:val="26"/>
          <w:szCs w:val="26"/>
        </w:rPr>
      </w:pPr>
    </w:p>
    <w:p w:rsidR="009C3DC9" w:rsidRPr="00227AF7" w:rsidRDefault="009C3DC9" w:rsidP="009C3DC9">
      <w:pPr>
        <w:spacing w:after="0" w:line="240" w:lineRule="auto"/>
        <w:ind w:right="-6"/>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เพื่อให้เกิดความโปร่งใส และป้องกันการแสวงหาผลประโยชน์ส่วนตนจากการใช้ข้อมูลภายในของบริษัทที่ยังไม่ได้เปิดเผยต่อสาธารณชน รวมทั้งเพื่อหลีกเลี่ยงข้อครหาเกี่ยวกับความเหมาะสมของการซื้อขายหลักทรัพย์ของบุคคลภายใน บริษัทจึงมีนโยบาย และ วิธีการดูแลผู้บริหารในการนำข้อมูลภายในของบริษัท ไปใช้เพื่อประโยชน์ส่วนตนดังนี้ </w:t>
      </w:r>
    </w:p>
    <w:p w:rsidR="009C3DC9" w:rsidRPr="00227AF7" w:rsidRDefault="009C3DC9" w:rsidP="009C3DC9">
      <w:pPr>
        <w:spacing w:after="0" w:line="240" w:lineRule="auto"/>
        <w:ind w:right="-6"/>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กรรมการ ผู้บริหาร และพนักงานของบริษัท ต้องรักษาความลับ และ</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หรือข้อมูลภายในของบริษัท ไม่นำไปเปิดเผยหรือแสวงหาประโยชน์แก่ตนเอง หรือเพื่อประโยชน์แก่ผู้อื่นไม่ว่าโดยทางตรงหรือทางอ้อม รวมทั้งต้องไม่ทำการซื้อ ขาย โอน หรือรับโอน หลักทรัพย์ของบริษัท โดยใช้ความลับ และ</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หรือข้อมูลภายในของบริษัท และ</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หรือเข้าทำนิติกรรมอันใดโดยใช้ความลับ และ</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 xml:space="preserve">หรือข้อมูลภายในของบริษัทอันอาจก่อให้เกิดความเสียหายต่อบริษัท </w:t>
      </w:r>
    </w:p>
    <w:p w:rsidR="009C3DC9" w:rsidRPr="00227AF7" w:rsidRDefault="009C3DC9" w:rsidP="009C3DC9">
      <w:pPr>
        <w:tabs>
          <w:tab w:val="left" w:pos="851"/>
          <w:tab w:val="left" w:pos="1276"/>
        </w:tabs>
        <w:spacing w:before="120"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w:t>
      </w:r>
      <w:r w:rsidRPr="00227AF7">
        <w:rPr>
          <w:rFonts w:ascii="BrowalliaUPC" w:eastAsia="Times New Roman" w:hAnsi="BrowalliaUPC" w:cs="BrowalliaUPC"/>
          <w:sz w:val="26"/>
          <w:szCs w:val="26"/>
          <w:cs/>
        </w:rPr>
        <w:tab/>
        <w:t>ให้ความรู้แก่กรรมการรวมทั้งผู้บริหารในฝ่ายต่างๆ เกี่ยวกับหน้าที่ที่ผู้บริหารต้องรายงานการถือหลักทรัพย์ของตน คู่สมรส และบุตรที่ยังไม่บรรลุนิติภาวะต่อสำนักงานคณะกรรมการกำกับหลักทรัพย์และตลาดหลักทรัพย์ และตลาดหลักทรัพย์แห่งประเทศไทยตามมาตรา 59 และกำหนดโทษตามมาตรา 275 แห่งพระราชบัญญัติหลักทรัพย์และตลาดหลักทรัพย์ พ</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ศ</w:t>
      </w:r>
      <w:r w:rsidRPr="00227AF7">
        <w:rPr>
          <w:rFonts w:ascii="BrowalliaUPC" w:eastAsia="Times New Roman" w:hAnsi="BrowalliaUPC" w:cs="BrowalliaUPC"/>
          <w:sz w:val="26"/>
          <w:szCs w:val="26"/>
        </w:rPr>
        <w:t xml:space="preserve">. 2535 </w:t>
      </w:r>
    </w:p>
    <w:p w:rsidR="009C3DC9" w:rsidRPr="00227AF7" w:rsidRDefault="009C3DC9" w:rsidP="009C3DC9">
      <w:pPr>
        <w:tabs>
          <w:tab w:val="left" w:pos="851"/>
          <w:tab w:val="left" w:pos="1276"/>
        </w:tabs>
        <w:spacing w:before="120"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w:t>
      </w:r>
      <w:r w:rsidRPr="00227AF7">
        <w:rPr>
          <w:rFonts w:ascii="BrowalliaUPC" w:eastAsia="Times New Roman" w:hAnsi="BrowalliaUPC" w:cs="BrowalliaUPC"/>
          <w:sz w:val="26"/>
          <w:szCs w:val="26"/>
          <w:cs/>
        </w:rPr>
        <w:tab/>
        <w:t>บริษัทกำหนดให้กรรมการและผู้บริหารรายงานการเปลี่ยนแปลงการถือครองหลักทรัพย์ต่อสำนักงานคณะกรรมการกำกับหลักทรัพย์และตลาดหลักทรัพย์ ตามมาตรา</w:t>
      </w:r>
      <w:r w:rsidRPr="00227AF7">
        <w:rPr>
          <w:rFonts w:ascii="BrowalliaUPC" w:eastAsia="Times New Roman" w:hAnsi="BrowalliaUPC" w:cs="BrowalliaUPC"/>
          <w:sz w:val="26"/>
          <w:szCs w:val="26"/>
        </w:rPr>
        <w:t xml:space="preserve"> 59 </w:t>
      </w:r>
      <w:r w:rsidRPr="00227AF7">
        <w:rPr>
          <w:rFonts w:ascii="BrowalliaUPC" w:eastAsia="Times New Roman" w:hAnsi="BrowalliaUPC" w:cs="BrowalliaUPC"/>
          <w:sz w:val="26"/>
          <w:szCs w:val="26"/>
          <w:cs/>
        </w:rPr>
        <w:t>แห่งพระราชบัญญัติหลักทรัพย์และตลาดหลักทรัพย์ พ</w:t>
      </w:r>
      <w:r w:rsidRPr="00227AF7">
        <w:rPr>
          <w:rFonts w:ascii="BrowalliaUPC" w:eastAsia="Times New Roman" w:hAnsi="BrowalliaUPC" w:cs="BrowalliaUPC"/>
          <w:sz w:val="26"/>
          <w:szCs w:val="26"/>
        </w:rPr>
        <w:t>.</w:t>
      </w:r>
      <w:r w:rsidRPr="00227AF7">
        <w:rPr>
          <w:rFonts w:ascii="BrowalliaUPC" w:eastAsia="Times New Roman" w:hAnsi="BrowalliaUPC" w:cs="BrowalliaUPC"/>
          <w:sz w:val="26"/>
          <w:szCs w:val="26"/>
          <w:cs/>
        </w:rPr>
        <w:t>ศ</w:t>
      </w:r>
      <w:r w:rsidRPr="00227AF7">
        <w:rPr>
          <w:rFonts w:ascii="BrowalliaUPC" w:eastAsia="Times New Roman" w:hAnsi="BrowalliaUPC" w:cs="BrowalliaUPC"/>
          <w:sz w:val="26"/>
          <w:szCs w:val="26"/>
        </w:rPr>
        <w:t xml:space="preserve">. 2535 </w:t>
      </w:r>
      <w:r w:rsidRPr="00227AF7">
        <w:rPr>
          <w:rFonts w:ascii="BrowalliaUPC" w:eastAsia="Times New Roman" w:hAnsi="BrowalliaUPC" w:cs="BrowalliaUPC"/>
          <w:sz w:val="26"/>
          <w:szCs w:val="26"/>
          <w:cs/>
        </w:rPr>
        <w:t>และจัดส่งสำเนารายงานนี้ให้แก่บริษัทในวันเดียวกับวันที่ส่งรายงานต่อสำนักงานคณะกรรมการกำกับหลักทรัพย์และตลาดหลักทรัพย์</w:t>
      </w:r>
      <w:r w:rsidRPr="00227AF7">
        <w:rPr>
          <w:rFonts w:ascii="BrowalliaUPC" w:eastAsia="Times New Roman" w:hAnsi="BrowalliaUPC" w:cs="BrowalliaUPC"/>
          <w:sz w:val="26"/>
          <w:szCs w:val="26"/>
        </w:rPr>
        <w:t xml:space="preserve"> </w:t>
      </w:r>
    </w:p>
    <w:p w:rsidR="009C3DC9" w:rsidRPr="00227AF7" w:rsidRDefault="009C3DC9" w:rsidP="009C3DC9">
      <w:pPr>
        <w:tabs>
          <w:tab w:val="left" w:pos="851"/>
          <w:tab w:val="left" w:pos="1276"/>
        </w:tabs>
        <w:spacing w:before="120"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ab/>
        <w:t>-</w:t>
      </w:r>
      <w:r w:rsidRPr="00227AF7">
        <w:rPr>
          <w:rFonts w:ascii="BrowalliaUPC" w:eastAsia="Times New Roman" w:hAnsi="BrowalliaUPC" w:cs="BrowalliaUPC"/>
          <w:sz w:val="26"/>
          <w:szCs w:val="26"/>
          <w:cs/>
        </w:rPr>
        <w:tab/>
        <w:t>บริษัทจะดำเนินการส่งหนังสือเวียนแจ้งให้ผู้บริหารทราบว่า ผู้บริหารรวมถึงผู้ที่เกี่ยวข้องที่ได้รับทราบข้อมูลภายในที่มีผลต่อการเปลี่ยนแปลงราคาหลักทรัพย์ จะต้องระงับการซื้อขายหลักทรัพย์ของบริษัทในช่วง</w:t>
      </w:r>
      <w:r w:rsidRPr="00227AF7">
        <w:rPr>
          <w:rFonts w:ascii="BrowalliaUPC" w:eastAsia="Times New Roman" w:hAnsi="BrowalliaUPC" w:cs="BrowalliaUPC"/>
          <w:sz w:val="26"/>
          <w:szCs w:val="26"/>
        </w:rPr>
        <w:t xml:space="preserve"> 1 </w:t>
      </w:r>
      <w:r w:rsidRPr="00227AF7">
        <w:rPr>
          <w:rFonts w:ascii="BrowalliaUPC" w:eastAsia="Times New Roman" w:hAnsi="BrowalliaUPC" w:cs="BrowalliaUPC"/>
          <w:sz w:val="26"/>
          <w:szCs w:val="26"/>
          <w:cs/>
        </w:rPr>
        <w:t>เดือน ก่อนที่งบการเงินรายไตรมาสและงบการเงินประจำปีของบริษัทจะเผยแพร่ต่อสารธารณชน และเป็นเวลา 48 ชั่วโมงภายหลังข้อมูลสารสนเทศสำคัญถูกเปิดเผย รวมถึงห้ามไม่ให้เปิดเผยข้อมูลที่เป็นสาระสำคัญนั้นต่อบุคคลอื่น</w:t>
      </w:r>
      <w:r w:rsidRPr="00227AF7">
        <w:rPr>
          <w:rFonts w:ascii="BrowalliaUPC" w:eastAsia="Times New Roman" w:hAnsi="BrowalliaUPC" w:cs="BrowalliaUPC"/>
          <w:sz w:val="26"/>
          <w:szCs w:val="26"/>
        </w:rPr>
        <w:t xml:space="preserve"> </w:t>
      </w:r>
    </w:p>
    <w:p w:rsidR="009C3DC9" w:rsidRPr="00227AF7" w:rsidRDefault="009C3DC9" w:rsidP="009C3DC9">
      <w:pPr>
        <w:spacing w:before="120" w:after="0" w:line="240" w:lineRule="auto"/>
        <w:ind w:right="-6"/>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ทั้งนี้ หากมีการกระทำการฝ่าฝืนระเบียบปฏิบัติงานดังกล่าวข้างต้น บริษัทจะดำเนินการทางวินัยเพื่อพิจารณาลงโทษตามสมควรแก่กรณีขึ้นอยู่กับเจตนาและผลเสียหายที่เกิดขึ้นจากการกระทำนั้นๆ โดยการออกหนังสือเตือน การตัดค่าจ้าง/การพักงานชั่วคราว และการให้ออกจากงาน</w:t>
      </w:r>
    </w:p>
    <w:p w:rsidR="009C3DC9" w:rsidRPr="00227AF7" w:rsidRDefault="009C3DC9" w:rsidP="009C3DC9">
      <w:pPr>
        <w:spacing w:after="0" w:line="240" w:lineRule="auto"/>
        <w:rPr>
          <w:rFonts w:ascii="BrowalliaUPC" w:eastAsia="Times New Roman" w:hAnsi="BrowalliaUPC" w:cs="BrowalliaUPC"/>
          <w:sz w:val="26"/>
          <w:szCs w:val="26"/>
        </w:rPr>
      </w:pP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proofErr w:type="gramStart"/>
      <w:r w:rsidRPr="00227AF7">
        <w:rPr>
          <w:rFonts w:ascii="BrowalliaUPC" w:eastAsia="Times New Roman" w:hAnsi="BrowalliaUPC" w:cs="BrowalliaUPC"/>
          <w:sz w:val="26"/>
          <w:szCs w:val="26"/>
        </w:rPr>
        <w:t xml:space="preserve">5.16  </w:t>
      </w:r>
      <w:r w:rsidRPr="00227AF7">
        <w:rPr>
          <w:rFonts w:ascii="BrowalliaUPC" w:eastAsia="Times New Roman" w:hAnsi="BrowalliaUPC" w:cs="BrowalliaUPC" w:hint="cs"/>
          <w:sz w:val="26"/>
          <w:szCs w:val="26"/>
          <w:cs/>
        </w:rPr>
        <w:t>การส่งเสริมนวัตกรรม</w:t>
      </w:r>
      <w:proofErr w:type="gramEnd"/>
      <w:r w:rsidRPr="00227AF7">
        <w:rPr>
          <w:rFonts w:ascii="BrowalliaUPC" w:eastAsia="Times New Roman" w:hAnsi="BrowalliaUPC" w:cs="BrowalliaUPC" w:hint="cs"/>
          <w:sz w:val="26"/>
          <w:szCs w:val="26"/>
          <w:cs/>
        </w:rPr>
        <w:t xml:space="preserve"> และ การประกอบธุรกิจอย่างมีความรับผิดชอบ</w:t>
      </w:r>
    </w:p>
    <w:p w:rsidR="009C3DC9" w:rsidRPr="00227AF7" w:rsidRDefault="009C3DC9" w:rsidP="009C3DC9">
      <w:pPr>
        <w:tabs>
          <w:tab w:val="left" w:pos="284"/>
        </w:tabs>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 </w:t>
      </w:r>
    </w:p>
    <w:p w:rsidR="009C3DC9" w:rsidRPr="00227AF7" w:rsidRDefault="009C3DC9" w:rsidP="009C3DC9">
      <w:pPr>
        <w:numPr>
          <w:ilvl w:val="0"/>
          <w:numId w:val="14"/>
        </w:numPr>
        <w:tabs>
          <w:tab w:val="left" w:pos="284"/>
          <w:tab w:val="left" w:pos="1260"/>
        </w:tabs>
        <w:spacing w:after="0" w:line="240" w:lineRule="auto"/>
        <w:ind w:left="0" w:firstLine="81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 xml:space="preserve">คณะกรรมการให้ความสำคัญ และ สนับสนุน การสร้างนวัตกรรม ที่ก่อให้เกิดมูลค่าแก่ธุรกิจควบคู่ไปกับการสร้างคุณประโยชน์ ต่อลูกค้า หรือ ผู้ที่เกี่ยวข้อง และ มีความรับผิดชอบต่อสังคม และ สิ่งแวดล้อม  เช่น การนำ </w:t>
      </w:r>
      <w:r w:rsidRPr="00227AF7">
        <w:rPr>
          <w:rFonts w:ascii="BrowalliaUPC" w:eastAsia="Times New Roman" w:hAnsi="BrowalliaUPC" w:cs="BrowalliaUPC"/>
          <w:sz w:val="26"/>
          <w:szCs w:val="26"/>
        </w:rPr>
        <w:t xml:space="preserve">Technology Online </w:t>
      </w:r>
      <w:r w:rsidRPr="00227AF7">
        <w:rPr>
          <w:rFonts w:ascii="BrowalliaUPC" w:eastAsia="Times New Roman" w:hAnsi="BrowalliaUPC" w:cs="BrowalliaUPC" w:hint="cs"/>
          <w:sz w:val="26"/>
          <w:szCs w:val="26"/>
          <w:cs/>
        </w:rPr>
        <w:t xml:space="preserve">มาใช้กับช่องทางการขาย  การสนับสนุนส่งเสริมให้พนักงานของกลุ่มบริษัทมีส่วนร่วมในการคิดค้น พัฒนา นวัตกรรม เครื่องมือ วิธีการดำเนินงาน ใหม่ ๆ ที่ก่อให้เกิดรายได้ หรือ ธุรกิจใหม่ ช่วยลดต้นทุน ค่าใช้จ่าย ขั้นตอน และ เวลาในการทำงาน โดยการจัดการประกวด </w:t>
      </w:r>
      <w:r w:rsidRPr="00227AF7">
        <w:rPr>
          <w:rFonts w:ascii="BrowalliaUPC" w:eastAsia="Times New Roman" w:hAnsi="BrowalliaUPC" w:cs="BrowalliaUPC"/>
          <w:sz w:val="26"/>
          <w:szCs w:val="26"/>
        </w:rPr>
        <w:t xml:space="preserve">new new a TVD Challenge </w:t>
      </w:r>
      <w:r w:rsidRPr="00227AF7">
        <w:rPr>
          <w:rFonts w:ascii="BrowalliaUPC" w:eastAsia="Times New Roman" w:hAnsi="BrowalliaUPC" w:cs="BrowalliaUPC" w:hint="cs"/>
          <w:sz w:val="26"/>
          <w:szCs w:val="26"/>
          <w:cs/>
        </w:rPr>
        <w:t>เป็นเวทีให้พนักงานในกลุ่มบริษัทเข้าร่วมแสดงความคิด และ จัดทำโครงการนำเสนอได้อย่างอิสระ</w:t>
      </w:r>
    </w:p>
    <w:p w:rsidR="009C3DC9" w:rsidRPr="00227AF7" w:rsidRDefault="009C3DC9" w:rsidP="009C3DC9">
      <w:pPr>
        <w:numPr>
          <w:ilvl w:val="0"/>
          <w:numId w:val="14"/>
        </w:numPr>
        <w:tabs>
          <w:tab w:val="left" w:pos="284"/>
        </w:tabs>
        <w:spacing w:after="0" w:line="240" w:lineRule="auto"/>
        <w:ind w:left="0" w:firstLine="81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คณะกรรมการ ติดตามดูแลให้ฝ่ายจัดการประกอบธุรกิจอย่างมีความรับผิดชอบต่อสังคม และ สิ่งแวดล้อม และ สะท้อนอยู่ในแผนดำเนินการ (</w:t>
      </w:r>
      <w:r w:rsidRPr="00227AF7">
        <w:rPr>
          <w:rFonts w:ascii="BrowalliaUPC" w:eastAsia="Times New Roman" w:hAnsi="BrowalliaUPC" w:cs="BrowalliaUPC"/>
          <w:sz w:val="26"/>
          <w:szCs w:val="26"/>
        </w:rPr>
        <w:t xml:space="preserve">Operation Plan) </w:t>
      </w:r>
      <w:r w:rsidRPr="00227AF7">
        <w:rPr>
          <w:rFonts w:ascii="BrowalliaUPC" w:eastAsia="Times New Roman" w:hAnsi="BrowalliaUPC" w:cs="BrowalliaUPC" w:hint="cs"/>
          <w:sz w:val="26"/>
          <w:szCs w:val="26"/>
          <w:cs/>
        </w:rPr>
        <w:t xml:space="preserve">เพื่อให้มั่นใจได้ว่า ทุกฝ่ายขององค์กร ได้ดำเนินการสอดคล้องกับ วัตถุประสงค์ เป้าหมายหลัก และ แผนกลยุทธ์ </w:t>
      </w:r>
      <w:r w:rsidRPr="00227AF7">
        <w:rPr>
          <w:rFonts w:ascii="BrowalliaUPC" w:eastAsia="Times New Roman" w:hAnsi="BrowalliaUPC" w:cs="BrowalliaUPC"/>
          <w:sz w:val="26"/>
          <w:szCs w:val="26"/>
        </w:rPr>
        <w:t xml:space="preserve">(Strategies) </w:t>
      </w:r>
      <w:r w:rsidRPr="00227AF7">
        <w:rPr>
          <w:rFonts w:ascii="BrowalliaUPC" w:eastAsia="Times New Roman" w:hAnsi="BrowalliaUPC" w:cs="BrowalliaUPC" w:hint="cs"/>
          <w:sz w:val="26"/>
          <w:szCs w:val="26"/>
          <w:cs/>
        </w:rPr>
        <w:t xml:space="preserve">ของกิจการ </w:t>
      </w:r>
    </w:p>
    <w:p w:rsidR="009C3DC9" w:rsidRPr="00227AF7" w:rsidRDefault="009C3DC9" w:rsidP="009C3DC9">
      <w:pPr>
        <w:numPr>
          <w:ilvl w:val="0"/>
          <w:numId w:val="14"/>
        </w:numPr>
        <w:tabs>
          <w:tab w:val="left" w:pos="284"/>
        </w:tabs>
        <w:spacing w:after="0" w:line="240" w:lineRule="auto"/>
        <w:ind w:left="0" w:firstLine="81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t xml:space="preserve">คณะกรรมการ ดูแลให้ฝ่ายจัดการ จัดสรร และ จัดการทรัพยากร ให้เป็นไปอย่างมีประสิทธิภาพ  ประสิทธิผล โดยคำนึงถึง ผลกระทบ และ การพัฒนาทรัพยากรตลอดสาย </w:t>
      </w:r>
      <w:r w:rsidRPr="00227AF7">
        <w:rPr>
          <w:rFonts w:ascii="BrowalliaUPC" w:eastAsia="Times New Roman" w:hAnsi="BrowalliaUPC" w:cs="BrowalliaUPC"/>
          <w:sz w:val="26"/>
          <w:szCs w:val="26"/>
        </w:rPr>
        <w:t xml:space="preserve">(Value Chain) </w:t>
      </w:r>
      <w:r w:rsidRPr="00227AF7">
        <w:rPr>
          <w:rFonts w:ascii="BrowalliaUPC" w:eastAsia="Times New Roman" w:hAnsi="BrowalliaUPC" w:cs="BrowalliaUPC" w:hint="cs"/>
          <w:sz w:val="26"/>
          <w:szCs w:val="26"/>
          <w:cs/>
        </w:rPr>
        <w:t xml:space="preserve">เพื่อให้สามารถบรรลุวัตถุประสงค์ และ เป้าหมายหลักได้อย่างยั่งยืน </w:t>
      </w:r>
    </w:p>
    <w:p w:rsidR="009C3DC9" w:rsidRPr="00227AF7" w:rsidRDefault="009C3DC9" w:rsidP="009C3DC9">
      <w:pPr>
        <w:numPr>
          <w:ilvl w:val="0"/>
          <w:numId w:val="14"/>
        </w:numPr>
        <w:tabs>
          <w:tab w:val="left" w:pos="284"/>
        </w:tabs>
        <w:spacing w:after="0" w:line="240" w:lineRule="auto"/>
        <w:ind w:left="0" w:firstLine="810"/>
        <w:contextualSpacing/>
        <w:jc w:val="thaiDistribute"/>
        <w:rPr>
          <w:rFonts w:ascii="BrowalliaUPC" w:eastAsia="Times New Roman" w:hAnsi="BrowalliaUPC" w:cs="BrowalliaUPC"/>
          <w:sz w:val="26"/>
          <w:szCs w:val="26"/>
        </w:rPr>
      </w:pPr>
      <w:r w:rsidRPr="00227AF7">
        <w:rPr>
          <w:rFonts w:ascii="BrowalliaUPC" w:eastAsia="Times New Roman" w:hAnsi="BrowalliaUPC" w:cs="BrowalliaUPC" w:hint="cs"/>
          <w:sz w:val="26"/>
          <w:szCs w:val="26"/>
          <w:cs/>
        </w:rPr>
        <w:lastRenderedPageBreak/>
        <w:t>คณะกรรมการ จัดให้มีกรอบการกำกับดูแล และ การบริหารจัดการเทคโนโลยีสารสนเทศ ระดับองค์กรที่สอดคล้องกับความต้องการของกิจการ รวมทั้งดูแลให้มีการนำเทคโนโลยีสารสนเทศ  มาใช้ในการเพิ่มโอกาสทางธุรกิจ และ พัฒนาการดำเนินงาน  การบริหารความเสี่ยง เพื่อให้กิจการ  สามารถบรรลุวัตถุประสงค์ และ เป้าหมายหลักของกิจการ</w:t>
      </w:r>
    </w:p>
    <w:p w:rsidR="009C3DC9" w:rsidRPr="00227AF7" w:rsidRDefault="009C3DC9" w:rsidP="009C3DC9">
      <w:pPr>
        <w:spacing w:after="0" w:line="240" w:lineRule="auto"/>
        <w:rPr>
          <w:rFonts w:ascii="BrowalliaUPC" w:eastAsia="Times New Roman" w:hAnsi="BrowalliaUPC" w:cs="BrowalliaUPC"/>
          <w:sz w:val="26"/>
          <w:szCs w:val="26"/>
        </w:rPr>
      </w:pPr>
    </w:p>
    <w:p w:rsidR="009C3DC9" w:rsidRPr="00227AF7" w:rsidRDefault="009C3DC9" w:rsidP="009C3DC9">
      <w:pPr>
        <w:spacing w:after="0" w:line="240" w:lineRule="auto"/>
        <w:ind w:right="-3"/>
        <w:jc w:val="thaiDistribute"/>
        <w:rPr>
          <w:rFonts w:ascii="BrowalliaUPC" w:eastAsia="Times New Roman" w:hAnsi="BrowalliaUPC" w:cs="BrowalliaUPC"/>
          <w:sz w:val="26"/>
          <w:szCs w:val="26"/>
        </w:rPr>
      </w:pPr>
      <w:r w:rsidRPr="00227AF7">
        <w:rPr>
          <w:rFonts w:ascii="BrowalliaUPC" w:eastAsia="Times New Roman" w:hAnsi="BrowalliaUPC" w:cs="BrowalliaUPC"/>
          <w:b/>
          <w:bCs/>
          <w:sz w:val="26"/>
          <w:szCs w:val="26"/>
          <w:cs/>
        </w:rPr>
        <w:t>ค่าตอบแทนของผู้สอบบัญชี</w:t>
      </w:r>
    </w:p>
    <w:p w:rsidR="009C3DC9" w:rsidRPr="00227AF7" w:rsidRDefault="009C3DC9" w:rsidP="009C3DC9">
      <w:pPr>
        <w:spacing w:after="0" w:line="240" w:lineRule="auto"/>
        <w:jc w:val="thaiDistribute"/>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ค่าตอบแทนของผู้สอบบัญชีประจำปี </w:t>
      </w:r>
      <w:r w:rsidRPr="00227AF7">
        <w:rPr>
          <w:rFonts w:ascii="BrowalliaUPC" w:eastAsia="Times New Roman" w:hAnsi="BrowalliaUPC" w:cs="BrowalliaUPC"/>
          <w:sz w:val="26"/>
          <w:szCs w:val="26"/>
        </w:rPr>
        <w:t xml:space="preserve">2561 </w:t>
      </w:r>
      <w:r w:rsidRPr="00227AF7">
        <w:rPr>
          <w:rFonts w:ascii="BrowalliaUPC" w:eastAsia="Times New Roman" w:hAnsi="BrowalliaUPC" w:cs="BrowalliaUPC"/>
          <w:sz w:val="26"/>
          <w:szCs w:val="26"/>
          <w:cs/>
        </w:rPr>
        <w:t xml:space="preserve">จ่ายให้แก่ผู้สอบบัญชีของบริษัท คือ บริษัท สอบบัญชีธรรมนิติ จำกัด </w:t>
      </w:r>
      <w:r w:rsidRPr="00227AF7">
        <w:rPr>
          <w:rFonts w:ascii="BrowalliaUPC" w:eastAsia="Times New Roman" w:hAnsi="BrowalliaUPC" w:cs="BrowalliaUPC"/>
          <w:sz w:val="26"/>
          <w:szCs w:val="26"/>
        </w:rPr>
        <w:t xml:space="preserve">: </w:t>
      </w:r>
    </w:p>
    <w:p w:rsidR="009C3DC9" w:rsidRPr="00227AF7" w:rsidRDefault="009C3DC9" w:rsidP="009C3DC9">
      <w:pPr>
        <w:spacing w:after="0" w:line="240" w:lineRule="auto"/>
        <w:rPr>
          <w:rFonts w:ascii="BrowalliaUPC" w:eastAsia="Times New Roman" w:hAnsi="BrowalliaUPC" w:cs="BrowalliaUPC"/>
          <w:sz w:val="26"/>
          <w:szCs w:val="26"/>
        </w:rPr>
      </w:pPr>
      <w:r w:rsidRPr="00227AF7">
        <w:rPr>
          <w:rFonts w:ascii="BrowalliaUPC" w:eastAsia="Times New Roman" w:hAnsi="BrowalliaUPC" w:cs="BrowalliaUPC"/>
          <w:sz w:val="26"/>
          <w:szCs w:val="26"/>
          <w:cs/>
        </w:rPr>
        <w:t xml:space="preserve">-  ค่าสอบบัญชี  </w:t>
      </w:r>
      <w:r w:rsidRPr="00227AF7">
        <w:rPr>
          <w:rFonts w:ascii="BrowalliaUPC" w:eastAsia="Times New Roman" w:hAnsi="BrowalliaUPC" w:cs="BrowalliaUPC"/>
          <w:sz w:val="26"/>
          <w:szCs w:val="26"/>
        </w:rPr>
        <w:t xml:space="preserve">(Audit Services) : </w:t>
      </w:r>
      <w:r w:rsidRPr="00227AF7">
        <w:rPr>
          <w:rFonts w:ascii="BrowalliaUPC" w:eastAsia="Times New Roman" w:hAnsi="BrowalliaUPC" w:cs="BrowalliaUPC"/>
          <w:sz w:val="26"/>
          <w:szCs w:val="26"/>
          <w:cs/>
        </w:rPr>
        <w:t xml:space="preserve"> 1</w:t>
      </w:r>
      <w:r w:rsidRPr="00227AF7">
        <w:rPr>
          <w:rFonts w:ascii="BrowalliaUPC" w:eastAsia="Times New Roman" w:hAnsi="BrowalliaUPC" w:cs="BrowalliaUPC"/>
          <w:sz w:val="26"/>
          <w:szCs w:val="26"/>
        </w:rPr>
        <w:t>,380,000</w:t>
      </w:r>
      <w:r w:rsidRPr="00227AF7">
        <w:rPr>
          <w:rFonts w:ascii="BrowalliaUPC" w:eastAsia="Times New Roman" w:hAnsi="BrowalliaUPC" w:cs="BrowalliaUPC"/>
          <w:sz w:val="26"/>
          <w:szCs w:val="26"/>
          <w:cs/>
        </w:rPr>
        <w:t xml:space="preserve"> บาท     </w:t>
      </w:r>
    </w:p>
    <w:p w:rsidR="009C3DC9" w:rsidRPr="00227AF7" w:rsidRDefault="009C3DC9" w:rsidP="009C3DC9">
      <w:pPr>
        <w:spacing w:after="0" w:line="240" w:lineRule="auto"/>
        <w:rPr>
          <w:rFonts w:ascii="BrowalliaUPC" w:eastAsia="Times New Roman" w:hAnsi="BrowalliaUPC" w:cs="BrowalliaUPC"/>
          <w:sz w:val="26"/>
          <w:szCs w:val="26"/>
          <w:cs/>
        </w:rPr>
      </w:pPr>
      <w:r w:rsidRPr="00227AF7">
        <w:rPr>
          <w:rFonts w:ascii="BrowalliaUPC" w:eastAsia="Times New Roman" w:hAnsi="BrowalliaUPC" w:cs="BrowalliaUPC"/>
          <w:sz w:val="26"/>
          <w:szCs w:val="26"/>
          <w:cs/>
        </w:rPr>
        <w:t>-  ค่าบริการอื่น</w:t>
      </w:r>
      <w:r w:rsidRPr="00227AF7">
        <w:rPr>
          <w:rFonts w:ascii="BrowalliaUPC" w:eastAsia="Times New Roman" w:hAnsi="BrowalliaUPC" w:cs="BrowalliaUPC"/>
          <w:sz w:val="26"/>
          <w:szCs w:val="26"/>
        </w:rPr>
        <w:t xml:space="preserve"> (Non Audit Services) : </w:t>
      </w:r>
      <w:r w:rsidRPr="00227AF7">
        <w:rPr>
          <w:rFonts w:ascii="BrowalliaUPC" w:eastAsia="Times New Roman" w:hAnsi="BrowalliaUPC" w:cs="BrowalliaUPC"/>
          <w:sz w:val="26"/>
          <w:szCs w:val="26"/>
          <w:cs/>
        </w:rPr>
        <w:t xml:space="preserve"> ไม่มี</w:t>
      </w:r>
    </w:p>
    <w:p w:rsidR="009C3DC9" w:rsidRPr="00227AF7" w:rsidRDefault="009C3DC9" w:rsidP="009C3DC9">
      <w:pPr>
        <w:spacing w:after="0" w:line="240" w:lineRule="auto"/>
        <w:ind w:right="-3"/>
        <w:jc w:val="thaiDistribute"/>
        <w:rPr>
          <w:rFonts w:ascii="BrowalliaUPC" w:eastAsia="Times New Roman" w:hAnsi="BrowalliaUPC" w:cs="BrowalliaUPC"/>
          <w:sz w:val="26"/>
          <w:szCs w:val="26"/>
        </w:rPr>
      </w:pPr>
    </w:p>
    <w:p w:rsidR="009C3DC9" w:rsidRPr="00227AF7" w:rsidRDefault="00167C1B" w:rsidP="009C3DC9">
      <w:pPr>
        <w:jc w:val="both"/>
        <w:rPr>
          <w:rFonts w:ascii="BrowalliaUPC" w:eastAsia="Calibri" w:hAnsi="BrowalliaUPC" w:cs="BrowalliaUPC"/>
          <w:b/>
          <w:bCs/>
          <w:sz w:val="26"/>
          <w:szCs w:val="26"/>
          <w:cs/>
        </w:rPr>
      </w:pPr>
      <w:proofErr w:type="gramStart"/>
      <w:r w:rsidRPr="00227AF7">
        <w:rPr>
          <w:rFonts w:ascii="BrowalliaUPC" w:eastAsia="Calibri" w:hAnsi="BrowalliaUPC" w:cs="BrowalliaUPC"/>
          <w:b/>
          <w:bCs/>
          <w:sz w:val="26"/>
          <w:szCs w:val="26"/>
        </w:rPr>
        <w:t>9.2</w:t>
      </w:r>
      <w:proofErr w:type="gramEnd"/>
      <w:r w:rsidRPr="00227AF7">
        <w:rPr>
          <w:rFonts w:ascii="BrowalliaUPC" w:eastAsia="Calibri" w:hAnsi="BrowalliaUPC" w:cs="BrowalliaUPC"/>
          <w:b/>
          <w:bCs/>
          <w:sz w:val="26"/>
          <w:szCs w:val="26"/>
        </w:rPr>
        <w:t xml:space="preserve"> </w:t>
      </w:r>
      <w:r w:rsidR="009C3DC9" w:rsidRPr="00227AF7">
        <w:rPr>
          <w:rFonts w:ascii="BrowalliaUPC" w:eastAsia="Calibri" w:hAnsi="BrowalliaUPC" w:cs="BrowalliaUPC"/>
          <w:b/>
          <w:bCs/>
          <w:sz w:val="26"/>
          <w:szCs w:val="26"/>
          <w:cs/>
        </w:rPr>
        <w:t>การปฏิบัติตามหลักการกำกับดูแลกิจการที่ดี</w:t>
      </w:r>
    </w:p>
    <w:p w:rsidR="009C3DC9" w:rsidRPr="00227AF7" w:rsidRDefault="009C3DC9" w:rsidP="009C3DC9">
      <w:pPr>
        <w:jc w:val="both"/>
        <w:rPr>
          <w:rFonts w:ascii="BrowalliaUPC" w:eastAsia="Calibri" w:hAnsi="BrowalliaUPC" w:cs="BrowalliaUPC"/>
          <w:sz w:val="26"/>
          <w:szCs w:val="26"/>
        </w:rPr>
      </w:pPr>
      <w:r w:rsidRPr="00227AF7">
        <w:rPr>
          <w:rFonts w:ascii="BrowalliaUPC" w:eastAsia="Calibri" w:hAnsi="BrowalliaUPC" w:cs="BrowalliaUPC"/>
          <w:sz w:val="26"/>
          <w:szCs w:val="26"/>
          <w:cs/>
        </w:rPr>
        <w:tab/>
      </w:r>
      <w:r w:rsidRPr="00227AF7">
        <w:rPr>
          <w:rFonts w:ascii="BrowalliaUPC" w:eastAsia="Calibri" w:hAnsi="BrowalliaUPC" w:cs="BrowalliaUPC" w:hint="cs"/>
          <w:sz w:val="26"/>
          <w:szCs w:val="26"/>
          <w:cs/>
        </w:rPr>
        <w:t>คณะกรรมการบริษัท ได้</w:t>
      </w:r>
      <w:r w:rsidRPr="00227AF7">
        <w:rPr>
          <w:rFonts w:ascii="BrowalliaUPC" w:eastAsia="Calibri" w:hAnsi="BrowalliaUPC" w:cs="BrowalliaUPC"/>
          <w:sz w:val="26"/>
          <w:szCs w:val="26"/>
          <w:cs/>
        </w:rPr>
        <w:t>มีการทบทวนนโยบายการกำกับดูแลกิจการเป็นประจำทุกปี หรือ</w:t>
      </w:r>
      <w:r w:rsidRPr="00227AF7">
        <w:rPr>
          <w:rFonts w:ascii="BrowalliaUPC" w:eastAsia="Calibri" w:hAnsi="BrowalliaUPC" w:cs="BrowalliaUPC" w:hint="cs"/>
          <w:sz w:val="26"/>
          <w:szCs w:val="26"/>
          <w:cs/>
        </w:rPr>
        <w:t xml:space="preserve"> </w:t>
      </w:r>
      <w:r w:rsidRPr="00227AF7">
        <w:rPr>
          <w:rFonts w:ascii="BrowalliaUPC" w:eastAsia="Calibri" w:hAnsi="BrowalliaUPC" w:cs="BrowalliaUPC"/>
          <w:sz w:val="26"/>
          <w:szCs w:val="26"/>
          <w:cs/>
        </w:rPr>
        <w:t>อย่างน้อยปีละ 1 ครั้ง โดยในปี 256</w:t>
      </w:r>
      <w:r w:rsidRPr="00227AF7">
        <w:rPr>
          <w:rFonts w:ascii="BrowalliaUPC" w:eastAsia="Calibri" w:hAnsi="BrowalliaUPC" w:cs="BrowalliaUPC" w:hint="cs"/>
          <w:sz w:val="26"/>
          <w:szCs w:val="26"/>
          <w:cs/>
        </w:rPr>
        <w:t>1</w:t>
      </w:r>
      <w:r w:rsidRPr="00227AF7">
        <w:rPr>
          <w:rFonts w:ascii="BrowalliaUPC" w:eastAsia="Calibri" w:hAnsi="BrowalliaUPC" w:cs="BrowalliaUPC"/>
          <w:sz w:val="26"/>
          <w:szCs w:val="26"/>
          <w:cs/>
        </w:rPr>
        <w:t xml:space="preserve"> </w:t>
      </w:r>
      <w:r w:rsidRPr="00227AF7">
        <w:rPr>
          <w:rFonts w:ascii="BrowalliaUPC" w:eastAsia="Calibri" w:hAnsi="BrowalliaUPC" w:cs="BrowalliaUPC" w:hint="cs"/>
          <w:sz w:val="26"/>
          <w:szCs w:val="26"/>
          <w:cs/>
        </w:rPr>
        <w:t xml:space="preserve"> คณะกรรมการบริษัทฯ </w:t>
      </w:r>
      <w:r w:rsidRPr="00227AF7">
        <w:rPr>
          <w:rFonts w:ascii="BrowalliaUPC" w:eastAsia="Calibri" w:hAnsi="BrowalliaUPC" w:cs="BrowalliaUPC"/>
          <w:sz w:val="26"/>
          <w:szCs w:val="26"/>
          <w:cs/>
        </w:rPr>
        <w:t xml:space="preserve">ได้มีการทบทวนและปรับปรุงให้สอดคล้องเหมาะสมกับหลักเกณฑ์ </w:t>
      </w:r>
      <w:r w:rsidRPr="00227AF7">
        <w:rPr>
          <w:rFonts w:ascii="BrowalliaUPC" w:eastAsia="Calibri" w:hAnsi="BrowalliaUPC" w:cs="BrowalliaUPC"/>
          <w:sz w:val="26"/>
          <w:szCs w:val="26"/>
        </w:rPr>
        <w:t>ASEAN CG Scorecard</w:t>
      </w:r>
      <w:r w:rsidRPr="00227AF7">
        <w:rPr>
          <w:rFonts w:ascii="BrowalliaUPC" w:eastAsia="Calibri" w:hAnsi="BrowalliaUPC" w:cs="BrowalliaUPC" w:hint="cs"/>
          <w:sz w:val="26"/>
          <w:szCs w:val="26"/>
          <w:cs/>
        </w:rPr>
        <w:t xml:space="preserve"> และ หลักการกำกับดูแลกิจการที่ดีสำหรับบริษัทจดทะเบียน ปี </w:t>
      </w:r>
      <w:r w:rsidRPr="00227AF7">
        <w:rPr>
          <w:rFonts w:ascii="BrowalliaUPC" w:eastAsia="Calibri" w:hAnsi="BrowalliaUPC" w:cs="BrowalliaUPC"/>
          <w:sz w:val="26"/>
          <w:szCs w:val="26"/>
        </w:rPr>
        <w:t xml:space="preserve">2560 (CG Code for Listed Company 2017) </w:t>
      </w:r>
      <w:r w:rsidRPr="00227AF7">
        <w:rPr>
          <w:rFonts w:ascii="BrowalliaUPC" w:eastAsia="Calibri" w:hAnsi="BrowalliaUPC" w:cs="BrowalliaUPC" w:hint="cs"/>
          <w:sz w:val="26"/>
          <w:szCs w:val="26"/>
          <w:cs/>
        </w:rPr>
        <w:t xml:space="preserve">และ บริบททางธุรกิจของบริษัท </w:t>
      </w:r>
      <w:r w:rsidRPr="00227AF7">
        <w:rPr>
          <w:rFonts w:ascii="BrowalliaUPC" w:eastAsia="Calibri" w:hAnsi="BrowalliaUPC" w:cs="BrowalliaUPC"/>
          <w:sz w:val="26"/>
          <w:szCs w:val="26"/>
          <w:cs/>
        </w:rPr>
        <w:t xml:space="preserve">เพื่อนำมาปฎิบัติและปรับใช้ตามความเหมาะสม พร้อมทั้งชี้แจงเหตุผลที่ทำให้ไม่สามารถปฏิบัติตามหลักการดังกล่าว และ/หรือมาตรการทดแทนที่บริษัทนำมาใช้ </w:t>
      </w:r>
      <w:r w:rsidRPr="00227AF7">
        <w:rPr>
          <w:rFonts w:ascii="BrowalliaUPC" w:eastAsia="Calibri" w:hAnsi="BrowalliaUPC" w:cs="BrowalliaUPC" w:hint="cs"/>
          <w:sz w:val="26"/>
          <w:szCs w:val="26"/>
          <w:cs/>
        </w:rPr>
        <w:t xml:space="preserve">ซึ่งได้มีการบันทึกเหตุผลไว้เป็นส่วนหนึ่งของมติคณะกรรมการแล้ว </w:t>
      </w:r>
    </w:p>
    <w:p w:rsidR="009C3DC9" w:rsidRPr="00227AF7" w:rsidRDefault="009C3DC9" w:rsidP="009C3DC9">
      <w:pPr>
        <w:rPr>
          <w:rFonts w:ascii="BrowalliaUPC" w:eastAsia="Calibri" w:hAnsi="BrowalliaUPC" w:cs="BrowalliaUPC"/>
          <w:sz w:val="26"/>
          <w:szCs w:val="26"/>
        </w:rPr>
      </w:pPr>
      <w:r w:rsidRPr="00227AF7">
        <w:rPr>
          <w:rFonts w:ascii="BrowalliaUPC" w:eastAsia="Calibri" w:hAnsi="BrowalliaUPC" w:cs="BrowalliaUPC"/>
          <w:sz w:val="26"/>
          <w:szCs w:val="26"/>
          <w:cs/>
        </w:rPr>
        <w:tab/>
        <w:t>สำหรับส่วนที่ยังไม่ได้ปฏิบัติ บริษัทฯจะนำไปเป็นแนวทางในการปรับใช้ให้เหมาะสมต่อไป ได้แก่</w:t>
      </w:r>
    </w:p>
    <w:tbl>
      <w:tblPr>
        <w:tblStyle w:val="TableGrid2"/>
        <w:tblW w:w="0" w:type="auto"/>
        <w:tblLook w:val="04A0" w:firstRow="1" w:lastRow="0" w:firstColumn="1" w:lastColumn="0" w:noHBand="0" w:noVBand="1"/>
      </w:tblPr>
      <w:tblGrid>
        <w:gridCol w:w="4508"/>
        <w:gridCol w:w="4508"/>
      </w:tblGrid>
      <w:tr w:rsidR="00227AF7" w:rsidRPr="00227AF7" w:rsidTr="00515E91">
        <w:tc>
          <w:tcPr>
            <w:tcW w:w="4508" w:type="dxa"/>
          </w:tcPr>
          <w:p w:rsidR="009C3DC9" w:rsidRPr="00227AF7" w:rsidRDefault="009C3DC9" w:rsidP="009C3DC9">
            <w:pPr>
              <w:jc w:val="center"/>
              <w:rPr>
                <w:rFonts w:ascii="BrowalliaUPC" w:eastAsia="Calibri" w:hAnsi="BrowalliaUPC" w:cs="BrowalliaUPC"/>
                <w:b/>
                <w:bCs/>
                <w:sz w:val="26"/>
                <w:szCs w:val="26"/>
              </w:rPr>
            </w:pPr>
            <w:r w:rsidRPr="00227AF7">
              <w:rPr>
                <w:rFonts w:ascii="BrowalliaUPC" w:eastAsia="Calibri" w:hAnsi="BrowalliaUPC" w:cs="BrowalliaUPC"/>
                <w:b/>
                <w:bCs/>
                <w:sz w:val="26"/>
                <w:szCs w:val="26"/>
                <w:cs/>
              </w:rPr>
              <w:t>ข้อที่ยังไม่ปฏิบัติ</w:t>
            </w:r>
          </w:p>
        </w:tc>
        <w:tc>
          <w:tcPr>
            <w:tcW w:w="4508" w:type="dxa"/>
          </w:tcPr>
          <w:p w:rsidR="009C3DC9" w:rsidRPr="00227AF7" w:rsidRDefault="009C3DC9" w:rsidP="009C3DC9">
            <w:pPr>
              <w:jc w:val="center"/>
              <w:rPr>
                <w:rFonts w:ascii="BrowalliaUPC" w:eastAsia="Calibri" w:hAnsi="BrowalliaUPC" w:cs="BrowalliaUPC"/>
                <w:b/>
                <w:bCs/>
                <w:sz w:val="26"/>
                <w:szCs w:val="26"/>
              </w:rPr>
            </w:pPr>
            <w:r w:rsidRPr="00227AF7">
              <w:rPr>
                <w:rFonts w:ascii="BrowalliaUPC" w:eastAsia="Calibri" w:hAnsi="BrowalliaUPC" w:cs="BrowalliaUPC"/>
                <w:b/>
                <w:bCs/>
                <w:sz w:val="26"/>
                <w:szCs w:val="26"/>
                <w:cs/>
              </w:rPr>
              <w:t>เหตุผล</w:t>
            </w:r>
          </w:p>
        </w:tc>
      </w:tr>
      <w:tr w:rsidR="009C3DC9" w:rsidRPr="00227AF7" w:rsidTr="00515E91">
        <w:tc>
          <w:tcPr>
            <w:tcW w:w="4508" w:type="dxa"/>
          </w:tcPr>
          <w:p w:rsidR="009C3DC9" w:rsidRPr="00227AF7" w:rsidRDefault="009C3DC9" w:rsidP="009C3DC9">
            <w:pPr>
              <w:rPr>
                <w:rFonts w:ascii="BrowalliaUPC" w:eastAsia="Calibri" w:hAnsi="BrowalliaUPC" w:cs="BrowalliaUPC"/>
                <w:sz w:val="26"/>
                <w:szCs w:val="26"/>
              </w:rPr>
            </w:pPr>
            <w:r w:rsidRPr="00227AF7">
              <w:rPr>
                <w:rFonts w:ascii="BrowalliaUPC" w:eastAsia="Calibri" w:hAnsi="BrowalliaUPC" w:cs="BrowalliaUPC"/>
                <w:sz w:val="26"/>
                <w:szCs w:val="26"/>
                <w:cs/>
              </w:rPr>
              <w:t>1.  คณะกรรมการควรกำหนดให้กรรมการอิสระมีวาระการดำรงตำแหน่งต่อเนื่องไม่เกิน 9 ปี นับจากวันที่แต่งตั้งให้ดำรงตำแหน่งกรรมการอิสระครั้งแรก</w:t>
            </w:r>
          </w:p>
          <w:p w:rsidR="009C3DC9" w:rsidRPr="00227AF7" w:rsidRDefault="009C3DC9" w:rsidP="009C3DC9">
            <w:pPr>
              <w:rPr>
                <w:rFonts w:ascii="BrowalliaUPC" w:eastAsia="Calibri" w:hAnsi="BrowalliaUPC" w:cs="BrowalliaUPC"/>
                <w:sz w:val="26"/>
                <w:szCs w:val="26"/>
              </w:rPr>
            </w:pPr>
            <w:r w:rsidRPr="00227AF7">
              <w:rPr>
                <w:rFonts w:ascii="BrowalliaUPC" w:eastAsia="Calibri" w:hAnsi="BrowalliaUPC" w:cs="BrowalliaUPC"/>
                <w:sz w:val="26"/>
                <w:szCs w:val="26"/>
                <w:cs/>
              </w:rPr>
              <w:t>2.  คณะกรรมการควรกำหนดจำนวนวาระที่ดำรงตำแหน่งติดต่อกันได้ นานที่สุดของกรรมการและกรรมการชุดย่อย</w:t>
            </w:r>
          </w:p>
        </w:tc>
        <w:tc>
          <w:tcPr>
            <w:tcW w:w="4508" w:type="dxa"/>
          </w:tcPr>
          <w:p w:rsidR="009C3DC9" w:rsidRPr="00227AF7" w:rsidRDefault="009C3DC9" w:rsidP="009C3DC9">
            <w:pPr>
              <w:rPr>
                <w:rFonts w:ascii="BrowalliaUPC" w:eastAsia="Calibri" w:hAnsi="BrowalliaUPC" w:cs="BrowalliaUPC"/>
                <w:sz w:val="26"/>
                <w:szCs w:val="26"/>
              </w:rPr>
            </w:pPr>
            <w:r w:rsidRPr="00227AF7">
              <w:rPr>
                <w:rFonts w:ascii="BrowalliaUPC" w:eastAsia="Calibri" w:hAnsi="BrowalliaUPC" w:cs="BrowalliaUPC"/>
                <w:sz w:val="26"/>
                <w:szCs w:val="26"/>
                <w:cs/>
              </w:rPr>
              <w:t>คณะกรรมการไม่มีการกำหนดวาระที่ดำรงตำแหน่งของกรรมการอิสระ กรรมการ และ กรรมการชุดย่อย (ยกเว้นคณะกรรมการตรวจสอบ กำหนดวาระการดำรงตำแหน่ง 2 ปี) เนื่องจากบริษัทฯเชื่อมั่นว่ากรรมการบริษัทเป็นผู้ที่มีความรู้และความสามารถ ประสบการณ์ของกรรมการจากการดำรงตำแหน่งเป็นเวลานานจะช่วยให้กรรมการเข้าใจการดำเนินธุรกิจของบริษัทได้ดียิ่งขึ้น</w:t>
            </w:r>
          </w:p>
        </w:tc>
      </w:tr>
    </w:tbl>
    <w:p w:rsidR="009C3DC9" w:rsidRPr="00227AF7" w:rsidRDefault="009C3DC9" w:rsidP="009C3DC9">
      <w:pPr>
        <w:rPr>
          <w:rFonts w:ascii="BrowalliaUPC" w:eastAsia="Calibri" w:hAnsi="BrowalliaUPC" w:cs="BrowalliaUPC"/>
          <w:sz w:val="26"/>
          <w:szCs w:val="26"/>
        </w:rPr>
      </w:pPr>
    </w:p>
    <w:p w:rsidR="009C3DC9" w:rsidRPr="00227AF7" w:rsidRDefault="00167C1B" w:rsidP="009C3DC9">
      <w:pPr>
        <w:rPr>
          <w:rFonts w:ascii="BrowalliaUPC" w:eastAsia="Calibri" w:hAnsi="BrowalliaUPC" w:cs="BrowalliaUPC"/>
          <w:b/>
          <w:bCs/>
          <w:sz w:val="26"/>
          <w:szCs w:val="26"/>
          <w:cs/>
        </w:rPr>
      </w:pPr>
      <w:proofErr w:type="gramStart"/>
      <w:r w:rsidRPr="00227AF7">
        <w:rPr>
          <w:rFonts w:ascii="BrowalliaUPC" w:eastAsia="Calibri" w:hAnsi="BrowalliaUPC" w:cs="BrowalliaUPC"/>
          <w:b/>
          <w:bCs/>
          <w:sz w:val="26"/>
          <w:szCs w:val="26"/>
        </w:rPr>
        <w:t>9.3</w:t>
      </w:r>
      <w:proofErr w:type="gramEnd"/>
      <w:r w:rsidRPr="00227AF7">
        <w:rPr>
          <w:rFonts w:ascii="BrowalliaUPC" w:eastAsia="Calibri" w:hAnsi="BrowalliaUPC" w:cs="BrowalliaUPC"/>
          <w:b/>
          <w:bCs/>
          <w:sz w:val="26"/>
          <w:szCs w:val="26"/>
        </w:rPr>
        <w:t xml:space="preserve"> </w:t>
      </w:r>
      <w:r w:rsidR="009C3DC9" w:rsidRPr="00227AF7">
        <w:rPr>
          <w:rFonts w:ascii="BrowalliaUPC" w:eastAsia="Calibri" w:hAnsi="BrowalliaUPC" w:cs="BrowalliaUPC" w:hint="cs"/>
          <w:b/>
          <w:bCs/>
          <w:sz w:val="26"/>
          <w:szCs w:val="26"/>
          <w:cs/>
        </w:rPr>
        <w:t>การติดตามการปฏิบัติตามนโยบายการกำกับดูแลกิจการและจรรยาบรรณฯ</w:t>
      </w:r>
    </w:p>
    <w:p w:rsidR="009C3DC9" w:rsidRPr="00227AF7" w:rsidRDefault="009C3DC9" w:rsidP="009C3DC9">
      <w:pPr>
        <w:jc w:val="thaiDistribute"/>
        <w:rPr>
          <w:rFonts w:ascii="BrowalliaUPC" w:eastAsia="Calibri" w:hAnsi="BrowalliaUPC" w:cs="BrowalliaUPC"/>
          <w:sz w:val="26"/>
          <w:szCs w:val="26"/>
          <w:cs/>
        </w:rPr>
      </w:pPr>
      <w:r w:rsidRPr="00227AF7">
        <w:rPr>
          <w:rFonts w:ascii="BrowalliaUPC" w:eastAsia="Calibri" w:hAnsi="BrowalliaUPC" w:cs="BrowalliaUPC"/>
          <w:sz w:val="26"/>
          <w:szCs w:val="26"/>
        </w:rPr>
        <w:tab/>
      </w:r>
      <w:r w:rsidRPr="00227AF7">
        <w:rPr>
          <w:rFonts w:ascii="BrowalliaUPC" w:eastAsia="Calibri" w:hAnsi="BrowalliaUPC" w:cs="BrowalliaUPC" w:hint="cs"/>
          <w:sz w:val="26"/>
          <w:szCs w:val="26"/>
          <w:cs/>
        </w:rPr>
        <w:t>ตลอดปี 2561 กรรมการ ผู้บริหาร และ พนักงานของกลุ่มบริษัทฯ ได้ปฏิบัติตามนโยบายการกำกับดูแลกิจการ และ จรรยาบรรณของกลุ่มบริษัท โดยไม่มีกรณีการกระทำที่ขัดต่อข้อกำหนด และ กฎหมายที่เกี่ยวข้องกับการดำเนินงานของบริษัท และ ไม่มี</w:t>
      </w:r>
      <w:r w:rsidRPr="00227AF7">
        <w:rPr>
          <w:rFonts w:ascii="BrowalliaUPC" w:eastAsia="Calibri" w:hAnsi="BrowalliaUPC" w:cs="BrowalliaUPC"/>
          <w:sz w:val="26"/>
          <w:szCs w:val="26"/>
          <w:cs/>
        </w:rPr>
        <w:t>การแสวงหาผลประโยชน์ส่วนตนจากการใช้ข้อมูลภายในของบริษัท</w:t>
      </w:r>
      <w:r w:rsidRPr="00227AF7">
        <w:rPr>
          <w:rFonts w:ascii="BrowalliaUPC" w:eastAsia="Calibri" w:hAnsi="BrowalliaUPC" w:cs="BrowalliaUPC" w:hint="cs"/>
          <w:sz w:val="26"/>
          <w:szCs w:val="26"/>
          <w:cs/>
        </w:rPr>
        <w:t xml:space="preserve"> </w:t>
      </w:r>
    </w:p>
    <w:p w:rsidR="009C3DC9" w:rsidRPr="00227AF7" w:rsidRDefault="009C3DC9" w:rsidP="009C3DC9">
      <w:pPr>
        <w:spacing w:after="0" w:line="240" w:lineRule="auto"/>
        <w:ind w:right="-3"/>
        <w:jc w:val="thaiDistribute"/>
        <w:rPr>
          <w:rFonts w:ascii="BrowalliaUPC" w:eastAsia="Times New Roman" w:hAnsi="BrowalliaUPC" w:cs="BrowalliaUPC"/>
          <w:sz w:val="26"/>
          <w:szCs w:val="26"/>
        </w:rPr>
      </w:pPr>
    </w:p>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rsidP="009C3DC9">
      <w:pPr>
        <w:spacing w:after="0" w:line="240" w:lineRule="auto"/>
        <w:rPr>
          <w:rFonts w:ascii="BrowalliaUPC" w:eastAsia="Calibri" w:hAnsi="BrowalliaUPC" w:cs="BrowalliaUPC"/>
          <w:b/>
          <w:bCs/>
          <w:sz w:val="26"/>
          <w:szCs w:val="26"/>
        </w:rPr>
      </w:pPr>
      <w:r w:rsidRPr="00227AF7">
        <w:rPr>
          <w:rFonts w:ascii="BrowalliaUPC" w:eastAsia="Calibri" w:hAnsi="BrowalliaUPC" w:cs="BrowalliaUPC"/>
          <w:b/>
          <w:bCs/>
          <w:sz w:val="26"/>
          <w:szCs w:val="26"/>
        </w:rPr>
        <w:lastRenderedPageBreak/>
        <w:t xml:space="preserve">10. </w:t>
      </w:r>
      <w:r w:rsidRPr="00227AF7">
        <w:rPr>
          <w:rFonts w:ascii="BrowalliaUPC" w:eastAsia="Calibri" w:hAnsi="BrowalliaUPC" w:cs="BrowalliaUPC"/>
          <w:b/>
          <w:bCs/>
          <w:sz w:val="26"/>
          <w:szCs w:val="26"/>
          <w:cs/>
        </w:rPr>
        <w:t>ค</w:t>
      </w:r>
      <w:r w:rsidRPr="00227AF7">
        <w:rPr>
          <w:rFonts w:ascii="BrowalliaUPC" w:eastAsia="Calibri" w:hAnsi="BrowalliaUPC" w:cs="BrowalliaUPC" w:hint="cs"/>
          <w:b/>
          <w:bCs/>
          <w:sz w:val="26"/>
          <w:szCs w:val="26"/>
          <w:cs/>
        </w:rPr>
        <w:t>วา</w:t>
      </w:r>
      <w:r w:rsidRPr="00227AF7">
        <w:rPr>
          <w:rFonts w:ascii="BrowalliaUPC" w:eastAsia="Calibri" w:hAnsi="BrowalliaUPC" w:cs="BrowalliaUPC"/>
          <w:b/>
          <w:bCs/>
          <w:sz w:val="26"/>
          <w:szCs w:val="26"/>
          <w:cs/>
        </w:rPr>
        <w:t>มรับผิดชอบต่อสังคม</w:t>
      </w:r>
      <w:r w:rsidRPr="00227AF7">
        <w:rPr>
          <w:rFonts w:ascii="BrowalliaUPC" w:eastAsia="Calibri" w:hAnsi="BrowalliaUPC" w:cs="BrowalliaUPC"/>
          <w:b/>
          <w:bCs/>
          <w:sz w:val="26"/>
          <w:szCs w:val="26"/>
        </w:rPr>
        <w:t xml:space="preserve"> (Corporate Social </w:t>
      </w:r>
      <w:proofErr w:type="gramStart"/>
      <w:r w:rsidRPr="00227AF7">
        <w:rPr>
          <w:rFonts w:ascii="BrowalliaUPC" w:eastAsia="Calibri" w:hAnsi="BrowalliaUPC" w:cs="BrowalliaUPC"/>
          <w:b/>
          <w:bCs/>
          <w:sz w:val="26"/>
          <w:szCs w:val="26"/>
        </w:rPr>
        <w:t>Responsibilities :</w:t>
      </w:r>
      <w:proofErr w:type="gramEnd"/>
      <w:r w:rsidRPr="00227AF7">
        <w:rPr>
          <w:rFonts w:ascii="BrowalliaUPC" w:eastAsia="Calibri" w:hAnsi="BrowalliaUPC" w:cs="BrowalliaUPC"/>
          <w:b/>
          <w:bCs/>
          <w:sz w:val="26"/>
          <w:szCs w:val="26"/>
        </w:rPr>
        <w:t xml:space="preserve"> CSR)</w:t>
      </w:r>
    </w:p>
    <w:p w:rsidR="009C3DC9" w:rsidRPr="00227AF7" w:rsidRDefault="009C3DC9" w:rsidP="009C3DC9">
      <w:pPr>
        <w:spacing w:after="0" w:line="240" w:lineRule="auto"/>
        <w:rPr>
          <w:rFonts w:ascii="BrowalliaUPC" w:eastAsia="Calibri" w:hAnsi="BrowalliaUPC" w:cs="BrowalliaUPC"/>
          <w:b/>
          <w:bCs/>
          <w:sz w:val="26"/>
          <w:szCs w:val="26"/>
          <w:u w:val="single"/>
        </w:rPr>
      </w:pPr>
    </w:p>
    <w:p w:rsidR="009C3DC9" w:rsidRPr="00227AF7" w:rsidRDefault="009C3DC9" w:rsidP="009C3DC9">
      <w:pPr>
        <w:spacing w:after="0" w:line="240" w:lineRule="auto"/>
        <w:rPr>
          <w:rFonts w:ascii="BrowalliaUPC" w:eastAsia="Calibri" w:hAnsi="BrowalliaUPC" w:cs="BrowalliaUPC"/>
          <w:b/>
          <w:bCs/>
          <w:sz w:val="26"/>
          <w:szCs w:val="26"/>
          <w:u w:val="single"/>
        </w:rPr>
      </w:pPr>
      <w:proofErr w:type="gramStart"/>
      <w:r w:rsidRPr="00227AF7">
        <w:rPr>
          <w:rFonts w:ascii="BrowalliaUPC" w:eastAsia="Calibri" w:hAnsi="BrowalliaUPC" w:cs="BrowalliaUPC"/>
          <w:b/>
          <w:bCs/>
          <w:sz w:val="26"/>
          <w:szCs w:val="26"/>
          <w:u w:val="single"/>
        </w:rPr>
        <w:t>CSR :</w:t>
      </w:r>
      <w:proofErr w:type="gramEnd"/>
      <w:r w:rsidRPr="00227AF7">
        <w:rPr>
          <w:rFonts w:ascii="BrowalliaUPC" w:eastAsia="Calibri" w:hAnsi="BrowalliaUPC" w:cs="BrowalliaUPC"/>
          <w:b/>
          <w:bCs/>
          <w:sz w:val="26"/>
          <w:szCs w:val="26"/>
          <w:u w:val="single"/>
        </w:rPr>
        <w:t xml:space="preserve"> </w:t>
      </w:r>
      <w:r w:rsidRPr="00227AF7">
        <w:rPr>
          <w:rFonts w:ascii="BrowalliaUPC" w:eastAsia="Calibri" w:hAnsi="BrowalliaUPC" w:cs="BrowalliaUPC"/>
          <w:b/>
          <w:bCs/>
          <w:sz w:val="26"/>
          <w:szCs w:val="26"/>
          <w:u w:val="single"/>
          <w:cs/>
        </w:rPr>
        <w:t>กิจกรรมเพื่อสังคม</w:t>
      </w: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r w:rsidRPr="00227AF7">
        <w:rPr>
          <w:rFonts w:ascii="BrowalliaUPC" w:eastAsia="Calibri" w:hAnsi="BrowalliaUPC" w:cs="BrowalliaUPC"/>
          <w:b/>
          <w:bCs/>
          <w:sz w:val="26"/>
          <w:szCs w:val="26"/>
          <w:cs/>
        </w:rPr>
        <w:t>สะพานบุญเพื่อผู้ป่วยวาระสุดท้าย</w:t>
      </w: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r w:rsidRPr="00227AF7">
        <w:rPr>
          <w:rFonts w:ascii="BrowalliaUPC" w:eastAsia="Calibri" w:hAnsi="BrowalliaUPC" w:cs="BrowalliaUPC"/>
          <w:b/>
          <w:bCs/>
          <w:noProof/>
          <w:sz w:val="26"/>
          <w:szCs w:val="26"/>
        </w:rPr>
        <w:drawing>
          <wp:anchor distT="0" distB="0" distL="114300" distR="114300" simplePos="0" relativeHeight="251665408" behindDoc="1" locked="0" layoutInCell="1" allowOverlap="1" wp14:anchorId="59C4DA14" wp14:editId="6FEF246E">
            <wp:simplePos x="0" y="0"/>
            <wp:positionH relativeFrom="column">
              <wp:posOffset>-28575</wp:posOffset>
            </wp:positionH>
            <wp:positionV relativeFrom="paragraph">
              <wp:posOffset>50800</wp:posOffset>
            </wp:positionV>
            <wp:extent cx="2566670" cy="2085975"/>
            <wp:effectExtent l="0" t="0" r="5080" b="952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6296.jpg"/>
                    <pic:cNvPicPr/>
                  </pic:nvPicPr>
                  <pic:blipFill rotWithShape="1">
                    <a:blip r:embed="rId41">
                      <a:extLst>
                        <a:ext uri="{28A0092B-C50C-407E-A947-70E740481C1C}">
                          <a14:useLocalDpi xmlns:a14="http://schemas.microsoft.com/office/drawing/2010/main" val="0"/>
                        </a:ext>
                      </a:extLst>
                    </a:blip>
                    <a:srcRect b="5195"/>
                    <a:stretch/>
                  </pic:blipFill>
                  <pic:spPr bwMode="auto">
                    <a:xfrm>
                      <a:off x="0" y="0"/>
                      <a:ext cx="2566670" cy="2085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27AF7">
        <w:rPr>
          <w:rFonts w:ascii="BrowalliaUPC" w:eastAsia="Calibri" w:hAnsi="BrowalliaUPC" w:cs="BrowalliaUPC"/>
          <w:b/>
          <w:bCs/>
          <w:noProof/>
          <w:sz w:val="26"/>
          <w:szCs w:val="26"/>
        </w:rPr>
        <w:drawing>
          <wp:anchor distT="0" distB="0" distL="114300" distR="114300" simplePos="0" relativeHeight="251664384" behindDoc="1" locked="0" layoutInCell="1" allowOverlap="1" wp14:anchorId="445570C5" wp14:editId="1CD4031F">
            <wp:simplePos x="0" y="0"/>
            <wp:positionH relativeFrom="column">
              <wp:posOffset>2781300</wp:posOffset>
            </wp:positionH>
            <wp:positionV relativeFrom="paragraph">
              <wp:posOffset>23495</wp:posOffset>
            </wp:positionV>
            <wp:extent cx="2914650" cy="2084705"/>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86297.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14650" cy="2084705"/>
                    </a:xfrm>
                    <a:prstGeom prst="rect">
                      <a:avLst/>
                    </a:prstGeom>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r w:rsidRPr="00227AF7">
        <w:rPr>
          <w:rFonts w:ascii="BrowalliaUPC" w:eastAsia="Calibri" w:hAnsi="BrowalliaUPC" w:cs="BrowalliaUPC"/>
          <w:noProof/>
          <w:sz w:val="26"/>
          <w:szCs w:val="26"/>
          <w:cs/>
        </w:rPr>
        <w:t xml:space="preserve"> </w:t>
      </w: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cs/>
        </w:rPr>
      </w:pPr>
    </w:p>
    <w:p w:rsidR="009C3DC9" w:rsidRPr="00227AF7" w:rsidRDefault="009C3DC9" w:rsidP="009C3DC9">
      <w:pPr>
        <w:spacing w:after="0" w:line="240" w:lineRule="auto"/>
        <w:rPr>
          <w:rFonts w:ascii="BrowalliaUPC" w:eastAsia="Calibri" w:hAnsi="BrowalliaUPC" w:cs="BrowalliaUPC"/>
          <w:sz w:val="26"/>
          <w:szCs w:val="26"/>
        </w:rPr>
      </w:pPr>
      <w:r w:rsidRPr="00227AF7">
        <w:rPr>
          <w:rFonts w:ascii="BrowalliaUPC" w:eastAsia="Calibri" w:hAnsi="BrowalliaUPC" w:cs="BrowalliaUPC"/>
          <w:sz w:val="26"/>
          <w:szCs w:val="26"/>
          <w:cs/>
        </w:rPr>
        <w:tab/>
      </w: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b/>
          <w:bCs/>
          <w:sz w:val="26"/>
          <w:szCs w:val="26"/>
          <w:u w:val="single"/>
        </w:rPr>
      </w:pPr>
      <w:r w:rsidRPr="00227AF7">
        <w:rPr>
          <w:rFonts w:ascii="BrowalliaUPC" w:eastAsia="Calibri" w:hAnsi="BrowalliaUPC" w:cs="BrowalliaUPC"/>
          <w:sz w:val="26"/>
          <w:szCs w:val="26"/>
          <w:cs/>
        </w:rPr>
        <w:t xml:space="preserve">บริษัท ทีวี ไดเร็ค จำกัด (มหาชน) เล็งเห็นถึงความสำคัญของการมีส่วนร่วมในการช่วยเหลือสังคม บริษัทฯ จึงได้ดำเนินการเข้าร่วมในโครงการ “ตู้สะพานบุญเพื่อผู้ป่วยวาระสุดท้าย” เพื่อถวายเป็นพระราชกุศล เนื่องในโอกาสครบรอบ </w:t>
      </w:r>
      <w:r w:rsidRPr="00227AF7">
        <w:rPr>
          <w:rFonts w:ascii="BrowalliaUPC" w:eastAsia="Calibri" w:hAnsi="BrowalliaUPC" w:cs="BrowalliaUPC"/>
          <w:sz w:val="26"/>
          <w:szCs w:val="26"/>
        </w:rPr>
        <w:t>2</w:t>
      </w:r>
      <w:r w:rsidRPr="00227AF7">
        <w:rPr>
          <w:rFonts w:ascii="BrowalliaUPC" w:eastAsia="Calibri" w:hAnsi="BrowalliaUPC" w:cs="BrowalliaUPC"/>
          <w:sz w:val="26"/>
          <w:szCs w:val="26"/>
          <w:cs/>
        </w:rPr>
        <w:t xml:space="preserve"> ปี วันสวรรคต พระบาทสมเด็จพระปรมินทรมหาภูมิพลอดุลยเดช บรมนาถบพิตร โดย มูลนิธิธรรมาภิบาลทางการแพทย์ และแพทยสภา  ซึ่งเป็นโครงการที่บริษัทฯ ร่วมกับ บริษัท สุโขทัย อินเตอร์เนชั่นแนล 8888 จำกัด ได้ทำการมอบ ”</w:t>
      </w:r>
      <w:r w:rsidRPr="00227AF7">
        <w:rPr>
          <w:rFonts w:ascii="BrowalliaUPC" w:eastAsia="Calibri" w:hAnsi="BrowalliaUPC" w:cs="BrowalliaUPC"/>
          <w:sz w:val="26"/>
          <w:szCs w:val="26"/>
          <w:shd w:val="clear" w:color="auto" w:fill="FFFFFF"/>
          <w:cs/>
        </w:rPr>
        <w:t>ตู้สะพานบุญ</w:t>
      </w:r>
      <w:r w:rsidRPr="00227AF7">
        <w:rPr>
          <w:rFonts w:ascii="BrowalliaUPC" w:eastAsia="Calibri" w:hAnsi="BrowalliaUPC" w:cs="BrowalliaUPC"/>
          <w:sz w:val="26"/>
          <w:szCs w:val="26"/>
          <w:cs/>
        </w:rPr>
        <w:t>” ให้กับโรงพยาบาล จำนวน 240 ตู้ เพื่อให้เจ้าหน้าที่พยาบาลจะนำญาติและผู้ดูแล กล่าวคำขออโหสิกรรม เปิดเทปธรรมะ ฟังเสียงสวดมนต์ เพื่อนำพาดวงจิตไปสู่ภพภูมิที่ดี ตามหลักศาสนาพุทธ</w:t>
      </w: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cs/>
        </w:rPr>
      </w:pPr>
      <w:r w:rsidRPr="00227AF7">
        <w:rPr>
          <w:rFonts w:ascii="BrowalliaUPC" w:eastAsia="Calibri" w:hAnsi="BrowalliaUPC" w:cs="BrowalliaUPC"/>
          <w:b/>
          <w:bCs/>
          <w:sz w:val="26"/>
          <w:szCs w:val="26"/>
          <w:cs/>
        </w:rPr>
        <w:br/>
      </w:r>
      <w:r w:rsidRPr="00227AF7">
        <w:rPr>
          <w:rFonts w:ascii="BrowalliaUPC" w:eastAsia="Calibri" w:hAnsi="BrowalliaUPC" w:cs="BrowalliaUPC"/>
          <w:b/>
          <w:bCs/>
          <w:sz w:val="26"/>
          <w:szCs w:val="26"/>
          <w:cs/>
        </w:rPr>
        <w:br/>
      </w:r>
    </w:p>
    <w:p w:rsidR="009C3DC9" w:rsidRPr="00227AF7" w:rsidRDefault="009C3DC9" w:rsidP="009C3DC9">
      <w:pPr>
        <w:spacing w:after="200" w:line="276" w:lineRule="auto"/>
        <w:rPr>
          <w:rFonts w:ascii="BrowalliaUPC" w:eastAsia="Calibri" w:hAnsi="BrowalliaUPC" w:cs="BrowalliaUPC"/>
          <w:b/>
          <w:bCs/>
          <w:sz w:val="26"/>
          <w:szCs w:val="26"/>
          <w:cs/>
        </w:rPr>
      </w:pPr>
      <w:r w:rsidRPr="00227AF7">
        <w:rPr>
          <w:rFonts w:ascii="BrowalliaUPC" w:eastAsia="Calibri" w:hAnsi="BrowalliaUPC" w:cs="BrowalliaUPC"/>
          <w:b/>
          <w:bCs/>
          <w:sz w:val="26"/>
          <w:szCs w:val="26"/>
          <w:cs/>
        </w:rPr>
        <w:br w:type="page"/>
      </w:r>
    </w:p>
    <w:p w:rsidR="009C3DC9" w:rsidRPr="00227AF7" w:rsidRDefault="009C3DC9" w:rsidP="009C3DC9">
      <w:pPr>
        <w:spacing w:after="0" w:line="240" w:lineRule="auto"/>
        <w:rPr>
          <w:rFonts w:ascii="BrowalliaUPC" w:eastAsia="Calibri" w:hAnsi="BrowalliaUPC" w:cs="BrowalliaUPC"/>
          <w:b/>
          <w:bCs/>
          <w:sz w:val="26"/>
          <w:szCs w:val="26"/>
        </w:rPr>
      </w:pPr>
      <w:r w:rsidRPr="00227AF7">
        <w:rPr>
          <w:rFonts w:ascii="BrowalliaUPC" w:eastAsia="Calibri" w:hAnsi="BrowalliaUPC" w:cs="BrowalliaUPC"/>
          <w:b/>
          <w:bCs/>
          <w:sz w:val="26"/>
          <w:szCs w:val="26"/>
          <w:cs/>
        </w:rPr>
        <w:lastRenderedPageBreak/>
        <w:t>หยดหนึ่งเพื่อชีวิต...ร้อยดวงใจ</w:t>
      </w:r>
    </w:p>
    <w:p w:rsidR="009C3DC9" w:rsidRPr="00227AF7" w:rsidRDefault="009C3DC9" w:rsidP="009C3DC9">
      <w:pPr>
        <w:spacing w:after="0" w:line="240" w:lineRule="auto"/>
        <w:rPr>
          <w:rFonts w:ascii="BrowalliaUPC" w:eastAsia="Calibri" w:hAnsi="BrowalliaUPC" w:cs="BrowalliaUPC"/>
          <w:b/>
          <w:bCs/>
          <w:sz w:val="26"/>
          <w:szCs w:val="26"/>
        </w:rPr>
      </w:pPr>
      <w:r w:rsidRPr="00227AF7">
        <w:rPr>
          <w:rFonts w:ascii="BrowalliaUPC" w:eastAsia="Calibri" w:hAnsi="BrowalliaUPC" w:cs="BrowalliaUPC"/>
          <w:b/>
          <w:bCs/>
          <w:noProof/>
          <w:sz w:val="26"/>
          <w:szCs w:val="26"/>
        </w:rPr>
        <w:drawing>
          <wp:anchor distT="0" distB="0" distL="114300" distR="114300" simplePos="0" relativeHeight="251663360" behindDoc="1" locked="0" layoutInCell="1" allowOverlap="1" wp14:anchorId="0C886FAA" wp14:editId="69309776">
            <wp:simplePos x="0" y="0"/>
            <wp:positionH relativeFrom="column">
              <wp:posOffset>762000</wp:posOffset>
            </wp:positionH>
            <wp:positionV relativeFrom="paragraph">
              <wp:posOffset>190499</wp:posOffset>
            </wp:positionV>
            <wp:extent cx="3771900" cy="2505841"/>
            <wp:effectExtent l="0" t="0" r="0" b="889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บริจาคโลหิต.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771900" cy="2505841"/>
                    </a:xfrm>
                    <a:prstGeom prst="rect">
                      <a:avLst/>
                    </a:prstGeom>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noProof/>
          <w:sz w:val="26"/>
          <w:szCs w:val="26"/>
        </w:rPr>
      </w:pPr>
    </w:p>
    <w:p w:rsidR="009C3DC9" w:rsidRPr="00227AF7" w:rsidRDefault="009C3DC9" w:rsidP="009C3DC9">
      <w:pPr>
        <w:spacing w:after="0" w:line="240" w:lineRule="auto"/>
        <w:ind w:firstLine="720"/>
        <w:rPr>
          <w:rFonts w:ascii="BrowalliaUPC" w:eastAsia="Calibri" w:hAnsi="BrowalliaUPC" w:cs="BrowalliaUPC"/>
          <w:noProof/>
          <w:sz w:val="26"/>
          <w:szCs w:val="26"/>
        </w:rPr>
      </w:pPr>
    </w:p>
    <w:p w:rsidR="009C3DC9" w:rsidRPr="00227AF7" w:rsidRDefault="009C3DC9" w:rsidP="009C3DC9">
      <w:pPr>
        <w:spacing w:after="0" w:line="240" w:lineRule="auto"/>
        <w:ind w:firstLine="720"/>
        <w:rPr>
          <w:rFonts w:ascii="BrowalliaUPC" w:eastAsia="Calibri" w:hAnsi="BrowalliaUPC" w:cs="BrowalliaUPC"/>
          <w:noProof/>
          <w:sz w:val="26"/>
          <w:szCs w:val="26"/>
        </w:rPr>
      </w:pPr>
    </w:p>
    <w:p w:rsidR="009C3DC9" w:rsidRPr="00227AF7" w:rsidRDefault="009C3DC9" w:rsidP="009C3DC9">
      <w:pPr>
        <w:spacing w:after="0" w:line="240" w:lineRule="auto"/>
        <w:ind w:firstLine="720"/>
        <w:rPr>
          <w:rFonts w:ascii="BrowalliaUPC" w:eastAsia="Calibri" w:hAnsi="BrowalliaUPC" w:cs="BrowalliaUPC"/>
          <w:noProof/>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r w:rsidRPr="00227AF7">
        <w:rPr>
          <w:rFonts w:ascii="BrowalliaUPC" w:eastAsia="Calibri" w:hAnsi="BrowalliaUPC" w:cs="BrowalliaUPC"/>
          <w:noProof/>
          <w:sz w:val="26"/>
          <w:szCs w:val="26"/>
          <w:cs/>
        </w:rPr>
        <w:drawing>
          <wp:anchor distT="0" distB="0" distL="114300" distR="114300" simplePos="0" relativeHeight="251666432" behindDoc="1" locked="0" layoutInCell="1" allowOverlap="1" wp14:anchorId="082F6762" wp14:editId="1D9DC217">
            <wp:simplePos x="0" y="0"/>
            <wp:positionH relativeFrom="column">
              <wp:posOffset>762000</wp:posOffset>
            </wp:positionH>
            <wp:positionV relativeFrom="paragraph">
              <wp:posOffset>241935</wp:posOffset>
            </wp:positionV>
            <wp:extent cx="1800225" cy="2400300"/>
            <wp:effectExtent l="0" t="0" r="9525" b="0"/>
            <wp:wrapNone/>
            <wp:docPr id="56" name="Picture 56" descr="C:\Users\chiwathan_p\AppData\Local\Microsoft\Windows\INetCache\Content.Word\IMG_36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chiwathan_p\AppData\Local\Microsoft\Windows\INetCache\Content.Word\IMG_3623.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800225" cy="2400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Calibri" w:hAnsi="BrowalliaUPC" w:cs="BrowalliaUPC"/>
          <w:noProof/>
          <w:sz w:val="26"/>
          <w:szCs w:val="26"/>
          <w:cs/>
        </w:rPr>
        <w:drawing>
          <wp:anchor distT="0" distB="0" distL="114300" distR="114300" simplePos="0" relativeHeight="251667456" behindDoc="1" locked="0" layoutInCell="1" allowOverlap="1" wp14:anchorId="482BBBA1" wp14:editId="50C9F012">
            <wp:simplePos x="0" y="0"/>
            <wp:positionH relativeFrom="column">
              <wp:posOffset>2733675</wp:posOffset>
            </wp:positionH>
            <wp:positionV relativeFrom="paragraph">
              <wp:posOffset>241935</wp:posOffset>
            </wp:positionV>
            <wp:extent cx="1800225" cy="2400300"/>
            <wp:effectExtent l="0" t="0" r="9525" b="0"/>
            <wp:wrapNone/>
            <wp:docPr id="57" name="Picture 57" descr="C:\Users\chiwathan_p\AppData\Local\Microsoft\Windows\INetCache\Content.Word\IMG_3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chiwathan_p\AppData\Local\Microsoft\Windows\INetCache\Content.Word\IMG_3627.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00225" cy="2400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Times New Roman" w:hAnsi="BrowalliaUPC" w:cs="BrowalliaUPC"/>
          <w:b/>
          <w:bCs/>
          <w:sz w:val="26"/>
          <w:szCs w:val="26"/>
          <w:cs/>
        </w:rPr>
      </w:pPr>
      <w:r w:rsidRPr="00227AF7">
        <w:rPr>
          <w:rFonts w:ascii="BrowalliaUPC" w:eastAsia="Calibri" w:hAnsi="BrowalliaUPC" w:cs="BrowalliaUPC"/>
          <w:sz w:val="26"/>
          <w:szCs w:val="26"/>
          <w:cs/>
        </w:rPr>
        <w:t xml:space="preserve">บริษัท ทีวี ไดเร็ค จำกัด (มหาชน) เล็งเห็นถึงความสำคัญของการมีส่วนร่วมในการช่วยเหลือสังคม บริษัทฯ จึงได้ดำเนินการจัดทำโครงการ “หยดหนึ่งเพื่อชีวิต...ร้อยดวงใจ” ซึ่งเป็นโครงการที่บริษัทฯ ร่วมกับศูนย์บริจาคโลหิตแห่งชาติสภากาชาดไทย จัดรับบริจาคโลหิตและสเต็มเซลล์จากพนักงานและประชาชนในบริเวณใกล้เคียง ตั้งแต่ปี </w:t>
      </w:r>
      <w:r w:rsidRPr="00227AF7">
        <w:rPr>
          <w:rFonts w:ascii="BrowalliaUPC" w:eastAsia="Calibri" w:hAnsi="BrowalliaUPC" w:cs="BrowalliaUPC"/>
          <w:sz w:val="26"/>
          <w:szCs w:val="26"/>
        </w:rPr>
        <w:t>2546</w:t>
      </w:r>
      <w:r w:rsidRPr="00227AF7">
        <w:rPr>
          <w:rFonts w:ascii="BrowalliaUPC" w:eastAsia="Calibri" w:hAnsi="BrowalliaUPC" w:cs="BrowalliaUPC"/>
          <w:sz w:val="26"/>
          <w:szCs w:val="26"/>
          <w:cs/>
        </w:rPr>
        <w:t xml:space="preserve"> จนถึงปัจจุบัน โดยรับบริจาคทุกๆ </w:t>
      </w:r>
      <w:r w:rsidRPr="00227AF7">
        <w:rPr>
          <w:rFonts w:ascii="BrowalliaUPC" w:eastAsia="Calibri" w:hAnsi="BrowalliaUPC" w:cs="BrowalliaUPC"/>
          <w:sz w:val="26"/>
          <w:szCs w:val="26"/>
        </w:rPr>
        <w:t>3</w:t>
      </w:r>
      <w:r w:rsidRPr="00227AF7">
        <w:rPr>
          <w:rFonts w:ascii="BrowalliaUPC" w:eastAsia="Calibri" w:hAnsi="BrowalliaUPC" w:cs="BrowalliaUPC"/>
          <w:sz w:val="26"/>
          <w:szCs w:val="26"/>
          <w:cs/>
        </w:rPr>
        <w:t xml:space="preserve"> เดือน และในปี </w:t>
      </w:r>
      <w:r w:rsidRPr="00227AF7">
        <w:rPr>
          <w:rFonts w:ascii="BrowalliaUPC" w:eastAsia="Calibri" w:hAnsi="BrowalliaUPC" w:cs="BrowalliaUPC"/>
          <w:sz w:val="26"/>
          <w:szCs w:val="26"/>
        </w:rPr>
        <w:t xml:space="preserve">2561 </w:t>
      </w:r>
      <w:r w:rsidRPr="00227AF7">
        <w:rPr>
          <w:rFonts w:ascii="BrowalliaUPC" w:eastAsia="Calibri" w:hAnsi="BrowalliaUPC" w:cs="BrowalliaUPC"/>
          <w:sz w:val="26"/>
          <w:szCs w:val="26"/>
          <w:cs/>
        </w:rPr>
        <w:t xml:space="preserve">ทางบริษัทฯ ได้ดำเนินการจัดกิจกรรมเป็นครั้งที่ </w:t>
      </w:r>
      <w:r w:rsidRPr="00227AF7">
        <w:rPr>
          <w:rFonts w:ascii="BrowalliaUPC" w:eastAsia="Calibri" w:hAnsi="BrowalliaUPC" w:cs="BrowalliaUPC"/>
          <w:sz w:val="26"/>
          <w:szCs w:val="26"/>
        </w:rPr>
        <w:t xml:space="preserve">60 </w:t>
      </w:r>
      <w:r w:rsidRPr="00227AF7">
        <w:rPr>
          <w:rFonts w:ascii="BrowalliaUPC" w:eastAsia="Calibri" w:hAnsi="BrowalliaUPC" w:cs="BrowalliaUPC"/>
          <w:sz w:val="26"/>
          <w:szCs w:val="26"/>
          <w:cs/>
        </w:rPr>
        <w:t xml:space="preserve">ซึ่งมียอดรวมกว่า </w:t>
      </w:r>
      <w:r w:rsidRPr="00227AF7">
        <w:rPr>
          <w:rFonts w:ascii="BrowalliaUPC" w:eastAsia="Calibri" w:hAnsi="BrowalliaUPC" w:cs="BrowalliaUPC"/>
          <w:sz w:val="26"/>
          <w:szCs w:val="26"/>
        </w:rPr>
        <w:t xml:space="preserve">11,696 </w:t>
      </w:r>
      <w:r w:rsidRPr="00227AF7">
        <w:rPr>
          <w:rFonts w:ascii="BrowalliaUPC" w:eastAsia="Calibri" w:hAnsi="BrowalliaUPC" w:cs="BrowalliaUPC"/>
          <w:sz w:val="26"/>
          <w:szCs w:val="26"/>
          <w:cs/>
        </w:rPr>
        <w:t>ถุง</w:t>
      </w:r>
      <w:r w:rsidRPr="00227AF7">
        <w:rPr>
          <w:rFonts w:ascii="BrowalliaUPC" w:eastAsia="Times New Roman" w:hAnsi="BrowalliaUPC" w:cs="BrowalliaUPC"/>
          <w:b/>
          <w:bCs/>
          <w:sz w:val="26"/>
          <w:szCs w:val="26"/>
          <w:cs/>
        </w:rPr>
        <w:t xml:space="preserve"> </w:t>
      </w:r>
      <w:r w:rsidRPr="00227AF7">
        <w:rPr>
          <w:rFonts w:ascii="BrowalliaUPC" w:eastAsia="Times New Roman" w:hAnsi="BrowalliaUPC" w:cs="BrowalliaUPC"/>
          <w:b/>
          <w:bCs/>
          <w:sz w:val="26"/>
          <w:szCs w:val="26"/>
          <w:cs/>
        </w:rPr>
        <w:br w:type="page"/>
      </w:r>
    </w:p>
    <w:p w:rsidR="009C3DC9" w:rsidRPr="00227AF7" w:rsidRDefault="009C3DC9" w:rsidP="009C3DC9">
      <w:pPr>
        <w:spacing w:after="200" w:line="276" w:lineRule="auto"/>
        <w:rPr>
          <w:rFonts w:ascii="BrowalliaUPC" w:eastAsia="Calibri" w:hAnsi="BrowalliaUPC" w:cs="BrowalliaUPC"/>
          <w:b/>
          <w:bCs/>
          <w:sz w:val="26"/>
          <w:szCs w:val="26"/>
        </w:rPr>
      </w:pPr>
      <w:r w:rsidRPr="00227AF7">
        <w:rPr>
          <w:rFonts w:ascii="BrowalliaUPC" w:eastAsia="Calibri" w:hAnsi="BrowalliaUPC" w:cs="BrowalliaUPC"/>
          <w:b/>
          <w:bCs/>
          <w:sz w:val="26"/>
          <w:szCs w:val="26"/>
          <w:cs/>
        </w:rPr>
        <w:lastRenderedPageBreak/>
        <w:t xml:space="preserve">โครงการสานพลัง พลิกชีวิตผู้ป่วยมะเร็ง </w:t>
      </w:r>
      <w:r w:rsidRPr="00227AF7">
        <w:rPr>
          <w:rFonts w:ascii="BrowalliaUPC" w:eastAsia="Calibri" w:hAnsi="BrowalliaUPC" w:cs="BrowalliaUPC"/>
          <w:b/>
          <w:bCs/>
          <w:sz w:val="26"/>
          <w:szCs w:val="26"/>
        </w:rPr>
        <w:t>13,000</w:t>
      </w:r>
      <w:r w:rsidRPr="00227AF7">
        <w:rPr>
          <w:rFonts w:ascii="BrowalliaUPC" w:eastAsia="Calibri" w:hAnsi="BrowalliaUPC" w:cs="BrowalliaUPC"/>
          <w:b/>
          <w:bCs/>
          <w:sz w:val="26"/>
          <w:szCs w:val="26"/>
          <w:cs/>
        </w:rPr>
        <w:t xml:space="preserve"> ราย</w:t>
      </w:r>
    </w:p>
    <w:p w:rsidR="009C3DC9" w:rsidRPr="00227AF7" w:rsidRDefault="009C3DC9" w:rsidP="009C3DC9">
      <w:pPr>
        <w:spacing w:after="200" w:line="276" w:lineRule="auto"/>
        <w:rPr>
          <w:rFonts w:ascii="BrowalliaUPC" w:eastAsia="Calibri" w:hAnsi="BrowalliaUPC" w:cs="BrowalliaUPC"/>
          <w:b/>
          <w:bCs/>
          <w:sz w:val="26"/>
          <w:szCs w:val="26"/>
        </w:rPr>
      </w:pPr>
      <w:r w:rsidRPr="00227AF7">
        <w:rPr>
          <w:rFonts w:ascii="BrowalliaUPC" w:eastAsia="Calibri" w:hAnsi="BrowalliaUPC" w:cs="BrowalliaUPC"/>
          <w:b/>
          <w:bCs/>
          <w:noProof/>
          <w:sz w:val="26"/>
          <w:szCs w:val="26"/>
        </w:rPr>
        <w:drawing>
          <wp:anchor distT="0" distB="0" distL="114300" distR="114300" simplePos="0" relativeHeight="251685888" behindDoc="1" locked="0" layoutInCell="1" allowOverlap="1" wp14:anchorId="6E0BC18C" wp14:editId="540CFDFC">
            <wp:simplePos x="0" y="0"/>
            <wp:positionH relativeFrom="column">
              <wp:posOffset>1771650</wp:posOffset>
            </wp:positionH>
            <wp:positionV relativeFrom="paragraph">
              <wp:posOffset>77470</wp:posOffset>
            </wp:positionV>
            <wp:extent cx="2054810" cy="2905125"/>
            <wp:effectExtent l="0" t="0" r="3175"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9939364_10155878889128333_1401402314916364288_n.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054810" cy="2905125"/>
                    </a:xfrm>
                    <a:prstGeom prst="rect">
                      <a:avLst/>
                    </a:prstGeom>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r w:rsidRPr="00227AF7">
        <w:rPr>
          <w:rFonts w:ascii="BrowalliaUPC" w:eastAsia="Calibri" w:hAnsi="BrowalliaUPC" w:cs="BrowalliaUPC"/>
          <w:b/>
          <w:bCs/>
          <w:sz w:val="26"/>
          <w:szCs w:val="26"/>
          <w:cs/>
        </w:rPr>
        <w:tab/>
      </w: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b/>
          <w:bCs/>
          <w:sz w:val="26"/>
          <w:szCs w:val="26"/>
        </w:rPr>
      </w:pPr>
    </w:p>
    <w:p w:rsidR="009C3DC9" w:rsidRPr="00227AF7" w:rsidRDefault="009C3DC9" w:rsidP="009C3DC9">
      <w:pPr>
        <w:spacing w:after="0" w:line="240" w:lineRule="auto"/>
        <w:rPr>
          <w:rFonts w:ascii="BrowalliaUPC" w:eastAsia="Calibri" w:hAnsi="BrowalliaUPC" w:cs="BrowalliaUPC"/>
          <w:sz w:val="26"/>
          <w:szCs w:val="26"/>
        </w:rPr>
      </w:pPr>
      <w:r w:rsidRPr="00227AF7">
        <w:rPr>
          <w:rFonts w:ascii="BrowalliaUPC" w:eastAsia="Calibri" w:hAnsi="BrowalliaUPC" w:cs="BrowalliaUPC"/>
          <w:sz w:val="26"/>
          <w:szCs w:val="26"/>
          <w:cs/>
        </w:rPr>
        <w:t xml:space="preserve">บริษัท ทีวี ไดเร็ค จำกัด (มหาชน) ให้การสนับสนุนและร่วมเป็นส่วนหนึ่งในกิจกรรมสร้างสรรค์เพื่อสังคม ผ่านโครงการสานพลัง พลิกชีวิตผู้ป่วยมะเร็ง </w:t>
      </w:r>
      <w:r w:rsidRPr="00227AF7">
        <w:rPr>
          <w:rFonts w:ascii="BrowalliaUPC" w:eastAsia="Calibri" w:hAnsi="BrowalliaUPC" w:cs="BrowalliaUPC"/>
          <w:sz w:val="26"/>
          <w:szCs w:val="26"/>
        </w:rPr>
        <w:t>13,000</w:t>
      </w:r>
      <w:r w:rsidRPr="00227AF7">
        <w:rPr>
          <w:rFonts w:ascii="BrowalliaUPC" w:eastAsia="Calibri" w:hAnsi="BrowalliaUPC" w:cs="BrowalliaUPC"/>
          <w:sz w:val="26"/>
          <w:szCs w:val="26"/>
          <w:cs/>
        </w:rPr>
        <w:t xml:space="preserve"> ราย ซึ่งจัดโดยสมาคมบริษัทจดทะเบียนในตลาดหลักทรัพย์ เอ็ม เอ ไอ ร่วมกับ บริษัท อาร์ต ออฟ ไลฟ์ วิสาหกิจเพื่อสังคม จำกัด เพื่อสร้างแรงบันดาลใจ สร้างความเข้าใจและการวางแผนการรักษาโรคมะเร็งอย่างถูกต้อง โดยได้ร่วมประชาสัมพันธ์ แจกฟรี </w:t>
      </w:r>
      <w:r w:rsidRPr="00227AF7">
        <w:rPr>
          <w:rFonts w:ascii="BrowalliaUPC" w:eastAsia="Calibri" w:hAnsi="BrowalliaUPC" w:cs="BrowalliaUPC"/>
          <w:sz w:val="26"/>
          <w:szCs w:val="26"/>
        </w:rPr>
        <w:t>'</w:t>
      </w:r>
      <w:r w:rsidRPr="00227AF7">
        <w:rPr>
          <w:rFonts w:ascii="BrowalliaUPC" w:eastAsia="Calibri" w:hAnsi="BrowalliaUPC" w:cs="BrowalliaUPC"/>
          <w:sz w:val="26"/>
          <w:szCs w:val="26"/>
          <w:cs/>
        </w:rPr>
        <w:t>สมุดบันทึกพิชิตมะเร็ง</w:t>
      </w:r>
      <w:r w:rsidRPr="00227AF7">
        <w:rPr>
          <w:rFonts w:ascii="BrowalliaUPC" w:eastAsia="Calibri" w:hAnsi="BrowalliaUPC" w:cs="BrowalliaUPC"/>
          <w:sz w:val="26"/>
          <w:szCs w:val="26"/>
        </w:rPr>
        <w:t>'</w:t>
      </w:r>
      <w:r w:rsidRPr="00227AF7">
        <w:rPr>
          <w:rFonts w:ascii="BrowalliaUPC" w:eastAsia="Calibri" w:hAnsi="BrowalliaUPC" w:cs="BrowalliaUPC"/>
          <w:sz w:val="26"/>
          <w:szCs w:val="26"/>
          <w:cs/>
        </w:rPr>
        <w:t xml:space="preserve"> (</w:t>
      </w:r>
      <w:r w:rsidRPr="00227AF7">
        <w:rPr>
          <w:rFonts w:ascii="BrowalliaUPC" w:eastAsia="Calibri" w:hAnsi="BrowalliaUPC" w:cs="BrowalliaUPC"/>
          <w:sz w:val="26"/>
          <w:szCs w:val="26"/>
        </w:rPr>
        <w:t>Survivor Planner)</w:t>
      </w:r>
      <w:r w:rsidRPr="00227AF7">
        <w:rPr>
          <w:rFonts w:ascii="BrowalliaUPC" w:eastAsia="Calibri" w:hAnsi="BrowalliaUPC" w:cs="BrowalliaUPC"/>
          <w:sz w:val="26"/>
          <w:szCs w:val="26"/>
          <w:cs/>
        </w:rPr>
        <w:t xml:space="preserve"> ผ่านช่องทางโทรศัพท์ และช่องทางออนไลน์ ให้แก่ผู้ป่วยและญาติทั่วประเทศเพื่อเปิดมุมมองใหม่เกี่ยวกับการรับมือโรคมะเร็ง การวางแผนรักษาอย่างถูกต้องและการใช้ชีวิตหลังการรักษา</w:t>
      </w: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r w:rsidRPr="00227AF7">
        <w:rPr>
          <w:rFonts w:ascii="BrowalliaUPC" w:eastAsia="Calibri" w:hAnsi="BrowalliaUPC" w:cs="BrowalliaUPC"/>
          <w:b/>
          <w:bCs/>
          <w:sz w:val="26"/>
          <w:szCs w:val="26"/>
        </w:rPr>
        <w:br w:type="page"/>
      </w:r>
    </w:p>
    <w:p w:rsidR="009C3DC9" w:rsidRPr="00227AF7" w:rsidRDefault="009C3DC9" w:rsidP="009C3DC9">
      <w:pPr>
        <w:spacing w:after="200" w:line="276" w:lineRule="auto"/>
        <w:rPr>
          <w:rFonts w:ascii="BrowalliaUPC" w:eastAsia="Calibri" w:hAnsi="BrowalliaUPC" w:cs="BrowalliaUPC"/>
          <w:b/>
          <w:bCs/>
          <w:sz w:val="26"/>
          <w:szCs w:val="26"/>
        </w:rPr>
      </w:pPr>
      <w:r w:rsidRPr="00227AF7">
        <w:rPr>
          <w:rFonts w:ascii="BrowalliaUPC" w:eastAsia="Calibri" w:hAnsi="BrowalliaUPC" w:cs="BrowalliaUPC"/>
          <w:b/>
          <w:bCs/>
          <w:sz w:val="26"/>
          <w:szCs w:val="26"/>
        </w:rPr>
        <w:lastRenderedPageBreak/>
        <w:t xml:space="preserve">GreenHerit </w:t>
      </w:r>
      <w:r w:rsidRPr="00227AF7">
        <w:rPr>
          <w:rFonts w:ascii="BrowalliaUPC" w:eastAsia="Calibri" w:hAnsi="BrowalliaUPC" w:cs="BrowalliaUPC"/>
          <w:b/>
          <w:bCs/>
          <w:sz w:val="26"/>
          <w:szCs w:val="26"/>
          <w:cs/>
        </w:rPr>
        <w:t>ลดขยะ...ช่วยเต่า</w:t>
      </w:r>
    </w:p>
    <w:p w:rsidR="009C3DC9" w:rsidRPr="00227AF7" w:rsidRDefault="009C3DC9" w:rsidP="009C3DC9">
      <w:pPr>
        <w:spacing w:after="0" w:line="240" w:lineRule="auto"/>
        <w:jc w:val="both"/>
        <w:rPr>
          <w:rFonts w:ascii="BrowalliaUPC" w:eastAsia="Calibri" w:hAnsi="BrowalliaUPC" w:cs="BrowalliaUPC"/>
          <w:sz w:val="26"/>
          <w:szCs w:val="26"/>
        </w:rPr>
      </w:pPr>
      <w:r w:rsidRPr="00227AF7">
        <w:rPr>
          <w:rFonts w:ascii="BrowalliaUPC" w:eastAsia="Calibri" w:hAnsi="BrowalliaUPC" w:cs="BrowalliaUPC"/>
          <w:b/>
          <w:bCs/>
          <w:noProof/>
          <w:sz w:val="26"/>
          <w:szCs w:val="26"/>
          <w:cs/>
        </w:rPr>
        <w:drawing>
          <wp:anchor distT="0" distB="0" distL="114300" distR="114300" simplePos="0" relativeHeight="251668480" behindDoc="1" locked="0" layoutInCell="1" allowOverlap="1" wp14:anchorId="11789C91" wp14:editId="5B1B2F5B">
            <wp:simplePos x="0" y="0"/>
            <wp:positionH relativeFrom="column">
              <wp:posOffset>3076575</wp:posOffset>
            </wp:positionH>
            <wp:positionV relativeFrom="paragraph">
              <wp:posOffset>3175</wp:posOffset>
            </wp:positionV>
            <wp:extent cx="2981960" cy="2240915"/>
            <wp:effectExtent l="0" t="0" r="8890" b="6985"/>
            <wp:wrapNone/>
            <wp:docPr id="59" name="Picture 59" descr="C:\Users\chiwathan_p\AppData\Local\Microsoft\Windows\INetCache\Content.Word\AFD59220-9926-4D4C-AE42-CB02ADBE58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chiwathan_p\AppData\Local\Microsoft\Windows\INetCache\Content.Word\AFD59220-9926-4D4C-AE42-CB02ADBE58A4.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81960" cy="2240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Calibri" w:hAnsi="BrowalliaUPC" w:cs="BrowalliaUPC"/>
          <w:b/>
          <w:bCs/>
          <w:noProof/>
          <w:sz w:val="26"/>
          <w:szCs w:val="26"/>
          <w:cs/>
        </w:rPr>
        <w:drawing>
          <wp:anchor distT="0" distB="0" distL="114300" distR="114300" simplePos="0" relativeHeight="251669504" behindDoc="1" locked="0" layoutInCell="1" allowOverlap="1" wp14:anchorId="3CF4973E" wp14:editId="0E5AEF8E">
            <wp:simplePos x="0" y="0"/>
            <wp:positionH relativeFrom="column">
              <wp:posOffset>0</wp:posOffset>
            </wp:positionH>
            <wp:positionV relativeFrom="paragraph">
              <wp:posOffset>3174</wp:posOffset>
            </wp:positionV>
            <wp:extent cx="2957175" cy="2238375"/>
            <wp:effectExtent l="0" t="0" r="0" b="0"/>
            <wp:wrapNone/>
            <wp:docPr id="60" name="Picture 60" descr="C:\Users\chiwathan_p\AppData\Local\Microsoft\Windows\INetCache\Content.Word\B3CAECCA-8FD0-4C3D-A165-80D8C46DE54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chiwathan_p\AppData\Local\Microsoft\Windows\INetCache\Content.Word\B3CAECCA-8FD0-4C3D-A165-80D8C46DE54D.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60759" cy="2241088"/>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spacing w:after="0" w:line="240" w:lineRule="auto"/>
        <w:jc w:val="both"/>
        <w:rPr>
          <w:rFonts w:ascii="BrowalliaUPC" w:eastAsia="Calibri" w:hAnsi="BrowalliaUPC" w:cs="BrowalliaUPC"/>
          <w:b/>
          <w:bCs/>
          <w:sz w:val="26"/>
          <w:szCs w:val="26"/>
        </w:rPr>
      </w:pPr>
    </w:p>
    <w:p w:rsidR="009C3DC9" w:rsidRPr="00227AF7" w:rsidRDefault="009C3DC9" w:rsidP="009C3DC9">
      <w:pPr>
        <w:spacing w:after="0" w:line="240" w:lineRule="auto"/>
        <w:ind w:firstLine="720"/>
        <w:jc w:val="both"/>
        <w:rPr>
          <w:rFonts w:ascii="BrowalliaUPC" w:eastAsia="Calibri"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ind w:firstLine="720"/>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ind w:firstLine="720"/>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ind w:firstLine="720"/>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ind w:firstLine="720"/>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ind w:firstLine="720"/>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ind w:firstLine="720"/>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ind w:firstLine="720"/>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ind w:firstLine="720"/>
        <w:rPr>
          <w:rFonts w:ascii="BrowalliaUPC" w:eastAsia="MS Mincho" w:hAnsi="BrowalliaUPC" w:cs="BrowalliaUPC"/>
          <w:sz w:val="26"/>
          <w:szCs w:val="26"/>
        </w:rPr>
      </w:pPr>
      <w:r w:rsidRPr="00227AF7">
        <w:rPr>
          <w:rFonts w:ascii="BrowalliaUPC" w:eastAsia="MS Mincho" w:hAnsi="BrowalliaUPC" w:cs="BrowalliaUPC"/>
          <w:sz w:val="26"/>
          <w:szCs w:val="26"/>
          <w:cs/>
        </w:rPr>
        <w:t xml:space="preserve">บริษัท ทีวี ไดเร็ค จำกัด (มหาชน)  ได้ตระหนักถึงปัญหาของขยะพลาสติกที่มีผลกระทบต่อสิ่งแวดล้อมในปัจจุบัน จึงได้ร่วมมือกับ บริษัท ออแกนิกส์ ลิงส์ จำกัด ช่วยสนับสนุนร้าน </w:t>
      </w:r>
      <w:r w:rsidRPr="00227AF7">
        <w:rPr>
          <w:rFonts w:ascii="BrowalliaUPC" w:eastAsia="MS Mincho" w:hAnsi="BrowalliaUPC" w:cs="BrowalliaUPC"/>
          <w:sz w:val="26"/>
          <w:szCs w:val="26"/>
        </w:rPr>
        <w:t xml:space="preserve">GreenHerit </w:t>
      </w:r>
      <w:r w:rsidRPr="00227AF7">
        <w:rPr>
          <w:rFonts w:ascii="BrowalliaUPC" w:eastAsia="MS Mincho" w:hAnsi="BrowalliaUPC" w:cs="BrowalliaUPC"/>
          <w:sz w:val="26"/>
          <w:szCs w:val="26"/>
          <w:cs/>
        </w:rPr>
        <w:t>ในการออกบูธกิจกรรมเพื่อส่งเสริมลดการใช้ขยะพลาสติก ด้วยการนำเสนอผลิตภัณฑ์ชนิดเติม ผ่านภาชนะใช้ซ้ำที่ลูกค้านำมาเอง อีกทั้ง ยังเป็นการช่วยปลูกฝังให้พนักงานของบริษัทฯ ได้เล็งเห็นถึงความสำคัญในการรักษาสิ่งแวดล้อมจากการลดการใช้พลาสติกอีกด้วย</w:t>
      </w: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spacing w:after="200" w:line="276" w:lineRule="auto"/>
        <w:rPr>
          <w:rFonts w:ascii="BrowalliaUPC" w:eastAsia="Calibri" w:hAnsi="BrowalliaUPC" w:cs="BrowalliaUPC"/>
          <w:b/>
          <w:bCs/>
          <w:sz w:val="26"/>
          <w:szCs w:val="26"/>
          <w:cs/>
        </w:rPr>
      </w:pPr>
      <w:r w:rsidRPr="00227AF7">
        <w:rPr>
          <w:rFonts w:ascii="BrowalliaUPC" w:eastAsia="Calibri" w:hAnsi="BrowalliaUPC" w:cs="BrowalliaUPC"/>
          <w:b/>
          <w:bCs/>
          <w:sz w:val="26"/>
          <w:szCs w:val="26"/>
          <w:cs/>
        </w:rPr>
        <w:br w:type="page"/>
      </w:r>
    </w:p>
    <w:p w:rsidR="009C3DC9" w:rsidRPr="00227AF7" w:rsidRDefault="009C3DC9" w:rsidP="009C3DC9">
      <w:pPr>
        <w:spacing w:after="0" w:line="240" w:lineRule="auto"/>
        <w:jc w:val="both"/>
        <w:rPr>
          <w:rFonts w:ascii="BrowalliaUPC" w:eastAsia="Calibri" w:hAnsi="BrowalliaUPC" w:cs="BrowalliaUPC"/>
          <w:b/>
          <w:bCs/>
          <w:sz w:val="26"/>
          <w:szCs w:val="26"/>
        </w:rPr>
      </w:pPr>
      <w:r w:rsidRPr="00227AF7">
        <w:rPr>
          <w:rFonts w:ascii="BrowalliaUPC" w:eastAsia="Calibri" w:hAnsi="BrowalliaUPC" w:cs="BrowalliaUPC"/>
          <w:b/>
          <w:bCs/>
          <w:sz w:val="26"/>
          <w:szCs w:val="26"/>
          <w:cs/>
        </w:rPr>
        <w:lastRenderedPageBreak/>
        <w:t>โครงการปันกัน</w:t>
      </w:r>
    </w:p>
    <w:p w:rsidR="009C3DC9" w:rsidRPr="00227AF7" w:rsidRDefault="009C3DC9" w:rsidP="009C3DC9">
      <w:pPr>
        <w:spacing w:after="0" w:line="240" w:lineRule="auto"/>
        <w:jc w:val="both"/>
        <w:rPr>
          <w:rFonts w:ascii="BrowalliaUPC" w:eastAsia="Calibri" w:hAnsi="BrowalliaUPC" w:cs="BrowalliaUPC"/>
          <w:sz w:val="26"/>
          <w:szCs w:val="26"/>
        </w:rPr>
      </w:pPr>
      <w:r w:rsidRPr="00227AF7">
        <w:rPr>
          <w:rFonts w:ascii="BrowalliaUPC" w:eastAsia="Calibri" w:hAnsi="BrowalliaUPC" w:cs="BrowalliaUPC"/>
          <w:noProof/>
          <w:sz w:val="26"/>
          <w:szCs w:val="26"/>
        </w:rPr>
        <w:drawing>
          <wp:anchor distT="0" distB="0" distL="114300" distR="114300" simplePos="0" relativeHeight="251670528" behindDoc="1" locked="0" layoutInCell="1" allowOverlap="1" wp14:anchorId="51A4DFBE" wp14:editId="3D286EF7">
            <wp:simplePos x="0" y="0"/>
            <wp:positionH relativeFrom="column">
              <wp:posOffset>3076575</wp:posOffset>
            </wp:positionH>
            <wp:positionV relativeFrom="paragraph">
              <wp:posOffset>220345</wp:posOffset>
            </wp:positionV>
            <wp:extent cx="2919262" cy="2209800"/>
            <wp:effectExtent l="0" t="0" r="0" b="0"/>
            <wp:wrapNone/>
            <wp:docPr id="61" name="Picture 61" descr="C:\Users\chiwathan_p\AppData\Local\Microsoft\Windows\INetCache\Content.Word\IMG_5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hiwathan_p\AppData\Local\Microsoft\Windows\INetCache\Content.Word\IMG_5180.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19262" cy="2209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Calibri" w:hAnsi="BrowalliaUPC" w:cs="BrowalliaUPC"/>
          <w:noProof/>
          <w:sz w:val="26"/>
          <w:szCs w:val="26"/>
        </w:rPr>
        <w:drawing>
          <wp:anchor distT="0" distB="0" distL="114300" distR="114300" simplePos="0" relativeHeight="251671552" behindDoc="1" locked="0" layoutInCell="1" allowOverlap="1" wp14:anchorId="5335C5A2" wp14:editId="50EBB1C4">
            <wp:simplePos x="0" y="0"/>
            <wp:positionH relativeFrom="column">
              <wp:posOffset>38100</wp:posOffset>
            </wp:positionH>
            <wp:positionV relativeFrom="paragraph">
              <wp:posOffset>220345</wp:posOffset>
            </wp:positionV>
            <wp:extent cx="2919262" cy="2209800"/>
            <wp:effectExtent l="0" t="0" r="0" b="0"/>
            <wp:wrapNone/>
            <wp:docPr id="62" name="Picture 62" descr="C:\Users\chiwathan_p\AppData\Local\Microsoft\Windows\INetCache\Content.Word\IMG_5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chiwathan_p\AppData\Local\Microsoft\Windows\INetCache\Content.Word\IMG_5182.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19262" cy="2209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spacing w:after="0" w:line="240" w:lineRule="auto"/>
        <w:jc w:val="center"/>
        <w:rPr>
          <w:rFonts w:ascii="BrowalliaUPC" w:eastAsia="Calibri" w:hAnsi="BrowalliaUPC" w:cs="BrowalliaUPC"/>
          <w:sz w:val="26"/>
          <w:szCs w:val="26"/>
        </w:rPr>
      </w:pPr>
    </w:p>
    <w:p w:rsidR="009C3DC9" w:rsidRPr="00227AF7" w:rsidRDefault="009C3DC9" w:rsidP="009C3DC9">
      <w:pPr>
        <w:spacing w:after="0" w:line="240" w:lineRule="auto"/>
        <w:jc w:val="center"/>
        <w:rPr>
          <w:rFonts w:ascii="BrowalliaUPC" w:eastAsia="Calibri" w:hAnsi="BrowalliaUPC" w:cs="BrowalliaUPC"/>
          <w:sz w:val="26"/>
          <w:szCs w:val="26"/>
        </w:rPr>
      </w:pPr>
    </w:p>
    <w:p w:rsidR="009C3DC9" w:rsidRPr="00227AF7" w:rsidRDefault="009C3DC9" w:rsidP="009C3DC9">
      <w:pPr>
        <w:spacing w:after="0" w:line="240" w:lineRule="auto"/>
        <w:rPr>
          <w:rFonts w:ascii="BrowalliaUPC" w:eastAsia="Calibri" w:hAnsi="BrowalliaUPC" w:cs="BrowalliaUPC"/>
          <w:sz w:val="26"/>
          <w:szCs w:val="26"/>
        </w:rPr>
      </w:pPr>
    </w:p>
    <w:p w:rsidR="009C3DC9" w:rsidRPr="00227AF7" w:rsidRDefault="009C3DC9" w:rsidP="009C3DC9">
      <w:pPr>
        <w:spacing w:after="0" w:line="240" w:lineRule="auto"/>
        <w:rPr>
          <w:rFonts w:ascii="BrowalliaUPC" w:eastAsia="Calibri" w:hAnsi="BrowalliaUPC" w:cs="BrowalliaUPC"/>
          <w:sz w:val="26"/>
          <w:szCs w:val="26"/>
        </w:rPr>
      </w:pPr>
    </w:p>
    <w:p w:rsidR="009C3DC9" w:rsidRPr="00227AF7" w:rsidRDefault="009C3DC9" w:rsidP="009C3DC9">
      <w:pPr>
        <w:spacing w:after="0" w:line="240" w:lineRule="auto"/>
        <w:rPr>
          <w:rFonts w:ascii="BrowalliaUPC" w:eastAsia="Calibri" w:hAnsi="BrowalliaUPC" w:cs="BrowalliaUPC"/>
          <w:sz w:val="26"/>
          <w:szCs w:val="26"/>
        </w:rPr>
      </w:pPr>
    </w:p>
    <w:p w:rsidR="009C3DC9" w:rsidRPr="00227AF7" w:rsidRDefault="009C3DC9" w:rsidP="009C3DC9">
      <w:pPr>
        <w:spacing w:after="0" w:line="240" w:lineRule="auto"/>
        <w:rPr>
          <w:rFonts w:ascii="BrowalliaUPC" w:eastAsia="Calibri" w:hAnsi="BrowalliaUPC" w:cs="BrowalliaUPC"/>
          <w:sz w:val="26"/>
          <w:szCs w:val="26"/>
        </w:rPr>
      </w:pPr>
    </w:p>
    <w:p w:rsidR="009C3DC9" w:rsidRPr="00227AF7" w:rsidRDefault="009C3DC9" w:rsidP="009C3DC9">
      <w:pPr>
        <w:spacing w:after="0" w:line="240" w:lineRule="auto"/>
        <w:rPr>
          <w:rFonts w:ascii="BrowalliaUPC" w:eastAsia="Calibri" w:hAnsi="BrowalliaUPC" w:cs="BrowalliaUPC"/>
          <w:sz w:val="26"/>
          <w:szCs w:val="26"/>
        </w:rPr>
      </w:pPr>
    </w:p>
    <w:p w:rsidR="009C3DC9" w:rsidRPr="00227AF7" w:rsidRDefault="009C3DC9" w:rsidP="009C3DC9">
      <w:pPr>
        <w:spacing w:after="0" w:line="240" w:lineRule="auto"/>
        <w:rPr>
          <w:rFonts w:ascii="BrowalliaUPC" w:eastAsia="Calibri" w:hAnsi="BrowalliaUPC" w:cs="BrowalliaUPC"/>
          <w:sz w:val="26"/>
          <w:szCs w:val="26"/>
        </w:rPr>
      </w:pPr>
    </w:p>
    <w:p w:rsidR="009C3DC9" w:rsidRPr="00227AF7" w:rsidRDefault="009C3DC9" w:rsidP="009C3DC9">
      <w:pPr>
        <w:spacing w:after="0" w:line="240" w:lineRule="auto"/>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r w:rsidRPr="00227AF7">
        <w:rPr>
          <w:rFonts w:ascii="BrowalliaUPC" w:eastAsia="Calibri" w:hAnsi="BrowalliaUPC" w:cs="BrowalliaUPC"/>
          <w:sz w:val="26"/>
          <w:szCs w:val="26"/>
          <w:cs/>
        </w:rPr>
        <w:t>ร้านปันกัน โดย มูลนิธิยุวพัฒน์  เป็นกลไกในการสร้างการมีส่วนร่วมของคนในสังคมไทย ในรูปแบบของธุรกิจเพื่อสังคม (</w:t>
      </w:r>
      <w:r w:rsidRPr="00227AF7">
        <w:rPr>
          <w:rFonts w:ascii="BrowalliaUPC" w:eastAsia="Calibri" w:hAnsi="BrowalliaUPC" w:cs="BrowalliaUPC"/>
          <w:sz w:val="26"/>
          <w:szCs w:val="26"/>
        </w:rPr>
        <w:t xml:space="preserve">Social Enterprise) </w:t>
      </w:r>
      <w:r w:rsidRPr="00227AF7">
        <w:rPr>
          <w:rFonts w:ascii="BrowalliaUPC" w:eastAsia="Calibri" w:hAnsi="BrowalliaUPC" w:cs="BrowalliaUPC"/>
          <w:sz w:val="26"/>
          <w:szCs w:val="26"/>
          <w:cs/>
        </w:rPr>
        <w:t>จำหน่ายสินค้า แล้วนำรายได้จากการจำหน่ายไปสร้างประโยชน์และก่อให้เกิดการเปลี่ยนแปลงที่ดีขึ้นแก่สังคมในด้านต่างๆ โดยไม่หักค่าใช้จ่าย มอบเป็นทุนการศึกษาแก่เด็กๆ ที่ขาดโอกาสในมูลนิธิยุวพัฒน์</w:t>
      </w:r>
    </w:p>
    <w:p w:rsidR="009C3DC9" w:rsidRPr="00227AF7" w:rsidRDefault="009C3DC9" w:rsidP="009C3DC9">
      <w:pPr>
        <w:spacing w:after="0" w:line="240" w:lineRule="auto"/>
        <w:ind w:firstLine="720"/>
        <w:rPr>
          <w:rFonts w:ascii="BrowalliaUPC" w:eastAsia="Calibri" w:hAnsi="BrowalliaUPC" w:cs="BrowalliaUPC"/>
          <w:sz w:val="26"/>
          <w:szCs w:val="26"/>
          <w:cs/>
        </w:rPr>
      </w:pPr>
      <w:r w:rsidRPr="00227AF7">
        <w:rPr>
          <w:rFonts w:ascii="BrowalliaUPC" w:eastAsia="Calibri" w:hAnsi="BrowalliaUPC" w:cs="BrowalliaUPC"/>
          <w:sz w:val="26"/>
          <w:szCs w:val="26"/>
          <w:cs/>
        </w:rPr>
        <w:t>บริษัท ทีวี ไดเร็ค จำกัด (มหาชน) ร่วมสนับสนุนในการแบ่งปันโดยมีจุดรับบริจาคเพื่อให้พนักงานได้มีส่วนร่วมในสังคม ด้วยการสร้างเครือข่ายนักปันและปันกันอาสา เพื่อให้สังคมไทยเป็นสังคมแห่งการแบ่งปันอย่างแท้จริง</w:t>
      </w: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p>
    <w:p w:rsidR="009C3DC9" w:rsidRPr="00227AF7" w:rsidRDefault="009C3DC9" w:rsidP="009C3DC9">
      <w:pPr>
        <w:spacing w:after="200" w:line="276" w:lineRule="auto"/>
        <w:rPr>
          <w:rFonts w:ascii="BrowalliaUPC" w:eastAsia="Calibri" w:hAnsi="BrowalliaUPC" w:cs="BrowalliaUPC"/>
          <w:b/>
          <w:bCs/>
          <w:sz w:val="26"/>
          <w:szCs w:val="26"/>
        </w:rPr>
      </w:pPr>
      <w:r w:rsidRPr="00227AF7">
        <w:rPr>
          <w:rFonts w:ascii="BrowalliaUPC" w:eastAsia="Calibri" w:hAnsi="BrowalliaUPC" w:cs="BrowalliaUPC"/>
          <w:b/>
          <w:bCs/>
          <w:sz w:val="26"/>
          <w:szCs w:val="26"/>
          <w:cs/>
        </w:rPr>
        <w:lastRenderedPageBreak/>
        <w:t>โครงการ</w:t>
      </w:r>
      <w:r w:rsidRPr="00227AF7">
        <w:rPr>
          <w:rFonts w:ascii="BrowalliaUPC" w:eastAsia="Calibri" w:hAnsi="BrowalliaUPC" w:cs="BrowalliaUPC"/>
          <w:b/>
          <w:bCs/>
          <w:sz w:val="26"/>
          <w:szCs w:val="26"/>
        </w:rPr>
        <w:t xml:space="preserve"> Happy Money</w:t>
      </w:r>
    </w:p>
    <w:p w:rsidR="009C3DC9" w:rsidRPr="00227AF7" w:rsidRDefault="009C3DC9" w:rsidP="009C3DC9">
      <w:pPr>
        <w:spacing w:after="0" w:line="240" w:lineRule="auto"/>
        <w:jc w:val="both"/>
        <w:rPr>
          <w:rFonts w:ascii="BrowalliaUPC" w:eastAsia="Calibri" w:hAnsi="BrowalliaUPC" w:cs="BrowalliaUPC"/>
          <w:b/>
          <w:bCs/>
          <w:sz w:val="26"/>
          <w:szCs w:val="26"/>
        </w:rPr>
      </w:pPr>
    </w:p>
    <w:p w:rsidR="009C3DC9" w:rsidRPr="00227AF7" w:rsidRDefault="009C3DC9" w:rsidP="009C3DC9">
      <w:pPr>
        <w:spacing w:after="0" w:line="240" w:lineRule="auto"/>
        <w:ind w:left="720"/>
        <w:jc w:val="both"/>
        <w:rPr>
          <w:rFonts w:ascii="BrowalliaUPC" w:eastAsia="Calibri" w:hAnsi="BrowalliaUPC" w:cs="BrowalliaUPC"/>
          <w:b/>
          <w:bCs/>
          <w:sz w:val="26"/>
          <w:szCs w:val="26"/>
        </w:rPr>
      </w:pPr>
      <w:r w:rsidRPr="00227AF7">
        <w:rPr>
          <w:rFonts w:ascii="BrowalliaUPC" w:eastAsia="Calibri" w:hAnsi="BrowalliaUPC" w:cs="BrowalliaUPC"/>
          <w:b/>
          <w:bCs/>
          <w:noProof/>
          <w:sz w:val="26"/>
          <w:szCs w:val="26"/>
        </w:rPr>
        <w:drawing>
          <wp:anchor distT="0" distB="0" distL="114300" distR="114300" simplePos="0" relativeHeight="251672576" behindDoc="1" locked="0" layoutInCell="1" allowOverlap="1" wp14:anchorId="7D0F84D7" wp14:editId="576827BC">
            <wp:simplePos x="0" y="0"/>
            <wp:positionH relativeFrom="column">
              <wp:posOffset>1657350</wp:posOffset>
            </wp:positionH>
            <wp:positionV relativeFrom="paragraph">
              <wp:posOffset>0</wp:posOffset>
            </wp:positionV>
            <wp:extent cx="2329671" cy="329565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โครงการอบรม-01.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329671" cy="3295650"/>
                    </a:xfrm>
                    <a:prstGeom prst="rect">
                      <a:avLst/>
                    </a:prstGeom>
                  </pic:spPr>
                </pic:pic>
              </a:graphicData>
            </a:graphic>
            <wp14:sizeRelH relativeFrom="page">
              <wp14:pctWidth>0</wp14:pctWidth>
            </wp14:sizeRelH>
            <wp14:sizeRelV relativeFrom="page">
              <wp14:pctHeight>0</wp14:pctHeight>
            </wp14:sizeRelV>
          </wp:anchor>
        </w:drawing>
      </w:r>
      <w:r w:rsidRPr="00227AF7">
        <w:rPr>
          <w:rFonts w:ascii="BrowalliaUPC" w:eastAsia="Calibri" w:hAnsi="BrowalliaUPC" w:cs="BrowalliaUPC"/>
          <w:b/>
          <w:bCs/>
          <w:sz w:val="26"/>
          <w:szCs w:val="26"/>
        </w:rPr>
        <w:t xml:space="preserve">    </w:t>
      </w:r>
    </w:p>
    <w:p w:rsidR="009C3DC9" w:rsidRPr="00227AF7" w:rsidRDefault="009C3DC9" w:rsidP="009C3DC9">
      <w:pPr>
        <w:spacing w:after="0" w:line="240" w:lineRule="auto"/>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r w:rsidRPr="00227AF7">
        <w:rPr>
          <w:rFonts w:ascii="BrowalliaUPC" w:eastAsia="Calibri" w:hAnsi="BrowalliaUPC" w:cs="BrowalliaUPC"/>
          <w:noProof/>
          <w:sz w:val="26"/>
          <w:szCs w:val="26"/>
          <w:cs/>
        </w:rPr>
        <w:drawing>
          <wp:anchor distT="0" distB="0" distL="114300" distR="114300" simplePos="0" relativeHeight="251673600" behindDoc="1" locked="0" layoutInCell="1" allowOverlap="1" wp14:anchorId="51C94C69" wp14:editId="32852E50">
            <wp:simplePos x="0" y="0"/>
            <wp:positionH relativeFrom="column">
              <wp:posOffset>2990850</wp:posOffset>
            </wp:positionH>
            <wp:positionV relativeFrom="paragraph">
              <wp:posOffset>92075</wp:posOffset>
            </wp:positionV>
            <wp:extent cx="2451735" cy="1633855"/>
            <wp:effectExtent l="0" t="0" r="5715" b="4445"/>
            <wp:wrapNone/>
            <wp:docPr id="1024" name="Picture 1024" descr="C:\Users\chalermpol_p\Desktop\Desktop\chalermpol\2018\a TVD Learn @Site at TVD\รูปรุ่นที่1\New folder\DSC016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alermpol_p\Desktop\Desktop\chalermpol\2018\a TVD Learn @Site at TVD\รูปรุ่นที่1\New folder\DSC0166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51735" cy="16338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Calibri" w:hAnsi="BrowalliaUPC" w:cs="BrowalliaUPC"/>
          <w:noProof/>
          <w:sz w:val="26"/>
          <w:szCs w:val="26"/>
          <w:cs/>
        </w:rPr>
        <w:drawing>
          <wp:anchor distT="0" distB="0" distL="114300" distR="114300" simplePos="0" relativeHeight="251674624" behindDoc="1" locked="0" layoutInCell="1" allowOverlap="1" wp14:anchorId="3A4E888E" wp14:editId="71D99317">
            <wp:simplePos x="0" y="0"/>
            <wp:positionH relativeFrom="column">
              <wp:posOffset>390525</wp:posOffset>
            </wp:positionH>
            <wp:positionV relativeFrom="paragraph">
              <wp:posOffset>92075</wp:posOffset>
            </wp:positionV>
            <wp:extent cx="2455545" cy="1636395"/>
            <wp:effectExtent l="0" t="0" r="1905" b="1905"/>
            <wp:wrapNone/>
            <wp:docPr id="1025" name="Picture 1025" descr="C:\Users\chalermpol_p\Desktop\Desktop\chalermpol\2018\a TVD Learn @Site at TVD\รูปรุ่นที่1\New folder\DSC016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halermpol_p\Desktop\Desktop\chalermpol\2018\a TVD Learn @Site at TVD\รูปรุ่นที่1\New folder\DSC01675.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55545" cy="1636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r w:rsidRPr="00227AF7">
        <w:rPr>
          <w:rFonts w:ascii="BrowalliaUPC" w:eastAsia="Calibri" w:hAnsi="BrowalliaUPC" w:cs="BrowalliaUPC"/>
          <w:sz w:val="26"/>
          <w:szCs w:val="26"/>
          <w:cs/>
        </w:rPr>
        <w:t xml:space="preserve">การขับเคลื่อนองค์กรให้สามารถดำเนินงานได้อย่างมีประสิทธิภาพ จำเป็นต้องอาศัยแรงขับเคลื่อนอย่างเต็มศักยภาพจากทรัพยากรทุกด้าน โดยเฉพาะอย่างยิ่ง พนักงานซึ่งถือเป็นทรัพยากรอันมีค่า หากเมื่อใดพนักงานขาดความกระตือรือร้นในการทำงาน หรือปฏิบัติงานอย่างไม่เป็นสุขใจแล้วก็จะส่งผลมายังประสิทธิภาพการทำงานและ ประสิทธิผลขององค์กรในที่สุด สาเหตุสำคัญประการหนึ่งก็ได้แก่ ปัญหาทางการเงินของพนักงาน ไม่ว่าจะเป็นปัญหาหนี้สินจากพฤติกรรมการใช้จ่ายเกินตัว ภาระค่าใช้จ่ายของผู้ที่อยู่ในอุปการะเพิ่มขึ้น หรือเกิดเหตุการณ์ไม่คาดฝันต่างๆ ซึ่งขาดการวางแผนทางการเงิน และขาดที่ปรึกษาที่มีความรู้ความชำนาญ ที่จะช่วยแก้ไขปัญหาทางการเงินและรับมือกับเหตุการณ์ไม่คาดฝันเหล่านั้นได้  บริษัทฯ ได้เล็งเห็นความสำคัญในการดำรงชีวิตในการทำงานของพนักงาน จึงได้จัดโครงการฝึกอบรมทางการเงินให้แก่พนักงานซึ่งมีพนักงานเข้าร่วมโครงการจำนวน </w:t>
      </w:r>
      <w:r w:rsidRPr="00227AF7">
        <w:rPr>
          <w:rFonts w:ascii="BrowalliaUPC" w:eastAsia="Calibri" w:hAnsi="BrowalliaUPC" w:cs="BrowalliaUPC"/>
          <w:sz w:val="26"/>
          <w:szCs w:val="26"/>
        </w:rPr>
        <w:t xml:space="preserve">158 </w:t>
      </w:r>
      <w:r w:rsidRPr="00227AF7">
        <w:rPr>
          <w:rFonts w:ascii="BrowalliaUPC" w:eastAsia="Calibri" w:hAnsi="BrowalliaUPC" w:cs="BrowalliaUPC"/>
          <w:sz w:val="26"/>
          <w:szCs w:val="26"/>
          <w:cs/>
        </w:rPr>
        <w:t>ท่าน</w:t>
      </w: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r w:rsidRPr="00227AF7">
        <w:rPr>
          <w:rFonts w:ascii="BrowalliaUPC" w:eastAsia="Times New Roman" w:hAnsi="BrowalliaUPC" w:cs="BrowalliaUPC"/>
          <w:noProof/>
          <w:sz w:val="26"/>
          <w:szCs w:val="26"/>
        </w:rPr>
        <w:lastRenderedPageBreak/>
        <w:drawing>
          <wp:anchor distT="0" distB="0" distL="114300" distR="114300" simplePos="0" relativeHeight="251675648" behindDoc="1" locked="0" layoutInCell="1" allowOverlap="1" wp14:anchorId="42ECBB96" wp14:editId="0EE5486E">
            <wp:simplePos x="0" y="0"/>
            <wp:positionH relativeFrom="column">
              <wp:posOffset>28575</wp:posOffset>
            </wp:positionH>
            <wp:positionV relativeFrom="paragraph">
              <wp:posOffset>466725</wp:posOffset>
            </wp:positionV>
            <wp:extent cx="3100705" cy="2324100"/>
            <wp:effectExtent l="0" t="0" r="4445" b="0"/>
            <wp:wrapTight wrapText="bothSides">
              <wp:wrapPolygon edited="0">
                <wp:start x="0" y="0"/>
                <wp:lineTo x="0" y="21423"/>
                <wp:lineTo x="21498" y="21423"/>
                <wp:lineTo x="21498" y="0"/>
                <wp:lineTo x="0" y="0"/>
              </wp:wrapPolygon>
            </wp:wrapTight>
            <wp:docPr id="1031" name="Picture 1031" descr="C:\Users\pornthip_s\Desktop\รวมรูปกิจกรรม\มอบุทนการศึกษา 14 ก.ย 61 ดูหนัง\1536893149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ornthip_s\Desktop\รวมรูปกิจกรรม\มอบุทนการศึกษา 14 ก.ย 61 ดูหนัง\1536893149845.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100705" cy="2324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Calibri" w:hAnsi="BrowalliaUPC" w:cs="BrowalliaUPC"/>
          <w:b/>
          <w:bCs/>
          <w:sz w:val="26"/>
          <w:szCs w:val="26"/>
          <w:cs/>
        </w:rPr>
        <w:t>มอบทุนการศึกษาแก่บุตร-ธิดาพนักงาน</w:t>
      </w:r>
    </w:p>
    <w:p w:rsidR="009C3DC9" w:rsidRPr="00227AF7" w:rsidRDefault="009C3DC9" w:rsidP="009C3DC9">
      <w:pPr>
        <w:widowControl w:val="0"/>
        <w:autoSpaceDE w:val="0"/>
        <w:autoSpaceDN w:val="0"/>
        <w:adjustRightInd w:val="0"/>
        <w:spacing w:after="0" w:line="240" w:lineRule="auto"/>
        <w:ind w:left="1440" w:firstLine="720"/>
        <w:rPr>
          <w:rFonts w:ascii="BrowalliaUPC" w:eastAsia="MS Mincho" w:hAnsi="BrowalliaUPC" w:cs="BrowalliaUPC"/>
          <w:sz w:val="26"/>
          <w:szCs w:val="26"/>
          <w:cs/>
        </w:rPr>
      </w:pPr>
      <w:r w:rsidRPr="00227AF7">
        <w:rPr>
          <w:rFonts w:ascii="BrowalliaUPC" w:eastAsia="Times New Roman" w:hAnsi="BrowalliaUPC" w:cs="BrowalliaUPC"/>
          <w:noProof/>
          <w:sz w:val="26"/>
          <w:szCs w:val="26"/>
        </w:rPr>
        <w:drawing>
          <wp:anchor distT="0" distB="0" distL="114300" distR="114300" simplePos="0" relativeHeight="251676672" behindDoc="1" locked="0" layoutInCell="1" allowOverlap="1" wp14:anchorId="0D185CC3" wp14:editId="7AAB4C2D">
            <wp:simplePos x="0" y="0"/>
            <wp:positionH relativeFrom="column">
              <wp:posOffset>-1905</wp:posOffset>
            </wp:positionH>
            <wp:positionV relativeFrom="paragraph">
              <wp:posOffset>176530</wp:posOffset>
            </wp:positionV>
            <wp:extent cx="2609850" cy="2327910"/>
            <wp:effectExtent l="0" t="0" r="0" b="0"/>
            <wp:wrapThrough wrapText="bothSides">
              <wp:wrapPolygon edited="0">
                <wp:start x="0" y="0"/>
                <wp:lineTo x="0" y="21388"/>
                <wp:lineTo x="21442" y="21388"/>
                <wp:lineTo x="21442" y="0"/>
                <wp:lineTo x="0" y="0"/>
              </wp:wrapPolygon>
            </wp:wrapThrough>
            <wp:docPr id="1032" name="Picture 1032" descr="C:\Users\pornthip_s\Desktop\รวมรูปกิจกรรม\มอบุทนการศึกษา 14 ก.ย 61 ดูหนัง\1536893154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rnthip_s\Desktop\รวมรูปกิจกรรม\มอบุทนการศึกษา 14 ก.ย 61 ดูหนัง\1536893154559.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09850" cy="2327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Calibri" w:hAnsi="BrowalliaUPC" w:cs="BrowalliaUPC"/>
          <w:sz w:val="26"/>
          <w:szCs w:val="26"/>
        </w:rPr>
        <w:t xml:space="preserve">        </w:t>
      </w:r>
      <w:r w:rsidRPr="00227AF7">
        <w:rPr>
          <w:rFonts w:ascii="BrowalliaUPC" w:eastAsia="Calibri" w:hAnsi="BrowalliaUPC" w:cs="BrowalliaUPC"/>
          <w:sz w:val="26"/>
          <w:szCs w:val="26"/>
          <w:cs/>
        </w:rPr>
        <w:t>บริษัท ทีวี ไดเร็ค จำกัด (มหาชน) มีสวัสดิการมอบทุนการศึกษาแก่บุตรและธิดาของพนักงาน โดยกำหนดมอบทุนทุนการศึกษาในเดือนสิงหาคมของทุกปี และในปี 2561 ได้มอบทุนการศึกษา จำนวน 40 ทุน รวมเป็นเงิน 140,000 บาท โดยทุนการศึกษาแบ่งออกเป็น 4 ระดับ ประกอบด้วย ระดับประถมศึกษา 10 ทุนๆ ละ 2,000 บาท ระดับมัธยมศึกษา 10 ทุนๆ ละ 3,000 บาท ระดับอาชีวะศึกษา 10 ทุนๆ ละ 4,000 บาท และระดับปริญญาตรี 10 ทุนๆ ละ 5,000 บาท</w:t>
      </w: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r w:rsidRPr="00227AF7">
        <w:rPr>
          <w:rFonts w:ascii="BrowalliaUPC" w:eastAsia="MS Mincho" w:hAnsi="BrowalliaUPC" w:cs="BrowalliaUPC"/>
          <w:b/>
          <w:bCs/>
          <w:sz w:val="26"/>
          <w:szCs w:val="26"/>
          <w:cs/>
        </w:rPr>
        <w:t>โครงการสหกิจศึกษา</w:t>
      </w: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r w:rsidRPr="00227AF7">
        <w:rPr>
          <w:rFonts w:ascii="BrowalliaUPC" w:eastAsia="Calibri" w:hAnsi="BrowalliaUPC" w:cs="BrowalliaUPC"/>
          <w:noProof/>
          <w:sz w:val="26"/>
          <w:szCs w:val="26"/>
        </w:rPr>
        <w:drawing>
          <wp:anchor distT="0" distB="0" distL="114300" distR="114300" simplePos="0" relativeHeight="251678720" behindDoc="1" locked="0" layoutInCell="1" allowOverlap="1" wp14:anchorId="1896420D" wp14:editId="5770AF2F">
            <wp:simplePos x="0" y="0"/>
            <wp:positionH relativeFrom="column">
              <wp:posOffset>3581400</wp:posOffset>
            </wp:positionH>
            <wp:positionV relativeFrom="paragraph">
              <wp:posOffset>41910</wp:posOffset>
            </wp:positionV>
            <wp:extent cx="1619250" cy="2159000"/>
            <wp:effectExtent l="0" t="0" r="0" b="0"/>
            <wp:wrapNone/>
            <wp:docPr id="1033" name="Picture 1033" descr="C:\Users\pornthip_s\Desktop\นักศึกษาฝึกงาน\IMG_E7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ornthip_s\Desktop\นักศึกษาฝึกงาน\IMG_E7916.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619250" cy="2159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r w:rsidRPr="00227AF7">
        <w:rPr>
          <w:rFonts w:ascii="BrowalliaUPC" w:eastAsia="Calibri" w:hAnsi="BrowalliaUPC" w:cs="BrowalliaUPC"/>
          <w:noProof/>
          <w:sz w:val="26"/>
          <w:szCs w:val="26"/>
        </w:rPr>
        <w:drawing>
          <wp:anchor distT="0" distB="0" distL="114300" distR="114300" simplePos="0" relativeHeight="251677696" behindDoc="1" locked="0" layoutInCell="1" allowOverlap="1" wp14:anchorId="18FD7C56" wp14:editId="4F97B60C">
            <wp:simplePos x="0" y="0"/>
            <wp:positionH relativeFrom="column">
              <wp:posOffset>3590925</wp:posOffset>
            </wp:positionH>
            <wp:positionV relativeFrom="paragraph">
              <wp:posOffset>8255</wp:posOffset>
            </wp:positionV>
            <wp:extent cx="2340610" cy="1754505"/>
            <wp:effectExtent l="0" t="0" r="2540" b="0"/>
            <wp:wrapNone/>
            <wp:docPr id="1034" name="Picture 1034" descr="C:\Users\pornthip_s\Desktop\นักศึกษาฝึกงาน\IMG_E7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ornthip_s\Desktop\นักศึกษาฝึกงาน\IMG_E7919.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40610" cy="17545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cs/>
        </w:rPr>
      </w:pPr>
      <w:r w:rsidRPr="00227AF7">
        <w:rPr>
          <w:rFonts w:ascii="BrowalliaUPC" w:eastAsia="Calibri" w:hAnsi="BrowalliaUPC" w:cs="BrowalliaUPC"/>
          <w:sz w:val="26"/>
          <w:szCs w:val="26"/>
          <w:cs/>
        </w:rPr>
        <w:t xml:space="preserve">บริษัท ทีวี ไดเร็ค จำกัด (มหาชน) ร่วมกับ สถาบันการศึกษาชั้นนำต่างๆ จัดโครงการสหกิจศึกษา ซึ่งเป็นระบบการศึกษาที่เน้นการปฏิบัติงานในสถานประกอบการอย่างมีระบบ โดยจัดให้มีการเรียนในสถานศึกษาร่วมกับการจัดให้นักศึกษาไปปฏิบัติงานจริง ณ สถานประกอบการ งานที่นักศึกษาปฏิบัติจะตรงกับสาขาวิชาของนักศึกษา โดยเน้นการเรียนรู้โดยใช้ประสบการณ์จากการทำงานจริงเป็นหลัก หรือ </w:t>
      </w:r>
      <w:r w:rsidRPr="00227AF7">
        <w:rPr>
          <w:rFonts w:ascii="BrowalliaUPC" w:eastAsia="Calibri" w:hAnsi="BrowalliaUPC" w:cs="BrowalliaUPC"/>
          <w:sz w:val="26"/>
          <w:szCs w:val="26"/>
        </w:rPr>
        <w:t xml:space="preserve">Work-based learning </w:t>
      </w:r>
      <w:r w:rsidRPr="00227AF7">
        <w:rPr>
          <w:rFonts w:ascii="BrowalliaUPC" w:eastAsia="Calibri" w:hAnsi="BrowalliaUPC" w:cs="BrowalliaUPC"/>
          <w:sz w:val="26"/>
          <w:szCs w:val="26"/>
          <w:cs/>
        </w:rPr>
        <w:t>หรือ โครงการพิเศษ (</w:t>
      </w:r>
      <w:r w:rsidRPr="00227AF7">
        <w:rPr>
          <w:rFonts w:ascii="BrowalliaUPC" w:eastAsia="Calibri" w:hAnsi="BrowalliaUPC" w:cs="BrowalliaUPC"/>
          <w:sz w:val="26"/>
          <w:szCs w:val="26"/>
        </w:rPr>
        <w:t>Project</w:t>
      </w:r>
      <w:r w:rsidRPr="00227AF7">
        <w:rPr>
          <w:rFonts w:ascii="BrowalliaUPC" w:eastAsia="Calibri" w:hAnsi="BrowalliaUPC" w:cs="BrowalliaUPC"/>
          <w:sz w:val="26"/>
          <w:szCs w:val="26"/>
          <w:cs/>
        </w:rPr>
        <w:t xml:space="preserve">) ที่มีประโยชน์กับสถานประกอบการ เช่น การปรับปรุง การเพิ่มประสิทธิภาพ หรือการแก้ปัญหาของกระบวนการทำงาน ซึ่งนักศึกษาสามารถปฏิบัติงานให้สำเร็จได้ภายใน </w:t>
      </w:r>
      <w:r w:rsidRPr="00227AF7">
        <w:rPr>
          <w:rFonts w:ascii="BrowalliaUPC" w:eastAsia="Calibri" w:hAnsi="BrowalliaUPC" w:cs="BrowalliaUPC"/>
          <w:sz w:val="26"/>
          <w:szCs w:val="26"/>
        </w:rPr>
        <w:t>4</w:t>
      </w:r>
      <w:r w:rsidRPr="00227AF7">
        <w:rPr>
          <w:rFonts w:ascii="BrowalliaUPC" w:eastAsia="Calibri" w:hAnsi="BrowalliaUPC" w:cs="BrowalliaUPC"/>
          <w:sz w:val="26"/>
          <w:szCs w:val="26"/>
          <w:cs/>
        </w:rPr>
        <w:t xml:space="preserve"> เดือน ทำให้นักศึกษาสามารถเรียนรู้ ประสบการณ์จากการทำงาน และมีคุณภาพตรงตามที่สถานประกอบการต้องการมากที่สุด</w:t>
      </w:r>
      <w:r w:rsidRPr="00227AF7">
        <w:rPr>
          <w:rFonts w:ascii="BrowalliaUPC" w:eastAsia="Calibri" w:hAnsi="BrowalliaUPC" w:cs="BrowalliaUPC"/>
          <w:sz w:val="26"/>
          <w:szCs w:val="26"/>
        </w:rPr>
        <w:t xml:space="preserve"> </w:t>
      </w:r>
      <w:r w:rsidRPr="00227AF7">
        <w:rPr>
          <w:rFonts w:ascii="BrowalliaUPC" w:eastAsia="Calibri" w:hAnsi="BrowalliaUPC" w:cs="BrowalliaUPC"/>
          <w:sz w:val="26"/>
          <w:szCs w:val="26"/>
          <w:cs/>
        </w:rPr>
        <w:t xml:space="preserve">โดยในปี </w:t>
      </w:r>
      <w:r w:rsidRPr="00227AF7">
        <w:rPr>
          <w:rFonts w:ascii="BrowalliaUPC" w:eastAsia="Calibri" w:hAnsi="BrowalliaUPC" w:cs="BrowalliaUPC"/>
          <w:sz w:val="26"/>
          <w:szCs w:val="26"/>
        </w:rPr>
        <w:t>2561</w:t>
      </w:r>
      <w:r w:rsidRPr="00227AF7">
        <w:rPr>
          <w:rFonts w:ascii="BrowalliaUPC" w:eastAsia="Calibri" w:hAnsi="BrowalliaUPC" w:cs="BrowalliaUPC"/>
          <w:sz w:val="26"/>
          <w:szCs w:val="26"/>
          <w:cs/>
        </w:rPr>
        <w:t xml:space="preserve"> ได้มีนักศึกษาเข้ามาปฏิบัติงานจำนวน </w:t>
      </w:r>
      <w:r w:rsidRPr="00227AF7">
        <w:rPr>
          <w:rFonts w:ascii="BrowalliaUPC" w:eastAsia="Calibri" w:hAnsi="BrowalliaUPC" w:cs="BrowalliaUPC"/>
          <w:sz w:val="26"/>
          <w:szCs w:val="26"/>
        </w:rPr>
        <w:t>37</w:t>
      </w:r>
      <w:r w:rsidRPr="00227AF7">
        <w:rPr>
          <w:rFonts w:ascii="BrowalliaUPC" w:eastAsia="Calibri" w:hAnsi="BrowalliaUPC" w:cs="BrowalliaUPC"/>
          <w:sz w:val="26"/>
          <w:szCs w:val="26"/>
          <w:cs/>
        </w:rPr>
        <w:t xml:space="preserve">  คน</w:t>
      </w: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widowControl w:val="0"/>
        <w:autoSpaceDE w:val="0"/>
        <w:autoSpaceDN w:val="0"/>
        <w:adjustRightInd w:val="0"/>
        <w:spacing w:after="0" w:line="240" w:lineRule="auto"/>
        <w:rPr>
          <w:rFonts w:ascii="BrowalliaUPC" w:eastAsia="MS Mincho" w:hAnsi="BrowalliaUPC" w:cs="BrowalliaUPC"/>
          <w:sz w:val="26"/>
          <w:szCs w:val="26"/>
        </w:rPr>
      </w:pPr>
    </w:p>
    <w:p w:rsidR="009C3DC9" w:rsidRPr="00227AF7" w:rsidRDefault="009C3DC9" w:rsidP="009C3DC9">
      <w:pPr>
        <w:spacing w:after="200" w:line="276" w:lineRule="auto"/>
        <w:rPr>
          <w:rFonts w:ascii="BrowalliaUPC" w:eastAsia="Calibri" w:hAnsi="BrowalliaUPC" w:cs="BrowalliaUPC"/>
          <w:b/>
          <w:bCs/>
          <w:sz w:val="26"/>
          <w:szCs w:val="26"/>
          <w:cs/>
        </w:rPr>
      </w:pPr>
      <w:r w:rsidRPr="00227AF7">
        <w:rPr>
          <w:rFonts w:ascii="BrowalliaUPC" w:eastAsia="Calibri" w:hAnsi="BrowalliaUPC" w:cs="BrowalliaUPC"/>
          <w:b/>
          <w:bCs/>
          <w:sz w:val="26"/>
          <w:szCs w:val="26"/>
          <w:cs/>
        </w:rPr>
        <w:br w:type="page"/>
      </w:r>
    </w:p>
    <w:p w:rsidR="009C3DC9" w:rsidRPr="00227AF7" w:rsidRDefault="009C3DC9" w:rsidP="009C3DC9">
      <w:pPr>
        <w:spacing w:after="0" w:line="240" w:lineRule="auto"/>
        <w:jc w:val="both"/>
        <w:rPr>
          <w:rFonts w:ascii="BrowalliaUPC" w:eastAsia="Calibri" w:hAnsi="BrowalliaUPC" w:cs="BrowalliaUPC"/>
          <w:b/>
          <w:bCs/>
          <w:sz w:val="26"/>
          <w:szCs w:val="26"/>
        </w:rPr>
      </w:pPr>
      <w:r w:rsidRPr="00227AF7">
        <w:rPr>
          <w:rFonts w:ascii="BrowalliaUPC" w:eastAsia="Calibri" w:hAnsi="BrowalliaUPC" w:cs="BrowalliaUPC"/>
          <w:b/>
          <w:bCs/>
          <w:sz w:val="26"/>
          <w:szCs w:val="26"/>
          <w:cs/>
        </w:rPr>
        <w:lastRenderedPageBreak/>
        <w:t>การจ้างงานคนพิการ</w:t>
      </w:r>
    </w:p>
    <w:p w:rsidR="009C3DC9" w:rsidRPr="00227AF7" w:rsidRDefault="009C3DC9" w:rsidP="009C3DC9">
      <w:pPr>
        <w:spacing w:after="200" w:line="276" w:lineRule="auto"/>
        <w:rPr>
          <w:rFonts w:ascii="BrowalliaUPC" w:eastAsia="MS Mincho" w:hAnsi="BrowalliaUPC" w:cs="BrowalliaUPC"/>
          <w:sz w:val="26"/>
          <w:szCs w:val="26"/>
        </w:rPr>
      </w:pPr>
      <w:r w:rsidRPr="00227AF7">
        <w:rPr>
          <w:rFonts w:ascii="BrowalliaUPC" w:eastAsia="MS Mincho" w:hAnsi="BrowalliaUPC" w:cs="BrowalliaUPC"/>
          <w:noProof/>
          <w:sz w:val="26"/>
          <w:szCs w:val="26"/>
          <w:cs/>
        </w:rPr>
        <w:drawing>
          <wp:anchor distT="0" distB="0" distL="114300" distR="114300" simplePos="0" relativeHeight="251679744" behindDoc="1" locked="0" layoutInCell="1" allowOverlap="1" wp14:anchorId="0A2FDD27" wp14:editId="6943DF22">
            <wp:simplePos x="0" y="0"/>
            <wp:positionH relativeFrom="column">
              <wp:posOffset>914400</wp:posOffset>
            </wp:positionH>
            <wp:positionV relativeFrom="paragraph">
              <wp:posOffset>376555</wp:posOffset>
            </wp:positionV>
            <wp:extent cx="2047875" cy="2729865"/>
            <wp:effectExtent l="0" t="0" r="9525" b="0"/>
            <wp:wrapTight wrapText="bothSides">
              <wp:wrapPolygon edited="0">
                <wp:start x="0" y="0"/>
                <wp:lineTo x="0" y="21404"/>
                <wp:lineTo x="21500" y="21404"/>
                <wp:lineTo x="21500" y="0"/>
                <wp:lineTo x="0" y="0"/>
              </wp:wrapPolygon>
            </wp:wrapTight>
            <wp:docPr id="1035" name="Picture 1035" descr="C:\Users\pornthip_s\Desktop\รูปคนพิการนวด\IMG_20170919_111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ornthip_s\Desktop\รูปคนพิการนวด\IMG_20170919_111108.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047875" cy="27298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MS Mincho" w:hAnsi="BrowalliaUPC" w:cs="BrowalliaUPC"/>
          <w:noProof/>
          <w:sz w:val="26"/>
          <w:szCs w:val="26"/>
          <w:cs/>
        </w:rPr>
        <w:drawing>
          <wp:anchor distT="0" distB="0" distL="114300" distR="114300" simplePos="0" relativeHeight="251680768" behindDoc="0" locked="0" layoutInCell="1" allowOverlap="1" wp14:anchorId="6BD3FD81" wp14:editId="3EB13C1E">
            <wp:simplePos x="0" y="0"/>
            <wp:positionH relativeFrom="column">
              <wp:posOffset>3095625</wp:posOffset>
            </wp:positionH>
            <wp:positionV relativeFrom="paragraph">
              <wp:posOffset>376555</wp:posOffset>
            </wp:positionV>
            <wp:extent cx="2047875" cy="2729865"/>
            <wp:effectExtent l="0" t="0" r="9525" b="0"/>
            <wp:wrapSquare wrapText="bothSides"/>
            <wp:docPr id="1036" name="Picture 1036" descr="C:\Users\pornthip_s\Desktop\รูปคนพิการนวด\IMG_20170712_145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ornthip_s\Desktop\รูปคนพิการนวด\IMG_20170712_145630.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47875" cy="2729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spacing w:after="200" w:line="276" w:lineRule="auto"/>
        <w:rPr>
          <w:rFonts w:ascii="BrowalliaUPC" w:eastAsia="MS Mincho" w:hAnsi="BrowalliaUPC" w:cs="BrowalliaUPC"/>
          <w:sz w:val="26"/>
          <w:szCs w:val="26"/>
        </w:rPr>
      </w:pPr>
    </w:p>
    <w:p w:rsidR="009C3DC9" w:rsidRPr="00227AF7" w:rsidRDefault="009C3DC9" w:rsidP="009C3DC9">
      <w:pPr>
        <w:spacing w:after="200" w:line="276" w:lineRule="auto"/>
        <w:rPr>
          <w:rFonts w:ascii="BrowalliaUPC" w:eastAsia="MS Mincho" w:hAnsi="BrowalliaUPC" w:cs="BrowalliaUPC"/>
          <w:sz w:val="26"/>
          <w:szCs w:val="26"/>
        </w:rPr>
      </w:pPr>
    </w:p>
    <w:p w:rsidR="009C3DC9" w:rsidRPr="00227AF7" w:rsidRDefault="009C3DC9" w:rsidP="009C3DC9">
      <w:pPr>
        <w:spacing w:after="200" w:line="276" w:lineRule="auto"/>
        <w:rPr>
          <w:rFonts w:ascii="BrowalliaUPC" w:eastAsia="MS Mincho" w:hAnsi="BrowalliaUPC" w:cs="BrowalliaUPC"/>
          <w:sz w:val="26"/>
          <w:szCs w:val="26"/>
        </w:rPr>
      </w:pPr>
    </w:p>
    <w:p w:rsidR="009C3DC9" w:rsidRPr="00227AF7" w:rsidRDefault="009C3DC9" w:rsidP="009C3DC9">
      <w:pPr>
        <w:spacing w:after="200" w:line="276" w:lineRule="auto"/>
        <w:rPr>
          <w:rFonts w:ascii="BrowalliaUPC" w:eastAsia="MS Mincho" w:hAnsi="BrowalliaUPC" w:cs="BrowalliaUPC"/>
          <w:sz w:val="26"/>
          <w:szCs w:val="26"/>
        </w:rPr>
      </w:pPr>
    </w:p>
    <w:p w:rsidR="009C3DC9" w:rsidRPr="00227AF7" w:rsidRDefault="009C3DC9" w:rsidP="009C3DC9">
      <w:pPr>
        <w:spacing w:after="200" w:line="276" w:lineRule="auto"/>
        <w:rPr>
          <w:rFonts w:ascii="BrowalliaUPC" w:eastAsia="MS Mincho" w:hAnsi="BrowalliaUPC" w:cs="BrowalliaUPC"/>
          <w:sz w:val="26"/>
          <w:szCs w:val="26"/>
        </w:rPr>
      </w:pPr>
    </w:p>
    <w:p w:rsidR="009C3DC9" w:rsidRPr="00227AF7" w:rsidRDefault="009C3DC9" w:rsidP="009C3DC9">
      <w:pPr>
        <w:spacing w:after="200" w:line="276" w:lineRule="auto"/>
        <w:rPr>
          <w:rFonts w:ascii="BrowalliaUPC" w:eastAsia="MS Mincho" w:hAnsi="BrowalliaUPC" w:cs="BrowalliaUPC"/>
          <w:sz w:val="26"/>
          <w:szCs w:val="26"/>
        </w:rPr>
      </w:pPr>
    </w:p>
    <w:p w:rsidR="009C3DC9" w:rsidRPr="00227AF7" w:rsidRDefault="009C3DC9" w:rsidP="009C3DC9">
      <w:pPr>
        <w:spacing w:after="200" w:line="276" w:lineRule="auto"/>
        <w:rPr>
          <w:rFonts w:ascii="BrowalliaUPC" w:eastAsia="MS Mincho" w:hAnsi="BrowalliaUPC" w:cs="BrowalliaUPC"/>
          <w:sz w:val="26"/>
          <w:szCs w:val="26"/>
        </w:rPr>
      </w:pPr>
    </w:p>
    <w:p w:rsidR="009C3DC9" w:rsidRPr="00227AF7" w:rsidRDefault="009C3DC9" w:rsidP="009C3DC9">
      <w:pPr>
        <w:spacing w:after="0" w:line="240" w:lineRule="auto"/>
        <w:ind w:firstLine="720"/>
        <w:jc w:val="both"/>
        <w:rPr>
          <w:rFonts w:ascii="BrowalliaUPC" w:eastAsia="Calibri" w:hAnsi="BrowalliaUPC" w:cs="BrowalliaUPC"/>
          <w:sz w:val="26"/>
          <w:szCs w:val="26"/>
        </w:rPr>
      </w:pPr>
    </w:p>
    <w:p w:rsidR="009C3DC9" w:rsidRPr="00227AF7" w:rsidRDefault="009C3DC9" w:rsidP="009C3DC9">
      <w:pPr>
        <w:spacing w:after="0" w:line="240" w:lineRule="auto"/>
        <w:ind w:firstLine="720"/>
        <w:jc w:val="both"/>
        <w:rPr>
          <w:rFonts w:ascii="BrowalliaUPC" w:eastAsia="Calibri" w:hAnsi="BrowalliaUPC" w:cs="BrowalliaUPC"/>
          <w:sz w:val="26"/>
          <w:szCs w:val="26"/>
        </w:rPr>
      </w:pPr>
    </w:p>
    <w:p w:rsidR="009C3DC9" w:rsidRPr="00227AF7" w:rsidRDefault="009C3DC9" w:rsidP="009C3DC9">
      <w:pPr>
        <w:spacing w:after="0" w:line="240" w:lineRule="auto"/>
        <w:ind w:firstLine="720"/>
        <w:jc w:val="both"/>
        <w:rPr>
          <w:rFonts w:ascii="BrowalliaUPC" w:eastAsia="Calibri" w:hAnsi="BrowalliaUPC" w:cs="BrowalliaUPC"/>
          <w:sz w:val="26"/>
          <w:szCs w:val="26"/>
        </w:rPr>
      </w:pPr>
    </w:p>
    <w:p w:rsidR="009C3DC9" w:rsidRPr="00227AF7" w:rsidRDefault="009C3DC9" w:rsidP="009C3DC9">
      <w:pPr>
        <w:spacing w:after="0" w:line="240" w:lineRule="auto"/>
        <w:ind w:firstLine="720"/>
        <w:jc w:val="both"/>
        <w:rPr>
          <w:rFonts w:ascii="BrowalliaUPC" w:eastAsia="Calibri" w:hAnsi="BrowalliaUPC" w:cs="BrowalliaUPC"/>
          <w:sz w:val="26"/>
          <w:szCs w:val="26"/>
        </w:rPr>
      </w:pPr>
    </w:p>
    <w:p w:rsidR="009C3DC9" w:rsidRPr="00227AF7" w:rsidRDefault="009C3DC9" w:rsidP="009C3DC9">
      <w:pPr>
        <w:spacing w:after="0" w:line="240" w:lineRule="auto"/>
        <w:ind w:firstLine="720"/>
        <w:jc w:val="both"/>
        <w:rPr>
          <w:rFonts w:ascii="BrowalliaUPC" w:eastAsia="Calibri" w:hAnsi="BrowalliaUPC" w:cs="BrowalliaUPC"/>
          <w:sz w:val="26"/>
          <w:szCs w:val="26"/>
        </w:rPr>
      </w:pPr>
      <w:r w:rsidRPr="00227AF7">
        <w:rPr>
          <w:rFonts w:ascii="BrowalliaUPC" w:eastAsia="Calibri" w:hAnsi="BrowalliaUPC" w:cs="BrowalliaUPC"/>
          <w:sz w:val="26"/>
          <w:szCs w:val="26"/>
          <w:cs/>
        </w:rPr>
        <w:t xml:space="preserve">บริษัท ทีวี ไดเร็ค จำกัด (มหาชน) ร่วมส่งเสริมและพัฒนาคุณภาพชีวิตคนพิการ โดยร่วมกันช่วยเปลี่ยนภาพลักษณ์ของคนพิการ ให้เป็นที่ต้องการในตลาดแรงงาน โดยบริษัทฯ ได้จัดเตรียมความพร้อมอุปกรณ์สำนักงาน เพื่อความสะดวกในการทำงาน สำหรับผู้พิการโดยเฉพาะ ซึ่งปัจจุบันบริษัทฯ มีคนพิการเข้าทำงานแล้วจำนวน </w:t>
      </w:r>
      <w:r w:rsidRPr="00227AF7">
        <w:rPr>
          <w:rFonts w:ascii="BrowalliaUPC" w:eastAsia="Calibri" w:hAnsi="BrowalliaUPC" w:cs="BrowalliaUPC"/>
          <w:sz w:val="26"/>
          <w:szCs w:val="26"/>
        </w:rPr>
        <w:t>15</w:t>
      </w:r>
      <w:r w:rsidRPr="00227AF7">
        <w:rPr>
          <w:rFonts w:ascii="BrowalliaUPC" w:eastAsia="Calibri" w:hAnsi="BrowalliaUPC" w:cs="BrowalliaUPC"/>
          <w:sz w:val="26"/>
          <w:szCs w:val="26"/>
          <w:cs/>
        </w:rPr>
        <w:t xml:space="preserve"> คน โดยแนวทางการส่งเสริมอาชีพของคนพิการตามกฎหมายนี้ เป็นการเน้นให้คนพิการสามารถประกอบอาชีพได้ ซึ่งนอกจากจะเป็นประโยชน์ในด้านการดำรงชีพของคนพิการแล้ว ยังเป็นการช่วยให้คนพิการสามารถมีส่วนร่วมในกิจกรรมของสังคมได้เท่าเทียมกับคนทั่วไป</w:t>
      </w:r>
    </w:p>
    <w:p w:rsidR="009C3DC9" w:rsidRPr="00227AF7" w:rsidRDefault="009C3DC9" w:rsidP="009C3DC9">
      <w:pPr>
        <w:spacing w:after="200" w:line="276" w:lineRule="auto"/>
        <w:rPr>
          <w:rFonts w:ascii="BrowalliaUPC" w:eastAsia="MS Mincho" w:hAnsi="BrowalliaUPC" w:cs="BrowalliaUPC"/>
          <w:sz w:val="26"/>
          <w:szCs w:val="26"/>
          <w:cs/>
        </w:rPr>
      </w:pPr>
      <w:r w:rsidRPr="00227AF7">
        <w:rPr>
          <w:rFonts w:ascii="BrowalliaUPC" w:eastAsia="MS Mincho" w:hAnsi="BrowalliaUPC" w:cs="BrowalliaUPC"/>
          <w:sz w:val="26"/>
          <w:szCs w:val="26"/>
          <w:cs/>
        </w:rPr>
        <w:br w:type="page"/>
      </w:r>
    </w:p>
    <w:p w:rsidR="009C3DC9" w:rsidRPr="00227AF7" w:rsidRDefault="009C3DC9" w:rsidP="009C3DC9">
      <w:pPr>
        <w:widowControl w:val="0"/>
        <w:autoSpaceDE w:val="0"/>
        <w:autoSpaceDN w:val="0"/>
        <w:adjustRightInd w:val="0"/>
        <w:spacing w:after="200" w:line="276" w:lineRule="auto"/>
        <w:rPr>
          <w:rFonts w:ascii="BrowalliaUPC" w:eastAsia="MS Mincho" w:hAnsi="BrowalliaUPC" w:cs="BrowalliaUPC"/>
          <w:sz w:val="26"/>
          <w:szCs w:val="26"/>
        </w:rPr>
      </w:pPr>
      <w:r w:rsidRPr="00227AF7">
        <w:rPr>
          <w:rFonts w:ascii="BrowalliaUPC" w:eastAsia="MS Mincho" w:hAnsi="BrowalliaUPC" w:cs="BrowalliaUPC"/>
          <w:noProof/>
          <w:sz w:val="26"/>
          <w:szCs w:val="26"/>
        </w:rPr>
        <w:lastRenderedPageBreak/>
        <w:drawing>
          <wp:anchor distT="0" distB="0" distL="114300" distR="114300" simplePos="0" relativeHeight="251683840" behindDoc="0" locked="0" layoutInCell="1" allowOverlap="1" wp14:anchorId="305C2749" wp14:editId="5A5BF3EF">
            <wp:simplePos x="0" y="0"/>
            <wp:positionH relativeFrom="column">
              <wp:posOffset>3057525</wp:posOffset>
            </wp:positionH>
            <wp:positionV relativeFrom="paragraph">
              <wp:posOffset>352425</wp:posOffset>
            </wp:positionV>
            <wp:extent cx="2718435" cy="2038350"/>
            <wp:effectExtent l="0" t="0" r="5715" b="0"/>
            <wp:wrapSquare wrapText="bothSides"/>
            <wp:docPr id="1037" name="Picture 1037" descr="C:\Users\pornthip_s\Desktop\รวมรูปกิจกรรม\ACC 21-11-61\IMG_20181121_105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ornthip_s\Desktop\รวมรูปกิจกรรม\ACC 21-11-61\IMG_20181121_105638.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718435" cy="2038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MS Mincho" w:hAnsi="BrowalliaUPC" w:cs="BrowalliaUPC"/>
          <w:noProof/>
          <w:sz w:val="26"/>
          <w:szCs w:val="26"/>
        </w:rPr>
        <w:drawing>
          <wp:anchor distT="0" distB="0" distL="114300" distR="114300" simplePos="0" relativeHeight="251684864" behindDoc="1" locked="0" layoutInCell="1" allowOverlap="1" wp14:anchorId="14A9FE8E" wp14:editId="5897422F">
            <wp:simplePos x="0" y="0"/>
            <wp:positionH relativeFrom="column">
              <wp:posOffset>152400</wp:posOffset>
            </wp:positionH>
            <wp:positionV relativeFrom="paragraph">
              <wp:posOffset>352425</wp:posOffset>
            </wp:positionV>
            <wp:extent cx="2714625" cy="2035175"/>
            <wp:effectExtent l="0" t="0" r="9525" b="3175"/>
            <wp:wrapTight wrapText="bothSides">
              <wp:wrapPolygon edited="0">
                <wp:start x="0" y="0"/>
                <wp:lineTo x="0" y="21432"/>
                <wp:lineTo x="21524" y="21432"/>
                <wp:lineTo x="21524" y="0"/>
                <wp:lineTo x="0" y="0"/>
              </wp:wrapPolygon>
            </wp:wrapTight>
            <wp:docPr id="1038" name="Picture 1038" descr="C:\Users\pornthip_s\Desktop\รวมรูปกิจกรรม\ACC 21-11-61\IMG_20181121_105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ornthip_s\Desktop\รวมรูปกิจกรรม\ACC 21-11-61\IMG_20181121_10544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14625" cy="2035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Calibri" w:hAnsi="BrowalliaUPC" w:cs="BrowalliaUPC"/>
          <w:b/>
          <w:bCs/>
          <w:sz w:val="26"/>
          <w:szCs w:val="26"/>
        </w:rPr>
        <w:t>Learn@Site</w:t>
      </w:r>
    </w:p>
    <w:p w:rsidR="009C3DC9" w:rsidRPr="00227AF7" w:rsidRDefault="009C3DC9" w:rsidP="009C3DC9">
      <w:pPr>
        <w:widowControl w:val="0"/>
        <w:autoSpaceDE w:val="0"/>
        <w:autoSpaceDN w:val="0"/>
        <w:adjustRightInd w:val="0"/>
        <w:spacing w:after="200" w:line="276" w:lineRule="auto"/>
        <w:rPr>
          <w:rFonts w:ascii="BrowalliaUPC" w:eastAsia="MS Mincho"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cs/>
        </w:rPr>
      </w:pPr>
      <w:r w:rsidRPr="00227AF7">
        <w:rPr>
          <w:rFonts w:ascii="BrowalliaUPC" w:eastAsia="Calibri" w:hAnsi="BrowalliaUPC" w:cs="BrowalliaUPC"/>
          <w:sz w:val="26"/>
          <w:szCs w:val="26"/>
          <w:cs/>
        </w:rPr>
        <w:t xml:space="preserve">บริษัท ทีวี ไดเร็ค จำกัด (มหาชน)  มุ่งให้ความรู้ โดยเปิดกิจกรรม </w:t>
      </w:r>
      <w:r w:rsidRPr="00227AF7">
        <w:rPr>
          <w:rFonts w:ascii="BrowalliaUPC" w:eastAsia="Calibri" w:hAnsi="BrowalliaUPC" w:cs="BrowalliaUPC"/>
          <w:sz w:val="26"/>
          <w:szCs w:val="26"/>
        </w:rPr>
        <w:t xml:space="preserve">Learn@Site </w:t>
      </w:r>
      <w:r w:rsidRPr="00227AF7">
        <w:rPr>
          <w:rFonts w:ascii="BrowalliaUPC" w:eastAsia="Calibri" w:hAnsi="BrowalliaUPC" w:cs="BrowalliaUPC"/>
          <w:sz w:val="26"/>
          <w:szCs w:val="26"/>
          <w:cs/>
        </w:rPr>
        <w:t xml:space="preserve">ให้กับนักเรียน นักศึกษา หรือผู้ที่สนใจเข้ามาศึกษาดูงาน และทดลองเป็นพนักงานของบริษัทฯ ตลอด </w:t>
      </w:r>
      <w:r w:rsidRPr="00227AF7">
        <w:rPr>
          <w:rFonts w:ascii="BrowalliaUPC" w:eastAsia="Calibri" w:hAnsi="BrowalliaUPC" w:cs="BrowalliaUPC"/>
          <w:sz w:val="26"/>
          <w:szCs w:val="26"/>
        </w:rPr>
        <w:t xml:space="preserve">1 </w:t>
      </w:r>
      <w:r w:rsidRPr="00227AF7">
        <w:rPr>
          <w:rFonts w:ascii="BrowalliaUPC" w:eastAsia="Calibri" w:hAnsi="BrowalliaUPC" w:cs="BrowalliaUPC"/>
          <w:sz w:val="26"/>
          <w:szCs w:val="26"/>
          <w:cs/>
        </w:rPr>
        <w:t>วันเต็ม โดยจะได้ทดลองการทำงานในฐานต่างๆ</w:t>
      </w:r>
      <w:r w:rsidRPr="00227AF7">
        <w:rPr>
          <w:rFonts w:ascii="BrowalliaUPC" w:eastAsia="Calibri" w:hAnsi="BrowalliaUPC" w:cs="BrowalliaUPC"/>
          <w:sz w:val="26"/>
          <w:szCs w:val="26"/>
        </w:rPr>
        <w:t xml:space="preserve"> </w:t>
      </w:r>
      <w:r w:rsidRPr="00227AF7">
        <w:rPr>
          <w:rFonts w:ascii="BrowalliaUPC" w:eastAsia="Calibri" w:hAnsi="BrowalliaUPC" w:cs="BrowalliaUPC"/>
          <w:sz w:val="26"/>
          <w:szCs w:val="26"/>
          <w:cs/>
        </w:rPr>
        <w:t>เช่น การโทรเสนอขายสินค้า การทดลองทำโชว์ขายสินค้า รวมถึงการออกแบบไดเร็คเมล์ ซึ่งถือเป็นกิจกรรมที่เปิดมุมมองให้กับคนรุ่นใหม่ ได้เข้าใจชีวิตของการทำงานจริง</w:t>
      </w: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0" w:line="240" w:lineRule="auto"/>
        <w:ind w:firstLine="720"/>
        <w:rPr>
          <w:rFonts w:ascii="BrowalliaUPC" w:eastAsia="Calibri" w:hAnsi="BrowalliaUPC" w:cs="BrowalliaUPC"/>
          <w:sz w:val="26"/>
          <w:szCs w:val="26"/>
        </w:rPr>
      </w:pPr>
    </w:p>
    <w:p w:rsidR="009C3DC9" w:rsidRPr="00227AF7" w:rsidRDefault="009C3DC9" w:rsidP="009C3DC9">
      <w:pPr>
        <w:spacing w:after="200" w:line="276" w:lineRule="auto"/>
        <w:rPr>
          <w:rFonts w:ascii="BrowalliaUPC" w:eastAsia="Calibri" w:hAnsi="BrowalliaUPC" w:cs="BrowalliaUPC"/>
          <w:b/>
          <w:bCs/>
          <w:sz w:val="26"/>
          <w:szCs w:val="26"/>
          <w:cs/>
        </w:rPr>
      </w:pPr>
      <w:r w:rsidRPr="00227AF7">
        <w:rPr>
          <w:rFonts w:ascii="BrowalliaUPC" w:eastAsia="Calibri" w:hAnsi="BrowalliaUPC" w:cs="BrowalliaUPC"/>
          <w:b/>
          <w:bCs/>
          <w:sz w:val="26"/>
          <w:szCs w:val="26"/>
          <w:cs/>
        </w:rPr>
        <w:br w:type="page"/>
      </w:r>
    </w:p>
    <w:p w:rsidR="009C3DC9" w:rsidRPr="00227AF7" w:rsidRDefault="009C3DC9" w:rsidP="009C3DC9">
      <w:pPr>
        <w:widowControl w:val="0"/>
        <w:autoSpaceDE w:val="0"/>
        <w:autoSpaceDN w:val="0"/>
        <w:adjustRightInd w:val="0"/>
        <w:spacing w:after="200" w:line="276" w:lineRule="auto"/>
        <w:rPr>
          <w:rFonts w:ascii="BrowalliaUPC" w:eastAsia="MS Mincho" w:hAnsi="BrowalliaUPC" w:cs="BrowalliaUPC"/>
          <w:sz w:val="26"/>
          <w:szCs w:val="26"/>
        </w:rPr>
      </w:pPr>
      <w:r w:rsidRPr="00227AF7">
        <w:rPr>
          <w:rFonts w:ascii="BrowalliaUPC" w:eastAsia="Calibri" w:hAnsi="BrowalliaUPC" w:cs="BrowalliaUPC"/>
          <w:b/>
          <w:bCs/>
          <w:sz w:val="26"/>
          <w:szCs w:val="26"/>
          <w:cs/>
        </w:rPr>
        <w:lastRenderedPageBreak/>
        <w:t>หนึ่งเทียนหนึ่งน้ำใจถวายวัด</w:t>
      </w:r>
    </w:p>
    <w:p w:rsidR="009C3DC9" w:rsidRPr="00227AF7" w:rsidRDefault="009C3DC9" w:rsidP="009C3DC9">
      <w:pPr>
        <w:widowControl w:val="0"/>
        <w:autoSpaceDE w:val="0"/>
        <w:autoSpaceDN w:val="0"/>
        <w:adjustRightInd w:val="0"/>
        <w:spacing w:after="200" w:line="276" w:lineRule="auto"/>
        <w:rPr>
          <w:rFonts w:ascii="BrowalliaUPC" w:eastAsia="MS Mincho" w:hAnsi="BrowalliaUPC" w:cs="BrowalliaUPC"/>
          <w:sz w:val="26"/>
          <w:szCs w:val="26"/>
        </w:rPr>
      </w:pPr>
      <w:r w:rsidRPr="00227AF7">
        <w:rPr>
          <w:rFonts w:ascii="BrowalliaUPC" w:eastAsia="MS Mincho" w:hAnsi="BrowalliaUPC" w:cs="BrowalliaUPC"/>
          <w:noProof/>
          <w:sz w:val="26"/>
          <w:szCs w:val="26"/>
          <w:cs/>
        </w:rPr>
        <w:drawing>
          <wp:anchor distT="0" distB="0" distL="114300" distR="114300" simplePos="0" relativeHeight="251682816" behindDoc="0" locked="0" layoutInCell="1" allowOverlap="1" wp14:anchorId="3DD2F28B" wp14:editId="60AFA6CB">
            <wp:simplePos x="0" y="0"/>
            <wp:positionH relativeFrom="column">
              <wp:posOffset>3028950</wp:posOffset>
            </wp:positionH>
            <wp:positionV relativeFrom="paragraph">
              <wp:posOffset>66675</wp:posOffset>
            </wp:positionV>
            <wp:extent cx="2552700" cy="1914525"/>
            <wp:effectExtent l="0" t="0" r="0" b="9525"/>
            <wp:wrapSquare wrapText="bothSides"/>
            <wp:docPr id="1039" name="Picture 1039" descr="C:\Users\pornthip_s\Desktop\รวมรูปกิจกรรม\แห่เทียน 61\15324915809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ornthip_s\Desktop\รวมรูปกิจกรรม\แห่เทียน 61\1532491580968.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552700" cy="1914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27AF7">
        <w:rPr>
          <w:rFonts w:ascii="BrowalliaUPC" w:eastAsia="MS Mincho" w:hAnsi="BrowalliaUPC" w:cs="BrowalliaUPC"/>
          <w:noProof/>
          <w:sz w:val="26"/>
          <w:szCs w:val="26"/>
          <w:cs/>
        </w:rPr>
        <w:drawing>
          <wp:anchor distT="0" distB="0" distL="114300" distR="114300" simplePos="0" relativeHeight="251681792" behindDoc="0" locked="0" layoutInCell="1" allowOverlap="1" wp14:anchorId="4D9EB3F4" wp14:editId="5C6A7B4B">
            <wp:simplePos x="0" y="0"/>
            <wp:positionH relativeFrom="column">
              <wp:posOffset>-28575</wp:posOffset>
            </wp:positionH>
            <wp:positionV relativeFrom="paragraph">
              <wp:posOffset>66675</wp:posOffset>
            </wp:positionV>
            <wp:extent cx="2895600" cy="1933575"/>
            <wp:effectExtent l="0" t="0" r="0" b="9525"/>
            <wp:wrapSquare wrapText="bothSides"/>
            <wp:docPr id="1040" name="Picture 1040" descr="C:\Users\pornthip_s\Desktop\รวมรูปกิจกรรม\แห่เทียน 61\1532491310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ornthip_s\Desktop\รวมรูปกิจกรรม\แห่เทียน 61\1532491310658.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95600" cy="1933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C3DC9" w:rsidRPr="00227AF7" w:rsidRDefault="009C3DC9" w:rsidP="009C3DC9">
      <w:pPr>
        <w:widowControl w:val="0"/>
        <w:autoSpaceDE w:val="0"/>
        <w:autoSpaceDN w:val="0"/>
        <w:adjustRightInd w:val="0"/>
        <w:spacing w:after="200" w:line="276" w:lineRule="auto"/>
        <w:ind w:firstLine="720"/>
        <w:rPr>
          <w:rFonts w:ascii="BrowalliaUPC" w:eastAsia="AngsanaNew-Bold" w:hAnsi="BrowalliaUPC" w:cs="BrowalliaUPC"/>
          <w:sz w:val="26"/>
          <w:szCs w:val="26"/>
        </w:rPr>
      </w:pPr>
      <w:r w:rsidRPr="00227AF7">
        <w:rPr>
          <w:rFonts w:ascii="BrowalliaUPC" w:eastAsia="AngsanaNew-Bold" w:hAnsi="BrowalliaUPC" w:cs="BrowalliaUPC"/>
          <w:sz w:val="26"/>
          <w:szCs w:val="26"/>
          <w:cs/>
        </w:rPr>
        <w:t xml:space="preserve">บริษัท ทีวี ไดเร็ค จำกัด (มหาชน) </w:t>
      </w:r>
      <w:r w:rsidRPr="00227AF7">
        <w:rPr>
          <w:rFonts w:ascii="BrowalliaUPC" w:eastAsia="Calibri" w:hAnsi="BrowalliaUPC" w:cs="BrowalliaUPC"/>
          <w:sz w:val="26"/>
          <w:szCs w:val="26"/>
          <w:shd w:val="clear" w:color="auto" w:fill="FFFFFF"/>
          <w:cs/>
        </w:rPr>
        <w:t>โดยคณะผู้บริหารและพนักงานร่วมกันถวายเทียนพรรษาและปัจจัยต่างๆ ในกิจกรรม</w:t>
      </w:r>
      <w:r w:rsidRPr="00227AF7">
        <w:rPr>
          <w:rFonts w:ascii="BrowalliaUPC" w:eastAsia="Calibri" w:hAnsi="BrowalliaUPC" w:cs="BrowalliaUPC"/>
          <w:sz w:val="26"/>
          <w:szCs w:val="26"/>
          <w:shd w:val="clear" w:color="auto" w:fill="FFFFFF"/>
        </w:rPr>
        <w:t xml:space="preserve"> “</w:t>
      </w:r>
      <w:r w:rsidRPr="00227AF7">
        <w:rPr>
          <w:rFonts w:ascii="BrowalliaUPC" w:eastAsia="Calibri" w:hAnsi="BrowalliaUPC" w:cs="BrowalliaUPC"/>
          <w:sz w:val="26"/>
          <w:szCs w:val="26"/>
          <w:shd w:val="clear" w:color="auto" w:fill="FFFFFF"/>
          <w:cs/>
        </w:rPr>
        <w:t>หนึ่งเทียน หนึ่งน้ำใจ ถวายวัด</w:t>
      </w:r>
      <w:r w:rsidRPr="00227AF7">
        <w:rPr>
          <w:rFonts w:ascii="BrowalliaUPC" w:eastAsia="Calibri" w:hAnsi="BrowalliaUPC" w:cs="BrowalliaUPC"/>
          <w:sz w:val="26"/>
          <w:szCs w:val="26"/>
          <w:shd w:val="clear" w:color="auto" w:fill="FFFFFF"/>
        </w:rPr>
        <w:t xml:space="preserve"> 2561 ”</w:t>
      </w:r>
      <w:r w:rsidRPr="00227AF7">
        <w:rPr>
          <w:rFonts w:ascii="BrowalliaUPC" w:eastAsia="Calibri" w:hAnsi="BrowalliaUPC" w:cs="BrowalliaUPC"/>
          <w:sz w:val="26"/>
          <w:szCs w:val="26"/>
          <w:shd w:val="clear" w:color="auto" w:fill="FFFFFF"/>
          <w:cs/>
        </w:rPr>
        <w:t xml:space="preserve">  </w:t>
      </w:r>
      <w:r w:rsidRPr="00227AF7">
        <w:rPr>
          <w:rFonts w:ascii="BrowalliaUPC" w:eastAsia="AngsanaNew-Bold" w:hAnsi="BrowalliaUPC" w:cs="BrowalliaUPC"/>
          <w:sz w:val="26"/>
          <w:szCs w:val="26"/>
          <w:cs/>
        </w:rPr>
        <w:t xml:space="preserve">ซึ่งถือเป็นกิจกรรมสำคัญทางพระพุทธศาสนา ณ วัดศิริพงษ์ธรรมนิมิต </w:t>
      </w:r>
    </w:p>
    <w:p w:rsidR="009C3DC9" w:rsidRPr="00227AF7" w:rsidRDefault="009C3DC9" w:rsidP="009C3DC9">
      <w:pPr>
        <w:widowControl w:val="0"/>
        <w:autoSpaceDE w:val="0"/>
        <w:autoSpaceDN w:val="0"/>
        <w:adjustRightInd w:val="0"/>
        <w:spacing w:after="200" w:line="276" w:lineRule="auto"/>
        <w:ind w:firstLine="720"/>
        <w:rPr>
          <w:rFonts w:ascii="BrowalliaUPC" w:eastAsia="AngsanaNew-Bold" w:hAnsi="BrowalliaUPC" w:cs="BrowalliaUPC"/>
          <w:sz w:val="26"/>
          <w:szCs w:val="26"/>
        </w:rPr>
      </w:pPr>
    </w:p>
    <w:p w:rsidR="009C3DC9" w:rsidRPr="00227AF7" w:rsidRDefault="009C3DC9" w:rsidP="009C3DC9">
      <w:pPr>
        <w:widowControl w:val="0"/>
        <w:autoSpaceDE w:val="0"/>
        <w:autoSpaceDN w:val="0"/>
        <w:adjustRightInd w:val="0"/>
        <w:spacing w:after="0" w:line="240" w:lineRule="auto"/>
        <w:ind w:firstLine="720"/>
        <w:rPr>
          <w:rFonts w:ascii="BrowalliaUPC" w:eastAsia="MS Mincho" w:hAnsi="BrowalliaUPC" w:cs="BrowalliaUPC"/>
          <w:sz w:val="26"/>
          <w:szCs w:val="26"/>
        </w:rPr>
      </w:pPr>
      <w:r w:rsidRPr="00227AF7">
        <w:rPr>
          <w:rFonts w:ascii="BrowalliaUPC" w:eastAsia="MS Mincho" w:hAnsi="BrowalliaUPC" w:cs="BrowalliaUPC"/>
          <w:sz w:val="26"/>
          <w:szCs w:val="26"/>
          <w:cs/>
        </w:rPr>
        <w:t>นอกจากนั้น  ในปีนี้ทางบริษัทฯ</w:t>
      </w:r>
      <w:r w:rsidRPr="00227AF7">
        <w:rPr>
          <w:rFonts w:ascii="BrowalliaUPC" w:eastAsia="MS Mincho" w:hAnsi="BrowalliaUPC" w:cs="BrowalliaUPC"/>
          <w:sz w:val="26"/>
          <w:szCs w:val="26"/>
          <w:lang w:bidi="ar-SA"/>
        </w:rPr>
        <w:t xml:space="preserve"> </w:t>
      </w:r>
      <w:r w:rsidRPr="00227AF7">
        <w:rPr>
          <w:rFonts w:ascii="BrowalliaUPC" w:eastAsia="MS Mincho" w:hAnsi="BrowalliaUPC" w:cs="BrowalliaUPC"/>
          <w:sz w:val="26"/>
          <w:szCs w:val="26"/>
          <w:cs/>
        </w:rPr>
        <w:t>ได้มีการจัดทำรายงานการพัฒนาอย่างยั่งยืน  ซึ่งสามารถศึกษาข้อมูลเพิ่มเติมได้ในเว็บไซต์ของบริษัท</w:t>
      </w:r>
      <w:r w:rsidRPr="00227AF7">
        <w:rPr>
          <w:rFonts w:ascii="BrowalliaUPC" w:eastAsia="MS Mincho" w:hAnsi="BrowalliaUPC" w:cs="BrowalliaUPC"/>
          <w:sz w:val="26"/>
          <w:szCs w:val="26"/>
          <w:lang w:bidi="ar-SA"/>
        </w:rPr>
        <w:t xml:space="preserve"> </w:t>
      </w:r>
      <w:r w:rsidRPr="00227AF7">
        <w:rPr>
          <w:rFonts w:ascii="BrowalliaUPC" w:eastAsia="MS Mincho" w:hAnsi="BrowalliaUPC" w:cs="BrowalliaUPC"/>
          <w:sz w:val="26"/>
          <w:szCs w:val="26"/>
        </w:rPr>
        <w:t>www.tvdirect.co.th</w:t>
      </w:r>
    </w:p>
    <w:p w:rsidR="009C3DC9" w:rsidRPr="00227AF7" w:rsidRDefault="009C3DC9" w:rsidP="009C3DC9">
      <w:pPr>
        <w:spacing w:after="0" w:line="240" w:lineRule="auto"/>
        <w:ind w:firstLine="720"/>
        <w:jc w:val="both"/>
        <w:rPr>
          <w:rFonts w:ascii="BrowalliaUPC" w:eastAsia="Calibri" w:hAnsi="BrowalliaUPC" w:cs="BrowalliaUPC"/>
          <w:sz w:val="26"/>
          <w:szCs w:val="26"/>
          <w:cs/>
        </w:rPr>
      </w:pPr>
    </w:p>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rsidP="009C3DC9">
      <w:pPr>
        <w:spacing w:after="0" w:line="240" w:lineRule="auto"/>
        <w:ind w:left="426" w:hanging="426"/>
        <w:jc w:val="thaiDistribute"/>
        <w:rPr>
          <w:rFonts w:ascii="Browallia New" w:eastAsia="Times New Roman" w:hAnsi="Browallia New" w:cs="Browallia New"/>
          <w:b/>
          <w:bCs/>
          <w:sz w:val="26"/>
          <w:szCs w:val="26"/>
          <w:cs/>
          <w:lang w:val="th-TH"/>
        </w:rPr>
      </w:pPr>
      <w:r w:rsidRPr="00227AF7">
        <w:rPr>
          <w:rFonts w:ascii="Browallia New" w:eastAsia="Times New Roman" w:hAnsi="Browallia New" w:cs="Browallia New"/>
          <w:b/>
          <w:bCs/>
          <w:sz w:val="26"/>
          <w:szCs w:val="26"/>
          <w:cs/>
          <w:lang w:val="th-TH"/>
        </w:rPr>
        <w:lastRenderedPageBreak/>
        <w:tab/>
      </w:r>
      <w:r w:rsidR="00186D41" w:rsidRPr="00227AF7">
        <w:rPr>
          <w:rFonts w:ascii="Browallia New" w:eastAsia="Times New Roman" w:hAnsi="Browallia New" w:cs="Browallia New" w:hint="cs"/>
          <w:b/>
          <w:bCs/>
          <w:sz w:val="26"/>
          <w:szCs w:val="26"/>
          <w:cs/>
          <w:lang w:val="th-TH"/>
        </w:rPr>
        <w:t xml:space="preserve">11. </w:t>
      </w:r>
      <w:r w:rsidRPr="00227AF7">
        <w:rPr>
          <w:rFonts w:ascii="Browallia New" w:eastAsia="Times New Roman" w:hAnsi="Browallia New" w:cs="Browallia New"/>
          <w:b/>
          <w:bCs/>
          <w:sz w:val="26"/>
          <w:szCs w:val="26"/>
          <w:cs/>
          <w:lang w:val="th-TH"/>
        </w:rPr>
        <w:t>การควบคุมภายในและการ</w:t>
      </w:r>
      <w:r w:rsidRPr="00227AF7">
        <w:rPr>
          <w:rFonts w:ascii="Browallia New" w:eastAsia="Times New Roman" w:hAnsi="Browallia New" w:cs="Browallia New" w:hint="cs"/>
          <w:b/>
          <w:bCs/>
          <w:sz w:val="26"/>
          <w:szCs w:val="26"/>
          <w:cs/>
          <w:lang w:val="th-TH"/>
        </w:rPr>
        <w:t>บริหารจัดการความเสี่ยง</w:t>
      </w:r>
    </w:p>
    <w:p w:rsidR="009C3DC9" w:rsidRPr="00227AF7" w:rsidRDefault="009C3DC9" w:rsidP="009C3DC9">
      <w:pPr>
        <w:spacing w:after="0" w:line="240" w:lineRule="auto"/>
        <w:ind w:left="993" w:hanging="567"/>
        <w:jc w:val="thaiDistribute"/>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tab/>
      </w:r>
      <w:proofErr w:type="gramStart"/>
      <w:r w:rsidR="00186D41" w:rsidRPr="00227AF7">
        <w:rPr>
          <w:rFonts w:ascii="Browallia New" w:eastAsia="Times New Roman" w:hAnsi="Browallia New" w:cs="Browallia New"/>
          <w:b/>
          <w:bCs/>
          <w:sz w:val="26"/>
          <w:szCs w:val="26"/>
        </w:rPr>
        <w:t>11.1</w:t>
      </w:r>
      <w:proofErr w:type="gramEnd"/>
      <w:r w:rsidR="00186D41" w:rsidRPr="00227AF7">
        <w:rPr>
          <w:rFonts w:ascii="Browallia New" w:eastAsia="Times New Roman" w:hAnsi="Browallia New" w:cs="Browallia New"/>
          <w:b/>
          <w:bCs/>
          <w:sz w:val="26"/>
          <w:szCs w:val="26"/>
        </w:rPr>
        <w:t xml:space="preserve"> </w:t>
      </w:r>
      <w:r w:rsidRPr="00227AF7">
        <w:rPr>
          <w:rFonts w:ascii="Browallia New" w:eastAsia="Times New Roman" w:hAnsi="Browallia New" w:cs="Browallia New"/>
          <w:b/>
          <w:bCs/>
          <w:sz w:val="26"/>
          <w:szCs w:val="26"/>
          <w:cs/>
        </w:rPr>
        <w:t>ความเห็นของคณะกรรมการบริษัทเกี่ยวกับความเพียงพอและความเหมาะสมของระบบควบคุมภายในของบริษัท</w:t>
      </w:r>
    </w:p>
    <w:p w:rsidR="009C3DC9" w:rsidRPr="00227AF7" w:rsidRDefault="009C3DC9" w:rsidP="009C3DC9">
      <w:pPr>
        <w:spacing w:after="0" w:line="240" w:lineRule="auto"/>
        <w:ind w:left="993" w:hanging="567"/>
        <w:jc w:val="thaiDistribute"/>
        <w:rPr>
          <w:rFonts w:ascii="Browallia New" w:eastAsia="Times New Roman" w:hAnsi="Browallia New" w:cs="Browallia New"/>
          <w:b/>
          <w:bCs/>
          <w:sz w:val="26"/>
          <w:szCs w:val="26"/>
        </w:rPr>
      </w:pPr>
    </w:p>
    <w:p w:rsidR="009C3DC9" w:rsidRPr="00227AF7" w:rsidRDefault="009C3DC9" w:rsidP="009C3DC9">
      <w:pPr>
        <w:tabs>
          <w:tab w:val="left" w:pos="993"/>
        </w:tabs>
        <w:spacing w:after="0" w:line="240" w:lineRule="auto"/>
        <w:ind w:left="426" w:firstLine="567"/>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บริษัทฯ ให้ความสำคัญต่อการเสริมสร้างการควบคุมภายใน ให้มีความเพียงพอ และเหมาะสมกับการดำเนินธุรกิจ เพื่อเป็นการป้องกันทรัพย์สินของบริษัทฯ ไม่ให้เกิดความเสียหาย หรือนำไปหาประโยชน์โดยมิชอบ โดยบริษัทได้แต่งตั้ง</w:t>
      </w:r>
      <w:r w:rsidRPr="00227AF7">
        <w:rPr>
          <w:rFonts w:ascii="Times New Roman" w:eastAsia="Times New Roman" w:hAnsi="Times New Roman" w:cs="Angsana New"/>
          <w:sz w:val="24"/>
        </w:rPr>
        <w:t xml:space="preserve"> </w:t>
      </w:r>
      <w:r w:rsidRPr="00227AF7">
        <w:rPr>
          <w:rFonts w:ascii="Browallia New" w:eastAsia="Times New Roman" w:hAnsi="Browallia New" w:cs="Browallia New"/>
          <w:sz w:val="26"/>
          <w:szCs w:val="26"/>
        </w:rPr>
        <w:t xml:space="preserve">Quantum Point Consulting Co., Ltd. </w:t>
      </w:r>
      <w:r w:rsidRPr="00227AF7">
        <w:rPr>
          <w:rFonts w:ascii="Browallia New" w:eastAsia="Times New Roman" w:hAnsi="Browallia New" w:cs="Browallia New"/>
          <w:sz w:val="26"/>
          <w:szCs w:val="26"/>
          <w:cs/>
        </w:rPr>
        <w:t>เป็นผู้ตรวจสอบระบบการควบคุมภายในของบริษัท 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รายงานผลการตรวจสอบโดยตรงต่อคณะกรรมการตรวจสอบเพื่อให้มีความเป็นอิสระเพียงพอในการปฏิบัติงาน</w:t>
      </w:r>
    </w:p>
    <w:p w:rsidR="009C3DC9" w:rsidRPr="00227AF7" w:rsidRDefault="009C3DC9" w:rsidP="009C3DC9">
      <w:pPr>
        <w:spacing w:after="0" w:line="240" w:lineRule="auto"/>
        <w:ind w:left="993" w:hanging="567"/>
        <w:jc w:val="thaiDistribute"/>
        <w:rPr>
          <w:rFonts w:ascii="Browallia New" w:eastAsia="Times New Roman" w:hAnsi="Browallia New" w:cs="Browallia New"/>
          <w:sz w:val="26"/>
          <w:szCs w:val="26"/>
        </w:rPr>
      </w:pP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ในการประชุมคณะกรรมการครั้งที่ </w:t>
      </w:r>
      <w:r w:rsidRPr="00227AF7">
        <w:rPr>
          <w:rFonts w:ascii="Browallia New" w:eastAsia="Times New Roman" w:hAnsi="Browallia New" w:cs="Browallia New"/>
          <w:sz w:val="26"/>
          <w:szCs w:val="26"/>
        </w:rPr>
        <w:t>2/2562</w:t>
      </w:r>
      <w:r w:rsidRPr="00227AF7">
        <w:rPr>
          <w:rFonts w:ascii="Browallia New" w:eastAsia="Times New Roman" w:hAnsi="Browallia New" w:cs="Browallia New"/>
          <w:sz w:val="26"/>
          <w:szCs w:val="26"/>
          <w:cs/>
        </w:rPr>
        <w:t xml:space="preserve"> เมื่อวันที่ </w:t>
      </w:r>
      <w:r w:rsidRPr="00227AF7">
        <w:rPr>
          <w:rFonts w:ascii="Browallia New" w:eastAsia="Times New Roman" w:hAnsi="Browallia New" w:cs="Browallia New"/>
          <w:sz w:val="26"/>
          <w:szCs w:val="26"/>
        </w:rPr>
        <w:t>26</w:t>
      </w:r>
      <w:r w:rsidRPr="00227AF7">
        <w:rPr>
          <w:rFonts w:ascii="Browallia New" w:eastAsia="Times New Roman" w:hAnsi="Browallia New" w:cs="Browallia New" w:hint="cs"/>
          <w:sz w:val="26"/>
          <w:szCs w:val="26"/>
          <w:cs/>
        </w:rPr>
        <w:t xml:space="preserve"> กุมภาพันธ์ </w:t>
      </w:r>
      <w:r w:rsidRPr="00227AF7">
        <w:rPr>
          <w:rFonts w:ascii="Browallia New" w:eastAsia="Times New Roman" w:hAnsi="Browallia New" w:cs="Browallia New"/>
          <w:sz w:val="26"/>
          <w:szCs w:val="26"/>
        </w:rPr>
        <w:t xml:space="preserve">2562 </w:t>
      </w:r>
      <w:r w:rsidRPr="00227AF7">
        <w:rPr>
          <w:rFonts w:ascii="Browallia New" w:eastAsia="Times New Roman" w:hAnsi="Browallia New" w:cs="Browallia New"/>
          <w:sz w:val="26"/>
          <w:szCs w:val="26"/>
          <w:cs/>
        </w:rPr>
        <w:t>โดยมีคณะกรรมการตรวจสอบเข้าร่วมประชุมด้วย คณะกรรมการได้ประเมินความเพียงพอของระบบควบคุมภายในโดยการซักถามข้อมูลจากฝ่ายบริหาร และการตอบแบบประเมินความเพียงพอของระบบควบคุมภายในของบริษัทฯ ด้วยตนเอง สรุปได้ว่าการประเมินระบบการควบคุมภายในของบริษัทฯ ในด้านต่างๆ 5 ส่วน คือ สภาพแวดล้อมการควบคุม (</w:t>
      </w:r>
      <w:r w:rsidRPr="00227AF7">
        <w:rPr>
          <w:rFonts w:ascii="Browallia New" w:eastAsia="Times New Roman" w:hAnsi="Browallia New" w:cs="Browallia New"/>
          <w:sz w:val="26"/>
          <w:szCs w:val="26"/>
        </w:rPr>
        <w:t xml:space="preserve">Control Environment)  </w:t>
      </w:r>
      <w:r w:rsidRPr="00227AF7">
        <w:rPr>
          <w:rFonts w:ascii="Browallia New" w:eastAsia="Times New Roman" w:hAnsi="Browallia New" w:cs="Browallia New"/>
          <w:sz w:val="26"/>
          <w:szCs w:val="26"/>
          <w:cs/>
        </w:rPr>
        <w:t>การประเมินความเสี่ยง (</w:t>
      </w:r>
      <w:r w:rsidRPr="00227AF7">
        <w:rPr>
          <w:rFonts w:ascii="Browallia New" w:eastAsia="Times New Roman" w:hAnsi="Browallia New" w:cs="Browallia New"/>
          <w:sz w:val="26"/>
          <w:szCs w:val="26"/>
        </w:rPr>
        <w:t xml:space="preserve">Risk Assessment)  </w:t>
      </w:r>
      <w:r w:rsidRPr="00227AF7">
        <w:rPr>
          <w:rFonts w:ascii="Browallia New" w:eastAsia="Times New Roman" w:hAnsi="Browallia New" w:cs="Browallia New"/>
          <w:sz w:val="26"/>
          <w:szCs w:val="26"/>
          <w:cs/>
        </w:rPr>
        <w:t>มาตรการควบคุม (</w:t>
      </w:r>
      <w:r w:rsidRPr="00227AF7">
        <w:rPr>
          <w:rFonts w:ascii="Browallia New" w:eastAsia="Times New Roman" w:hAnsi="Browallia New" w:cs="Browallia New"/>
          <w:sz w:val="26"/>
          <w:szCs w:val="26"/>
        </w:rPr>
        <w:t xml:space="preserve">Control Activities)  </w:t>
      </w:r>
      <w:r w:rsidRPr="00227AF7">
        <w:rPr>
          <w:rFonts w:ascii="Browallia New" w:eastAsia="Times New Roman" w:hAnsi="Browallia New" w:cs="Browallia New"/>
          <w:sz w:val="26"/>
          <w:szCs w:val="26"/>
          <w:cs/>
        </w:rPr>
        <w:t>ระบบสารสนเทศและการสื่อสารข้อมูล (</w:t>
      </w:r>
      <w:r w:rsidRPr="00227AF7">
        <w:rPr>
          <w:rFonts w:ascii="Browallia New" w:eastAsia="Times New Roman" w:hAnsi="Browallia New" w:cs="Browallia New"/>
          <w:sz w:val="26"/>
          <w:szCs w:val="26"/>
        </w:rPr>
        <w:t xml:space="preserve">Information &amp; Communication) </w:t>
      </w:r>
      <w:r w:rsidRPr="00227AF7">
        <w:rPr>
          <w:rFonts w:ascii="Browallia New" w:eastAsia="Times New Roman" w:hAnsi="Browallia New" w:cs="Browallia New"/>
          <w:sz w:val="26"/>
          <w:szCs w:val="26"/>
          <w:cs/>
        </w:rPr>
        <w:t>และ ระบบการติดตาม (</w:t>
      </w:r>
      <w:r w:rsidRPr="00227AF7">
        <w:rPr>
          <w:rFonts w:ascii="Browallia New" w:eastAsia="Times New Roman" w:hAnsi="Browallia New" w:cs="Browallia New"/>
          <w:sz w:val="26"/>
          <w:szCs w:val="26"/>
        </w:rPr>
        <w:t xml:space="preserve">Monitoring Activities) </w:t>
      </w:r>
      <w:r w:rsidRPr="00227AF7">
        <w:rPr>
          <w:rFonts w:ascii="Browallia New" w:eastAsia="Times New Roman" w:hAnsi="Browallia New" w:cs="Browallia New"/>
          <w:sz w:val="26"/>
          <w:szCs w:val="26"/>
          <w:cs/>
        </w:rPr>
        <w:t xml:space="preserve"> คณะกรรมการมีความเห็นว่า ปัจจุบันบริษัทฯ มีระบบการควบคุมภายในอย่างเพียงพอแล้ว</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p>
    <w:p w:rsidR="009C3DC9" w:rsidRPr="00227AF7" w:rsidRDefault="009C3DC9" w:rsidP="009C3DC9">
      <w:pPr>
        <w:tabs>
          <w:tab w:val="left" w:pos="993"/>
        </w:tabs>
        <w:spacing w:after="0" w:line="240" w:lineRule="auto"/>
        <w:ind w:left="426"/>
        <w:jc w:val="thaiDistribute"/>
        <w:rPr>
          <w:rFonts w:ascii="Browallia New" w:eastAsia="Times New Roman" w:hAnsi="Browallia New" w:cs="Browallia New"/>
          <w:b/>
          <w:bCs/>
          <w:sz w:val="26"/>
          <w:szCs w:val="26"/>
          <w:cs/>
          <w:lang w:val="th-TH"/>
        </w:rPr>
      </w:pPr>
      <w:r w:rsidRPr="00227AF7">
        <w:rPr>
          <w:rFonts w:ascii="Browallia New" w:eastAsia="Times New Roman" w:hAnsi="Browallia New" w:cs="Browallia New"/>
          <w:b/>
          <w:bCs/>
          <w:sz w:val="26"/>
          <w:szCs w:val="26"/>
          <w:cs/>
          <w:lang w:val="th-TH"/>
        </w:rPr>
        <w:tab/>
      </w:r>
      <w:r w:rsidR="006F4E7B" w:rsidRPr="00227AF7">
        <w:rPr>
          <w:rFonts w:ascii="Browallia New" w:eastAsia="Times New Roman" w:hAnsi="Browallia New" w:cs="Browallia New" w:hint="cs"/>
          <w:b/>
          <w:bCs/>
          <w:sz w:val="26"/>
          <w:szCs w:val="26"/>
          <w:cs/>
          <w:lang w:val="th-TH"/>
        </w:rPr>
        <w:t xml:space="preserve">11.2 </w:t>
      </w:r>
      <w:r w:rsidR="00186D41" w:rsidRPr="00227AF7">
        <w:rPr>
          <w:rFonts w:ascii="Browallia New" w:eastAsia="Times New Roman" w:hAnsi="Browallia New" w:cs="Browallia New" w:hint="cs"/>
          <w:b/>
          <w:bCs/>
          <w:sz w:val="26"/>
          <w:szCs w:val="26"/>
          <w:cs/>
          <w:lang w:val="th-TH"/>
        </w:rPr>
        <w:t xml:space="preserve"> </w:t>
      </w:r>
      <w:r w:rsidRPr="00227AF7">
        <w:rPr>
          <w:rFonts w:ascii="Browallia New" w:eastAsia="Times New Roman" w:hAnsi="Browallia New" w:cs="Browallia New"/>
          <w:b/>
          <w:bCs/>
          <w:sz w:val="26"/>
          <w:szCs w:val="26"/>
          <w:cs/>
          <w:lang w:val="th-TH"/>
        </w:rPr>
        <w:t>หัวหน้างานตรวจสอบภายในและหัวหน้างานกำกับดูแลการปฏิบัติงานของบริษัท</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p>
    <w:p w:rsidR="009C3DC9" w:rsidRPr="00227AF7" w:rsidRDefault="009C3DC9" w:rsidP="009C3DC9">
      <w:pPr>
        <w:spacing w:after="0" w:line="240" w:lineRule="auto"/>
        <w:ind w:left="426" w:firstLine="567"/>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 xml:space="preserve"> </w:t>
      </w:r>
      <w:r w:rsidR="00760EA9" w:rsidRPr="00227AF7">
        <w:rPr>
          <w:rFonts w:ascii="Browallia New" w:eastAsia="Times New Roman" w:hAnsi="Browallia New" w:cs="Browallia New"/>
          <w:b/>
          <w:bCs/>
          <w:sz w:val="26"/>
          <w:szCs w:val="26"/>
        </w:rPr>
        <w:t xml:space="preserve">11.2.1 </w:t>
      </w:r>
      <w:r w:rsidRPr="00227AF7">
        <w:rPr>
          <w:rFonts w:ascii="Browallia New" w:eastAsia="Times New Roman" w:hAnsi="Browallia New" w:cs="Browallia New"/>
          <w:b/>
          <w:bCs/>
          <w:sz w:val="26"/>
          <w:szCs w:val="26"/>
          <w:cs/>
        </w:rPr>
        <w:t>หัวหน้างานตรวจสอบภายใน</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บริษัทได้แต่งตั้ง </w:t>
      </w:r>
      <w:r w:rsidRPr="00227AF7">
        <w:rPr>
          <w:rFonts w:ascii="Browallia New" w:eastAsia="Times New Roman" w:hAnsi="Browallia New" w:cs="Browallia New"/>
          <w:sz w:val="26"/>
          <w:szCs w:val="26"/>
        </w:rPr>
        <w:t xml:space="preserve">Quantum Point Consulting Co., Ltd. </w:t>
      </w:r>
      <w:r w:rsidRPr="00227AF7">
        <w:rPr>
          <w:rFonts w:ascii="Browallia New" w:eastAsia="Times New Roman" w:hAnsi="Browallia New" w:cs="Browallia New"/>
          <w:sz w:val="26"/>
          <w:szCs w:val="26"/>
          <w:cs/>
        </w:rPr>
        <w:t xml:space="preserve">เป็นผู้ตรวจสอบระบบการควบคุมภายในของบริษัท </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 </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โดย </w:t>
      </w:r>
      <w:r w:rsidRPr="00227AF7">
        <w:rPr>
          <w:rFonts w:ascii="Browallia New" w:eastAsia="Times New Roman" w:hAnsi="Browallia New" w:cs="Browallia New"/>
          <w:sz w:val="26"/>
          <w:szCs w:val="26"/>
        </w:rPr>
        <w:t xml:space="preserve">Quantum Point Consulting Co., Ltd. </w:t>
      </w:r>
      <w:r w:rsidRPr="00227AF7">
        <w:rPr>
          <w:rFonts w:ascii="Browallia New" w:eastAsia="Times New Roman" w:hAnsi="Browallia New" w:cs="Browallia New"/>
          <w:sz w:val="26"/>
          <w:szCs w:val="26"/>
          <w:cs/>
        </w:rPr>
        <w:t xml:space="preserve">ได้มอบหมายให้ </w:t>
      </w:r>
      <w:proofErr w:type="gramStart"/>
      <w:r w:rsidRPr="00227AF7">
        <w:rPr>
          <w:rFonts w:ascii="Browallia New" w:eastAsia="Times New Roman" w:hAnsi="Browallia New" w:cs="Browallia New"/>
          <w:sz w:val="26"/>
          <w:szCs w:val="26"/>
          <w:cs/>
        </w:rPr>
        <w:t xml:space="preserve">นายรักษ์พล </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อังศุวิทยา</w:t>
      </w:r>
      <w:proofErr w:type="gramEnd"/>
      <w:r w:rsidRPr="00227AF7">
        <w:rPr>
          <w:rFonts w:ascii="Browallia New" w:eastAsia="Times New Roman" w:hAnsi="Browallia New" w:cs="Browallia New"/>
          <w:sz w:val="26"/>
          <w:szCs w:val="26"/>
          <w:cs/>
        </w:rPr>
        <w:t xml:space="preserve"> เป็น</w:t>
      </w:r>
      <w:r w:rsidRPr="00227AF7">
        <w:rPr>
          <w:rFonts w:ascii="Browallia New" w:eastAsia="Times New Roman" w:hAnsi="Browallia New" w:cs="Browallia New" w:hint="cs"/>
          <w:sz w:val="26"/>
          <w:szCs w:val="26"/>
          <w:cs/>
        </w:rPr>
        <w:t>หัวหน้างาน</w:t>
      </w:r>
      <w:r w:rsidRPr="00227AF7">
        <w:rPr>
          <w:rFonts w:ascii="Browallia New" w:eastAsia="Times New Roman" w:hAnsi="Browallia New" w:cs="Browallia New"/>
          <w:sz w:val="26"/>
          <w:szCs w:val="26"/>
          <w:cs/>
        </w:rPr>
        <w:t>ตรวจสอบระบบการควบคุมภายในของบริษัท ซึ่งมีรายละเอียดโดยสังเขป ดังนี้</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p>
    <w:p w:rsidR="009C3DC9" w:rsidRPr="00227AF7" w:rsidRDefault="009C3DC9" w:rsidP="009C3DC9">
      <w:pPr>
        <w:spacing w:after="0" w:line="240" w:lineRule="auto"/>
        <w:ind w:firstLine="993"/>
        <w:jc w:val="thaiDistribute"/>
        <w:rPr>
          <w:rFonts w:ascii="Browallia New" w:eastAsia="Times New Roman" w:hAnsi="Browallia New" w:cs="Browallia New"/>
          <w:sz w:val="26"/>
          <w:szCs w:val="26"/>
          <w:u w:val="single"/>
        </w:rPr>
      </w:pPr>
      <w:r w:rsidRPr="00227AF7">
        <w:rPr>
          <w:rFonts w:ascii="Browallia New" w:eastAsia="Times New Roman" w:hAnsi="Browallia New" w:cs="Browallia New"/>
          <w:sz w:val="26"/>
          <w:szCs w:val="26"/>
          <w:u w:val="single"/>
          <w:cs/>
        </w:rPr>
        <w:t xml:space="preserve">คุณวุฒิทางการศึกษา </w:t>
      </w:r>
    </w:p>
    <w:p w:rsidR="009C3DC9" w:rsidRPr="00227AF7" w:rsidRDefault="009C3DC9" w:rsidP="009C3DC9">
      <w:pPr>
        <w:spacing w:after="0" w:line="240" w:lineRule="auto"/>
        <w:ind w:left="15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ปริญญาโท </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บริหารธุรกิจ มหาวิทยาลัยหลุยส์เซียนา</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ประเทศสหรัฐอเมริกา</w:t>
      </w:r>
    </w:p>
    <w:p w:rsidR="009C3DC9" w:rsidRPr="00227AF7" w:rsidRDefault="009C3DC9" w:rsidP="009C3DC9">
      <w:pPr>
        <w:spacing w:after="0" w:line="240" w:lineRule="auto"/>
        <w:ind w:left="15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ปริญญาตรี </w:t>
      </w:r>
      <w:r w:rsidRPr="00227AF7">
        <w:rPr>
          <w:rFonts w:ascii="Browallia New" w:eastAsia="Times New Roman" w:hAnsi="Browallia New" w:cs="Browallia New" w:hint="cs"/>
          <w:sz w:val="26"/>
          <w:szCs w:val="26"/>
          <w:cs/>
        </w:rPr>
        <w:tab/>
      </w:r>
      <w:r w:rsidRPr="00227AF7">
        <w:rPr>
          <w:rFonts w:ascii="Browallia New" w:eastAsia="Times New Roman" w:hAnsi="Browallia New" w:cs="Browallia New"/>
          <w:sz w:val="26"/>
          <w:szCs w:val="26"/>
          <w:cs/>
        </w:rPr>
        <w:t>บัญชี มหาวิทยาลัยรามคำแหง</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p>
    <w:p w:rsidR="009C3DC9" w:rsidRPr="00227AF7" w:rsidRDefault="009C3DC9" w:rsidP="009C3DC9">
      <w:pPr>
        <w:spacing w:after="0" w:line="240" w:lineRule="auto"/>
        <w:ind w:firstLine="993"/>
        <w:jc w:val="thaiDistribute"/>
        <w:rPr>
          <w:rFonts w:ascii="Browallia New" w:eastAsia="Times New Roman" w:hAnsi="Browallia New" w:cs="Browallia New"/>
          <w:sz w:val="26"/>
          <w:szCs w:val="26"/>
          <w:u w:val="single"/>
        </w:rPr>
      </w:pPr>
      <w:r w:rsidRPr="00227AF7">
        <w:rPr>
          <w:rFonts w:ascii="Browallia New" w:eastAsia="Times New Roman" w:hAnsi="Browallia New" w:cs="Browallia New"/>
          <w:sz w:val="26"/>
          <w:szCs w:val="26"/>
          <w:u w:val="single"/>
          <w:cs/>
        </w:rPr>
        <w:t xml:space="preserve">ประสบการณ์การทำงาน </w:t>
      </w:r>
    </w:p>
    <w:p w:rsidR="009C3DC9" w:rsidRPr="00227AF7" w:rsidRDefault="009C3DC9" w:rsidP="009C3DC9">
      <w:pPr>
        <w:spacing w:after="0" w:line="240" w:lineRule="auto"/>
        <w:ind w:left="426" w:firstLine="1134"/>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2554 – </w:t>
      </w:r>
      <w:r w:rsidRPr="00227AF7">
        <w:rPr>
          <w:rFonts w:ascii="Browallia New" w:eastAsia="Times New Roman" w:hAnsi="Browallia New" w:cs="Browallia New"/>
          <w:sz w:val="26"/>
          <w:szCs w:val="26"/>
          <w:cs/>
        </w:rPr>
        <w:t>ปัจจุบัน</w:t>
      </w:r>
      <w:r w:rsidRPr="00227AF7">
        <w:rPr>
          <w:rFonts w:ascii="Browallia New" w:eastAsia="Times New Roman" w:hAnsi="Browallia New" w:cs="Browallia New"/>
          <w:sz w:val="26"/>
          <w:szCs w:val="26"/>
          <w:cs/>
        </w:rPr>
        <w:tab/>
        <w:t>ผู้จัดการตรวจสอบระบบการควบคุมภายใน</w:t>
      </w:r>
    </w:p>
    <w:p w:rsidR="009C3DC9" w:rsidRPr="00227AF7" w:rsidRDefault="009C3DC9" w:rsidP="009C3DC9">
      <w:pPr>
        <w:spacing w:after="0" w:line="240" w:lineRule="auto"/>
        <w:ind w:left="283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 xml:space="preserve">Quantum Point Consulting Co., Ltd. – </w:t>
      </w:r>
      <w:r w:rsidRPr="00227AF7">
        <w:rPr>
          <w:rFonts w:ascii="Browallia New" w:eastAsia="Times New Roman" w:hAnsi="Browallia New" w:cs="Browallia New"/>
          <w:sz w:val="26"/>
          <w:szCs w:val="26"/>
          <w:cs/>
        </w:rPr>
        <w:t>บริษัทที่ปรึกษาและตรวจสอบความเพียงพอของระบบการควบคุมภายใน</w:t>
      </w:r>
    </w:p>
    <w:p w:rsidR="009C3DC9" w:rsidRPr="00227AF7" w:rsidRDefault="009C3DC9" w:rsidP="009C3DC9">
      <w:pPr>
        <w:spacing w:after="0" w:line="240" w:lineRule="auto"/>
        <w:ind w:left="2835"/>
        <w:jc w:val="thaiDistribute"/>
        <w:rPr>
          <w:rFonts w:ascii="Browallia New" w:eastAsia="Times New Roman" w:hAnsi="Browallia New" w:cs="Browallia New"/>
          <w:sz w:val="26"/>
          <w:szCs w:val="26"/>
        </w:rPr>
      </w:pPr>
    </w:p>
    <w:p w:rsidR="009C3DC9" w:rsidRPr="00227AF7" w:rsidRDefault="009C3DC9" w:rsidP="009C3DC9">
      <w:pPr>
        <w:tabs>
          <w:tab w:val="left" w:pos="2835"/>
        </w:tabs>
        <w:spacing w:after="0" w:line="240" w:lineRule="auto"/>
        <w:ind w:firstLine="15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2547 – 2553</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ผู้จัดการตรวจสอบระบบการควบคุมภายใน</w:t>
      </w:r>
    </w:p>
    <w:p w:rsidR="009C3DC9" w:rsidRPr="00227AF7" w:rsidRDefault="009C3DC9" w:rsidP="009C3DC9">
      <w:pPr>
        <w:spacing w:after="0" w:line="240" w:lineRule="auto"/>
        <w:ind w:left="283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 xml:space="preserve">บริษัท อาร์พีเจเอ็ม โค้ชชิ้ง จำกัด </w:t>
      </w:r>
      <w:r w:rsidRPr="00227AF7">
        <w:rPr>
          <w:rFonts w:ascii="Browallia New" w:eastAsia="Times New Roman" w:hAnsi="Browallia New" w:cs="Browallia New"/>
          <w:sz w:val="26"/>
          <w:szCs w:val="26"/>
        </w:rPr>
        <w:t xml:space="preserve">– </w:t>
      </w:r>
      <w:r w:rsidRPr="00227AF7">
        <w:rPr>
          <w:rFonts w:ascii="Browallia New" w:eastAsia="Times New Roman" w:hAnsi="Browallia New" w:cs="Browallia New"/>
          <w:sz w:val="26"/>
          <w:szCs w:val="26"/>
          <w:cs/>
        </w:rPr>
        <w:t>บริษัทที่ปรึกษาและตรวจสอบความเพียงพอของระบบการควบคุมภายใน</w:t>
      </w:r>
    </w:p>
    <w:p w:rsidR="009C3DC9" w:rsidRPr="00227AF7" w:rsidRDefault="009C3DC9" w:rsidP="009C3DC9">
      <w:pPr>
        <w:spacing w:after="0" w:line="240" w:lineRule="auto"/>
        <w:ind w:left="2835"/>
        <w:jc w:val="thaiDistribute"/>
        <w:rPr>
          <w:rFonts w:ascii="Browallia New" w:eastAsia="Times New Roman" w:hAnsi="Browallia New" w:cs="Browallia New"/>
          <w:sz w:val="26"/>
          <w:szCs w:val="26"/>
        </w:rPr>
      </w:pPr>
    </w:p>
    <w:p w:rsidR="009C3DC9" w:rsidRPr="00227AF7" w:rsidRDefault="009C3DC9" w:rsidP="009C3DC9">
      <w:pPr>
        <w:tabs>
          <w:tab w:val="left" w:pos="2835"/>
        </w:tabs>
        <w:spacing w:after="0" w:line="240" w:lineRule="auto"/>
        <w:ind w:firstLine="1560"/>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t>2543 – 2546</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ผู้อำนวยการฝ่ายการเงินและปฏิบัติการ</w:t>
      </w:r>
    </w:p>
    <w:p w:rsidR="009C3DC9" w:rsidRPr="00227AF7" w:rsidRDefault="009C3DC9" w:rsidP="009C3DC9">
      <w:pPr>
        <w:spacing w:after="0" w:line="240" w:lineRule="auto"/>
        <w:ind w:left="2835"/>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บริษัท จาฟรา อินเตอร์เนชั่นแนล (ไทยแลนด์) จำกัด</w:t>
      </w:r>
      <w:r w:rsidRPr="00227AF7">
        <w:rPr>
          <w:rFonts w:ascii="Browallia New" w:eastAsia="Times New Roman" w:hAnsi="Browallia New" w:cs="Browallia New"/>
          <w:sz w:val="26"/>
          <w:szCs w:val="26"/>
        </w:rPr>
        <w:t xml:space="preserve"> – </w:t>
      </w:r>
      <w:r w:rsidRPr="00227AF7">
        <w:rPr>
          <w:rFonts w:ascii="Browallia New" w:eastAsia="Times New Roman" w:hAnsi="Browallia New" w:cs="Browallia New"/>
          <w:sz w:val="26"/>
          <w:szCs w:val="26"/>
          <w:cs/>
        </w:rPr>
        <w:t>ธุรกิจนำเข้าและจำหน่ายเครื่องสำอาง</w:t>
      </w:r>
    </w:p>
    <w:p w:rsidR="009C3DC9" w:rsidRPr="00227AF7" w:rsidRDefault="009C3DC9" w:rsidP="009C3DC9">
      <w:pPr>
        <w:spacing w:after="0" w:line="240" w:lineRule="auto"/>
        <w:ind w:left="2835"/>
        <w:jc w:val="thaiDistribute"/>
        <w:rPr>
          <w:rFonts w:ascii="Browallia New" w:eastAsia="Times New Roman" w:hAnsi="Browallia New" w:cs="Browallia New"/>
          <w:sz w:val="26"/>
          <w:szCs w:val="26"/>
        </w:rPr>
      </w:pPr>
    </w:p>
    <w:p w:rsidR="009C3DC9" w:rsidRPr="00227AF7" w:rsidRDefault="009C3DC9" w:rsidP="009C3DC9">
      <w:pPr>
        <w:spacing w:after="0" w:line="240" w:lineRule="auto"/>
        <w:ind w:left="2835" w:hanging="1275"/>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rPr>
        <w:lastRenderedPageBreak/>
        <w:t>2540 – 2543</w:t>
      </w:r>
      <w:r w:rsidRPr="00227AF7">
        <w:rPr>
          <w:rFonts w:ascii="Browallia New" w:eastAsia="Times New Roman" w:hAnsi="Browallia New" w:cs="Browallia New"/>
          <w:sz w:val="26"/>
          <w:szCs w:val="26"/>
        </w:rPr>
        <w:tab/>
      </w:r>
      <w:r w:rsidRPr="00227AF7">
        <w:rPr>
          <w:rFonts w:ascii="Browallia New" w:eastAsia="Times New Roman" w:hAnsi="Browallia New" w:cs="Browallia New"/>
          <w:sz w:val="26"/>
          <w:szCs w:val="26"/>
          <w:cs/>
        </w:rPr>
        <w:t>ผู้อำนวยการฝ่ายการเงิน</w:t>
      </w:r>
    </w:p>
    <w:p w:rsidR="009C3DC9" w:rsidRPr="00227AF7" w:rsidRDefault="009C3DC9" w:rsidP="009C3DC9">
      <w:pPr>
        <w:spacing w:after="0" w:line="240" w:lineRule="auto"/>
        <w:ind w:left="2835"/>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บริษัท อินโดไชน่า เฮลท์แคร์ จำกัด</w:t>
      </w:r>
      <w:r w:rsidRPr="00227AF7">
        <w:rPr>
          <w:rFonts w:ascii="Browallia New" w:eastAsia="Times New Roman" w:hAnsi="Browallia New" w:cs="Browallia New"/>
          <w:sz w:val="26"/>
          <w:szCs w:val="26"/>
        </w:rPr>
        <w:t xml:space="preserve"> – </w:t>
      </w:r>
      <w:r w:rsidRPr="00227AF7">
        <w:rPr>
          <w:rFonts w:ascii="Browallia New" w:eastAsia="Times New Roman" w:hAnsi="Browallia New" w:cs="Browallia New"/>
          <w:sz w:val="26"/>
          <w:szCs w:val="26"/>
          <w:cs/>
        </w:rPr>
        <w:t>ธุรกิจนำเข้าและจำหน่ายยาและเวชภัณฑ์</w:t>
      </w:r>
    </w:p>
    <w:p w:rsidR="009C3DC9" w:rsidRPr="00227AF7" w:rsidRDefault="009C3DC9" w:rsidP="009C3DC9">
      <w:pPr>
        <w:spacing w:after="0" w:line="240" w:lineRule="auto"/>
        <w:ind w:left="2835"/>
        <w:jc w:val="thaiDistribute"/>
        <w:rPr>
          <w:rFonts w:ascii="Browallia New" w:eastAsia="Times New Roman" w:hAnsi="Browallia New" w:cs="Browallia New"/>
          <w:sz w:val="26"/>
          <w:szCs w:val="26"/>
        </w:rPr>
      </w:pPr>
    </w:p>
    <w:p w:rsidR="009C3DC9" w:rsidRPr="00227AF7" w:rsidRDefault="009C3DC9" w:rsidP="009C3DC9">
      <w:pPr>
        <w:spacing w:after="0" w:line="240" w:lineRule="auto"/>
        <w:ind w:firstLine="993"/>
        <w:jc w:val="thaiDistribute"/>
        <w:rPr>
          <w:rFonts w:ascii="Browallia New" w:eastAsia="Times New Roman" w:hAnsi="Browallia New" w:cs="Browallia New"/>
          <w:sz w:val="26"/>
          <w:szCs w:val="26"/>
          <w:u w:val="single"/>
        </w:rPr>
      </w:pPr>
      <w:r w:rsidRPr="00227AF7">
        <w:rPr>
          <w:rFonts w:ascii="Browallia New" w:eastAsia="Times New Roman" w:hAnsi="Browallia New" w:cs="Browallia New"/>
          <w:sz w:val="26"/>
          <w:szCs w:val="26"/>
          <w:u w:val="single"/>
          <w:cs/>
        </w:rPr>
        <w:t>การฝึกอบรม</w:t>
      </w:r>
      <w:r w:rsidRPr="00227AF7">
        <w:rPr>
          <w:rFonts w:ascii="Browallia New" w:eastAsia="Times New Roman" w:hAnsi="Browallia New" w:cs="Browallia New" w:hint="cs"/>
          <w:sz w:val="26"/>
          <w:szCs w:val="26"/>
          <w:u w:val="single"/>
          <w:cs/>
        </w:rPr>
        <w:t>ที่เกี่ยวข้อง</w:t>
      </w:r>
    </w:p>
    <w:p w:rsidR="009C3DC9" w:rsidRPr="00227AF7" w:rsidRDefault="009C3DC9" w:rsidP="009C3DC9">
      <w:pPr>
        <w:numPr>
          <w:ilvl w:val="0"/>
          <w:numId w:val="25"/>
        </w:numPr>
        <w:spacing w:after="0" w:line="240" w:lineRule="auto"/>
        <w:ind w:firstLine="273"/>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หลักสูตรคณะกรรมการตรวจสอบของสถาบันกรรมการไทย</w:t>
      </w:r>
    </w:p>
    <w:p w:rsidR="009C3DC9" w:rsidRPr="00227AF7" w:rsidRDefault="009C3DC9" w:rsidP="009C3DC9">
      <w:pPr>
        <w:numPr>
          <w:ilvl w:val="0"/>
          <w:numId w:val="25"/>
        </w:numPr>
        <w:spacing w:after="0" w:line="240" w:lineRule="auto"/>
        <w:ind w:firstLine="273"/>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การอบรมภายในเรื่อง เทคนิ</w:t>
      </w:r>
      <w:r w:rsidRPr="00227AF7">
        <w:rPr>
          <w:rFonts w:ascii="Browallia New" w:eastAsia="Times New Roman" w:hAnsi="Browallia New" w:cs="Browallia New" w:hint="cs"/>
          <w:sz w:val="26"/>
          <w:szCs w:val="26"/>
          <w:cs/>
        </w:rPr>
        <w:t>ค</w:t>
      </w:r>
      <w:r w:rsidRPr="00227AF7">
        <w:rPr>
          <w:rFonts w:ascii="Browallia New" w:eastAsia="Times New Roman" w:hAnsi="Browallia New" w:cs="Browallia New"/>
          <w:sz w:val="26"/>
          <w:szCs w:val="26"/>
          <w:cs/>
        </w:rPr>
        <w:t>และเครื่องมือในการตรวจสอบเบื้องต้น</w:t>
      </w:r>
    </w:p>
    <w:p w:rsidR="009C3DC9" w:rsidRPr="00227AF7" w:rsidRDefault="009C3DC9" w:rsidP="009C3DC9">
      <w:pPr>
        <w:numPr>
          <w:ilvl w:val="0"/>
          <w:numId w:val="25"/>
        </w:numPr>
        <w:spacing w:after="0" w:line="240" w:lineRule="auto"/>
        <w:ind w:firstLine="273"/>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การอบรมภายในองค์กรเรื่อง การบริหารการตรวจสอบและเทคนิคการเป็นหัวหน้าทีม</w:t>
      </w:r>
    </w:p>
    <w:p w:rsidR="009C3DC9" w:rsidRPr="00227AF7" w:rsidRDefault="009C3DC9" w:rsidP="009C3DC9">
      <w:pPr>
        <w:spacing w:after="0" w:line="240" w:lineRule="auto"/>
        <w:ind w:left="426" w:firstLine="567"/>
        <w:jc w:val="thaiDistribute"/>
        <w:rPr>
          <w:rFonts w:ascii="Browallia New" w:eastAsia="Times New Roman" w:hAnsi="Browallia New" w:cs="Browallia New"/>
          <w:b/>
          <w:bCs/>
          <w:sz w:val="26"/>
          <w:szCs w:val="26"/>
        </w:rPr>
      </w:pPr>
    </w:p>
    <w:p w:rsidR="009C3DC9" w:rsidRPr="00227AF7" w:rsidRDefault="009C3DC9" w:rsidP="009C3DC9">
      <w:pPr>
        <w:spacing w:after="0" w:line="240" w:lineRule="auto"/>
        <w:ind w:left="426" w:firstLine="567"/>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 xml:space="preserve"> </w:t>
      </w:r>
      <w:r w:rsidRPr="00227AF7">
        <w:rPr>
          <w:rFonts w:ascii="Browallia New" w:eastAsia="Times New Roman" w:hAnsi="Browallia New" w:cs="Browallia New"/>
          <w:b/>
          <w:bCs/>
          <w:sz w:val="26"/>
          <w:szCs w:val="26"/>
          <w:cs/>
        </w:rPr>
        <w:t>หัวหน้างานกำกับดูแลการปฏิบัติงานของบริษัท</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r w:rsidRPr="00227AF7">
        <w:rPr>
          <w:rFonts w:ascii="Browallia New" w:eastAsia="Times New Roman" w:hAnsi="Browallia New" w:cs="Browallia New" w:hint="cs"/>
          <w:sz w:val="26"/>
          <w:szCs w:val="26"/>
          <w:cs/>
        </w:rPr>
        <w:t xml:space="preserve">          ไม่มี</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rPr>
      </w:pPr>
    </w:p>
    <w:p w:rsidR="009C3DC9" w:rsidRPr="00227AF7" w:rsidRDefault="009C3DC9" w:rsidP="009C3DC9">
      <w:pPr>
        <w:spacing w:after="0" w:line="240" w:lineRule="auto"/>
        <w:ind w:left="426" w:firstLine="567"/>
        <w:jc w:val="thaiDistribute"/>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 xml:space="preserve"> การแต่งตั้ง ถอดถอน และ โยกย้ายผู้ดำรงตำแหน่งหัวหน้างานตรวจสอบภายใน</w:t>
      </w:r>
    </w:p>
    <w:p w:rsidR="009C3DC9" w:rsidRPr="00227AF7" w:rsidRDefault="009C3DC9" w:rsidP="009C3DC9">
      <w:pPr>
        <w:spacing w:after="0" w:line="240" w:lineRule="auto"/>
        <w:ind w:left="426" w:firstLine="567"/>
        <w:jc w:val="thaiDistribute"/>
        <w:rPr>
          <w:rFonts w:ascii="Browallia New" w:eastAsia="Times New Roman" w:hAnsi="Browallia New" w:cs="Browallia New"/>
          <w:sz w:val="26"/>
          <w:szCs w:val="26"/>
          <w:cs/>
        </w:rPr>
      </w:pPr>
      <w:r w:rsidRPr="00227AF7">
        <w:rPr>
          <w:rFonts w:ascii="Browallia New" w:eastAsia="Times New Roman" w:hAnsi="Browallia New" w:cs="Browallia New"/>
          <w:sz w:val="26"/>
          <w:szCs w:val="26"/>
          <w:cs/>
        </w:rPr>
        <w:tab/>
        <w:t xml:space="preserve">ที่ประชุมสามัญผู้ถือหุ้นประจำปี 2554 เมื่อวันที่ 19 เมษายน 2554 ได้มีมติอนุมัติขอบเขตอำนาจหน้าที่ และความรับผิดชอบของคณะกรรมการตรวจสอบ </w:t>
      </w:r>
      <w:r w:rsidRPr="00227AF7">
        <w:rPr>
          <w:rFonts w:ascii="Browallia New" w:eastAsia="Times New Roman" w:hAnsi="Browallia New" w:cs="Browallia New" w:hint="cs"/>
          <w:sz w:val="26"/>
          <w:szCs w:val="26"/>
          <w:cs/>
        </w:rPr>
        <w:t xml:space="preserve"> ในการ</w:t>
      </w:r>
      <w:r w:rsidRPr="00227AF7">
        <w:rPr>
          <w:rFonts w:ascii="Browallia New" w:eastAsia="Times New Roman" w:hAnsi="Browallia New" w:cs="Browallia New"/>
          <w:sz w:val="26"/>
          <w:szCs w:val="26"/>
          <w:cs/>
        </w:rPr>
        <w:t>สอบทานให้บริษัทมีระบบการควบคุมภายใน (</w:t>
      </w:r>
      <w:r w:rsidRPr="00227AF7">
        <w:rPr>
          <w:rFonts w:ascii="Browallia New" w:eastAsia="Times New Roman" w:hAnsi="Browallia New" w:cs="Browallia New"/>
          <w:sz w:val="26"/>
          <w:szCs w:val="26"/>
        </w:rPr>
        <w:t xml:space="preserve">Internal Control) </w:t>
      </w:r>
      <w:r w:rsidRPr="00227AF7">
        <w:rPr>
          <w:rFonts w:ascii="Browallia New" w:eastAsia="Times New Roman" w:hAnsi="Browallia New" w:cs="Browallia New"/>
          <w:sz w:val="26"/>
          <w:szCs w:val="26"/>
          <w:cs/>
        </w:rPr>
        <w:t>และการตรวจสอบภายใน (</w:t>
      </w:r>
      <w:r w:rsidRPr="00227AF7">
        <w:rPr>
          <w:rFonts w:ascii="Browallia New" w:eastAsia="Times New Roman" w:hAnsi="Browallia New" w:cs="Browallia New"/>
          <w:sz w:val="26"/>
          <w:szCs w:val="26"/>
        </w:rPr>
        <w:t xml:space="preserve">Internal Audit) </w:t>
      </w:r>
      <w:r w:rsidRPr="00227AF7">
        <w:rPr>
          <w:rFonts w:ascii="Browallia New" w:eastAsia="Times New Roman" w:hAnsi="Browallia New" w:cs="Browallia New"/>
          <w:sz w:val="26"/>
          <w:szCs w:val="26"/>
          <w:cs/>
        </w:rPr>
        <w:t>ที่เหมาะสมและมีประสิทธิผล และพิจารณาความเป็นอิสระของหน่วยงานตรวจสอบภายใน ตลอดจนให้ความเห็นชอบในการพิจารณาแต่งตั้ง โยกย้าย เลิกจ้างหัวหน้าหน่วยงานตรวจสอบภายใน หรือหน่วยงานอื่นใดที่รับผิดชอบเกี่ยวกับการตรวจสอบภายใน</w:t>
      </w:r>
    </w:p>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tbl>
      <w:tblPr>
        <w:tblW w:w="0" w:type="auto"/>
        <w:tblLook w:val="01E0" w:firstRow="1" w:lastRow="1" w:firstColumn="1" w:lastColumn="1" w:noHBand="0" w:noVBand="0"/>
      </w:tblPr>
      <w:tblGrid>
        <w:gridCol w:w="9026"/>
      </w:tblGrid>
      <w:tr w:rsidR="00227AF7" w:rsidRPr="00227AF7" w:rsidTr="00515E91">
        <w:tc>
          <w:tcPr>
            <w:tcW w:w="9242" w:type="dxa"/>
          </w:tcPr>
          <w:p w:rsidR="009C3DC9" w:rsidRPr="00227AF7" w:rsidRDefault="009C3DC9" w:rsidP="009C3DC9">
            <w:pPr>
              <w:spacing w:after="0" w:line="240" w:lineRule="auto"/>
              <w:ind w:left="426" w:hanging="426"/>
              <w:jc w:val="both"/>
              <w:rPr>
                <w:rFonts w:ascii="Browallia New" w:eastAsia="Times New Roman" w:hAnsi="Browallia New" w:cs="Browallia New"/>
                <w:b/>
                <w:bCs/>
                <w:sz w:val="26"/>
                <w:szCs w:val="26"/>
              </w:rPr>
            </w:pPr>
            <w:r w:rsidRPr="00227AF7">
              <w:rPr>
                <w:rFonts w:ascii="Browallia New" w:eastAsia="Times New Roman" w:hAnsi="Browallia New" w:cs="Browallia New"/>
                <w:b/>
                <w:bCs/>
                <w:sz w:val="26"/>
                <w:szCs w:val="26"/>
              </w:rPr>
              <w:lastRenderedPageBreak/>
              <w:t>12.</w:t>
            </w:r>
            <w:r w:rsidRPr="00227AF7">
              <w:rPr>
                <w:rFonts w:ascii="Browallia New" w:eastAsia="Times New Roman" w:hAnsi="Browallia New" w:cs="Browallia New"/>
                <w:b/>
                <w:bCs/>
                <w:sz w:val="26"/>
                <w:szCs w:val="26"/>
              </w:rPr>
              <w:tab/>
            </w:r>
            <w:r w:rsidRPr="00227AF7">
              <w:rPr>
                <w:rFonts w:ascii="Browallia New" w:eastAsia="Times New Roman" w:hAnsi="Browallia New" w:cs="Browallia New"/>
                <w:b/>
                <w:bCs/>
                <w:sz w:val="26"/>
                <w:szCs w:val="26"/>
                <w:cs/>
              </w:rPr>
              <w:t>รายการระหว่างกัน</w:t>
            </w:r>
          </w:p>
          <w:p w:rsidR="009C3DC9" w:rsidRPr="00227AF7" w:rsidRDefault="009C3DC9" w:rsidP="009C3DC9">
            <w:pPr>
              <w:spacing w:after="0" w:line="240" w:lineRule="auto"/>
              <w:ind w:left="426" w:hanging="426"/>
              <w:jc w:val="both"/>
              <w:rPr>
                <w:rFonts w:ascii="Browallia New" w:eastAsia="Times New Roman" w:hAnsi="Browallia New" w:cs="Browallia New"/>
                <w:b/>
                <w:bCs/>
                <w:sz w:val="26"/>
                <w:szCs w:val="26"/>
              </w:rPr>
            </w:pPr>
          </w:p>
          <w:p w:rsidR="009C3DC9" w:rsidRPr="00227AF7" w:rsidRDefault="009C3DC9" w:rsidP="009C3DC9">
            <w:pPr>
              <w:spacing w:after="0" w:line="240" w:lineRule="auto"/>
              <w:ind w:left="1418" w:hanging="709"/>
              <w:jc w:val="thaiDistribute"/>
              <w:rPr>
                <w:rFonts w:ascii="Browallia New" w:eastAsia="Times New Roman" w:hAnsi="Browallia New" w:cs="Browallia New"/>
                <w:b/>
                <w:bCs/>
                <w:sz w:val="26"/>
                <w:szCs w:val="26"/>
                <w:cs/>
              </w:rPr>
            </w:pPr>
            <w:r w:rsidRPr="00227AF7">
              <w:rPr>
                <w:rFonts w:ascii="Browallia New" w:eastAsia="Times New Roman" w:hAnsi="Browallia New" w:cs="Browallia New"/>
                <w:b/>
                <w:bCs/>
                <w:sz w:val="26"/>
                <w:szCs w:val="26"/>
              </w:rPr>
              <w:t>12.1</w:t>
            </w:r>
            <w:r w:rsidRPr="00227AF7">
              <w:rPr>
                <w:rFonts w:ascii="Browallia New" w:eastAsia="Times New Roman" w:hAnsi="Browallia New" w:cs="Browallia New"/>
                <w:b/>
                <w:bCs/>
                <w:sz w:val="26"/>
                <w:szCs w:val="26"/>
                <w:cs/>
              </w:rPr>
              <w:tab/>
              <w:t>รายการระหว่างกันของบริษัท ทีวี ไดเร็ค จำกัด (มหาชน) หรือบริษัทย่อย กับบริษัทหรือบุคคลที่อาจมีความขัดแย้ง</w:t>
            </w:r>
          </w:p>
        </w:tc>
      </w:tr>
    </w:tbl>
    <w:p w:rsidR="009C3DC9" w:rsidRPr="00227AF7" w:rsidRDefault="009C3DC9" w:rsidP="009C3DC9">
      <w:pPr>
        <w:spacing w:after="0" w:line="240" w:lineRule="auto"/>
        <w:ind w:firstLine="1418"/>
        <w:jc w:val="thaiDistribute"/>
        <w:rPr>
          <w:rFonts w:ascii="Browallia New" w:eastAsia="Times New Roman" w:hAnsi="Browallia New" w:cs="Browallia New"/>
          <w:sz w:val="26"/>
          <w:szCs w:val="26"/>
        </w:rPr>
      </w:pPr>
      <w:r w:rsidRPr="00227AF7">
        <w:rPr>
          <w:rFonts w:ascii="Browallia New" w:eastAsia="Times New Roman" w:hAnsi="Browallia New" w:cs="Browallia New"/>
          <w:sz w:val="26"/>
          <w:szCs w:val="26"/>
          <w:cs/>
        </w:rPr>
        <w:t>รายละเอียดข้อมูลของรายการระหว่างกัน ระหว่างบริษัทฯ บริษัทย่อย และ</w:t>
      </w:r>
      <w:r w:rsidRPr="00227AF7">
        <w:rPr>
          <w:rFonts w:ascii="Browallia New" w:eastAsia="Times New Roman" w:hAnsi="Browallia New" w:cs="Browallia New" w:hint="cs"/>
          <w:sz w:val="26"/>
          <w:szCs w:val="26"/>
          <w:cs/>
        </w:rPr>
        <w:t xml:space="preserve"> </w:t>
      </w:r>
      <w:r w:rsidRPr="00227AF7">
        <w:rPr>
          <w:rFonts w:ascii="Browallia New" w:eastAsia="Times New Roman" w:hAnsi="Browallia New" w:cs="Browallia New"/>
          <w:sz w:val="26"/>
          <w:szCs w:val="26"/>
          <w:cs/>
        </w:rPr>
        <w:t xml:space="preserve">บริษัทที่เกี่ยวข้องกันได้แสดงไว้ในหมายเหตุประกอบงบการเงินของบริษัทฯ สำหรับปีสิ้นสุดวันที่ </w:t>
      </w:r>
      <w:r w:rsidRPr="00227AF7">
        <w:rPr>
          <w:rFonts w:ascii="Browallia New" w:eastAsia="Times New Roman" w:hAnsi="Browallia New" w:cs="Browallia New"/>
          <w:sz w:val="26"/>
          <w:szCs w:val="26"/>
        </w:rPr>
        <w:t>31</w:t>
      </w:r>
      <w:r w:rsidRPr="00227AF7">
        <w:rPr>
          <w:rFonts w:ascii="Browallia New" w:eastAsia="Times New Roman" w:hAnsi="Browallia New" w:cs="Browallia New"/>
          <w:sz w:val="26"/>
          <w:szCs w:val="26"/>
          <w:cs/>
        </w:rPr>
        <w:t xml:space="preserve"> ธันวาคม </w:t>
      </w:r>
      <w:r w:rsidRPr="00227AF7">
        <w:rPr>
          <w:rFonts w:ascii="Browallia New" w:eastAsia="Times New Roman" w:hAnsi="Browallia New" w:cs="Browallia New"/>
          <w:sz w:val="26"/>
          <w:szCs w:val="26"/>
        </w:rPr>
        <w:t>2561</w:t>
      </w:r>
      <w:r w:rsidRPr="00227AF7">
        <w:rPr>
          <w:rFonts w:ascii="Browallia New" w:eastAsia="Times New Roman" w:hAnsi="Browallia New" w:cs="Browallia New"/>
          <w:sz w:val="26"/>
          <w:szCs w:val="26"/>
          <w:cs/>
        </w:rPr>
        <w:t xml:space="preserve"> ข้อ </w:t>
      </w:r>
      <w:r w:rsidRPr="00227AF7">
        <w:rPr>
          <w:rFonts w:ascii="Browallia New" w:eastAsia="Times New Roman" w:hAnsi="Browallia New" w:cs="Browallia New"/>
          <w:sz w:val="26"/>
          <w:szCs w:val="26"/>
        </w:rPr>
        <w:t>37</w:t>
      </w:r>
      <w:r w:rsidRPr="00227AF7">
        <w:rPr>
          <w:rFonts w:ascii="Browallia New" w:eastAsia="Times New Roman" w:hAnsi="Browallia New" w:cs="Browallia New"/>
          <w:sz w:val="26"/>
          <w:szCs w:val="26"/>
          <w:cs/>
        </w:rPr>
        <w:t xml:space="preserve"> ซึ่งคณะกรรมการตรวจสอบของบริษัทฯ ได้สอบทานรายการระหว่างกันของบริษัทฯ แล้วมีความเห็นว่ารายการระหว่างกันดังกล่าว </w:t>
      </w:r>
      <w:r w:rsidRPr="00227AF7">
        <w:rPr>
          <w:rFonts w:ascii="Browallia New" w:eastAsia="Times New Roman" w:hAnsi="Browallia New" w:cs="Browallia New" w:hint="cs"/>
          <w:sz w:val="26"/>
          <w:szCs w:val="26"/>
          <w:cs/>
        </w:rPr>
        <w:t>ได้กระทำอย่างยุติธรรม ตามราคาตลาด และ เป็นไปตามปกติธุรกิจการค้า (</w:t>
      </w:r>
      <w:r w:rsidRPr="00227AF7">
        <w:rPr>
          <w:rFonts w:ascii="Browallia New" w:eastAsia="Times New Roman" w:hAnsi="Browallia New" w:cs="Browallia New"/>
          <w:sz w:val="26"/>
          <w:szCs w:val="26"/>
        </w:rPr>
        <w:t>Fair and at arms’ length basis)</w:t>
      </w:r>
    </w:p>
    <w:p w:rsidR="009C3DC9" w:rsidRPr="00227AF7" w:rsidRDefault="009C3DC9" w:rsidP="009C3DC9">
      <w:pPr>
        <w:spacing w:after="0" w:line="240" w:lineRule="auto"/>
        <w:ind w:firstLine="1418"/>
        <w:jc w:val="thaiDistribute"/>
        <w:rPr>
          <w:rFonts w:ascii="Browallia New" w:eastAsia="Times New Roman" w:hAnsi="Browallia New" w:cs="Browallia New"/>
          <w:sz w:val="26"/>
          <w:szCs w:val="26"/>
        </w:rPr>
      </w:pPr>
    </w:p>
    <w:tbl>
      <w:tblPr>
        <w:tblpPr w:leftFromText="180" w:rightFromText="180" w:vertAnchor="text" w:horzAnchor="margin" w:tblpXSpec="center" w:tblpY="231"/>
        <w:tblW w:w="10525" w:type="dxa"/>
        <w:tblLook w:val="04A0" w:firstRow="1" w:lastRow="0" w:firstColumn="1" w:lastColumn="0" w:noHBand="0" w:noVBand="1"/>
      </w:tblPr>
      <w:tblGrid>
        <w:gridCol w:w="1998"/>
        <w:gridCol w:w="2790"/>
        <w:gridCol w:w="1507"/>
        <w:gridCol w:w="2183"/>
        <w:gridCol w:w="2047"/>
      </w:tblGrid>
      <w:tr w:rsidR="00227AF7" w:rsidRPr="00227AF7" w:rsidTr="00515E91">
        <w:trPr>
          <w:trHeight w:val="360"/>
        </w:trPr>
        <w:tc>
          <w:tcPr>
            <w:tcW w:w="1998" w:type="dxa"/>
            <w:tcBorders>
              <w:top w:val="single" w:sz="8" w:space="0" w:color="auto"/>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ลักษณะรายการ</w:t>
            </w:r>
          </w:p>
        </w:tc>
        <w:tc>
          <w:tcPr>
            <w:tcW w:w="2790" w:type="dxa"/>
            <w:tcBorders>
              <w:top w:val="single" w:sz="8"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บริษัท/ความสัมพันธ์</w:t>
            </w:r>
          </w:p>
        </w:tc>
        <w:tc>
          <w:tcPr>
            <w:tcW w:w="1507" w:type="dxa"/>
            <w:tcBorders>
              <w:top w:val="single" w:sz="8"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สัดส่วนการถือหุ้น</w:t>
            </w:r>
          </w:p>
        </w:tc>
        <w:tc>
          <w:tcPr>
            <w:tcW w:w="2183" w:type="dxa"/>
            <w:tcBorders>
              <w:top w:val="single" w:sz="8"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งบการเงินเฉพาะบริษัท</w:t>
            </w:r>
          </w:p>
        </w:tc>
        <w:tc>
          <w:tcPr>
            <w:tcW w:w="2047" w:type="dxa"/>
            <w:tcBorders>
              <w:top w:val="single" w:sz="8"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นโยบายการคิดราคา</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โดยตรง/อ้อม ทั้งหมด</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 xml:space="preserve">ปี </w:t>
            </w:r>
            <w:r w:rsidRPr="00227AF7">
              <w:rPr>
                <w:rFonts w:ascii="Browallia New" w:eastAsia="Times New Roman" w:hAnsi="Browallia New" w:cs="Browallia New"/>
                <w:b/>
                <w:bCs/>
                <w:sz w:val="24"/>
                <w:szCs w:val="24"/>
              </w:rPr>
              <w:t>2561</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มูลค่ารายการ (บาท)</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r>
      <w:tr w:rsidR="00227AF7" w:rsidRPr="00227AF7" w:rsidTr="00515E91">
        <w:trPr>
          <w:trHeight w:val="180"/>
        </w:trPr>
        <w:tc>
          <w:tcPr>
            <w:tcW w:w="10525" w:type="dxa"/>
            <w:gridSpan w:val="5"/>
            <w:tcBorders>
              <w:top w:val="nil"/>
              <w:left w:val="single" w:sz="8" w:space="0" w:color="auto"/>
              <w:bottom w:val="nil"/>
              <w:right w:val="single" w:sz="8" w:space="0" w:color="000000"/>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ก) รายได้จากการขายสินค้าและบริการ และอื่นๆ</w:t>
            </w:r>
            <w:r w:rsidRPr="00227AF7">
              <w:rPr>
                <w:rFonts w:ascii="Browallia New" w:eastAsia="Times New Roman" w:hAnsi="Browallia New" w:cs="Browallia New"/>
                <w:b/>
                <w:bCs/>
                <w:sz w:val="24"/>
                <w:szCs w:val="24"/>
              </w:rPr>
              <w:t xml:space="preserve"> </w:t>
            </w:r>
            <w:r w:rsidRPr="00227AF7">
              <w:rPr>
                <w:rFonts w:ascii="Browallia New" w:eastAsia="Times New Roman" w:hAnsi="Browallia New" w:cs="Browallia New"/>
                <w:b/>
                <w:bCs/>
                <w:sz w:val="24"/>
                <w:szCs w:val="24"/>
                <w:cs/>
              </w:rPr>
              <w:t xml:space="preserve">สำหรับปีสิ้นสุดวันที่ </w:t>
            </w:r>
            <w:r w:rsidRPr="00227AF7">
              <w:rPr>
                <w:rFonts w:ascii="Browallia New" w:eastAsia="Times New Roman" w:hAnsi="Browallia New" w:cs="Browallia New"/>
                <w:b/>
                <w:bCs/>
                <w:sz w:val="24"/>
                <w:szCs w:val="24"/>
              </w:rPr>
              <w:t xml:space="preserve">31 </w:t>
            </w:r>
            <w:r w:rsidRPr="00227AF7">
              <w:rPr>
                <w:rFonts w:ascii="Browallia New" w:eastAsia="Times New Roman" w:hAnsi="Browallia New" w:cs="Browallia New"/>
                <w:b/>
                <w:bCs/>
                <w:sz w:val="24"/>
                <w:szCs w:val="24"/>
                <w:cs/>
              </w:rPr>
              <w:t xml:space="preserve">ธันวาคม พ.ศ. </w:t>
            </w:r>
            <w:r w:rsidRPr="00227AF7">
              <w:rPr>
                <w:rFonts w:ascii="Browallia New" w:eastAsia="Times New Roman" w:hAnsi="Browallia New" w:cs="Browallia New"/>
                <w:b/>
                <w:bCs/>
                <w:sz w:val="24"/>
                <w:szCs w:val="24"/>
              </w:rPr>
              <w:t>2561</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รายได้จากการขายสินค้า</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2,518,185</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ช้อปปิ้ง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65</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2,247,351</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ราคาเทียบเคียงตลาด</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โบรกเกอร์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270,834</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ราคาเทียบเคียงตลาด</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75"/>
        </w:trPr>
        <w:tc>
          <w:tcPr>
            <w:tcW w:w="1998" w:type="dxa"/>
            <w:tcBorders>
              <w:top w:val="nil"/>
              <w:left w:val="single" w:sz="8" w:space="0" w:color="auto"/>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1507"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047"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รายได้ค่าเช่า</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xml:space="preserve">                           1,116,000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โบรกเกอร์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                    1,116,000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รายได้ค่าบริการ</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453"/>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28,777,787</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ช้อปปิ้ง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65</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7,752,419</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11,302,176</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เมจิก พีวอท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60</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1,843,519</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โบรกเกอร์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7,879,673</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รายได้เงินปันผล</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nil"/>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c>
          <w:tcPr>
            <w:tcW w:w="2183"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nil"/>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c>
          <w:tcPr>
            <w:tcW w:w="2183"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22,524,979</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ช้อปปิ้ง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65</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18,524,981</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เซอร์วิสเซส จำกัด</w:t>
            </w:r>
          </w:p>
        </w:tc>
        <w:tc>
          <w:tcPr>
            <w:tcW w:w="1507" w:type="dxa"/>
            <w:tcBorders>
              <w:top w:val="nil"/>
              <w:left w:val="nil"/>
              <w:bottom w:val="nil"/>
              <w:right w:val="nil"/>
            </w:tcBorders>
            <w:shd w:val="clear" w:color="000000" w:fill="FFFFFF"/>
            <w:noWrap/>
            <w:vAlign w:val="bottom"/>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                    3,999,998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รายได้ดอกเบี้ยรับ</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150,000</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150,000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ตามที่ตกลงกันในสัญญา</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บริษัทร่วม</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716,986</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ทรี-อาร์ดี จำกัด</w:t>
            </w:r>
          </w:p>
        </w:tc>
        <w:tc>
          <w:tcPr>
            <w:tcW w:w="1507" w:type="dxa"/>
            <w:tcBorders>
              <w:top w:val="nil"/>
              <w:left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25</w:t>
            </w:r>
          </w:p>
        </w:tc>
        <w:tc>
          <w:tcPr>
            <w:tcW w:w="2183" w:type="dxa"/>
            <w:tcBorders>
              <w:top w:val="nil"/>
              <w:left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716,986</w:t>
            </w:r>
          </w:p>
        </w:tc>
        <w:tc>
          <w:tcPr>
            <w:tcW w:w="2047" w:type="dxa"/>
            <w:tcBorders>
              <w:top w:val="nil"/>
              <w:left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ตามที่ตกลงกันในสัญญา</w:t>
            </w:r>
          </w:p>
        </w:tc>
      </w:tr>
      <w:tr w:rsidR="00227AF7" w:rsidRPr="00227AF7" w:rsidTr="00515E91">
        <w:trPr>
          <w:trHeight w:val="345"/>
        </w:trPr>
        <w:tc>
          <w:tcPr>
            <w:tcW w:w="1998" w:type="dxa"/>
            <w:tcBorders>
              <w:top w:val="nil"/>
              <w:left w:val="single" w:sz="8" w:space="0" w:color="auto"/>
              <w:bottom w:val="single" w:sz="4"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single" w:sz="4"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single" w:sz="4" w:space="0" w:color="auto"/>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single" w:sz="4" w:space="0" w:color="auto"/>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single" w:sz="4" w:space="0" w:color="auto"/>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0525" w:type="dxa"/>
            <w:gridSpan w:val="5"/>
            <w:tcBorders>
              <w:top w:val="single" w:sz="4" w:space="0" w:color="auto"/>
              <w:left w:val="single" w:sz="8" w:space="0" w:color="auto"/>
              <w:bottom w:val="nil"/>
              <w:right w:val="single" w:sz="8" w:space="0" w:color="000000"/>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lastRenderedPageBreak/>
              <w:t xml:space="preserve">ข) การซื้อสินค้าและบริการ และอื่น ๆ สำหรับปีสิ้นสุดวันที่ </w:t>
            </w:r>
            <w:r w:rsidRPr="00227AF7">
              <w:rPr>
                <w:rFonts w:ascii="Browallia New" w:eastAsia="Times New Roman" w:hAnsi="Browallia New" w:cs="Browallia New"/>
                <w:b/>
                <w:bCs/>
                <w:sz w:val="24"/>
                <w:szCs w:val="24"/>
              </w:rPr>
              <w:t xml:space="preserve">31 </w:t>
            </w:r>
            <w:r w:rsidRPr="00227AF7">
              <w:rPr>
                <w:rFonts w:ascii="Browallia New" w:eastAsia="Times New Roman" w:hAnsi="Browallia New" w:cs="Browallia New"/>
                <w:b/>
                <w:bCs/>
                <w:sz w:val="24"/>
                <w:szCs w:val="24"/>
                <w:cs/>
              </w:rPr>
              <w:t xml:space="preserve">ธันวาคม พ.ศ. </w:t>
            </w:r>
            <w:r w:rsidRPr="00227AF7">
              <w:rPr>
                <w:rFonts w:ascii="Browallia New" w:eastAsia="Times New Roman" w:hAnsi="Browallia New" w:cs="Browallia New"/>
                <w:b/>
                <w:bCs/>
                <w:sz w:val="24"/>
                <w:szCs w:val="24"/>
              </w:rPr>
              <w:t>2561</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ต้นทุนซื้อสินค้า</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33,257</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ช้อปปิ้ง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65</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33,257</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ราคาเทียบเคียงตลาด</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ซื้อเวลาออกอากาศทางสถานีโทรทัศน์</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45,019,740</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เซอร์วิสเซส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45,019,740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75"/>
        </w:trPr>
        <w:tc>
          <w:tcPr>
            <w:tcW w:w="1998" w:type="dxa"/>
            <w:tcBorders>
              <w:top w:val="nil"/>
              <w:left w:val="single" w:sz="8" w:space="0" w:color="auto"/>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ค่าจัดส่ง</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xml:space="preserve">                       219,666,266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                 219,666,266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ค่าเช่าและบริหารคลัง</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xml:space="preserve">                         55,934,813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                  55,934,813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ค่าบริหารจัดการ</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25,060,114</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เซอร์วิสเซส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25,060,114</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ค่าใช้จ่ายอื่น</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14,960,842</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เมจิก พีวอท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60</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13,805,921</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200,753</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โบรกเกอร์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300,668</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เซอร์วิสเซส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653,500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ดอกเบี้ยจ่าย</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450,000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เซอร์วิสเซส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450,000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ตามที่ตกลงกันในสัญญา</w:t>
            </w:r>
          </w:p>
        </w:tc>
      </w:tr>
      <w:tr w:rsidR="00227AF7" w:rsidRPr="00227AF7" w:rsidTr="00515E91">
        <w:trPr>
          <w:trHeight w:val="360"/>
        </w:trPr>
        <w:tc>
          <w:tcPr>
            <w:tcW w:w="1998" w:type="dxa"/>
            <w:tcBorders>
              <w:top w:val="nil"/>
              <w:left w:val="single" w:sz="8" w:space="0" w:color="auto"/>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single" w:sz="8" w:space="0" w:color="auto"/>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0525" w:type="dxa"/>
            <w:gridSpan w:val="5"/>
            <w:tcBorders>
              <w:top w:val="single" w:sz="8" w:space="0" w:color="auto"/>
              <w:left w:val="single" w:sz="8" w:space="0" w:color="auto"/>
              <w:bottom w:val="nil"/>
              <w:right w:val="single" w:sz="8" w:space="0" w:color="000000"/>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ค) ยอดคงเหลือที่เกิดจากการซื้อ/ขายสินค้าและบริการ และอื่น ๆ ณ</w:t>
            </w:r>
            <w:r w:rsidRPr="00227AF7">
              <w:rPr>
                <w:rFonts w:ascii="Browallia New" w:eastAsia="Times New Roman" w:hAnsi="Browallia New" w:cs="Browallia New"/>
                <w:b/>
                <w:bCs/>
                <w:sz w:val="24"/>
                <w:szCs w:val="24"/>
              </w:rPr>
              <w:t xml:space="preserve"> </w:t>
            </w:r>
            <w:r w:rsidRPr="00227AF7">
              <w:rPr>
                <w:rFonts w:ascii="Browallia New" w:eastAsia="Times New Roman" w:hAnsi="Browallia New" w:cs="Browallia New"/>
                <w:b/>
                <w:bCs/>
                <w:sz w:val="24"/>
                <w:szCs w:val="24"/>
                <w:cs/>
              </w:rPr>
              <w:t xml:space="preserve">วันที่ </w:t>
            </w:r>
            <w:r w:rsidRPr="00227AF7">
              <w:rPr>
                <w:rFonts w:ascii="Browallia New" w:eastAsia="Times New Roman" w:hAnsi="Browallia New" w:cs="Browallia New"/>
                <w:b/>
                <w:bCs/>
                <w:sz w:val="24"/>
                <w:szCs w:val="24"/>
              </w:rPr>
              <w:t xml:space="preserve">31 </w:t>
            </w:r>
            <w:r w:rsidRPr="00227AF7">
              <w:rPr>
                <w:rFonts w:ascii="Browallia New" w:eastAsia="Times New Roman" w:hAnsi="Browallia New" w:cs="Browallia New"/>
                <w:b/>
                <w:bCs/>
                <w:sz w:val="24"/>
                <w:szCs w:val="24"/>
                <w:cs/>
              </w:rPr>
              <w:t xml:space="preserve">ธันวาคม พ.ศ. </w:t>
            </w:r>
            <w:r w:rsidRPr="00227AF7">
              <w:rPr>
                <w:rFonts w:ascii="Browallia New" w:eastAsia="Times New Roman" w:hAnsi="Browallia New" w:cs="Browallia New"/>
                <w:b/>
                <w:bCs/>
                <w:sz w:val="24"/>
                <w:szCs w:val="24"/>
              </w:rPr>
              <w:t>2561</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ลูกหนี้การค้า</w:t>
            </w:r>
            <w:r w:rsidRPr="00227AF7">
              <w:rPr>
                <w:rFonts w:ascii="Browallia New" w:eastAsia="Times New Roman" w:hAnsi="Browallia New" w:cs="Browallia New"/>
                <w:b/>
                <w:bCs/>
                <w:sz w:val="24"/>
                <w:szCs w:val="24"/>
              </w:rPr>
              <w:t xml:space="preserve">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5,339,939</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ช้อปปิ้ง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65</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447,107</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2,176,649</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เมจิก พีวอท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60</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630,081</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โบรกเกอร์ จำกัด</w:t>
            </w:r>
          </w:p>
        </w:tc>
        <w:tc>
          <w:tcPr>
            <w:tcW w:w="1507" w:type="dxa"/>
            <w:tcBorders>
              <w:top w:val="nil"/>
              <w:left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2,086,103</w:t>
            </w:r>
          </w:p>
        </w:tc>
        <w:tc>
          <w:tcPr>
            <w:tcW w:w="2047" w:type="dxa"/>
            <w:tcBorders>
              <w:top w:val="nil"/>
              <w:left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single" w:sz="4" w:space="0" w:color="auto"/>
              <w:right w:val="single" w:sz="8" w:space="0" w:color="auto"/>
            </w:tcBorders>
            <w:shd w:val="clear" w:color="000000" w:fill="FFFFFF"/>
            <w:noWrap/>
            <w:vAlign w:val="center"/>
          </w:tcPr>
          <w:p w:rsidR="009C3DC9" w:rsidRPr="00227AF7" w:rsidRDefault="009C3DC9" w:rsidP="009C3DC9">
            <w:pPr>
              <w:spacing w:after="0" w:line="240" w:lineRule="auto"/>
              <w:rPr>
                <w:rFonts w:ascii="Browallia New" w:eastAsia="Times New Roman" w:hAnsi="Browallia New" w:cs="Browallia New"/>
                <w:b/>
                <w:bCs/>
                <w:sz w:val="24"/>
                <w:szCs w:val="24"/>
                <w:cs/>
              </w:rPr>
            </w:pPr>
          </w:p>
        </w:tc>
        <w:tc>
          <w:tcPr>
            <w:tcW w:w="2790" w:type="dxa"/>
            <w:tcBorders>
              <w:top w:val="nil"/>
              <w:left w:val="nil"/>
              <w:bottom w:val="single" w:sz="4" w:space="0" w:color="auto"/>
              <w:right w:val="single" w:sz="8" w:space="0" w:color="auto"/>
            </w:tcBorders>
            <w:shd w:val="clear" w:color="000000" w:fill="FFFFFF"/>
            <w:noWrap/>
            <w:vAlign w:val="center"/>
          </w:tcPr>
          <w:p w:rsidR="009C3DC9" w:rsidRPr="00227AF7" w:rsidRDefault="009C3DC9" w:rsidP="009C3DC9">
            <w:pPr>
              <w:spacing w:after="0" w:line="240" w:lineRule="auto"/>
              <w:rPr>
                <w:rFonts w:ascii="Browallia New" w:eastAsia="Times New Roman" w:hAnsi="Browallia New" w:cs="Browallia New"/>
                <w:sz w:val="24"/>
                <w:szCs w:val="24"/>
              </w:rPr>
            </w:pPr>
          </w:p>
        </w:tc>
        <w:tc>
          <w:tcPr>
            <w:tcW w:w="1507" w:type="dxa"/>
            <w:tcBorders>
              <w:top w:val="nil"/>
              <w:left w:val="nil"/>
              <w:bottom w:val="single" w:sz="4" w:space="0" w:color="auto"/>
              <w:right w:val="single" w:sz="8" w:space="0" w:color="auto"/>
            </w:tcBorders>
            <w:shd w:val="clear" w:color="000000" w:fill="FFFFFF"/>
            <w:noWrap/>
            <w:vAlign w:val="center"/>
          </w:tcPr>
          <w:p w:rsidR="009C3DC9" w:rsidRPr="00227AF7" w:rsidRDefault="009C3DC9" w:rsidP="009C3DC9">
            <w:pPr>
              <w:spacing w:after="0" w:line="240" w:lineRule="auto"/>
              <w:rPr>
                <w:rFonts w:ascii="Browallia New" w:eastAsia="Times New Roman" w:hAnsi="Browallia New" w:cs="Browallia New"/>
                <w:sz w:val="24"/>
                <w:szCs w:val="24"/>
              </w:rPr>
            </w:pPr>
          </w:p>
        </w:tc>
        <w:tc>
          <w:tcPr>
            <w:tcW w:w="2183" w:type="dxa"/>
            <w:tcBorders>
              <w:top w:val="nil"/>
              <w:left w:val="nil"/>
              <w:bottom w:val="single" w:sz="4" w:space="0" w:color="auto"/>
              <w:right w:val="single" w:sz="8" w:space="0" w:color="auto"/>
            </w:tcBorders>
            <w:shd w:val="clear" w:color="000000" w:fill="FFFFFF"/>
            <w:noWrap/>
            <w:vAlign w:val="center"/>
          </w:tcPr>
          <w:p w:rsidR="009C3DC9" w:rsidRPr="00227AF7" w:rsidRDefault="009C3DC9" w:rsidP="009C3DC9">
            <w:pPr>
              <w:spacing w:after="0" w:line="240" w:lineRule="auto"/>
              <w:jc w:val="right"/>
              <w:rPr>
                <w:rFonts w:ascii="Browallia New" w:eastAsia="Times New Roman" w:hAnsi="Browallia New" w:cs="Browallia New"/>
                <w:sz w:val="24"/>
                <w:szCs w:val="24"/>
              </w:rPr>
            </w:pPr>
          </w:p>
        </w:tc>
        <w:tc>
          <w:tcPr>
            <w:tcW w:w="2047" w:type="dxa"/>
            <w:tcBorders>
              <w:top w:val="nil"/>
              <w:left w:val="nil"/>
              <w:bottom w:val="single" w:sz="4" w:space="0" w:color="auto"/>
              <w:right w:val="single" w:sz="8" w:space="0" w:color="auto"/>
            </w:tcBorders>
            <w:shd w:val="clear" w:color="000000" w:fill="FFFFFF"/>
            <w:noWrap/>
            <w:vAlign w:val="bottom"/>
          </w:tcPr>
          <w:p w:rsidR="009C3DC9" w:rsidRPr="00227AF7" w:rsidRDefault="009C3DC9" w:rsidP="009C3DC9">
            <w:pPr>
              <w:spacing w:after="0" w:line="240" w:lineRule="auto"/>
              <w:rPr>
                <w:rFonts w:ascii="Times New Roman" w:eastAsia="Times New Roman" w:hAnsi="Times New Roman" w:cs="Times New Roman"/>
                <w:sz w:val="20"/>
                <w:szCs w:val="20"/>
              </w:rPr>
            </w:pPr>
          </w:p>
        </w:tc>
      </w:tr>
      <w:tr w:rsidR="00227AF7" w:rsidRPr="00227AF7" w:rsidTr="00515E91">
        <w:trPr>
          <w:trHeight w:val="360"/>
        </w:trPr>
        <w:tc>
          <w:tcPr>
            <w:tcW w:w="1998" w:type="dxa"/>
            <w:tcBorders>
              <w:top w:val="single" w:sz="4" w:space="0" w:color="auto"/>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lastRenderedPageBreak/>
              <w:t>ลูกหนี้อื่น</w:t>
            </w:r>
            <w:r w:rsidRPr="00227AF7">
              <w:rPr>
                <w:rFonts w:ascii="Browallia New" w:eastAsia="Times New Roman" w:hAnsi="Browallia New" w:cs="Browallia New"/>
                <w:b/>
                <w:bCs/>
                <w:sz w:val="24"/>
                <w:szCs w:val="24"/>
              </w:rPr>
              <w:t xml:space="preserve"> </w:t>
            </w:r>
          </w:p>
        </w:tc>
        <w:tc>
          <w:tcPr>
            <w:tcW w:w="2790" w:type="dxa"/>
            <w:tcBorders>
              <w:top w:val="single" w:sz="4"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single" w:sz="4"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single" w:sz="4"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single" w:sz="4" w:space="0" w:color="auto"/>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10,000</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10,000</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รายได้ค้างรับ</w:t>
            </w:r>
            <w:r w:rsidRPr="00227AF7">
              <w:rPr>
                <w:rFonts w:ascii="Browallia New" w:eastAsia="Times New Roman" w:hAnsi="Browallia New" w:cs="Browallia New"/>
                <w:b/>
                <w:bCs/>
                <w:sz w:val="24"/>
                <w:szCs w:val="24"/>
              </w:rPr>
              <w:t xml:space="preserve">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762,363</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ช้อปปิ้ง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65</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112,123</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โบรกเกอร์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650,240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ดอกเบี้ยค้างรับ</w:t>
            </w:r>
            <w:r w:rsidRPr="00227AF7">
              <w:rPr>
                <w:rFonts w:ascii="Browallia New" w:eastAsia="Times New Roman" w:hAnsi="Browallia New" w:cs="Browallia New"/>
                <w:b/>
                <w:bCs/>
                <w:sz w:val="24"/>
                <w:szCs w:val="24"/>
              </w:rPr>
              <w:t xml:space="preserve">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18,230</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18,230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ตามที่ตกลงกันในสัญญา</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บริษัทร่วม</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174,726</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 ทรี-อาร์ดี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25</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174,726</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ตามที่ตกลงกันในสัญญา</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เงินทดรองจ่าย</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10,862,757</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10,862,757</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ค่าใช้จ่ายจ่ายล่วงหน้า</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1,717,260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เซอร์วิสเซส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1,339,260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เมจิก พีวอท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60</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378,000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เงินมัดจำสำหรับประกัน</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การเช่าเวลาออกอากาศ</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1,339,260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เซอร์วิสเซส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1,339,260</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เจ้าหนี้การค้า</w:t>
            </w:r>
            <w:r w:rsidRPr="00227AF7">
              <w:rPr>
                <w:rFonts w:ascii="Browallia New" w:eastAsia="Times New Roman" w:hAnsi="Browallia New" w:cs="Browallia New"/>
                <w:b/>
                <w:bCs/>
                <w:sz w:val="24"/>
                <w:szCs w:val="24"/>
              </w:rPr>
              <w:t xml:space="preserve">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5,416,245</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ช้อปปิ้ง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65</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35,585</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2,845,337</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เซอร์วิสเซส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2,535,322</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75"/>
        </w:trPr>
        <w:tc>
          <w:tcPr>
            <w:tcW w:w="1998" w:type="dxa"/>
            <w:tcBorders>
              <w:top w:val="nil"/>
              <w:left w:val="single" w:sz="8" w:space="0" w:color="auto"/>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เจ้าหนี้อื่น</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2,449,241</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15,451</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โบรกเกอร์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1,203,482</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เมจิก พีวอท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60</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1,230,308</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ค่าบริหารคลังและค่าจัดส่งค้างจ่าย</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10,244,083</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45"/>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บริษัท ลาส ไมล์ ไดเร็ค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10,244,083</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ราคาที่ตกลงร่วมกัน</w:t>
            </w:r>
          </w:p>
        </w:tc>
      </w:tr>
      <w:tr w:rsidR="00227AF7" w:rsidRPr="00227AF7" w:rsidTr="00515E91">
        <w:trPr>
          <w:trHeight w:val="360"/>
        </w:trPr>
        <w:tc>
          <w:tcPr>
            <w:tcW w:w="1998" w:type="dxa"/>
            <w:tcBorders>
              <w:top w:val="nil"/>
              <w:left w:val="single" w:sz="8" w:space="0" w:color="auto"/>
              <w:right w:val="single" w:sz="8" w:space="0" w:color="auto"/>
            </w:tcBorders>
            <w:shd w:val="clear" w:color="000000" w:fill="FFFFFF"/>
            <w:noWrap/>
            <w:vAlign w:val="center"/>
          </w:tcPr>
          <w:p w:rsidR="009C3DC9" w:rsidRPr="00227AF7" w:rsidRDefault="009C3DC9" w:rsidP="009C3DC9">
            <w:pPr>
              <w:spacing w:after="0" w:line="240" w:lineRule="auto"/>
              <w:rPr>
                <w:rFonts w:ascii="Browallia New" w:eastAsia="Times New Roman" w:hAnsi="Browallia New" w:cs="Browallia New"/>
                <w:b/>
                <w:bCs/>
                <w:sz w:val="24"/>
                <w:szCs w:val="24"/>
                <w:cs/>
              </w:rPr>
            </w:pPr>
          </w:p>
        </w:tc>
        <w:tc>
          <w:tcPr>
            <w:tcW w:w="2790" w:type="dxa"/>
            <w:tcBorders>
              <w:top w:val="nil"/>
              <w:left w:val="nil"/>
              <w:right w:val="single" w:sz="8" w:space="0" w:color="auto"/>
            </w:tcBorders>
            <w:shd w:val="clear" w:color="000000" w:fill="FFFFFF"/>
            <w:noWrap/>
            <w:vAlign w:val="center"/>
          </w:tcPr>
          <w:p w:rsidR="009C3DC9" w:rsidRPr="00227AF7" w:rsidRDefault="009C3DC9" w:rsidP="009C3DC9">
            <w:pPr>
              <w:spacing w:after="0" w:line="240" w:lineRule="auto"/>
              <w:rPr>
                <w:rFonts w:ascii="Browallia New" w:eastAsia="Times New Roman" w:hAnsi="Browallia New" w:cs="Browallia New"/>
                <w:b/>
                <w:bCs/>
                <w:sz w:val="24"/>
                <w:szCs w:val="24"/>
              </w:rPr>
            </w:pPr>
          </w:p>
        </w:tc>
        <w:tc>
          <w:tcPr>
            <w:tcW w:w="1507" w:type="dxa"/>
            <w:tcBorders>
              <w:top w:val="nil"/>
              <w:left w:val="nil"/>
              <w:right w:val="single" w:sz="8" w:space="0" w:color="auto"/>
            </w:tcBorders>
            <w:shd w:val="clear" w:color="000000" w:fill="FFFFFF"/>
            <w:noWrap/>
            <w:vAlign w:val="center"/>
          </w:tcPr>
          <w:p w:rsidR="009C3DC9" w:rsidRPr="00227AF7" w:rsidRDefault="009C3DC9" w:rsidP="009C3DC9">
            <w:pPr>
              <w:spacing w:after="0" w:line="240" w:lineRule="auto"/>
              <w:rPr>
                <w:rFonts w:ascii="Browallia New" w:eastAsia="Times New Roman" w:hAnsi="Browallia New" w:cs="Browallia New"/>
                <w:sz w:val="24"/>
                <w:szCs w:val="24"/>
              </w:rPr>
            </w:pPr>
          </w:p>
        </w:tc>
        <w:tc>
          <w:tcPr>
            <w:tcW w:w="2183" w:type="dxa"/>
            <w:tcBorders>
              <w:top w:val="nil"/>
              <w:left w:val="nil"/>
              <w:right w:val="single" w:sz="8" w:space="0" w:color="auto"/>
            </w:tcBorders>
            <w:shd w:val="clear" w:color="000000" w:fill="FFFFFF"/>
            <w:noWrap/>
            <w:vAlign w:val="center"/>
          </w:tcPr>
          <w:p w:rsidR="009C3DC9" w:rsidRPr="00227AF7" w:rsidRDefault="009C3DC9" w:rsidP="009C3DC9">
            <w:pPr>
              <w:spacing w:after="0" w:line="240" w:lineRule="auto"/>
              <w:jc w:val="right"/>
              <w:rPr>
                <w:rFonts w:ascii="Browallia New" w:eastAsia="Times New Roman" w:hAnsi="Browallia New" w:cs="Browallia New"/>
                <w:b/>
                <w:bCs/>
                <w:sz w:val="24"/>
                <w:szCs w:val="24"/>
              </w:rPr>
            </w:pPr>
          </w:p>
        </w:tc>
        <w:tc>
          <w:tcPr>
            <w:tcW w:w="2047" w:type="dxa"/>
            <w:tcBorders>
              <w:top w:val="nil"/>
              <w:left w:val="nil"/>
              <w:right w:val="single" w:sz="8" w:space="0" w:color="auto"/>
            </w:tcBorders>
            <w:shd w:val="clear" w:color="000000" w:fill="FFFFFF"/>
            <w:noWrap/>
            <w:vAlign w:val="center"/>
          </w:tcPr>
          <w:p w:rsidR="009C3DC9" w:rsidRPr="00227AF7" w:rsidRDefault="009C3DC9" w:rsidP="009C3DC9">
            <w:pPr>
              <w:spacing w:after="0" w:line="240" w:lineRule="auto"/>
              <w:jc w:val="center"/>
              <w:rPr>
                <w:rFonts w:ascii="Browallia New" w:eastAsia="Times New Roman" w:hAnsi="Browallia New" w:cs="Browallia New"/>
                <w:sz w:val="24"/>
                <w:szCs w:val="24"/>
              </w:rPr>
            </w:pPr>
          </w:p>
        </w:tc>
      </w:tr>
      <w:tr w:rsidR="00227AF7" w:rsidRPr="00227AF7" w:rsidTr="00515E91">
        <w:trPr>
          <w:trHeight w:val="360"/>
        </w:trPr>
        <w:tc>
          <w:tcPr>
            <w:tcW w:w="1998" w:type="dxa"/>
            <w:tcBorders>
              <w:top w:val="nil"/>
              <w:left w:val="single" w:sz="8" w:space="0" w:color="auto"/>
              <w:bottom w:val="single" w:sz="4" w:space="0" w:color="auto"/>
              <w:right w:val="single" w:sz="8" w:space="0" w:color="auto"/>
            </w:tcBorders>
            <w:shd w:val="clear" w:color="000000" w:fill="FFFFFF"/>
            <w:noWrap/>
            <w:vAlign w:val="center"/>
          </w:tcPr>
          <w:p w:rsidR="009C3DC9" w:rsidRPr="00227AF7" w:rsidRDefault="009C3DC9" w:rsidP="009C3DC9">
            <w:pPr>
              <w:spacing w:after="0" w:line="240" w:lineRule="auto"/>
              <w:rPr>
                <w:rFonts w:ascii="Browallia New" w:eastAsia="Times New Roman" w:hAnsi="Browallia New" w:cs="Browallia New"/>
                <w:b/>
                <w:bCs/>
                <w:sz w:val="24"/>
                <w:szCs w:val="24"/>
                <w:cs/>
              </w:rPr>
            </w:pPr>
          </w:p>
        </w:tc>
        <w:tc>
          <w:tcPr>
            <w:tcW w:w="2790" w:type="dxa"/>
            <w:tcBorders>
              <w:top w:val="nil"/>
              <w:left w:val="nil"/>
              <w:bottom w:val="single" w:sz="4" w:space="0" w:color="auto"/>
              <w:right w:val="single" w:sz="8" w:space="0" w:color="auto"/>
            </w:tcBorders>
            <w:shd w:val="clear" w:color="000000" w:fill="FFFFFF"/>
            <w:noWrap/>
            <w:vAlign w:val="center"/>
          </w:tcPr>
          <w:p w:rsidR="009C3DC9" w:rsidRPr="00227AF7" w:rsidRDefault="009C3DC9" w:rsidP="009C3DC9">
            <w:pPr>
              <w:spacing w:after="0" w:line="240" w:lineRule="auto"/>
              <w:rPr>
                <w:rFonts w:ascii="Browallia New" w:eastAsia="Times New Roman" w:hAnsi="Browallia New" w:cs="Browallia New"/>
                <w:b/>
                <w:bCs/>
                <w:sz w:val="24"/>
                <w:szCs w:val="24"/>
              </w:rPr>
            </w:pPr>
          </w:p>
        </w:tc>
        <w:tc>
          <w:tcPr>
            <w:tcW w:w="1507" w:type="dxa"/>
            <w:tcBorders>
              <w:top w:val="nil"/>
              <w:left w:val="nil"/>
              <w:bottom w:val="single" w:sz="4" w:space="0" w:color="auto"/>
              <w:right w:val="single" w:sz="8" w:space="0" w:color="auto"/>
            </w:tcBorders>
            <w:shd w:val="clear" w:color="000000" w:fill="FFFFFF"/>
            <w:noWrap/>
            <w:vAlign w:val="center"/>
          </w:tcPr>
          <w:p w:rsidR="009C3DC9" w:rsidRPr="00227AF7" w:rsidRDefault="009C3DC9" w:rsidP="009C3DC9">
            <w:pPr>
              <w:spacing w:after="0" w:line="240" w:lineRule="auto"/>
              <w:rPr>
                <w:rFonts w:ascii="Browallia New" w:eastAsia="Times New Roman" w:hAnsi="Browallia New" w:cs="Browallia New"/>
                <w:sz w:val="24"/>
                <w:szCs w:val="24"/>
              </w:rPr>
            </w:pPr>
          </w:p>
        </w:tc>
        <w:tc>
          <w:tcPr>
            <w:tcW w:w="2183" w:type="dxa"/>
            <w:tcBorders>
              <w:top w:val="nil"/>
              <w:left w:val="nil"/>
              <w:bottom w:val="single" w:sz="4" w:space="0" w:color="auto"/>
              <w:right w:val="single" w:sz="8" w:space="0" w:color="auto"/>
            </w:tcBorders>
            <w:shd w:val="clear" w:color="000000" w:fill="FFFFFF"/>
            <w:noWrap/>
            <w:vAlign w:val="center"/>
          </w:tcPr>
          <w:p w:rsidR="009C3DC9" w:rsidRPr="00227AF7" w:rsidRDefault="009C3DC9" w:rsidP="009C3DC9">
            <w:pPr>
              <w:spacing w:after="0" w:line="240" w:lineRule="auto"/>
              <w:jc w:val="right"/>
              <w:rPr>
                <w:rFonts w:ascii="Browallia New" w:eastAsia="Times New Roman" w:hAnsi="Browallia New" w:cs="Browallia New"/>
                <w:b/>
                <w:bCs/>
                <w:sz w:val="24"/>
                <w:szCs w:val="24"/>
              </w:rPr>
            </w:pPr>
          </w:p>
        </w:tc>
        <w:tc>
          <w:tcPr>
            <w:tcW w:w="2047" w:type="dxa"/>
            <w:tcBorders>
              <w:top w:val="nil"/>
              <w:left w:val="nil"/>
              <w:bottom w:val="single" w:sz="4" w:space="0" w:color="auto"/>
              <w:right w:val="single" w:sz="8" w:space="0" w:color="auto"/>
            </w:tcBorders>
            <w:shd w:val="clear" w:color="000000" w:fill="FFFFFF"/>
            <w:noWrap/>
            <w:vAlign w:val="center"/>
          </w:tcPr>
          <w:p w:rsidR="009C3DC9" w:rsidRPr="00227AF7" w:rsidRDefault="009C3DC9" w:rsidP="009C3DC9">
            <w:pPr>
              <w:spacing w:after="0" w:line="240" w:lineRule="auto"/>
              <w:jc w:val="center"/>
              <w:rPr>
                <w:rFonts w:ascii="Browallia New" w:eastAsia="Times New Roman" w:hAnsi="Browallia New" w:cs="Browallia New"/>
                <w:sz w:val="24"/>
                <w:szCs w:val="24"/>
              </w:rPr>
            </w:pPr>
          </w:p>
        </w:tc>
      </w:tr>
      <w:tr w:rsidR="00227AF7" w:rsidRPr="00227AF7" w:rsidTr="00515E91">
        <w:trPr>
          <w:trHeight w:val="360"/>
        </w:trPr>
        <w:tc>
          <w:tcPr>
            <w:tcW w:w="1998" w:type="dxa"/>
            <w:tcBorders>
              <w:top w:val="single" w:sz="4" w:space="0" w:color="auto"/>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lastRenderedPageBreak/>
              <w:t>ดอกเบี้ยค้างจ่าย</w:t>
            </w:r>
          </w:p>
        </w:tc>
        <w:tc>
          <w:tcPr>
            <w:tcW w:w="2790" w:type="dxa"/>
            <w:tcBorders>
              <w:top w:val="single" w:sz="4"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1507" w:type="dxa"/>
            <w:tcBorders>
              <w:top w:val="single" w:sz="4"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single" w:sz="4"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047" w:type="dxa"/>
            <w:tcBorders>
              <w:top w:val="single" w:sz="4" w:space="0" w:color="auto"/>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cs/>
              </w:rPr>
              <w:t>บริษัทย่อย</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xml:space="preserve">                                38,219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r>
      <w:tr w:rsidR="00227AF7" w:rsidRPr="00227AF7" w:rsidTr="00515E91">
        <w:trPr>
          <w:trHeight w:val="360"/>
        </w:trPr>
        <w:tc>
          <w:tcPr>
            <w:tcW w:w="1998" w:type="dxa"/>
            <w:tcBorders>
              <w:top w:val="nil"/>
              <w:left w:val="single" w:sz="8" w:space="0" w:color="auto"/>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b/>
                <w:bCs/>
                <w:sz w:val="24"/>
                <w:szCs w:val="24"/>
              </w:rPr>
            </w:pPr>
            <w:r w:rsidRPr="00227AF7">
              <w:rPr>
                <w:rFonts w:ascii="Browallia New" w:eastAsia="Times New Roman" w:hAnsi="Browallia New" w:cs="Browallia New"/>
                <w:b/>
                <w:bCs/>
                <w:sz w:val="24"/>
                <w:szCs w:val="24"/>
              </w:rPr>
              <w:t> </w:t>
            </w:r>
          </w:p>
        </w:tc>
        <w:tc>
          <w:tcPr>
            <w:tcW w:w="2790"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บริษัท ทีวีดี เซอร์วิสเซส จำกัด</w:t>
            </w:r>
          </w:p>
        </w:tc>
        <w:tc>
          <w:tcPr>
            <w:tcW w:w="150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99.99</w:t>
            </w:r>
          </w:p>
        </w:tc>
        <w:tc>
          <w:tcPr>
            <w:tcW w:w="2183"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xml:space="preserve">                       38,219 </w:t>
            </w:r>
          </w:p>
        </w:tc>
        <w:tc>
          <w:tcPr>
            <w:tcW w:w="2047" w:type="dxa"/>
            <w:tcBorders>
              <w:top w:val="nil"/>
              <w:left w:val="nil"/>
              <w:bottom w:val="nil"/>
              <w:right w:val="single" w:sz="8" w:space="0" w:color="auto"/>
            </w:tcBorders>
            <w:shd w:val="clear" w:color="000000" w:fill="FFFFFF"/>
            <w:noWrap/>
            <w:vAlign w:val="center"/>
            <w:hideMark/>
          </w:tcPr>
          <w:p w:rsidR="009C3DC9" w:rsidRPr="00227AF7" w:rsidRDefault="009C3DC9" w:rsidP="009C3DC9">
            <w:pPr>
              <w:spacing w:after="0" w:line="240" w:lineRule="auto"/>
              <w:jc w:val="center"/>
              <w:rPr>
                <w:rFonts w:ascii="Browallia New" w:eastAsia="Times New Roman" w:hAnsi="Browallia New" w:cs="Browallia New"/>
                <w:sz w:val="24"/>
                <w:szCs w:val="24"/>
              </w:rPr>
            </w:pPr>
            <w:r w:rsidRPr="00227AF7">
              <w:rPr>
                <w:rFonts w:ascii="Browallia New" w:eastAsia="Times New Roman" w:hAnsi="Browallia New" w:cs="Browallia New"/>
                <w:sz w:val="24"/>
                <w:szCs w:val="24"/>
                <w:cs/>
              </w:rPr>
              <w:t>ตามที่ตกลงกันในสัญญา</w:t>
            </w:r>
          </w:p>
        </w:tc>
      </w:tr>
      <w:tr w:rsidR="00227AF7" w:rsidRPr="00227AF7" w:rsidTr="00515E91">
        <w:trPr>
          <w:trHeight w:val="360"/>
        </w:trPr>
        <w:tc>
          <w:tcPr>
            <w:tcW w:w="1998" w:type="dxa"/>
            <w:tcBorders>
              <w:top w:val="nil"/>
              <w:left w:val="single" w:sz="8" w:space="0" w:color="auto"/>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790"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1507"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183" w:type="dxa"/>
            <w:tcBorders>
              <w:top w:val="nil"/>
              <w:left w:val="nil"/>
              <w:bottom w:val="single" w:sz="8" w:space="0" w:color="auto"/>
              <w:right w:val="single" w:sz="8" w:space="0" w:color="auto"/>
            </w:tcBorders>
            <w:shd w:val="clear" w:color="000000" w:fill="FFFFFF"/>
            <w:noWrap/>
            <w:vAlign w:val="center"/>
            <w:hideMark/>
          </w:tcPr>
          <w:p w:rsidR="009C3DC9" w:rsidRPr="00227AF7" w:rsidRDefault="009C3DC9" w:rsidP="009C3DC9">
            <w:pPr>
              <w:spacing w:after="0" w:line="240" w:lineRule="auto"/>
              <w:jc w:val="right"/>
              <w:rPr>
                <w:rFonts w:ascii="Browallia New" w:eastAsia="Times New Roman" w:hAnsi="Browallia New" w:cs="Browallia New"/>
                <w:sz w:val="24"/>
                <w:szCs w:val="24"/>
              </w:rPr>
            </w:pPr>
            <w:r w:rsidRPr="00227AF7">
              <w:rPr>
                <w:rFonts w:ascii="Browallia New" w:eastAsia="Times New Roman" w:hAnsi="Browallia New" w:cs="Browallia New"/>
                <w:sz w:val="24"/>
                <w:szCs w:val="24"/>
              </w:rPr>
              <w:t> </w:t>
            </w:r>
          </w:p>
        </w:tc>
        <w:tc>
          <w:tcPr>
            <w:tcW w:w="2047" w:type="dxa"/>
            <w:tcBorders>
              <w:top w:val="nil"/>
              <w:left w:val="nil"/>
              <w:bottom w:val="single" w:sz="8" w:space="0" w:color="auto"/>
              <w:right w:val="single" w:sz="8" w:space="0" w:color="auto"/>
            </w:tcBorders>
            <w:shd w:val="clear" w:color="000000" w:fill="FFFFFF"/>
            <w:noWrap/>
            <w:vAlign w:val="bottom"/>
            <w:hideMark/>
          </w:tcPr>
          <w:p w:rsidR="009C3DC9" w:rsidRPr="00227AF7" w:rsidRDefault="009C3DC9" w:rsidP="009C3DC9">
            <w:pPr>
              <w:spacing w:after="0" w:line="240" w:lineRule="auto"/>
              <w:rPr>
                <w:rFonts w:ascii="Times New Roman" w:eastAsia="Times New Roman" w:hAnsi="Times New Roman" w:cs="Times New Roman"/>
                <w:sz w:val="20"/>
                <w:szCs w:val="20"/>
              </w:rPr>
            </w:pPr>
            <w:r w:rsidRPr="00227AF7">
              <w:rPr>
                <w:rFonts w:ascii="Times New Roman" w:eastAsia="Times New Roman" w:hAnsi="Times New Roman" w:cs="Times New Roman"/>
                <w:sz w:val="20"/>
                <w:szCs w:val="20"/>
              </w:rPr>
              <w:t> </w:t>
            </w:r>
          </w:p>
        </w:tc>
      </w:tr>
    </w:tbl>
    <w:p w:rsidR="009C3DC9" w:rsidRPr="00227AF7" w:rsidRDefault="009C3DC9" w:rsidP="009C3DC9">
      <w:pPr>
        <w:spacing w:after="0" w:line="240" w:lineRule="auto"/>
        <w:ind w:firstLine="1418"/>
        <w:jc w:val="thaiDistribute"/>
        <w:rPr>
          <w:rFonts w:ascii="Browallia New" w:eastAsia="Times New Roman" w:hAnsi="Browallia New" w:cs="Browallia New"/>
          <w:b/>
          <w:bCs/>
          <w:sz w:val="26"/>
          <w:szCs w:val="26"/>
          <w:cs/>
        </w:rPr>
      </w:pPr>
    </w:p>
    <w:p w:rsidR="009C3DC9" w:rsidRPr="00227AF7" w:rsidRDefault="009C3DC9" w:rsidP="009C3DC9">
      <w:pPr>
        <w:tabs>
          <w:tab w:val="left" w:pos="1418"/>
        </w:tabs>
        <w:spacing w:after="0" w:line="240" w:lineRule="auto"/>
        <w:ind w:firstLine="720"/>
        <w:jc w:val="both"/>
        <w:rPr>
          <w:rFonts w:ascii="Browallia New" w:eastAsia="Times New Roman" w:hAnsi="Browallia New" w:cs="Browallia New"/>
          <w:b/>
          <w:bCs/>
          <w:sz w:val="26"/>
          <w:szCs w:val="26"/>
        </w:rPr>
      </w:pPr>
    </w:p>
    <w:p w:rsidR="009C3DC9" w:rsidRPr="00227AF7" w:rsidRDefault="009C3DC9" w:rsidP="009C3DC9">
      <w:pPr>
        <w:tabs>
          <w:tab w:val="left" w:pos="1418"/>
        </w:tabs>
        <w:spacing w:after="0" w:line="240" w:lineRule="auto"/>
        <w:ind w:firstLine="720"/>
        <w:jc w:val="both"/>
        <w:rPr>
          <w:rFonts w:ascii="Browallia New" w:eastAsia="Times New Roman" w:hAnsi="Browallia New" w:cs="Browallia New"/>
          <w:b/>
          <w:bCs/>
          <w:sz w:val="26"/>
          <w:szCs w:val="26"/>
        </w:rPr>
      </w:pPr>
    </w:p>
    <w:p w:rsidR="009C3DC9" w:rsidRPr="00227AF7" w:rsidRDefault="009C3DC9" w:rsidP="009C3DC9">
      <w:pPr>
        <w:tabs>
          <w:tab w:val="left" w:pos="1418"/>
        </w:tabs>
        <w:spacing w:after="0" w:line="240" w:lineRule="auto"/>
        <w:ind w:firstLine="720"/>
        <w:jc w:val="both"/>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12.</w:t>
      </w:r>
      <w:r w:rsidRPr="00227AF7">
        <w:rPr>
          <w:rFonts w:ascii="Browallia New" w:eastAsia="Times New Roman" w:hAnsi="Browallia New" w:cs="Browallia New"/>
          <w:b/>
          <w:bCs/>
          <w:sz w:val="26"/>
          <w:szCs w:val="26"/>
          <w:cs/>
        </w:rPr>
        <w:t>2</w:t>
      </w:r>
      <w:r w:rsidRPr="00227AF7">
        <w:rPr>
          <w:rFonts w:ascii="Browallia New" w:eastAsia="Times New Roman" w:hAnsi="Browallia New" w:cs="Browallia New"/>
          <w:b/>
          <w:bCs/>
          <w:sz w:val="26"/>
          <w:szCs w:val="26"/>
          <w:cs/>
        </w:rPr>
        <w:tab/>
        <w:t xml:space="preserve">มาตรการหรือขั้นตอนการอนุมัติการทำรายการระหว่างกัน </w:t>
      </w:r>
    </w:p>
    <w:p w:rsidR="009C3DC9" w:rsidRPr="00227AF7" w:rsidRDefault="009C3DC9" w:rsidP="009C3DC9">
      <w:pPr>
        <w:spacing w:after="0" w:line="240" w:lineRule="auto"/>
        <w:ind w:firstLine="1418"/>
        <w:jc w:val="thaiDistribute"/>
        <w:rPr>
          <w:rFonts w:ascii="Browallia New" w:eastAsia="Times New Roman" w:hAnsi="Browallia New" w:cs="Browallia New"/>
          <w:spacing w:val="-2"/>
          <w:sz w:val="26"/>
          <w:szCs w:val="26"/>
          <w:u w:val="single"/>
          <w:lang w:val="en-GB"/>
        </w:rPr>
      </w:pPr>
      <w:r w:rsidRPr="00227AF7">
        <w:rPr>
          <w:rFonts w:ascii="Browallia New" w:eastAsia="Times New Roman" w:hAnsi="Browallia New" w:cs="Browallia New"/>
          <w:sz w:val="26"/>
          <w:szCs w:val="26"/>
          <w:cs/>
          <w:lang w:val="en-GB"/>
        </w:rPr>
        <w:t>มาตรการและขั้นตอนการอนุมัติการทำรายการระหว่างกัน บริษัทจะกำหนดให้ผู้บริหารหรือผู้ที่มีส่วนได้เสียจะไม่สามารถเข้ามามีส่วนร่วมในการอนุมัติรายการดังกล่าวได้ และ</w:t>
      </w:r>
      <w:r w:rsidRPr="00227AF7">
        <w:rPr>
          <w:rFonts w:ascii="Browallia New" w:eastAsia="Times New Roman" w:hAnsi="Browallia New" w:cs="Browallia New" w:hint="cs"/>
          <w:sz w:val="26"/>
          <w:szCs w:val="26"/>
          <w:cs/>
          <w:lang w:val="en-GB"/>
        </w:rPr>
        <w:t xml:space="preserve"> </w:t>
      </w:r>
      <w:r w:rsidRPr="00227AF7">
        <w:rPr>
          <w:rFonts w:ascii="Browallia New" w:eastAsia="Times New Roman" w:hAnsi="Browallia New" w:cs="Browallia New"/>
          <w:sz w:val="26"/>
          <w:szCs w:val="26"/>
          <w:cs/>
          <w:lang w:val="en-GB"/>
        </w:rPr>
        <w:t>กรณีที่มีรายการระหว่างกันของบริษัทหรือบริษัทย่อยกับบุคคลที่อาจมีความขัดแย้งทางผลประโยชน์ มีส่วนได้เสีย หรืออาจมีความขัดแย้งทางผลประโยชน์ในอนาคต คณะกรรมการตรวจสอบจะเป็นผู้พิจารณาความจำเป็นของการเข้าทำรายการ ความสมเหตุสมผล และความเหมาะสมด้านราคาของรายการนั้น โดยพิจารณาดูเงื่อนไขต่างๆ ให้เป็นไปตามลักษณะการดำเนินการค้าปกติในตลาด และมีการเปรียบเทียบราคาที่เกิดขึ้นกับบุคคลภายนอก ในกรณีที่คณะกรรมการตรวจสอบไม่มีความชำนาญในการพิจารณารายการระหว่างกันที่อาจเกิดขึ้น บริษัทจะจัดให้มีบุคคลที่มีความรู้ความชำนาญพิเศษ เช่น ผู้สอบบัญชี หรือผู้ประเมินราคาอิสระ หรือสำนักงานกฎหมาย เป็นต้น ที่เป็นอิสระจากบริษัทและบุคคลที่อาจมีความขัดแย้งเป็นผู้ให้ความเห็นเกี่ยวกับรายการระหว่างกันดังกล่าว ความเห็นของบุคคลที่มีความรู้ความชำนาญพิเศษจะถูกนำไปใช้ประกอบการตัดสินใจของคณะกรรมการตรวจสอบ และ/คณะกรรมการบริษัท และ/หรือผู้ถือหุ้น แล้วแต่กรณี ทั้งนี้ บริษัทจะปฏิบัติตามข้อกำหนดประกาศของตลาดหลักทรัพย์แห่งประเทศไทย และ/หรือประกาศของสำนักงานคณะกรรมการกำกับหลักทรัพย์และตลาดหลักทรัพย์ และ/หรือตามมาตรฐานการบัญชีที่กำหนดโดยสภาวิชาชีพบัญชี หลังจากนั้นคณะกรรมการตรวจสอบจะนำเสนอการพิจารณาต่อคณะกรรมการบริษัท และ/หรือผู้ถือหุ้นให้พิจารณาอนุมัติรายการตามความเหมาะสม บริษัทจะเปิดเผยรายการระหว่างกันไว้ในหมายเหตุประกอบงบการเงินที่ได้รับการตรวจสอบหรือสอบทานจากผู้สอบบัญชีของบริษัท</w:t>
      </w:r>
    </w:p>
    <w:p w:rsidR="009C3DC9" w:rsidRPr="00227AF7" w:rsidRDefault="009C3DC9" w:rsidP="009C3DC9">
      <w:pPr>
        <w:spacing w:after="0" w:line="240" w:lineRule="auto"/>
        <w:jc w:val="both"/>
        <w:rPr>
          <w:rFonts w:ascii="Browallia New" w:eastAsia="Times New Roman" w:hAnsi="Browallia New" w:cs="Browallia New"/>
          <w:b/>
          <w:bCs/>
          <w:sz w:val="26"/>
          <w:szCs w:val="26"/>
        </w:rPr>
      </w:pPr>
    </w:p>
    <w:p w:rsidR="009C3DC9" w:rsidRPr="00227AF7" w:rsidRDefault="009C3DC9" w:rsidP="009C3DC9">
      <w:pPr>
        <w:tabs>
          <w:tab w:val="left" w:pos="1418"/>
        </w:tabs>
        <w:spacing w:after="0" w:line="240" w:lineRule="auto"/>
        <w:ind w:firstLine="720"/>
        <w:jc w:val="both"/>
        <w:rPr>
          <w:rFonts w:ascii="Browallia New" w:eastAsia="Times New Roman" w:hAnsi="Browallia New" w:cs="Browallia New"/>
          <w:b/>
          <w:bCs/>
          <w:sz w:val="26"/>
          <w:szCs w:val="26"/>
        </w:rPr>
      </w:pPr>
      <w:r w:rsidRPr="00227AF7">
        <w:rPr>
          <w:rFonts w:ascii="Browallia New" w:eastAsia="Times New Roman" w:hAnsi="Browallia New" w:cs="Browallia New" w:hint="cs"/>
          <w:b/>
          <w:bCs/>
          <w:sz w:val="26"/>
          <w:szCs w:val="26"/>
          <w:cs/>
        </w:rPr>
        <w:t>12</w:t>
      </w:r>
      <w:r w:rsidRPr="00227AF7">
        <w:rPr>
          <w:rFonts w:ascii="Browallia New" w:eastAsia="Times New Roman" w:hAnsi="Browallia New" w:cs="Browallia New"/>
          <w:b/>
          <w:bCs/>
          <w:sz w:val="26"/>
          <w:szCs w:val="26"/>
          <w:cs/>
        </w:rPr>
        <w:t>.3</w:t>
      </w:r>
      <w:r w:rsidRPr="00227AF7">
        <w:rPr>
          <w:rFonts w:ascii="Browallia New" w:eastAsia="Times New Roman" w:hAnsi="Browallia New" w:cs="Browallia New"/>
          <w:b/>
          <w:bCs/>
          <w:sz w:val="26"/>
          <w:szCs w:val="26"/>
          <w:cs/>
        </w:rPr>
        <w:tab/>
        <w:t xml:space="preserve">นโยบายหรือแนวโน้มการทำรายการระหว่างกันในอนาคต </w:t>
      </w:r>
    </w:p>
    <w:p w:rsidR="009C3DC9" w:rsidRPr="00227AF7" w:rsidRDefault="009C3DC9" w:rsidP="009C3DC9">
      <w:pPr>
        <w:tabs>
          <w:tab w:val="left" w:pos="0"/>
        </w:tabs>
        <w:spacing w:after="0" w:line="240" w:lineRule="auto"/>
        <w:ind w:firstLine="1418"/>
        <w:jc w:val="thaiDistribute"/>
        <w:rPr>
          <w:rFonts w:ascii="Browallia New" w:eastAsia="Times New Roman" w:hAnsi="Browallia New" w:cs="Browallia New"/>
          <w:b/>
          <w:bCs/>
          <w:sz w:val="26"/>
          <w:szCs w:val="26"/>
          <w:u w:val="single"/>
          <w:cs/>
          <w:lang w:val="th-TH"/>
        </w:rPr>
      </w:pPr>
      <w:r w:rsidRPr="00227AF7">
        <w:rPr>
          <w:rFonts w:ascii="Browallia New" w:eastAsia="Times New Roman" w:hAnsi="Browallia New" w:cs="Browallia New"/>
          <w:sz w:val="26"/>
          <w:szCs w:val="26"/>
          <w:cs/>
        </w:rPr>
        <w:t>การเข้าทำรายการระหว่างกันในอนาคตจะต้องมีการตรวจสอบเป็นไปตามมาตรการและขั้นตอนการอนุมัติการทำรายการระหว่างกันตามที่บริษัทกำหนดดังที่กล่าวข้างต้น คณะกรรมการบริษัท</w:t>
      </w:r>
      <w:r w:rsidRPr="00227AF7">
        <w:rPr>
          <w:rFonts w:ascii="Browallia New" w:eastAsia="Times New Roman" w:hAnsi="Browallia New" w:cs="Browallia New" w:hint="cs"/>
          <w:sz w:val="26"/>
          <w:szCs w:val="26"/>
          <w:cs/>
        </w:rPr>
        <w:t xml:space="preserve"> และ คณะกรรมการตรวจสอบ เป็นผู้</w:t>
      </w:r>
      <w:r w:rsidRPr="00227AF7">
        <w:rPr>
          <w:rFonts w:ascii="Browallia New" w:eastAsia="Times New Roman" w:hAnsi="Browallia New" w:cs="Browallia New"/>
          <w:sz w:val="26"/>
          <w:szCs w:val="26"/>
          <w:cs/>
        </w:rPr>
        <w:t>ดูแลให้บริษัทปฏิบัติให้เป็นไปตามกฎหมายว่าด้วยการกำกับหลักทรัพย์และตลาดหลักทรัพย์ ข้อกำหนดประกาศของตลาดหลักทรัพย์แห่งประเทศไทย และ/หรือประกาศของสำนักงานคณะกรรมการกำกับหลักทรัพย์และตลาดหลักทรัพย์ และ/หรือตามมาตรฐานการบัญชีที่กำหนดโดยสภาวิชาชีพบัญชีเกี่ยวกับการทำรายการระหว่างกัน รวมตลอดจนถึงการปฏิบัติตามข้อกำหนดเกี่ยวกับการเปิดเผยข้อมูลการทำรายการที่เกี่ยวโยงกัน และการได้มาหรือจำหน่ายไปซึ่งทรัพย์สินที่สำคัญของบริษัทหรือบริษัทย่อย</w:t>
      </w:r>
    </w:p>
    <w:p w:rsidR="009C3DC9" w:rsidRPr="00227AF7" w:rsidRDefault="009C3DC9" w:rsidP="009C3DC9">
      <w:pPr>
        <w:spacing w:after="0" w:line="240" w:lineRule="auto"/>
        <w:jc w:val="both"/>
        <w:rPr>
          <w:rFonts w:ascii="Browallia New" w:eastAsia="Times New Roman" w:hAnsi="Browallia New" w:cs="Browallia New"/>
          <w:sz w:val="26"/>
          <w:szCs w:val="26"/>
        </w:rPr>
      </w:pPr>
      <w:r w:rsidRPr="00227AF7" w:rsidDel="0093368C">
        <w:rPr>
          <w:rFonts w:ascii="Browallia New" w:eastAsia="Times New Roman" w:hAnsi="Browallia New" w:cs="Browallia New"/>
          <w:sz w:val="26"/>
          <w:szCs w:val="26"/>
        </w:rPr>
        <w:t xml:space="preserve"> </w:t>
      </w:r>
    </w:p>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p w:rsidR="009C3DC9" w:rsidRPr="00227AF7" w:rsidRDefault="009C3DC9"/>
    <w:sectPr w:rsidR="009C3DC9" w:rsidRPr="00227AF7" w:rsidSect="00B36714">
      <w:headerReference w:type="default" r:id="rId64"/>
      <w:footerReference w:type="default" r:id="rId65"/>
      <w:pgSz w:w="11906" w:h="16838" w:code="9"/>
      <w:pgMar w:top="1440" w:right="1440" w:bottom="1440" w:left="1440" w:header="454" w:footer="499" w:gutter="0"/>
      <w:pgNumType w:start="78"/>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53C0" w:rsidRDefault="00EA53C0">
      <w:pPr>
        <w:spacing w:after="0" w:line="240" w:lineRule="auto"/>
      </w:pPr>
      <w:r>
        <w:separator/>
      </w:r>
    </w:p>
  </w:endnote>
  <w:endnote w:type="continuationSeparator" w:id="0">
    <w:p w:rsidR="00EA53C0" w:rsidRDefault="00EA53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0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rowalliaUPC">
    <w:panose1 w:val="020B06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rowallia New">
    <w:panose1 w:val="020B0604020202020204"/>
    <w:charset w:val="00"/>
    <w:family w:val="swiss"/>
    <w:pitch w:val="variable"/>
    <w:sig w:usb0="81000003" w:usb1="00000000" w:usb2="00000000" w:usb3="00000000" w:csb0="00010001" w:csb1="00000000"/>
  </w:font>
  <w:font w:name="MS Mincho">
    <w:altName w:val="ＭＳ 明朝"/>
    <w:panose1 w:val="02020609040205080304"/>
    <w:charset w:val="80"/>
    <w:family w:val="roman"/>
    <w:notTrueType/>
    <w:pitch w:val="fixed"/>
    <w:sig w:usb0="00000001"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mj-ea">
    <w:panose1 w:val="00000000000000000000"/>
    <w:charset w:val="00"/>
    <w:family w:val="roman"/>
    <w:notTrueType/>
    <w:pitch w:val="default"/>
  </w:font>
  <w:font w:name="AngsanaNew-Bold">
    <w:altName w:val="Arial Unicode MS"/>
    <w:panose1 w:val="00000000000000000000"/>
    <w:charset w:val="88"/>
    <w:family w:val="auto"/>
    <w:notTrueType/>
    <w:pitch w:val="default"/>
    <w:sig w:usb0="00000000" w:usb1="08080000" w:usb2="00000010"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5DA6" w:rsidRPr="007A17E1" w:rsidRDefault="00345DA6" w:rsidP="007A17E1">
    <w:pPr>
      <w:pStyle w:val="Footer"/>
      <w:pBdr>
        <w:top w:val="single" w:sz="4" w:space="1" w:color="auto"/>
      </w:pBdr>
      <w:jc w:val="center"/>
      <w:rPr>
        <w:rFonts w:ascii="Browallia New" w:hAnsi="Browallia New" w:cs="Browallia New"/>
        <w:sz w:val="26"/>
        <w:szCs w:val="26"/>
        <w:cs/>
      </w:rPr>
    </w:pPr>
    <w:r>
      <w:rPr>
        <w:rStyle w:val="PageNumber"/>
        <w:rFonts w:ascii="Browallia New" w:hAnsi="Browallia New" w:cs="Browallia New"/>
        <w:sz w:val="26"/>
        <w:szCs w:val="26"/>
      </w:rPr>
      <w:t>-</w:t>
    </w:r>
    <w:r w:rsidRPr="00855F0B">
      <w:rPr>
        <w:rStyle w:val="PageNumber"/>
        <w:rFonts w:ascii="Browallia New" w:hAnsi="Browallia New" w:cs="Browallia New"/>
        <w:sz w:val="26"/>
        <w:szCs w:val="26"/>
      </w:rPr>
      <w:fldChar w:fldCharType="begin"/>
    </w:r>
    <w:r w:rsidRPr="00855F0B">
      <w:rPr>
        <w:rStyle w:val="PageNumber"/>
        <w:rFonts w:ascii="Browallia New" w:hAnsi="Browallia New" w:cs="Browallia New"/>
        <w:sz w:val="26"/>
        <w:szCs w:val="26"/>
      </w:rPr>
      <w:instrText xml:space="preserve"> PAGE </w:instrText>
    </w:r>
    <w:r w:rsidRPr="00855F0B">
      <w:rPr>
        <w:rStyle w:val="PageNumber"/>
        <w:rFonts w:ascii="Browallia New" w:hAnsi="Browallia New" w:cs="Browallia New"/>
        <w:sz w:val="26"/>
        <w:szCs w:val="26"/>
      </w:rPr>
      <w:fldChar w:fldCharType="separate"/>
    </w:r>
    <w:r w:rsidR="00233879">
      <w:rPr>
        <w:rStyle w:val="PageNumber"/>
        <w:rFonts w:ascii="Browallia New" w:hAnsi="Browallia New" w:cs="Browallia New"/>
        <w:noProof/>
        <w:sz w:val="26"/>
        <w:szCs w:val="26"/>
      </w:rPr>
      <w:t>77</w:t>
    </w:r>
    <w:r w:rsidRPr="00855F0B">
      <w:rPr>
        <w:rStyle w:val="PageNumber"/>
        <w:rFonts w:ascii="Browallia New" w:hAnsi="Browallia New" w:cs="Browallia New"/>
        <w:sz w:val="26"/>
        <w:szCs w:val="26"/>
      </w:rPr>
      <w:fldChar w:fldCharType="end"/>
    </w:r>
    <w:r>
      <w:rPr>
        <w:rStyle w:val="PageNumber"/>
        <w:rFonts w:ascii="Browallia New" w:hAnsi="Browallia New" w:cs="Browallia New"/>
        <w:sz w:val="26"/>
        <w:szCs w:val="26"/>
      </w:rPr>
      <w: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3FB0" w:rsidRPr="00470747" w:rsidRDefault="009C3DC9" w:rsidP="00470747">
    <w:pPr>
      <w:pStyle w:val="Footer"/>
      <w:pBdr>
        <w:top w:val="single" w:sz="4" w:space="1" w:color="auto"/>
      </w:pBdr>
      <w:jc w:val="center"/>
      <w:rPr>
        <w:rFonts w:ascii="Browallia New" w:hAnsi="Browallia New" w:cs="Browallia New"/>
        <w:sz w:val="26"/>
        <w:szCs w:val="26"/>
        <w:cs/>
      </w:rPr>
    </w:pPr>
    <w:r>
      <w:rPr>
        <w:rStyle w:val="PageNumber"/>
        <w:rFonts w:ascii="Browallia New" w:hAnsi="Browallia New" w:cs="Browallia New"/>
        <w:sz w:val="26"/>
        <w:szCs w:val="26"/>
      </w:rPr>
      <w:t>-</w:t>
    </w:r>
    <w:r w:rsidRPr="00855F0B">
      <w:rPr>
        <w:rStyle w:val="PageNumber"/>
        <w:rFonts w:ascii="Browallia New" w:hAnsi="Browallia New" w:cs="Browallia New"/>
        <w:sz w:val="26"/>
        <w:szCs w:val="26"/>
      </w:rPr>
      <w:fldChar w:fldCharType="begin"/>
    </w:r>
    <w:r w:rsidRPr="00855F0B">
      <w:rPr>
        <w:rStyle w:val="PageNumber"/>
        <w:rFonts w:ascii="Browallia New" w:hAnsi="Browallia New" w:cs="Browallia New"/>
        <w:sz w:val="26"/>
        <w:szCs w:val="26"/>
      </w:rPr>
      <w:instrText xml:space="preserve"> PAGE </w:instrText>
    </w:r>
    <w:r w:rsidRPr="00855F0B">
      <w:rPr>
        <w:rStyle w:val="PageNumber"/>
        <w:rFonts w:ascii="Browallia New" w:hAnsi="Browallia New" w:cs="Browallia New"/>
        <w:sz w:val="26"/>
        <w:szCs w:val="26"/>
      </w:rPr>
      <w:fldChar w:fldCharType="separate"/>
    </w:r>
    <w:r w:rsidR="00233879">
      <w:rPr>
        <w:rStyle w:val="PageNumber"/>
        <w:rFonts w:ascii="Browallia New" w:hAnsi="Browallia New" w:cs="Browallia New"/>
        <w:noProof/>
        <w:sz w:val="26"/>
        <w:szCs w:val="26"/>
      </w:rPr>
      <w:t>136</w:t>
    </w:r>
    <w:r w:rsidRPr="00855F0B">
      <w:rPr>
        <w:rStyle w:val="PageNumber"/>
        <w:rFonts w:ascii="Browallia New" w:hAnsi="Browallia New" w:cs="Browallia New"/>
        <w:sz w:val="26"/>
        <w:szCs w:val="26"/>
      </w:rPr>
      <w:fldChar w:fldCharType="end"/>
    </w:r>
    <w:r>
      <w:rPr>
        <w:rStyle w:val="PageNumber"/>
        <w:rFonts w:ascii="Browallia New" w:hAnsi="Browallia New" w:cs="Browallia New"/>
        <w:sz w:val="26"/>
        <w:szCs w:val="26"/>
      </w:rPr>
      <w: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53C0" w:rsidRDefault="00EA53C0">
      <w:pPr>
        <w:spacing w:after="0" w:line="240" w:lineRule="auto"/>
      </w:pPr>
      <w:r>
        <w:separator/>
      </w:r>
    </w:p>
  </w:footnote>
  <w:footnote w:type="continuationSeparator" w:id="0">
    <w:p w:rsidR="00EA53C0" w:rsidRDefault="00EA53C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5DA6" w:rsidRDefault="00345DA6" w:rsidP="0042118A">
    <w:pPr>
      <w:pStyle w:val="Header"/>
      <w:pBdr>
        <w:bottom w:val="single" w:sz="4" w:space="1" w:color="auto"/>
      </w:pBdr>
      <w:jc w:val="right"/>
      <w:rPr>
        <w:rFonts w:ascii="Browallia New" w:hAnsi="Browallia New" w:cs="Browallia New"/>
        <w:sz w:val="26"/>
        <w:szCs w:val="26"/>
      </w:rPr>
    </w:pPr>
  </w:p>
  <w:p w:rsidR="00345DA6" w:rsidRPr="00613D03" w:rsidRDefault="00EA53C0" w:rsidP="0042118A">
    <w:pPr>
      <w:pStyle w:val="Header"/>
      <w:pBdr>
        <w:bottom w:val="single" w:sz="4" w:space="1" w:color="auto"/>
      </w:pBdr>
      <w:jc w:val="right"/>
      <w:rPr>
        <w:rFonts w:ascii="Browallia New" w:hAnsi="Browallia New" w:cs="Browallia New"/>
        <w:sz w:val="26"/>
        <w:szCs w:val="26"/>
      </w:rPr>
    </w:pPr>
    <w:r>
      <w:rPr>
        <w:rFonts w:ascii="Browallia New" w:hAnsi="Browallia New" w:cs="Browallia New"/>
        <w:noProof/>
        <w:sz w:val="26"/>
        <w:szCs w:val="2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0;text-align:left;margin-left:-.05pt;margin-top:-21.75pt;width:32.25pt;height:36.75pt;z-index:251661312">
          <v:imagedata r:id="rId1" o:title=""/>
        </v:shape>
      </w:pict>
    </w:r>
    <w:r w:rsidR="00345DA6" w:rsidRPr="0057421A">
      <w:rPr>
        <w:rFonts w:ascii="Browallia New" w:hAnsi="Browallia New" w:cs="Browallia New"/>
        <w:sz w:val="26"/>
        <w:szCs w:val="26"/>
      </w:rPr>
      <w:t xml:space="preserve">  </w:t>
    </w:r>
    <w:r w:rsidR="00345DA6" w:rsidRPr="0057421A">
      <w:rPr>
        <w:rFonts w:ascii="Browallia New" w:hAnsi="Browallia New" w:cs="Browallia New"/>
        <w:sz w:val="26"/>
        <w:szCs w:val="26"/>
        <w:cs/>
      </w:rPr>
      <w:t xml:space="preserve">     </w:t>
    </w:r>
    <w:r w:rsidR="00345DA6" w:rsidRPr="0057421A">
      <w:rPr>
        <w:rFonts w:ascii="Browallia New" w:hAnsi="Browallia New" w:cs="Browallia New"/>
        <w:sz w:val="26"/>
        <w:szCs w:val="26"/>
        <w:cs/>
      </w:rPr>
      <w:tab/>
      <w:t>บริษัท</w:t>
    </w:r>
    <w:r w:rsidR="00345DA6" w:rsidRPr="00613D03">
      <w:rPr>
        <w:rFonts w:ascii="Browallia New" w:hAnsi="Browallia New" w:cs="Browallia New"/>
        <w:sz w:val="26"/>
        <w:szCs w:val="26"/>
        <w:cs/>
      </w:rPr>
      <w:t xml:space="preserve"> ทีวี ไดเร็ค จำกัด (มหาชน)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3FB0" w:rsidRDefault="00781492" w:rsidP="00404F59">
    <w:pPr>
      <w:pStyle w:val="Header"/>
      <w:pBdr>
        <w:bottom w:val="single" w:sz="4" w:space="1" w:color="auto"/>
      </w:pBdr>
      <w:jc w:val="right"/>
      <w:rPr>
        <w:rFonts w:ascii="Browallia New" w:hAnsi="Browallia New" w:cs="Browallia New"/>
        <w:sz w:val="26"/>
        <w:szCs w:val="26"/>
      </w:rPr>
    </w:pPr>
    <w:r>
      <w:rPr>
        <w:rFonts w:ascii="Browallia New" w:hAnsi="Browallia New" w:cs="Browallia New" w:hint="cs"/>
        <w:noProof/>
        <w:sz w:val="26"/>
        <w:szCs w:val="26"/>
      </w:rPr>
      <w:drawing>
        <wp:anchor distT="0" distB="0" distL="114300" distR="114300" simplePos="0" relativeHeight="251659264" behindDoc="0" locked="0" layoutInCell="1" allowOverlap="1">
          <wp:simplePos x="0" y="0"/>
          <wp:positionH relativeFrom="column">
            <wp:posOffset>-635</wp:posOffset>
          </wp:positionH>
          <wp:positionV relativeFrom="paragraph">
            <wp:posOffset>-76200</wp:posOffset>
          </wp:positionV>
          <wp:extent cx="409575" cy="466725"/>
          <wp:effectExtent l="0" t="0" r="9525" b="952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9575" cy="466725"/>
                  </a:xfrm>
                  <a:prstGeom prst="rect">
                    <a:avLst/>
                  </a:prstGeom>
                  <a:noFill/>
                </pic:spPr>
              </pic:pic>
            </a:graphicData>
          </a:graphic>
          <wp14:sizeRelH relativeFrom="page">
            <wp14:pctWidth>0</wp14:pctWidth>
          </wp14:sizeRelH>
          <wp14:sizeRelV relativeFrom="page">
            <wp14:pctHeight>0</wp14:pctHeight>
          </wp14:sizeRelV>
        </wp:anchor>
      </w:drawing>
    </w:r>
  </w:p>
  <w:p w:rsidR="00B03FB0" w:rsidRDefault="009C3DC9" w:rsidP="00404F59">
    <w:pPr>
      <w:pStyle w:val="Header"/>
      <w:pBdr>
        <w:bottom w:val="single" w:sz="4" w:space="1" w:color="auto"/>
      </w:pBdr>
      <w:jc w:val="right"/>
      <w:rPr>
        <w:rFonts w:ascii="Browallia New" w:hAnsi="Browallia New" w:cs="Browallia New"/>
        <w:sz w:val="26"/>
        <w:szCs w:val="26"/>
      </w:rPr>
    </w:pPr>
    <w:r>
      <w:rPr>
        <w:rFonts w:ascii="Browallia New" w:hAnsi="Browallia New" w:cs="Browallia New" w:hint="cs"/>
        <w:sz w:val="26"/>
        <w:szCs w:val="26"/>
        <w:cs/>
      </w:rPr>
      <w:t xml:space="preserve">บริษัท ทีวี </w:t>
    </w:r>
    <w:r w:rsidRPr="00613D03">
      <w:rPr>
        <w:rFonts w:ascii="Browallia New" w:hAnsi="Browallia New" w:cs="Browallia New"/>
        <w:sz w:val="26"/>
        <w:szCs w:val="26"/>
        <w:cs/>
      </w:rPr>
      <w:t>ไดเร็ค</w:t>
    </w:r>
    <w:r>
      <w:rPr>
        <w:rFonts w:ascii="Browallia New" w:hAnsi="Browallia New" w:cs="Browallia New" w:hint="cs"/>
        <w:sz w:val="26"/>
        <w:szCs w:val="26"/>
        <w:cs/>
      </w:rPr>
      <w:t xml:space="preserve"> จำกัด (มหาชน)</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104C9"/>
    <w:multiLevelType w:val="hybridMultilevel"/>
    <w:tmpl w:val="A2E830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F31401"/>
    <w:multiLevelType w:val="multilevel"/>
    <w:tmpl w:val="7D325A68"/>
    <w:lvl w:ilvl="0">
      <w:start w:val="1"/>
      <w:numFmt w:val="bullet"/>
      <w:lvlText w:val=""/>
      <w:lvlJc w:val="left"/>
      <w:pPr>
        <w:tabs>
          <w:tab w:val="num" w:pos="720"/>
        </w:tabs>
        <w:ind w:left="720" w:hanging="360"/>
      </w:pPr>
      <w:rPr>
        <w:rFonts w:ascii="Symbol" w:hAnsi="Symbol" w:hint="default"/>
        <w:color w:val="000000" w:themeColor="text1"/>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C17107A"/>
    <w:multiLevelType w:val="hybridMultilevel"/>
    <w:tmpl w:val="3C8E6350"/>
    <w:lvl w:ilvl="0" w:tplc="52FE7476">
      <w:start w:val="1"/>
      <w:numFmt w:val="bullet"/>
      <w:lvlText w:val="•"/>
      <w:lvlJc w:val="left"/>
      <w:pPr>
        <w:ind w:left="2203" w:hanging="360"/>
      </w:pPr>
      <w:rPr>
        <w:rFonts w:ascii="Angsana New" w:eastAsia="Times New Roman" w:hAnsi="Angsana New" w:cs="Angsana New" w:hint="default"/>
        <w:sz w:val="52"/>
        <w:szCs w:val="52"/>
      </w:rPr>
    </w:lvl>
    <w:lvl w:ilvl="1" w:tplc="04090003" w:tentative="1">
      <w:start w:val="1"/>
      <w:numFmt w:val="bullet"/>
      <w:lvlText w:val="o"/>
      <w:lvlJc w:val="left"/>
      <w:pPr>
        <w:ind w:left="2923" w:hanging="360"/>
      </w:pPr>
      <w:rPr>
        <w:rFonts w:ascii="Courier New" w:hAnsi="Courier New" w:cs="Courier New" w:hint="default"/>
      </w:rPr>
    </w:lvl>
    <w:lvl w:ilvl="2" w:tplc="04090005" w:tentative="1">
      <w:start w:val="1"/>
      <w:numFmt w:val="bullet"/>
      <w:lvlText w:val=""/>
      <w:lvlJc w:val="left"/>
      <w:pPr>
        <w:ind w:left="3643" w:hanging="360"/>
      </w:pPr>
      <w:rPr>
        <w:rFonts w:ascii="Wingdings" w:hAnsi="Wingdings" w:hint="default"/>
      </w:rPr>
    </w:lvl>
    <w:lvl w:ilvl="3" w:tplc="04090001" w:tentative="1">
      <w:start w:val="1"/>
      <w:numFmt w:val="bullet"/>
      <w:lvlText w:val=""/>
      <w:lvlJc w:val="left"/>
      <w:pPr>
        <w:ind w:left="4363" w:hanging="360"/>
      </w:pPr>
      <w:rPr>
        <w:rFonts w:ascii="Symbol" w:hAnsi="Symbol" w:hint="default"/>
      </w:rPr>
    </w:lvl>
    <w:lvl w:ilvl="4" w:tplc="04090003" w:tentative="1">
      <w:start w:val="1"/>
      <w:numFmt w:val="bullet"/>
      <w:lvlText w:val="o"/>
      <w:lvlJc w:val="left"/>
      <w:pPr>
        <w:ind w:left="5083" w:hanging="360"/>
      </w:pPr>
      <w:rPr>
        <w:rFonts w:ascii="Courier New" w:hAnsi="Courier New" w:cs="Courier New" w:hint="default"/>
      </w:rPr>
    </w:lvl>
    <w:lvl w:ilvl="5" w:tplc="04090005" w:tentative="1">
      <w:start w:val="1"/>
      <w:numFmt w:val="bullet"/>
      <w:lvlText w:val=""/>
      <w:lvlJc w:val="left"/>
      <w:pPr>
        <w:ind w:left="5803" w:hanging="360"/>
      </w:pPr>
      <w:rPr>
        <w:rFonts w:ascii="Wingdings" w:hAnsi="Wingdings" w:hint="default"/>
      </w:rPr>
    </w:lvl>
    <w:lvl w:ilvl="6" w:tplc="04090001" w:tentative="1">
      <w:start w:val="1"/>
      <w:numFmt w:val="bullet"/>
      <w:lvlText w:val=""/>
      <w:lvlJc w:val="left"/>
      <w:pPr>
        <w:ind w:left="6523" w:hanging="360"/>
      </w:pPr>
      <w:rPr>
        <w:rFonts w:ascii="Symbol" w:hAnsi="Symbol" w:hint="default"/>
      </w:rPr>
    </w:lvl>
    <w:lvl w:ilvl="7" w:tplc="04090003" w:tentative="1">
      <w:start w:val="1"/>
      <w:numFmt w:val="bullet"/>
      <w:lvlText w:val="o"/>
      <w:lvlJc w:val="left"/>
      <w:pPr>
        <w:ind w:left="7243" w:hanging="360"/>
      </w:pPr>
      <w:rPr>
        <w:rFonts w:ascii="Courier New" w:hAnsi="Courier New" w:cs="Courier New" w:hint="default"/>
      </w:rPr>
    </w:lvl>
    <w:lvl w:ilvl="8" w:tplc="04090005" w:tentative="1">
      <w:start w:val="1"/>
      <w:numFmt w:val="bullet"/>
      <w:lvlText w:val=""/>
      <w:lvlJc w:val="left"/>
      <w:pPr>
        <w:ind w:left="7963" w:hanging="360"/>
      </w:pPr>
      <w:rPr>
        <w:rFonts w:ascii="Wingdings" w:hAnsi="Wingdings" w:hint="default"/>
      </w:rPr>
    </w:lvl>
  </w:abstractNum>
  <w:abstractNum w:abstractNumId="3" w15:restartNumberingAfterBreak="0">
    <w:nsid w:val="0E0C2237"/>
    <w:multiLevelType w:val="hybridMultilevel"/>
    <w:tmpl w:val="D0AE1E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4503C4"/>
    <w:multiLevelType w:val="hybridMultilevel"/>
    <w:tmpl w:val="9CF4D02E"/>
    <w:lvl w:ilvl="0" w:tplc="72CED8E6">
      <w:start w:val="1"/>
      <w:numFmt w:val="decimal"/>
      <w:lvlText w:val="(%1)"/>
      <w:lvlJc w:val="left"/>
      <w:pPr>
        <w:ind w:left="1778" w:hanging="360"/>
      </w:pPr>
      <w:rPr>
        <w:rFonts w:eastAsia="Cordia New" w:hint="default"/>
        <w:b w:val="0"/>
      </w:rPr>
    </w:lvl>
    <w:lvl w:ilvl="1" w:tplc="04090019">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5" w15:restartNumberingAfterBreak="0">
    <w:nsid w:val="247711F2"/>
    <w:multiLevelType w:val="hybridMultilevel"/>
    <w:tmpl w:val="9A923D6C"/>
    <w:lvl w:ilvl="0" w:tplc="ACA01998">
      <w:start w:val="1"/>
      <w:numFmt w:val="bullet"/>
      <w:lvlText w:val="-"/>
      <w:lvlJc w:val="left"/>
      <w:pPr>
        <w:ind w:left="1004" w:hanging="360"/>
      </w:pPr>
      <w:rPr>
        <w:rFonts w:ascii="Cordia New" w:eastAsia="Times New Roman" w:hAnsi="Cordia New" w:cs="Cordia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8131523"/>
    <w:multiLevelType w:val="hybridMultilevel"/>
    <w:tmpl w:val="19EA73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8730F0"/>
    <w:multiLevelType w:val="hybridMultilevel"/>
    <w:tmpl w:val="95F8D0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01194A"/>
    <w:multiLevelType w:val="hybridMultilevel"/>
    <w:tmpl w:val="A90829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5B11487"/>
    <w:multiLevelType w:val="hybridMultilevel"/>
    <w:tmpl w:val="611A841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37FE3A1F"/>
    <w:multiLevelType w:val="hybridMultilevel"/>
    <w:tmpl w:val="2CF626E0"/>
    <w:lvl w:ilvl="0" w:tplc="7C4CDD94">
      <w:start w:val="3"/>
      <w:numFmt w:val="decimal"/>
      <w:lvlText w:val="(%1)"/>
      <w:lvlJc w:val="left"/>
      <w:pPr>
        <w:tabs>
          <w:tab w:val="num" w:pos="720"/>
        </w:tabs>
        <w:ind w:left="720" w:hanging="360"/>
      </w:pPr>
      <w:rPr>
        <w:rFonts w:hint="default"/>
      </w:rPr>
    </w:lvl>
    <w:lvl w:ilvl="1" w:tplc="DAF0A4AE">
      <w:start w:val="1"/>
      <w:numFmt w:val="thaiLetters"/>
      <w:lvlText w:val="(%2)"/>
      <w:lvlJc w:val="left"/>
      <w:pPr>
        <w:tabs>
          <w:tab w:val="num" w:pos="1440"/>
        </w:tabs>
        <w:ind w:left="1440" w:hanging="360"/>
      </w:pPr>
      <w:rPr>
        <w:rFonts w:hint="default"/>
      </w:rPr>
    </w:lvl>
    <w:lvl w:ilvl="2" w:tplc="AB0A24A2">
      <w:start w:val="1"/>
      <w:numFmt w:val="bullet"/>
      <w:lvlText w:val=""/>
      <w:lvlJc w:val="left"/>
      <w:pPr>
        <w:tabs>
          <w:tab w:val="num" w:pos="2340"/>
        </w:tabs>
        <w:ind w:left="2340" w:hanging="360"/>
      </w:pPr>
      <w:rPr>
        <w:rFonts w:ascii="Wingdings" w:hAnsi="Wingdings" w:hint="default"/>
        <w:color w:val="auto"/>
        <w:sz w:val="28"/>
      </w:rPr>
    </w:lvl>
    <w:lvl w:ilvl="3" w:tplc="04090005">
      <w:start w:val="1"/>
      <w:numFmt w:val="bullet"/>
      <w:lvlText w:val=""/>
      <w:lvlJc w:val="left"/>
      <w:pPr>
        <w:tabs>
          <w:tab w:val="num" w:pos="2880"/>
        </w:tabs>
        <w:ind w:left="2880" w:hanging="360"/>
      </w:pPr>
      <w:rPr>
        <w:rFonts w:ascii="Wingdings" w:hAnsi="Wingdings" w:hint="default"/>
      </w:rPr>
    </w:lvl>
    <w:lvl w:ilvl="4" w:tplc="ACA01998">
      <w:start w:val="1"/>
      <w:numFmt w:val="bullet"/>
      <w:lvlText w:val="-"/>
      <w:lvlJc w:val="left"/>
      <w:pPr>
        <w:tabs>
          <w:tab w:val="num" w:pos="3600"/>
        </w:tabs>
        <w:ind w:left="3600" w:hanging="360"/>
      </w:pPr>
      <w:rPr>
        <w:rFonts w:ascii="Cordia New" w:eastAsia="Times New Roman" w:hAnsi="Cordia New" w:cs="Cordia New" w:hint="default"/>
      </w:rPr>
    </w:lvl>
    <w:lvl w:ilvl="5" w:tplc="04090005">
      <w:start w:val="1"/>
      <w:numFmt w:val="bullet"/>
      <w:lvlText w:val=""/>
      <w:lvlJc w:val="left"/>
      <w:pPr>
        <w:tabs>
          <w:tab w:val="num" w:pos="4500"/>
        </w:tabs>
        <w:ind w:left="4500" w:hanging="360"/>
      </w:pPr>
      <w:rPr>
        <w:rFonts w:ascii="Wingdings" w:hAnsi="Wingdings"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83E6195"/>
    <w:multiLevelType w:val="hybridMultilevel"/>
    <w:tmpl w:val="3C1690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60E2BDD"/>
    <w:multiLevelType w:val="multilevel"/>
    <w:tmpl w:val="E98AEED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89F1A61"/>
    <w:multiLevelType w:val="multilevel"/>
    <w:tmpl w:val="64CA2E2A"/>
    <w:lvl w:ilvl="0">
      <w:start w:val="5"/>
      <w:numFmt w:val="decimal"/>
      <w:lvlText w:val="%1"/>
      <w:lvlJc w:val="left"/>
      <w:pPr>
        <w:ind w:left="360" w:hanging="360"/>
      </w:pPr>
      <w:rPr>
        <w:rFonts w:hint="default"/>
      </w:rPr>
    </w:lvl>
    <w:lvl w:ilvl="1">
      <w:start w:val="1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59E56F04"/>
    <w:multiLevelType w:val="hybridMultilevel"/>
    <w:tmpl w:val="EB166078"/>
    <w:lvl w:ilvl="0" w:tplc="04090001">
      <w:start w:val="1"/>
      <w:numFmt w:val="bullet"/>
      <w:lvlText w:val=""/>
      <w:lvlJc w:val="left"/>
      <w:pPr>
        <w:ind w:left="2138" w:hanging="360"/>
      </w:pPr>
      <w:rPr>
        <w:rFonts w:ascii="Symbol" w:hAnsi="Symbol"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5" w15:restartNumberingAfterBreak="0">
    <w:nsid w:val="5A9D1406"/>
    <w:multiLevelType w:val="hybridMultilevel"/>
    <w:tmpl w:val="5180141E"/>
    <w:lvl w:ilvl="0" w:tplc="04090001">
      <w:start w:val="1"/>
      <w:numFmt w:val="bullet"/>
      <w:lvlText w:val=""/>
      <w:lvlJc w:val="left"/>
      <w:pPr>
        <w:ind w:left="1545" w:hanging="360"/>
      </w:pPr>
      <w:rPr>
        <w:rFonts w:ascii="Symbol" w:hAnsi="Symbol" w:hint="default"/>
      </w:rPr>
    </w:lvl>
    <w:lvl w:ilvl="1" w:tplc="04090003" w:tentative="1">
      <w:start w:val="1"/>
      <w:numFmt w:val="bullet"/>
      <w:lvlText w:val="o"/>
      <w:lvlJc w:val="left"/>
      <w:pPr>
        <w:ind w:left="2265" w:hanging="360"/>
      </w:pPr>
      <w:rPr>
        <w:rFonts w:ascii="Courier New" w:hAnsi="Courier New" w:cs="Courier New" w:hint="default"/>
      </w:rPr>
    </w:lvl>
    <w:lvl w:ilvl="2" w:tplc="04090005" w:tentative="1">
      <w:start w:val="1"/>
      <w:numFmt w:val="bullet"/>
      <w:lvlText w:val=""/>
      <w:lvlJc w:val="left"/>
      <w:pPr>
        <w:ind w:left="2985" w:hanging="360"/>
      </w:pPr>
      <w:rPr>
        <w:rFonts w:ascii="Wingdings" w:hAnsi="Wingdings" w:hint="default"/>
      </w:rPr>
    </w:lvl>
    <w:lvl w:ilvl="3" w:tplc="04090001" w:tentative="1">
      <w:start w:val="1"/>
      <w:numFmt w:val="bullet"/>
      <w:lvlText w:val=""/>
      <w:lvlJc w:val="left"/>
      <w:pPr>
        <w:ind w:left="3705" w:hanging="360"/>
      </w:pPr>
      <w:rPr>
        <w:rFonts w:ascii="Symbol" w:hAnsi="Symbol" w:hint="default"/>
      </w:rPr>
    </w:lvl>
    <w:lvl w:ilvl="4" w:tplc="04090003" w:tentative="1">
      <w:start w:val="1"/>
      <w:numFmt w:val="bullet"/>
      <w:lvlText w:val="o"/>
      <w:lvlJc w:val="left"/>
      <w:pPr>
        <w:ind w:left="4425" w:hanging="360"/>
      </w:pPr>
      <w:rPr>
        <w:rFonts w:ascii="Courier New" w:hAnsi="Courier New" w:cs="Courier New" w:hint="default"/>
      </w:rPr>
    </w:lvl>
    <w:lvl w:ilvl="5" w:tplc="04090005" w:tentative="1">
      <w:start w:val="1"/>
      <w:numFmt w:val="bullet"/>
      <w:lvlText w:val=""/>
      <w:lvlJc w:val="left"/>
      <w:pPr>
        <w:ind w:left="5145" w:hanging="360"/>
      </w:pPr>
      <w:rPr>
        <w:rFonts w:ascii="Wingdings" w:hAnsi="Wingdings" w:hint="default"/>
      </w:rPr>
    </w:lvl>
    <w:lvl w:ilvl="6" w:tplc="04090001" w:tentative="1">
      <w:start w:val="1"/>
      <w:numFmt w:val="bullet"/>
      <w:lvlText w:val=""/>
      <w:lvlJc w:val="left"/>
      <w:pPr>
        <w:ind w:left="5865" w:hanging="360"/>
      </w:pPr>
      <w:rPr>
        <w:rFonts w:ascii="Symbol" w:hAnsi="Symbol" w:hint="default"/>
      </w:rPr>
    </w:lvl>
    <w:lvl w:ilvl="7" w:tplc="04090003" w:tentative="1">
      <w:start w:val="1"/>
      <w:numFmt w:val="bullet"/>
      <w:lvlText w:val="o"/>
      <w:lvlJc w:val="left"/>
      <w:pPr>
        <w:ind w:left="6585" w:hanging="360"/>
      </w:pPr>
      <w:rPr>
        <w:rFonts w:ascii="Courier New" w:hAnsi="Courier New" w:cs="Courier New" w:hint="default"/>
      </w:rPr>
    </w:lvl>
    <w:lvl w:ilvl="8" w:tplc="04090005" w:tentative="1">
      <w:start w:val="1"/>
      <w:numFmt w:val="bullet"/>
      <w:lvlText w:val=""/>
      <w:lvlJc w:val="left"/>
      <w:pPr>
        <w:ind w:left="7305" w:hanging="360"/>
      </w:pPr>
      <w:rPr>
        <w:rFonts w:ascii="Wingdings" w:hAnsi="Wingdings" w:hint="default"/>
      </w:rPr>
    </w:lvl>
  </w:abstractNum>
  <w:abstractNum w:abstractNumId="16" w15:restartNumberingAfterBreak="0">
    <w:nsid w:val="606C55AA"/>
    <w:multiLevelType w:val="hybridMultilevel"/>
    <w:tmpl w:val="5130319A"/>
    <w:lvl w:ilvl="0" w:tplc="04090001">
      <w:start w:val="1"/>
      <w:numFmt w:val="bullet"/>
      <w:lvlText w:val=""/>
      <w:lvlJc w:val="left"/>
      <w:pPr>
        <w:ind w:left="1005" w:hanging="360"/>
      </w:pPr>
      <w:rPr>
        <w:rFonts w:ascii="Symbol" w:hAnsi="Symbol"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7" w15:restartNumberingAfterBreak="0">
    <w:nsid w:val="61140E15"/>
    <w:multiLevelType w:val="hybridMultilevel"/>
    <w:tmpl w:val="EBE445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FF6C56"/>
    <w:multiLevelType w:val="hybridMultilevel"/>
    <w:tmpl w:val="EC565FE2"/>
    <w:lvl w:ilvl="0" w:tplc="DE726BB8">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B235F23"/>
    <w:multiLevelType w:val="hybridMultilevel"/>
    <w:tmpl w:val="AC1ACCA4"/>
    <w:lvl w:ilvl="0" w:tplc="F7A4E946">
      <w:start w:val="1"/>
      <w:numFmt w:val="decimal"/>
      <w:lvlText w:val="%1."/>
      <w:lvlJc w:val="left"/>
      <w:pPr>
        <w:ind w:left="2563" w:hanging="360"/>
      </w:pPr>
      <w:rPr>
        <w:rFonts w:hint="default"/>
      </w:rPr>
    </w:lvl>
    <w:lvl w:ilvl="1" w:tplc="04090019" w:tentative="1">
      <w:start w:val="1"/>
      <w:numFmt w:val="lowerLetter"/>
      <w:lvlText w:val="%2."/>
      <w:lvlJc w:val="left"/>
      <w:pPr>
        <w:ind w:left="3283" w:hanging="360"/>
      </w:pPr>
    </w:lvl>
    <w:lvl w:ilvl="2" w:tplc="0409001B" w:tentative="1">
      <w:start w:val="1"/>
      <w:numFmt w:val="lowerRoman"/>
      <w:lvlText w:val="%3."/>
      <w:lvlJc w:val="right"/>
      <w:pPr>
        <w:ind w:left="4003" w:hanging="180"/>
      </w:pPr>
    </w:lvl>
    <w:lvl w:ilvl="3" w:tplc="0409000F" w:tentative="1">
      <w:start w:val="1"/>
      <w:numFmt w:val="decimal"/>
      <w:lvlText w:val="%4."/>
      <w:lvlJc w:val="left"/>
      <w:pPr>
        <w:ind w:left="4723" w:hanging="360"/>
      </w:pPr>
    </w:lvl>
    <w:lvl w:ilvl="4" w:tplc="04090019" w:tentative="1">
      <w:start w:val="1"/>
      <w:numFmt w:val="lowerLetter"/>
      <w:lvlText w:val="%5."/>
      <w:lvlJc w:val="left"/>
      <w:pPr>
        <w:ind w:left="5443" w:hanging="360"/>
      </w:pPr>
    </w:lvl>
    <w:lvl w:ilvl="5" w:tplc="0409001B" w:tentative="1">
      <w:start w:val="1"/>
      <w:numFmt w:val="lowerRoman"/>
      <w:lvlText w:val="%6."/>
      <w:lvlJc w:val="right"/>
      <w:pPr>
        <w:ind w:left="6163" w:hanging="180"/>
      </w:pPr>
    </w:lvl>
    <w:lvl w:ilvl="6" w:tplc="0409000F" w:tentative="1">
      <w:start w:val="1"/>
      <w:numFmt w:val="decimal"/>
      <w:lvlText w:val="%7."/>
      <w:lvlJc w:val="left"/>
      <w:pPr>
        <w:ind w:left="6883" w:hanging="360"/>
      </w:pPr>
    </w:lvl>
    <w:lvl w:ilvl="7" w:tplc="04090019" w:tentative="1">
      <w:start w:val="1"/>
      <w:numFmt w:val="lowerLetter"/>
      <w:lvlText w:val="%8."/>
      <w:lvlJc w:val="left"/>
      <w:pPr>
        <w:ind w:left="7603" w:hanging="360"/>
      </w:pPr>
    </w:lvl>
    <w:lvl w:ilvl="8" w:tplc="0409001B" w:tentative="1">
      <w:start w:val="1"/>
      <w:numFmt w:val="lowerRoman"/>
      <w:lvlText w:val="%9."/>
      <w:lvlJc w:val="right"/>
      <w:pPr>
        <w:ind w:left="8323" w:hanging="180"/>
      </w:pPr>
    </w:lvl>
  </w:abstractNum>
  <w:abstractNum w:abstractNumId="20" w15:restartNumberingAfterBreak="0">
    <w:nsid w:val="6FBB16F9"/>
    <w:multiLevelType w:val="hybridMultilevel"/>
    <w:tmpl w:val="A1EEB5B2"/>
    <w:name w:val="AODoc"/>
    <w:lvl w:ilvl="0" w:tplc="FFFFFFFF">
      <w:start w:val="1"/>
      <w:numFmt w:val="decimal"/>
      <w:lvlText w:val="%1."/>
      <w:lvlJc w:val="left"/>
      <w:pPr>
        <w:tabs>
          <w:tab w:val="num" w:pos="1080"/>
        </w:tabs>
        <w:ind w:left="1080" w:hanging="540"/>
      </w:pPr>
      <w:rPr>
        <w:rFonts w:hint="default"/>
      </w:rPr>
    </w:lvl>
    <w:lvl w:ilvl="1" w:tplc="FFFFFFFF" w:tentative="1">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21" w15:restartNumberingAfterBreak="0">
    <w:nsid w:val="717D1C67"/>
    <w:multiLevelType w:val="hybridMultilevel"/>
    <w:tmpl w:val="1F90424A"/>
    <w:lvl w:ilvl="0" w:tplc="04090005">
      <w:start w:val="1"/>
      <w:numFmt w:val="bullet"/>
      <w:lvlText w:val=""/>
      <w:lvlJc w:val="left"/>
      <w:pPr>
        <w:tabs>
          <w:tab w:val="num" w:pos="720"/>
        </w:tabs>
        <w:ind w:left="720" w:hanging="360"/>
      </w:pPr>
      <w:rPr>
        <w:rFonts w:ascii="Wingdings" w:hAnsi="Wingdings" w:hint="default"/>
      </w:rPr>
    </w:lvl>
    <w:lvl w:ilvl="1" w:tplc="0409000F">
      <w:start w:val="1"/>
      <w:numFmt w:val="decimal"/>
      <w:lvlText w:val="%2."/>
      <w:lvlJc w:val="left"/>
      <w:pPr>
        <w:tabs>
          <w:tab w:val="num" w:pos="1440"/>
        </w:tabs>
        <w:ind w:left="1440" w:hanging="360"/>
      </w:pPr>
      <w:rPr>
        <w:rFonts w:cs="Times New Roman"/>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58717A0"/>
    <w:multiLevelType w:val="hybridMultilevel"/>
    <w:tmpl w:val="B30C6AB6"/>
    <w:lvl w:ilvl="0" w:tplc="87147E9A">
      <w:start w:val="4"/>
      <w:numFmt w:val="decimal"/>
      <w:lvlText w:val="(%1)"/>
      <w:lvlJc w:val="left"/>
      <w:pPr>
        <w:tabs>
          <w:tab w:val="num" w:pos="720"/>
        </w:tabs>
        <w:ind w:left="720" w:hanging="360"/>
      </w:pPr>
      <w:rPr>
        <w:rFonts w:hint="default"/>
        <w:sz w:val="32"/>
      </w:rPr>
    </w:lvl>
    <w:lvl w:ilvl="1" w:tplc="EA58CAF6">
      <w:start w:val="2"/>
      <w:numFmt w:val="thaiLetters"/>
      <w:lvlText w:val="(%2)"/>
      <w:lvlJc w:val="left"/>
      <w:pPr>
        <w:tabs>
          <w:tab w:val="num" w:pos="1440"/>
        </w:tabs>
        <w:ind w:left="1440" w:hanging="360"/>
      </w:pPr>
      <w:rPr>
        <w:rFonts w:hint="default"/>
        <w:sz w:val="32"/>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781E7547"/>
    <w:multiLevelType w:val="hybridMultilevel"/>
    <w:tmpl w:val="0DF8685A"/>
    <w:lvl w:ilvl="0" w:tplc="1FC2DABA">
      <w:start w:val="1"/>
      <w:numFmt w:val="bullet"/>
      <w:pStyle w:val="AODocTxt"/>
      <w:lvlText w:val=""/>
      <w:lvlJc w:val="left"/>
      <w:pPr>
        <w:tabs>
          <w:tab w:val="num" w:pos="1260"/>
        </w:tabs>
        <w:ind w:left="1260" w:hanging="360"/>
      </w:pPr>
      <w:rPr>
        <w:rFonts w:ascii="Symbol" w:hAnsi="Symbol" w:hint="default"/>
      </w:rPr>
    </w:lvl>
    <w:lvl w:ilvl="1" w:tplc="04090019" w:tentative="1">
      <w:start w:val="1"/>
      <w:numFmt w:val="bullet"/>
      <w:lvlText w:val="o"/>
      <w:lvlJc w:val="left"/>
      <w:pPr>
        <w:tabs>
          <w:tab w:val="num" w:pos="1980"/>
        </w:tabs>
        <w:ind w:left="1980" w:hanging="360"/>
      </w:pPr>
      <w:rPr>
        <w:rFonts w:ascii="Courier New" w:hAnsi="Courier New" w:hint="default"/>
      </w:rPr>
    </w:lvl>
    <w:lvl w:ilvl="2" w:tplc="0409001B" w:tentative="1">
      <w:start w:val="1"/>
      <w:numFmt w:val="bullet"/>
      <w:lvlText w:val=""/>
      <w:lvlJc w:val="left"/>
      <w:pPr>
        <w:tabs>
          <w:tab w:val="num" w:pos="2700"/>
        </w:tabs>
        <w:ind w:left="2700" w:hanging="360"/>
      </w:pPr>
      <w:rPr>
        <w:rFonts w:ascii="Wingdings" w:hAnsi="Wingdings" w:hint="default"/>
      </w:rPr>
    </w:lvl>
    <w:lvl w:ilvl="3" w:tplc="0409000F" w:tentative="1">
      <w:start w:val="1"/>
      <w:numFmt w:val="bullet"/>
      <w:lvlText w:val=""/>
      <w:lvlJc w:val="left"/>
      <w:pPr>
        <w:tabs>
          <w:tab w:val="num" w:pos="3420"/>
        </w:tabs>
        <w:ind w:left="3420" w:hanging="360"/>
      </w:pPr>
      <w:rPr>
        <w:rFonts w:ascii="Symbol" w:hAnsi="Symbol" w:hint="default"/>
      </w:rPr>
    </w:lvl>
    <w:lvl w:ilvl="4" w:tplc="04090019" w:tentative="1">
      <w:start w:val="1"/>
      <w:numFmt w:val="bullet"/>
      <w:lvlText w:val="o"/>
      <w:lvlJc w:val="left"/>
      <w:pPr>
        <w:tabs>
          <w:tab w:val="num" w:pos="4140"/>
        </w:tabs>
        <w:ind w:left="4140" w:hanging="360"/>
      </w:pPr>
      <w:rPr>
        <w:rFonts w:ascii="Courier New" w:hAnsi="Courier New" w:hint="default"/>
      </w:rPr>
    </w:lvl>
    <w:lvl w:ilvl="5" w:tplc="0409001B" w:tentative="1">
      <w:start w:val="1"/>
      <w:numFmt w:val="bullet"/>
      <w:lvlText w:val=""/>
      <w:lvlJc w:val="left"/>
      <w:pPr>
        <w:tabs>
          <w:tab w:val="num" w:pos="4860"/>
        </w:tabs>
        <w:ind w:left="4860" w:hanging="360"/>
      </w:pPr>
      <w:rPr>
        <w:rFonts w:ascii="Wingdings" w:hAnsi="Wingdings" w:hint="default"/>
      </w:rPr>
    </w:lvl>
    <w:lvl w:ilvl="6" w:tplc="0409000F" w:tentative="1">
      <w:start w:val="1"/>
      <w:numFmt w:val="bullet"/>
      <w:lvlText w:val=""/>
      <w:lvlJc w:val="left"/>
      <w:pPr>
        <w:tabs>
          <w:tab w:val="num" w:pos="5580"/>
        </w:tabs>
        <w:ind w:left="5580" w:hanging="360"/>
      </w:pPr>
      <w:rPr>
        <w:rFonts w:ascii="Symbol" w:hAnsi="Symbol" w:hint="default"/>
      </w:rPr>
    </w:lvl>
    <w:lvl w:ilvl="7" w:tplc="04090019" w:tentative="1">
      <w:start w:val="1"/>
      <w:numFmt w:val="bullet"/>
      <w:lvlText w:val="o"/>
      <w:lvlJc w:val="left"/>
      <w:pPr>
        <w:tabs>
          <w:tab w:val="num" w:pos="6300"/>
        </w:tabs>
        <w:ind w:left="6300" w:hanging="360"/>
      </w:pPr>
      <w:rPr>
        <w:rFonts w:ascii="Courier New" w:hAnsi="Courier New" w:hint="default"/>
      </w:rPr>
    </w:lvl>
    <w:lvl w:ilvl="8" w:tplc="0409001B" w:tentative="1">
      <w:start w:val="1"/>
      <w:numFmt w:val="bullet"/>
      <w:lvlText w:val=""/>
      <w:lvlJc w:val="left"/>
      <w:pPr>
        <w:tabs>
          <w:tab w:val="num" w:pos="7020"/>
        </w:tabs>
        <w:ind w:left="7020" w:hanging="360"/>
      </w:pPr>
      <w:rPr>
        <w:rFonts w:ascii="Wingdings" w:hAnsi="Wingdings" w:hint="default"/>
      </w:rPr>
    </w:lvl>
  </w:abstractNum>
  <w:abstractNum w:abstractNumId="24" w15:restartNumberingAfterBreak="0">
    <w:nsid w:val="7CF22F14"/>
    <w:multiLevelType w:val="hybridMultilevel"/>
    <w:tmpl w:val="0E5AF5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E460DAD"/>
    <w:multiLevelType w:val="hybridMultilevel"/>
    <w:tmpl w:val="E05004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7"/>
  </w:num>
  <w:num w:numId="3">
    <w:abstractNumId w:val="25"/>
  </w:num>
  <w:num w:numId="4">
    <w:abstractNumId w:val="24"/>
  </w:num>
  <w:num w:numId="5">
    <w:abstractNumId w:val="3"/>
  </w:num>
  <w:num w:numId="6">
    <w:abstractNumId w:val="10"/>
  </w:num>
  <w:num w:numId="7">
    <w:abstractNumId w:val="22"/>
  </w:num>
  <w:num w:numId="8">
    <w:abstractNumId w:val="14"/>
  </w:num>
  <w:num w:numId="9">
    <w:abstractNumId w:val="11"/>
  </w:num>
  <w:num w:numId="10">
    <w:abstractNumId w:val="4"/>
  </w:num>
  <w:num w:numId="11">
    <w:abstractNumId w:val="2"/>
  </w:num>
  <w:num w:numId="12">
    <w:abstractNumId w:val="19"/>
  </w:num>
  <w:num w:numId="13">
    <w:abstractNumId w:val="1"/>
  </w:num>
  <w:num w:numId="14">
    <w:abstractNumId w:val="5"/>
  </w:num>
  <w:num w:numId="15">
    <w:abstractNumId w:val="21"/>
  </w:num>
  <w:num w:numId="16">
    <w:abstractNumId w:val="13"/>
  </w:num>
  <w:num w:numId="17">
    <w:abstractNumId w:val="8"/>
  </w:num>
  <w:num w:numId="18">
    <w:abstractNumId w:val="18"/>
  </w:num>
  <w:num w:numId="19">
    <w:abstractNumId w:val="15"/>
  </w:num>
  <w:num w:numId="20">
    <w:abstractNumId w:val="12"/>
  </w:num>
  <w:num w:numId="21">
    <w:abstractNumId w:val="16"/>
  </w:num>
  <w:num w:numId="22">
    <w:abstractNumId w:val="17"/>
  </w:num>
  <w:num w:numId="23">
    <w:abstractNumId w:val="9"/>
  </w:num>
  <w:num w:numId="24">
    <w:abstractNumId w:val="0"/>
  </w:num>
  <w:num w:numId="25">
    <w:abstractNumId w:val="6"/>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7A64"/>
    <w:rsid w:val="00010E84"/>
    <w:rsid w:val="00167C1B"/>
    <w:rsid w:val="00186D41"/>
    <w:rsid w:val="001F27EB"/>
    <w:rsid w:val="00227AF7"/>
    <w:rsid w:val="00233879"/>
    <w:rsid w:val="003278BC"/>
    <w:rsid w:val="00345DA6"/>
    <w:rsid w:val="00497A64"/>
    <w:rsid w:val="00575BD6"/>
    <w:rsid w:val="005B5A44"/>
    <w:rsid w:val="00627602"/>
    <w:rsid w:val="006B073E"/>
    <w:rsid w:val="006C4997"/>
    <w:rsid w:val="006F4E7B"/>
    <w:rsid w:val="00760EA9"/>
    <w:rsid w:val="00781492"/>
    <w:rsid w:val="00827F36"/>
    <w:rsid w:val="00833C04"/>
    <w:rsid w:val="00847986"/>
    <w:rsid w:val="009C3DC9"/>
    <w:rsid w:val="00AB13F6"/>
    <w:rsid w:val="00B0178C"/>
    <w:rsid w:val="00B36714"/>
    <w:rsid w:val="00BC3096"/>
    <w:rsid w:val="00C93279"/>
    <w:rsid w:val="00D80E1B"/>
    <w:rsid w:val="00EA53C0"/>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3D9AB3AC"/>
  <w15:chartTrackingRefBased/>
  <w15:docId w15:val="{3475C889-E929-4FF2-BADA-065FB3DEC0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81492"/>
    <w:pPr>
      <w:tabs>
        <w:tab w:val="center" w:pos="4680"/>
        <w:tab w:val="right" w:pos="9360"/>
      </w:tabs>
      <w:spacing w:after="0" w:line="240" w:lineRule="auto"/>
    </w:pPr>
  </w:style>
  <w:style w:type="character" w:customStyle="1" w:styleId="HeaderChar">
    <w:name w:val="Header Char"/>
    <w:basedOn w:val="DefaultParagraphFont"/>
    <w:link w:val="Header"/>
    <w:uiPriority w:val="99"/>
    <w:rsid w:val="00781492"/>
  </w:style>
  <w:style w:type="paragraph" w:styleId="Footer">
    <w:name w:val="footer"/>
    <w:basedOn w:val="Normal"/>
    <w:link w:val="FooterChar"/>
    <w:uiPriority w:val="99"/>
    <w:unhideWhenUsed/>
    <w:rsid w:val="0078149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81492"/>
  </w:style>
  <w:style w:type="character" w:styleId="PageNumber">
    <w:name w:val="page number"/>
    <w:basedOn w:val="DefaultParagraphFont"/>
    <w:rsid w:val="00781492"/>
  </w:style>
  <w:style w:type="numbering" w:customStyle="1" w:styleId="NoList1">
    <w:name w:val="No List1"/>
    <w:next w:val="NoList"/>
    <w:semiHidden/>
    <w:rsid w:val="00345DA6"/>
  </w:style>
  <w:style w:type="table" w:styleId="TableGrid">
    <w:name w:val="Table Grid"/>
    <w:basedOn w:val="TableNormal"/>
    <w:rsid w:val="00345DA6"/>
    <w:pPr>
      <w:spacing w:after="0" w:line="240" w:lineRule="auto"/>
    </w:pPr>
    <w:rPr>
      <w:rFonts w:ascii="Times New Roman" w:eastAsia="Times New Roman" w:hAnsi="Times New Roman" w:cs="Angsana New"/>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345DA6"/>
    <w:rPr>
      <w:color w:val="0000FF"/>
      <w:u w:val="single"/>
    </w:rPr>
  </w:style>
  <w:style w:type="paragraph" w:customStyle="1" w:styleId="a">
    <w:name w:val="อักขระ อักขระ"/>
    <w:basedOn w:val="Normal"/>
    <w:rsid w:val="00345DA6"/>
    <w:pPr>
      <w:spacing w:line="240" w:lineRule="exact"/>
    </w:pPr>
    <w:rPr>
      <w:rFonts w:ascii="Verdana" w:eastAsia="Times New Roman" w:hAnsi="Verdana" w:cs="Angsana New"/>
      <w:sz w:val="20"/>
      <w:szCs w:val="20"/>
      <w:lang w:bidi="ar-SA"/>
    </w:rPr>
  </w:style>
  <w:style w:type="paragraph" w:styleId="BodyText">
    <w:name w:val="Body Text"/>
    <w:basedOn w:val="Normal"/>
    <w:link w:val="BodyTextChar"/>
    <w:rsid w:val="00345DA6"/>
    <w:pPr>
      <w:tabs>
        <w:tab w:val="left" w:pos="567"/>
        <w:tab w:val="left" w:pos="1276"/>
      </w:tabs>
      <w:spacing w:after="0" w:line="240" w:lineRule="auto"/>
      <w:ind w:right="-72"/>
      <w:jc w:val="both"/>
    </w:pPr>
    <w:rPr>
      <w:rFonts w:ascii="Times New Roman" w:eastAsia="Times New Roman" w:hAnsi="Times New Roman" w:cs="BrowalliaUPC"/>
      <w:sz w:val="30"/>
      <w:szCs w:val="30"/>
      <w:lang w:val="th-TH"/>
    </w:rPr>
  </w:style>
  <w:style w:type="character" w:customStyle="1" w:styleId="BodyTextChar">
    <w:name w:val="Body Text Char"/>
    <w:basedOn w:val="DefaultParagraphFont"/>
    <w:link w:val="BodyText"/>
    <w:rsid w:val="00345DA6"/>
    <w:rPr>
      <w:rFonts w:ascii="Times New Roman" w:eastAsia="Times New Roman" w:hAnsi="Times New Roman" w:cs="BrowalliaUPC"/>
      <w:sz w:val="30"/>
      <w:szCs w:val="30"/>
      <w:lang w:val="th-TH"/>
    </w:rPr>
  </w:style>
  <w:style w:type="paragraph" w:styleId="BodyText3">
    <w:name w:val="Body Text 3"/>
    <w:basedOn w:val="Normal"/>
    <w:link w:val="BodyText3Char"/>
    <w:rsid w:val="00345DA6"/>
    <w:pPr>
      <w:spacing w:after="120" w:line="240" w:lineRule="auto"/>
    </w:pPr>
    <w:rPr>
      <w:rFonts w:ascii="Times New Roman" w:eastAsia="Times New Roman" w:hAnsi="Times New Roman" w:cs="Angsana New"/>
      <w:sz w:val="16"/>
      <w:szCs w:val="18"/>
    </w:rPr>
  </w:style>
  <w:style w:type="character" w:customStyle="1" w:styleId="BodyText3Char">
    <w:name w:val="Body Text 3 Char"/>
    <w:basedOn w:val="DefaultParagraphFont"/>
    <w:link w:val="BodyText3"/>
    <w:rsid w:val="00345DA6"/>
    <w:rPr>
      <w:rFonts w:ascii="Times New Roman" w:eastAsia="Times New Roman" w:hAnsi="Times New Roman" w:cs="Angsana New"/>
      <w:sz w:val="16"/>
      <w:szCs w:val="18"/>
    </w:rPr>
  </w:style>
  <w:style w:type="paragraph" w:styleId="FootnoteText">
    <w:name w:val="footnote text"/>
    <w:basedOn w:val="Normal"/>
    <w:link w:val="FootnoteTextChar"/>
    <w:semiHidden/>
    <w:rsid w:val="00345DA6"/>
    <w:pPr>
      <w:spacing w:after="0" w:line="240" w:lineRule="auto"/>
    </w:pPr>
    <w:rPr>
      <w:rFonts w:ascii="Times New Roman" w:eastAsia="Times New Roman" w:hAnsi="Times New Roman" w:cs="Angsana New"/>
      <w:sz w:val="20"/>
      <w:szCs w:val="23"/>
    </w:rPr>
  </w:style>
  <w:style w:type="character" w:customStyle="1" w:styleId="FootnoteTextChar">
    <w:name w:val="Footnote Text Char"/>
    <w:basedOn w:val="DefaultParagraphFont"/>
    <w:link w:val="FootnoteText"/>
    <w:semiHidden/>
    <w:rsid w:val="00345DA6"/>
    <w:rPr>
      <w:rFonts w:ascii="Times New Roman" w:eastAsia="Times New Roman" w:hAnsi="Times New Roman" w:cs="Angsana New"/>
      <w:sz w:val="20"/>
      <w:szCs w:val="23"/>
    </w:rPr>
  </w:style>
  <w:style w:type="character" w:styleId="FootnoteReference">
    <w:name w:val="footnote reference"/>
    <w:semiHidden/>
    <w:rsid w:val="00345DA6"/>
    <w:rPr>
      <w:sz w:val="32"/>
      <w:szCs w:val="32"/>
      <w:vertAlign w:val="superscript"/>
    </w:rPr>
  </w:style>
  <w:style w:type="paragraph" w:styleId="BalloonText">
    <w:name w:val="Balloon Text"/>
    <w:basedOn w:val="Normal"/>
    <w:link w:val="BalloonTextChar"/>
    <w:uiPriority w:val="99"/>
    <w:semiHidden/>
    <w:rsid w:val="00345DA6"/>
    <w:pPr>
      <w:spacing w:after="0" w:line="240" w:lineRule="auto"/>
    </w:pPr>
    <w:rPr>
      <w:rFonts w:ascii="Tahoma" w:eastAsia="Times New Roman" w:hAnsi="Tahoma" w:cs="Angsana New"/>
      <w:sz w:val="16"/>
      <w:szCs w:val="18"/>
    </w:rPr>
  </w:style>
  <w:style w:type="character" w:customStyle="1" w:styleId="BalloonTextChar">
    <w:name w:val="Balloon Text Char"/>
    <w:basedOn w:val="DefaultParagraphFont"/>
    <w:link w:val="BalloonText"/>
    <w:uiPriority w:val="99"/>
    <w:semiHidden/>
    <w:rsid w:val="00345DA6"/>
    <w:rPr>
      <w:rFonts w:ascii="Tahoma" w:eastAsia="Times New Roman" w:hAnsi="Tahoma" w:cs="Angsana New"/>
      <w:sz w:val="16"/>
      <w:szCs w:val="18"/>
    </w:rPr>
  </w:style>
  <w:style w:type="paragraph" w:styleId="BodyTextIndent">
    <w:name w:val="Body Text Indent"/>
    <w:basedOn w:val="Normal"/>
    <w:link w:val="BodyTextIndentChar"/>
    <w:rsid w:val="00345DA6"/>
    <w:pPr>
      <w:spacing w:after="0" w:line="240" w:lineRule="auto"/>
      <w:ind w:firstLine="720"/>
      <w:jc w:val="thaiDistribute"/>
    </w:pPr>
    <w:rPr>
      <w:rFonts w:ascii="Cordia New" w:eastAsia="Cordia New" w:hAnsi="Cordia New" w:cs="Angsana New"/>
      <w:sz w:val="32"/>
      <w:szCs w:val="32"/>
    </w:rPr>
  </w:style>
  <w:style w:type="character" w:customStyle="1" w:styleId="BodyTextIndentChar">
    <w:name w:val="Body Text Indent Char"/>
    <w:basedOn w:val="DefaultParagraphFont"/>
    <w:link w:val="BodyTextIndent"/>
    <w:rsid w:val="00345DA6"/>
    <w:rPr>
      <w:rFonts w:ascii="Cordia New" w:eastAsia="Cordia New" w:hAnsi="Cordia New" w:cs="Angsana New"/>
      <w:sz w:val="32"/>
      <w:szCs w:val="32"/>
    </w:rPr>
  </w:style>
  <w:style w:type="paragraph" w:customStyle="1" w:styleId="AODocTxt">
    <w:name w:val="AODocTxt"/>
    <w:basedOn w:val="Normal"/>
    <w:rsid w:val="00345DA6"/>
    <w:pPr>
      <w:numPr>
        <w:numId w:val="1"/>
      </w:numPr>
      <w:spacing w:before="240" w:after="0" w:line="260" w:lineRule="atLeast"/>
      <w:jc w:val="both"/>
    </w:pPr>
    <w:rPr>
      <w:rFonts w:ascii="Times New Roman" w:eastAsia="SimSun" w:hAnsi="Times New Roman" w:cs="Angsana New"/>
      <w:szCs w:val="22"/>
      <w:lang w:val="en-GB" w:bidi="ar-SA"/>
    </w:rPr>
  </w:style>
  <w:style w:type="paragraph" w:customStyle="1" w:styleId="AODocTxtL1">
    <w:name w:val="AODocTxtL1"/>
    <w:basedOn w:val="AODocTxt"/>
    <w:rsid w:val="00345DA6"/>
    <w:pPr>
      <w:numPr>
        <w:numId w:val="0"/>
      </w:numPr>
      <w:ind w:left="720"/>
    </w:pPr>
  </w:style>
  <w:style w:type="paragraph" w:customStyle="1" w:styleId="AODocTxtL2">
    <w:name w:val="AODocTxtL2"/>
    <w:basedOn w:val="AODocTxt"/>
    <w:rsid w:val="00345DA6"/>
    <w:pPr>
      <w:numPr>
        <w:numId w:val="0"/>
      </w:numPr>
      <w:ind w:left="1440"/>
    </w:pPr>
  </w:style>
  <w:style w:type="paragraph" w:customStyle="1" w:styleId="AODocTxtL3">
    <w:name w:val="AODocTxtL3"/>
    <w:basedOn w:val="AODocTxt"/>
    <w:rsid w:val="00345DA6"/>
    <w:pPr>
      <w:numPr>
        <w:numId w:val="0"/>
      </w:numPr>
      <w:ind w:left="2160"/>
    </w:pPr>
  </w:style>
  <w:style w:type="paragraph" w:customStyle="1" w:styleId="AODocTxtL4">
    <w:name w:val="AODocTxtL4"/>
    <w:basedOn w:val="AODocTxt"/>
    <w:rsid w:val="00345DA6"/>
    <w:pPr>
      <w:numPr>
        <w:numId w:val="0"/>
      </w:numPr>
      <w:ind w:left="2880"/>
    </w:pPr>
  </w:style>
  <w:style w:type="paragraph" w:customStyle="1" w:styleId="AODocTxtL5">
    <w:name w:val="AODocTxtL5"/>
    <w:basedOn w:val="AODocTxt"/>
    <w:rsid w:val="00345DA6"/>
    <w:pPr>
      <w:numPr>
        <w:numId w:val="0"/>
      </w:numPr>
      <w:ind w:left="3600"/>
    </w:pPr>
  </w:style>
  <w:style w:type="paragraph" w:customStyle="1" w:styleId="AODocTxtL6">
    <w:name w:val="AODocTxtL6"/>
    <w:basedOn w:val="AODocTxt"/>
    <w:rsid w:val="00345DA6"/>
    <w:pPr>
      <w:numPr>
        <w:numId w:val="0"/>
      </w:numPr>
      <w:ind w:left="4320"/>
    </w:pPr>
  </w:style>
  <w:style w:type="paragraph" w:customStyle="1" w:styleId="AODocTxtL7">
    <w:name w:val="AODocTxtL7"/>
    <w:basedOn w:val="AODocTxt"/>
    <w:rsid w:val="00345DA6"/>
    <w:pPr>
      <w:numPr>
        <w:numId w:val="0"/>
      </w:numPr>
      <w:ind w:left="5040"/>
    </w:pPr>
  </w:style>
  <w:style w:type="paragraph" w:customStyle="1" w:styleId="AODocTxtL8">
    <w:name w:val="AODocTxtL8"/>
    <w:basedOn w:val="AODocTxt"/>
    <w:rsid w:val="00345DA6"/>
    <w:pPr>
      <w:numPr>
        <w:numId w:val="0"/>
      </w:numPr>
      <w:ind w:left="5760"/>
    </w:pPr>
  </w:style>
  <w:style w:type="paragraph" w:customStyle="1" w:styleId="a0">
    <w:name w:val="เนื้อเรื่อง"/>
    <w:basedOn w:val="Normal"/>
    <w:rsid w:val="00345DA6"/>
    <w:pPr>
      <w:spacing w:after="0" w:line="240" w:lineRule="auto"/>
      <w:ind w:right="386"/>
    </w:pPr>
    <w:rPr>
      <w:rFonts w:ascii="Times New Roman" w:eastAsia="Times New Roman" w:hAnsi="Times New Roman" w:cs="Times New Roman"/>
      <w:color w:val="FF0000"/>
      <w:sz w:val="28"/>
      <w:lang w:val="th-TH"/>
    </w:rPr>
  </w:style>
  <w:style w:type="paragraph" w:styleId="ListParagraph">
    <w:name w:val="List Paragraph"/>
    <w:basedOn w:val="Normal"/>
    <w:uiPriority w:val="34"/>
    <w:qFormat/>
    <w:rsid w:val="00345DA6"/>
    <w:pPr>
      <w:overflowPunct w:val="0"/>
      <w:autoSpaceDE w:val="0"/>
      <w:autoSpaceDN w:val="0"/>
      <w:adjustRightInd w:val="0"/>
      <w:spacing w:after="0" w:line="240" w:lineRule="auto"/>
      <w:ind w:left="720"/>
      <w:contextualSpacing/>
      <w:textAlignment w:val="baseline"/>
    </w:pPr>
    <w:rPr>
      <w:rFonts w:ascii="Times New Roman" w:eastAsia="Times New Roman" w:hAnsi="Times New Roman" w:cs="Angsana New"/>
      <w:sz w:val="24"/>
      <w:szCs w:val="30"/>
    </w:rPr>
  </w:style>
  <w:style w:type="table" w:customStyle="1" w:styleId="TableGrid1">
    <w:name w:val="Table Grid1"/>
    <w:basedOn w:val="TableNormal"/>
    <w:next w:val="TableGrid"/>
    <w:uiPriority w:val="59"/>
    <w:rsid w:val="00345DA6"/>
    <w:pPr>
      <w:spacing w:after="0" w:line="240" w:lineRule="auto"/>
    </w:pPr>
    <w:rPr>
      <w:rFonts w:ascii="Calibri" w:eastAsia="Calibri" w:hAnsi="Calibri" w:cs="Cordia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9C3DC9"/>
  </w:style>
  <w:style w:type="table" w:customStyle="1" w:styleId="TableGrid2">
    <w:name w:val="Table Grid2"/>
    <w:basedOn w:val="TableNormal"/>
    <w:next w:val="TableGrid"/>
    <w:uiPriority w:val="39"/>
    <w:rsid w:val="009C3DC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microsoft.com/office/2007/relationships/hdphoto" Target="media/hdphoto2.wdp"/><Relationship Id="rId21" Type="http://schemas.openxmlformats.org/officeDocument/2006/relationships/header" Target="header1.xml"/><Relationship Id="rId34" Type="http://schemas.openxmlformats.org/officeDocument/2006/relationships/image" Target="media/image18.png"/><Relationship Id="rId42" Type="http://schemas.openxmlformats.org/officeDocument/2006/relationships/image" Target="media/image25.jpg"/><Relationship Id="rId47" Type="http://schemas.openxmlformats.org/officeDocument/2006/relationships/image" Target="media/image30.jpeg"/><Relationship Id="rId50" Type="http://schemas.openxmlformats.org/officeDocument/2006/relationships/image" Target="media/image33.jpeg"/><Relationship Id="rId55" Type="http://schemas.openxmlformats.org/officeDocument/2006/relationships/image" Target="media/image38.jpeg"/><Relationship Id="rId63" Type="http://schemas.openxmlformats.org/officeDocument/2006/relationships/image" Target="media/image46.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5.png"/><Relationship Id="rId11" Type="http://schemas.openxmlformats.org/officeDocument/2006/relationships/hyperlink" Target="http://www.4-traders.com/NTT-DOCOMO-INC-6491469/" TargetMode="External"/><Relationship Id="rId24" Type="http://schemas.microsoft.com/office/2007/relationships/hdphoto" Target="media/hdphoto1.wdp"/><Relationship Id="rId32" Type="http://schemas.openxmlformats.org/officeDocument/2006/relationships/image" Target="media/image17.png"/><Relationship Id="rId37" Type="http://schemas.openxmlformats.org/officeDocument/2006/relationships/image" Target="media/image20.jpeg"/><Relationship Id="rId40" Type="http://schemas.openxmlformats.org/officeDocument/2006/relationships/image" Target="media/image23.emf"/><Relationship Id="rId45" Type="http://schemas.openxmlformats.org/officeDocument/2006/relationships/image" Target="media/image28.jpeg"/><Relationship Id="rId53" Type="http://schemas.openxmlformats.org/officeDocument/2006/relationships/image" Target="media/image36.jpeg"/><Relationship Id="rId58" Type="http://schemas.openxmlformats.org/officeDocument/2006/relationships/image" Target="media/image41.jpe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4.jpe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image" Target="media/image14.png"/><Relationship Id="rId30" Type="http://schemas.openxmlformats.org/officeDocument/2006/relationships/image" Target="media/image16.png"/><Relationship Id="rId35" Type="http://schemas.microsoft.com/office/2007/relationships/hdphoto" Target="media/hdphoto6.wdp"/><Relationship Id="rId43" Type="http://schemas.openxmlformats.org/officeDocument/2006/relationships/image" Target="media/image26.jpeg"/><Relationship Id="rId48" Type="http://schemas.openxmlformats.org/officeDocument/2006/relationships/image" Target="media/image31.jpeg"/><Relationship Id="rId56" Type="http://schemas.openxmlformats.org/officeDocument/2006/relationships/image" Target="media/image39.jpeg"/><Relationship Id="rId64" Type="http://schemas.openxmlformats.org/officeDocument/2006/relationships/header" Target="header2.xml"/><Relationship Id="rId8" Type="http://schemas.openxmlformats.org/officeDocument/2006/relationships/image" Target="media/image1.emf"/><Relationship Id="rId51"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hyperlink" Target="http://www.4-traders.com/YAKULT-HONSHA-CO-LTD-6492870/" TargetMode="External"/><Relationship Id="rId17" Type="http://schemas.openxmlformats.org/officeDocument/2006/relationships/image" Target="media/image7.png"/><Relationship Id="rId25" Type="http://schemas.openxmlformats.org/officeDocument/2006/relationships/image" Target="media/image13.png"/><Relationship Id="rId33" Type="http://schemas.microsoft.com/office/2007/relationships/hdphoto" Target="media/hdphoto5.wdp"/><Relationship Id="rId38" Type="http://schemas.openxmlformats.org/officeDocument/2006/relationships/image" Target="media/image21.jpeg"/><Relationship Id="rId46" Type="http://schemas.openxmlformats.org/officeDocument/2006/relationships/image" Target="media/image29.jpg"/><Relationship Id="rId59" Type="http://schemas.openxmlformats.org/officeDocument/2006/relationships/image" Target="media/image42.jpeg"/><Relationship Id="rId67"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24.jpg"/><Relationship Id="rId54" Type="http://schemas.openxmlformats.org/officeDocument/2006/relationships/image" Target="media/image37.jpeg"/><Relationship Id="rId62"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2.png"/><Relationship Id="rId28" Type="http://schemas.microsoft.com/office/2007/relationships/hdphoto" Target="media/hdphoto3.wdp"/><Relationship Id="rId36" Type="http://schemas.openxmlformats.org/officeDocument/2006/relationships/image" Target="media/image19.png"/><Relationship Id="rId49" Type="http://schemas.openxmlformats.org/officeDocument/2006/relationships/image" Target="media/image32.jpeg"/><Relationship Id="rId57" Type="http://schemas.openxmlformats.org/officeDocument/2006/relationships/image" Target="media/image40.jpeg"/><Relationship Id="rId10" Type="http://schemas.openxmlformats.org/officeDocument/2006/relationships/hyperlink" Target="http://www.4-traders.com/TOHO-CO-LTD-6493690/" TargetMode="External"/><Relationship Id="rId31" Type="http://schemas.microsoft.com/office/2007/relationships/hdphoto" Target="media/hdphoto4.wdp"/><Relationship Id="rId44" Type="http://schemas.openxmlformats.org/officeDocument/2006/relationships/image" Target="media/image27.jpeg"/><Relationship Id="rId52" Type="http://schemas.openxmlformats.org/officeDocument/2006/relationships/image" Target="media/image35.jpeg"/><Relationship Id="rId60" Type="http://schemas.openxmlformats.org/officeDocument/2006/relationships/image" Target="media/image43.jpeg"/><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4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BF8688-0D68-4677-AFD8-949BE2D80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70</Pages>
  <Words>18145</Words>
  <Characters>103431</Characters>
  <Application>Microsoft Office Word</Application>
  <DocSecurity>0</DocSecurity>
  <Lines>861</Lines>
  <Paragraphs>242</Paragraphs>
  <ScaleCrop>false</ScaleCrop>
  <Company/>
  <LinksUpToDate>false</LinksUpToDate>
  <CharactersWithSpaces>121334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Petcharat Thongmee</dc:creator>
  <cp:keywords/>
  <dc:description/>
  <cp:lastModifiedBy>Petcharat Thongmee</cp:lastModifiedBy>
  <cp:revision>21</cp:revision>
  <dcterms:created xsi:type="dcterms:W3CDTF">2019-03-26T10:44:00Z</dcterms:created>
  <dcterms:modified xsi:type="dcterms:W3CDTF">2019-04-01T08:25:00Z</dcterms:modified>
</cp:coreProperties>
</file>