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4D5" w:rsidRPr="00E97811" w:rsidRDefault="000C64D5" w:rsidP="000C64D5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bookmarkStart w:id="0" w:name="_GoBack"/>
      <w:bookmarkEnd w:id="0"/>
    </w:p>
    <w:p w:rsidR="000C64D5" w:rsidRPr="00E97811" w:rsidRDefault="000C64D5" w:rsidP="000C64D5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0C64D5" w:rsidRPr="00E97811" w:rsidRDefault="000C64D5" w:rsidP="000C64D5">
      <w:pPr>
        <w:spacing w:after="12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:rsidR="000C64D5" w:rsidRPr="00E97811" w:rsidRDefault="000C64D5" w:rsidP="000C64D5">
      <w:pPr>
        <w:spacing w:after="12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Pr="00E97811" w:rsidRDefault="000C64D5" w:rsidP="000C64D5">
      <w:pPr>
        <w:spacing w:after="12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Pr="00E97811" w:rsidRDefault="000C64D5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Pr="00E97811" w:rsidRDefault="000C64D5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E97811">
        <w:rPr>
          <w:rFonts w:asciiTheme="majorBidi" w:hAnsiTheme="majorBidi" w:cs="Angsana New"/>
          <w:b/>
          <w:bCs/>
          <w:noProof/>
          <w:sz w:val="32"/>
          <w:szCs w:val="32"/>
        </w:rPr>
        <w:drawing>
          <wp:inline distT="0" distB="0" distL="0" distR="0" wp14:anchorId="450E249B" wp14:editId="4A9F16FD">
            <wp:extent cx="590550" cy="590550"/>
            <wp:effectExtent l="0" t="0" r="0" b="0"/>
            <wp:docPr id="12" name="Picture 12" descr="C:\Users\athika.ma\Desktop\TF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thika.ma\Desktop\TFG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4D5" w:rsidRPr="00E97811" w:rsidRDefault="000C64D5" w:rsidP="000C64D5">
      <w:pPr>
        <w:spacing w:after="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E97811">
        <w:rPr>
          <w:rFonts w:asciiTheme="majorBidi" w:hAnsiTheme="majorBidi" w:cstheme="majorBidi" w:hint="cs"/>
          <w:b/>
          <w:bCs/>
          <w:sz w:val="36"/>
          <w:szCs w:val="36"/>
          <w:cs/>
        </w:rPr>
        <w:t>บริษัท ไทยฟู้ดส์ กรุ๊ป จำกัด (มหาชน)</w:t>
      </w:r>
    </w:p>
    <w:p w:rsidR="000C64D5" w:rsidRPr="00E97811" w:rsidRDefault="000C64D5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E97811">
        <w:rPr>
          <w:rFonts w:asciiTheme="majorBidi" w:hAnsiTheme="majorBidi" w:cstheme="majorBidi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441C917" wp14:editId="7ACC67BF">
                <wp:simplePos x="0" y="0"/>
                <wp:positionH relativeFrom="column">
                  <wp:posOffset>165100</wp:posOffset>
                </wp:positionH>
                <wp:positionV relativeFrom="paragraph">
                  <wp:posOffset>426085</wp:posOffset>
                </wp:positionV>
                <wp:extent cx="5575300" cy="0"/>
                <wp:effectExtent l="0" t="0" r="2540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75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7417DDAB" id="Straight Connector 4" o:spid="_x0000_s1026" style="position:absolute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pt,33.55pt" to="452pt,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" strokecolor="black [3213]"/>
            </w:pict>
          </mc:Fallback>
        </mc:AlternateContent>
      </w:r>
      <w:r w:rsidRPr="00E97811">
        <w:rPr>
          <w:rFonts w:asciiTheme="majorBidi" w:hAnsiTheme="majorBidi" w:cstheme="majorBidi"/>
          <w:b/>
          <w:bCs/>
          <w:sz w:val="36"/>
          <w:szCs w:val="36"/>
        </w:rPr>
        <w:t>Thaifoods Group Public Company Limited</w:t>
      </w:r>
    </w:p>
    <w:p w:rsidR="000C64D5" w:rsidRPr="00E97811" w:rsidRDefault="000C64D5" w:rsidP="000C64D5">
      <w:pPr>
        <w:spacing w:after="0" w:line="240" w:lineRule="auto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0C64D5" w:rsidRPr="00E97811" w:rsidRDefault="000C64D5" w:rsidP="000C64D5">
      <w:pPr>
        <w:spacing w:after="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E97811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ส่วนที่ </w:t>
      </w:r>
      <w:r w:rsidR="00DB3D3F">
        <w:rPr>
          <w:rFonts w:asciiTheme="majorBidi" w:hAnsiTheme="majorBidi" w:cstheme="majorBidi"/>
          <w:b/>
          <w:bCs/>
          <w:sz w:val="36"/>
          <w:szCs w:val="36"/>
        </w:rPr>
        <w:t>3</w:t>
      </w:r>
      <w:r w:rsidRPr="00E97811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</w:t>
      </w:r>
    </w:p>
    <w:p w:rsidR="000C64D5" w:rsidRPr="00E97811" w:rsidRDefault="00DB3D3F" w:rsidP="000C64D5">
      <w:pPr>
        <w:spacing w:after="120" w:line="240" w:lineRule="auto"/>
        <w:jc w:val="right"/>
        <w:rPr>
          <w:rFonts w:asciiTheme="majorBidi" w:hAnsiTheme="majorBidi" w:cstheme="majorBidi"/>
          <w:b/>
          <w:bCs/>
          <w:sz w:val="36"/>
          <w:szCs w:val="36"/>
        </w:rPr>
        <w:sectPr w:rsidR="000C64D5" w:rsidRPr="00E97811" w:rsidSect="009F734A">
          <w:headerReference w:type="default" r:id="rId10"/>
          <w:footerReference w:type="default" r:id="rId11"/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  <w:bookmarkStart w:id="1" w:name="OLE_LINK1"/>
      <w:bookmarkStart w:id="2" w:name="OLE_LINK2"/>
      <w:r>
        <w:rPr>
          <w:rFonts w:asciiTheme="majorBidi" w:hAnsiTheme="majorBidi" w:cstheme="majorBidi" w:hint="cs"/>
          <w:b/>
          <w:bCs/>
          <w:sz w:val="36"/>
          <w:szCs w:val="36"/>
          <w:cs/>
        </w:rPr>
        <w:t>ฐานะการเงินและผลการดำเนินงาน</w:t>
      </w:r>
    </w:p>
    <w:bookmarkEnd w:id="1"/>
    <w:bookmarkEnd w:id="2"/>
    <w:p w:rsidR="00A632CF" w:rsidRDefault="007C3B9E" w:rsidP="0097792C">
      <w:pPr>
        <w:pStyle w:val="ListParagraph"/>
        <w:numPr>
          <w:ilvl w:val="0"/>
          <w:numId w:val="2"/>
        </w:numPr>
        <w:spacing w:after="12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  <w:u w:val="single"/>
        </w:rPr>
      </w:pPr>
      <w:r w:rsidRPr="007C3B9E">
        <w:rPr>
          <w:rFonts w:asciiTheme="majorBidi" w:hAnsiTheme="majorBidi" w:cstheme="majorBidi" w:hint="cs"/>
          <w:b/>
          <w:bCs/>
          <w:sz w:val="28"/>
          <w:u w:val="single"/>
          <w:cs/>
        </w:rPr>
        <w:lastRenderedPageBreak/>
        <w:t>ข้อมูลทางการเงินที่สำคัญ</w:t>
      </w:r>
    </w:p>
    <w:p w:rsidR="007C3B9E" w:rsidRDefault="005E0E4B" w:rsidP="00D35852">
      <w:pPr>
        <w:pStyle w:val="ListParagraph"/>
        <w:numPr>
          <w:ilvl w:val="0"/>
          <w:numId w:val="87"/>
        </w:numPr>
        <w:spacing w:after="12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</w:rPr>
      </w:pPr>
      <w:r w:rsidRPr="005E0E4B">
        <w:rPr>
          <w:rFonts w:asciiTheme="majorBidi" w:hAnsiTheme="majorBidi" w:cs="Angsana New"/>
          <w:b/>
          <w:bCs/>
          <w:sz w:val="28"/>
          <w:cs/>
        </w:rPr>
        <w:t>สรุปฐานะการเงินและผลการดำเนินงาน</w:t>
      </w:r>
      <w:r>
        <w:rPr>
          <w:rFonts w:asciiTheme="majorBidi" w:hAnsiTheme="majorBidi" w:cstheme="majorBidi"/>
          <w:b/>
          <w:bCs/>
          <w:sz w:val="28"/>
        </w:rPr>
        <w:t xml:space="preserve"> </w:t>
      </w:r>
    </w:p>
    <w:p w:rsidR="005E0E4B" w:rsidRPr="005E0E4B" w:rsidRDefault="005E0E4B" w:rsidP="00D85C7D">
      <w:pPr>
        <w:pStyle w:val="ListParagraph"/>
        <w:spacing w:after="120" w:line="240" w:lineRule="auto"/>
        <w:ind w:left="0" w:firstLine="567"/>
        <w:contextualSpacing w:val="0"/>
        <w:rPr>
          <w:rFonts w:asciiTheme="majorBidi" w:hAnsiTheme="majorBidi" w:cstheme="majorBidi"/>
          <w:sz w:val="28"/>
        </w:rPr>
      </w:pPr>
      <w:r w:rsidRPr="005E0E4B">
        <w:rPr>
          <w:rFonts w:asciiTheme="majorBidi" w:hAnsiTheme="majorBidi" w:cs="Angsana New"/>
          <w:sz w:val="28"/>
          <w:cs/>
        </w:rPr>
        <w:t xml:space="preserve">ตารางแสดงรายการงบแสดงฐานะการเงิน งบกำไรขาดทุน ในปี </w:t>
      </w:r>
      <w:r w:rsidR="00CA1EFB" w:rsidRPr="005E0E4B">
        <w:rPr>
          <w:rFonts w:asciiTheme="majorBidi" w:hAnsiTheme="majorBidi" w:cstheme="majorBidi"/>
          <w:sz w:val="28"/>
        </w:rPr>
        <w:t>255</w:t>
      </w:r>
      <w:r w:rsidR="00CA1EFB">
        <w:rPr>
          <w:rFonts w:asciiTheme="majorBidi" w:hAnsiTheme="majorBidi" w:cstheme="majorBidi"/>
          <w:sz w:val="28"/>
        </w:rPr>
        <w:t>8</w:t>
      </w:r>
      <w:r w:rsidR="00CA1EFB" w:rsidRPr="005E0E4B">
        <w:rPr>
          <w:rFonts w:asciiTheme="majorBidi" w:hAnsiTheme="majorBidi" w:cstheme="majorBidi"/>
          <w:sz w:val="28"/>
        </w:rPr>
        <w:t xml:space="preserve"> </w:t>
      </w:r>
      <w:r w:rsidRPr="005E0E4B">
        <w:rPr>
          <w:rFonts w:asciiTheme="majorBidi" w:hAnsiTheme="majorBidi" w:cstheme="majorBidi"/>
          <w:sz w:val="28"/>
        </w:rPr>
        <w:t xml:space="preserve">- </w:t>
      </w:r>
      <w:r w:rsidR="00CA1EFB">
        <w:rPr>
          <w:rFonts w:asciiTheme="majorBidi" w:hAnsiTheme="majorBidi" w:cstheme="majorBidi"/>
          <w:sz w:val="28"/>
        </w:rPr>
        <w:t>2560</w:t>
      </w:r>
      <w:r w:rsidRPr="005E0E4B">
        <w:rPr>
          <w:rFonts w:asciiTheme="majorBidi" w:hAnsiTheme="majorBidi" w:cstheme="majorBidi"/>
          <w:sz w:val="28"/>
        </w:rPr>
        <w:t xml:space="preserve"> </w:t>
      </w:r>
      <w:r w:rsidRPr="005E0E4B">
        <w:rPr>
          <w:rFonts w:asciiTheme="majorBidi" w:hAnsiTheme="majorBidi" w:cs="Angsana New"/>
          <w:sz w:val="28"/>
          <w:cs/>
        </w:rPr>
        <w:t>เป็นดังนี้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5"/>
        <w:gridCol w:w="1063"/>
        <w:gridCol w:w="1063"/>
        <w:gridCol w:w="1063"/>
        <w:gridCol w:w="1063"/>
        <w:gridCol w:w="1063"/>
        <w:gridCol w:w="1063"/>
      </w:tblGrid>
      <w:tr w:rsidR="00D85C7D" w:rsidRPr="00D85C7D" w:rsidTr="0099616E">
        <w:trPr>
          <w:trHeight w:val="97"/>
          <w:tblHeader/>
        </w:trPr>
        <w:tc>
          <w:tcPr>
            <w:tcW w:w="3545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D85C7D" w:rsidRPr="00D85C7D" w:rsidRDefault="00D85C7D" w:rsidP="00D85C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85C7D" w:rsidRPr="00D85C7D" w:rsidRDefault="00FD70C7" w:rsidP="00FD70C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255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85C7D" w:rsidRPr="00D85C7D" w:rsidRDefault="00FD70C7" w:rsidP="00FD70C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255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85C7D" w:rsidRPr="00D85C7D" w:rsidRDefault="00FD70C7" w:rsidP="00FD70C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60</w:t>
            </w:r>
          </w:p>
        </w:tc>
      </w:tr>
      <w:tr w:rsidR="00D85C7D" w:rsidRPr="00D85C7D" w:rsidTr="0099616E">
        <w:trPr>
          <w:trHeight w:val="80"/>
          <w:tblHeader/>
        </w:trPr>
        <w:tc>
          <w:tcPr>
            <w:tcW w:w="3545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203.59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1.59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308.70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1.98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E65773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1,105.33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72B73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5.85</w:t>
            </w:r>
          </w:p>
        </w:tc>
      </w:tr>
      <w:tr w:rsidR="00034159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</w:tcPr>
          <w:p w:rsidR="00034159" w:rsidRPr="00D85C7D" w:rsidRDefault="00034159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034159" w:rsidRPr="00D85C7D" w:rsidRDefault="00F52354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034159" w:rsidRPr="00D85C7D" w:rsidRDefault="00F52354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034159" w:rsidRPr="00D85C7D" w:rsidRDefault="00F52354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034159" w:rsidRPr="00D85C7D" w:rsidRDefault="00F52354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034159" w:rsidRPr="00D85C7D" w:rsidDel="00FD70C7" w:rsidRDefault="00034159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2.00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034159" w:rsidRPr="00D85C7D" w:rsidDel="00FD70C7" w:rsidRDefault="00D72B73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0.01</w:t>
            </w: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034159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F52354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508.93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35486F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3.98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034159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815.04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35486F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5.23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034159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1,094.52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72B73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5.79</w:t>
            </w:r>
          </w:p>
        </w:tc>
      </w:tr>
      <w:tr w:rsidR="00034159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</w:tcPr>
          <w:p w:rsidR="00034159" w:rsidRPr="00D85C7D" w:rsidRDefault="00034159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034159" w:rsidRPr="00D85C7D" w:rsidRDefault="00E130A5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57.20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034159" w:rsidRPr="00D85C7D" w:rsidRDefault="0035486F" w:rsidP="00E130A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="00E130A5">
              <w:rPr>
                <w:rFonts w:ascii="Angsana New" w:eastAsia="Times New Roman" w:hAnsi="Angsana New" w:cs="Angsana New"/>
                <w:sz w:val="26"/>
                <w:szCs w:val="26"/>
              </w:rPr>
              <w:t>.45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034159" w:rsidRPr="00D85C7D" w:rsidRDefault="00034159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139.96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034159" w:rsidRPr="00D85C7D" w:rsidRDefault="0035486F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0.90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034159" w:rsidRDefault="00034159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223.65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034159" w:rsidRPr="00D85C7D" w:rsidDel="00FD70C7" w:rsidRDefault="00D72B73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1.18</w:t>
            </w: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2,050.08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16.04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2,708.09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17.36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E65773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2,891.80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72B73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15.31</w:t>
            </w: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สินทรัพย์ชีวภาพส่วนที่หมุนเวียน</w:t>
            </w:r>
            <w:r w:rsidR="00DC5944" w:rsidRPr="00DC5944">
              <w:rPr>
                <w:rFonts w:asciiTheme="majorBidi" w:eastAsia="Times New Roman" w:hAnsiTheme="majorBidi" w:cstheme="majorBidi"/>
                <w:sz w:val="26"/>
                <w:szCs w:val="26"/>
                <w:vertAlign w:val="superscript"/>
              </w:rPr>
              <w:t>1/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1,900.90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14.88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2,725.56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17.48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6259B0" w:rsidP="00E6577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3,097.</w:t>
            </w:r>
            <w:r w:rsidR="00E65773">
              <w:rPr>
                <w:rFonts w:ascii="Angsana New" w:eastAsia="Times New Roman" w:hAnsi="Angsana New" w:cs="Angsana New"/>
                <w:sz w:val="26"/>
                <w:szCs w:val="26"/>
              </w:rPr>
              <w:t>56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72B73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16.39</w:t>
            </w: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เงินทดรองจ่ายให้แก่เกษตรกร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251.06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1.96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376.28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2.41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E65773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383.95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D85C7D" w:rsidRPr="00D85C7D" w:rsidRDefault="00D72B73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2.03</w:t>
            </w:r>
          </w:p>
        </w:tc>
      </w:tr>
      <w:tr w:rsidR="00E130A5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</w:tcPr>
          <w:p w:rsidR="00E130A5" w:rsidRPr="00D85C7D" w:rsidRDefault="00E130A5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E130A5" w:rsidRPr="00D85C7D" w:rsidRDefault="00E130A5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13.43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E130A5" w:rsidRPr="00D85C7D" w:rsidRDefault="00E130A5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0.11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E130A5" w:rsidRPr="00D85C7D" w:rsidRDefault="00E130A5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E130A5" w:rsidRPr="00D85C7D" w:rsidRDefault="00E130A5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E130A5" w:rsidRDefault="00E130A5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E130A5" w:rsidRDefault="00E130A5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4,985.21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39.02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7,073.63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45.35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9A110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8,798.81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72B73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46.57</w:t>
            </w:r>
          </w:p>
        </w:tc>
      </w:tr>
      <w:tr w:rsidR="00D85C7D" w:rsidRPr="00D85C7D" w:rsidTr="0099616E">
        <w:trPr>
          <w:trHeight w:val="80"/>
        </w:trPr>
        <w:tc>
          <w:tcPr>
            <w:tcW w:w="354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FD70C7" w:rsidRPr="00D85C7D" w:rsidTr="00DC5944">
        <w:trPr>
          <w:trHeight w:val="97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เงินทดรองจ่ายให้แก่เกษตรกร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578.60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4.53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421.15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2.70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9A110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285.97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D72B73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1.51</w:t>
            </w:r>
          </w:p>
        </w:tc>
      </w:tr>
      <w:tr w:rsidR="00FD70C7" w:rsidRPr="00D85C7D" w:rsidTr="00DC5944">
        <w:trPr>
          <w:trHeight w:val="80"/>
        </w:trPr>
        <w:tc>
          <w:tcPr>
            <w:tcW w:w="3545" w:type="dxa"/>
            <w:shd w:val="clear" w:color="auto" w:fill="auto"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7.34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0.06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3.04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0.02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9A110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1.87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D72B73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0.10</w:t>
            </w:r>
          </w:p>
        </w:tc>
      </w:tr>
      <w:tr w:rsidR="00FD70C7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10.00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0.08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10.00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0.06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9A110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0.20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D72B73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0.00</w:t>
            </w:r>
          </w:p>
        </w:tc>
      </w:tr>
      <w:tr w:rsidR="00903D74" w:rsidRPr="00D85C7D" w:rsidTr="00DC5944">
        <w:trPr>
          <w:trHeight w:val="155"/>
        </w:trPr>
        <w:tc>
          <w:tcPr>
            <w:tcW w:w="3545" w:type="dxa"/>
            <w:shd w:val="clear" w:color="auto" w:fill="auto"/>
            <w:noWrap/>
            <w:vAlign w:val="bottom"/>
          </w:tcPr>
          <w:p w:rsidR="00903D74" w:rsidRPr="00D85C7D" w:rsidRDefault="00903D74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ลูกหนี้ไม่หมุนเวียนอื่น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903D74" w:rsidRPr="00D85C7D" w:rsidRDefault="00903D74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903D74" w:rsidRPr="00D85C7D" w:rsidRDefault="00903D74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903D74" w:rsidRPr="00D85C7D" w:rsidRDefault="00E130A5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37.77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903D74" w:rsidRPr="00D85C7D" w:rsidRDefault="00E130A5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0.24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903D74" w:rsidRDefault="00E130A5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16.64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903D74" w:rsidRPr="00D85C7D" w:rsidDel="00FD70C7" w:rsidRDefault="00D72B73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0.09</w:t>
            </w:r>
          </w:p>
        </w:tc>
      </w:tr>
      <w:tr w:rsidR="00FD70C7" w:rsidRPr="00D85C7D" w:rsidTr="00DC5944">
        <w:trPr>
          <w:trHeight w:val="155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35.99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0.28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35.88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0.23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9A110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49</w:t>
            </w:r>
            <w:r w:rsidR="00FA652D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35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D72B73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0.26</w:t>
            </w:r>
          </w:p>
        </w:tc>
      </w:tr>
      <w:tr w:rsidR="00FD70C7" w:rsidRPr="00D85C7D" w:rsidTr="00DC5944">
        <w:trPr>
          <w:trHeight w:val="104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ที่ดิน อาคารและอุปกรณ์</w:t>
            </w: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5,615.06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43.94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6,321.20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40.53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9A110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7,930.16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D72B73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41.97</w:t>
            </w:r>
          </w:p>
        </w:tc>
      </w:tr>
      <w:tr w:rsidR="00FD70C7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สินทรัพย์ชีวภาพส่วนที่ไม่หมุนเวียน</w:t>
            </w: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vertAlign w:val="superscript"/>
              </w:rPr>
              <w:t>1/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575.64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4.51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691.39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4.43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9A110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747.79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D72B73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3.96</w:t>
            </w:r>
          </w:p>
        </w:tc>
      </w:tr>
      <w:tr w:rsidR="00FD70C7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สินทรัพย์ไม่มีตัวตนอื่น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132.31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1.04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139.88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0.90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9A110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111.52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D72B73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0.59</w:t>
            </w:r>
          </w:p>
        </w:tc>
      </w:tr>
      <w:tr w:rsidR="00903D74" w:rsidRPr="00D85C7D" w:rsidTr="00DC5944">
        <w:trPr>
          <w:trHeight w:val="189"/>
        </w:trPr>
        <w:tc>
          <w:tcPr>
            <w:tcW w:w="3545" w:type="dxa"/>
            <w:shd w:val="clear" w:color="auto" w:fill="auto"/>
            <w:noWrap/>
            <w:vAlign w:val="bottom"/>
          </w:tcPr>
          <w:p w:rsidR="00903D74" w:rsidRPr="00D85C7D" w:rsidRDefault="00903D74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903D74" w:rsidRPr="00D85C7D" w:rsidRDefault="00903D74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903D74" w:rsidRPr="00D85C7D" w:rsidRDefault="00903D74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903D74" w:rsidRPr="00D85C7D" w:rsidRDefault="00903D74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903D74" w:rsidRPr="00D85C7D" w:rsidRDefault="00903D74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903D74" w:rsidRDefault="00903D74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43.92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903D74" w:rsidRPr="00D85C7D" w:rsidDel="00FD70C7" w:rsidRDefault="00D72B73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0.23</w:t>
            </w:r>
          </w:p>
        </w:tc>
      </w:tr>
      <w:tr w:rsidR="00FD70C7" w:rsidRPr="00D85C7D" w:rsidTr="00DC5944">
        <w:trPr>
          <w:trHeight w:val="189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เงินฝากสถาบันการเงินที่มีข้อจำกัดในการเบิกใช้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156.95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1.23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98.93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0.63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9A110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101.70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D72B73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0.54</w:t>
            </w:r>
          </w:p>
        </w:tc>
      </w:tr>
      <w:tr w:rsidR="00FD70C7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659.30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5.16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749.70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4.81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9A110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783.38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D72B73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4.15</w:t>
            </w:r>
          </w:p>
        </w:tc>
      </w:tr>
      <w:tr w:rsidR="00FD70C7" w:rsidRPr="00D85C7D" w:rsidTr="00DC5944">
        <w:trPr>
          <w:trHeight w:val="80"/>
        </w:trPr>
        <w:tc>
          <w:tcPr>
            <w:tcW w:w="35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C7" w:rsidRPr="00D85C7D" w:rsidRDefault="00903D74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21.20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C7" w:rsidRPr="00D85C7D" w:rsidRDefault="00903D74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0.17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C7" w:rsidRPr="00D85C7D" w:rsidRDefault="00903D74" w:rsidP="006E358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13</w:t>
            </w:r>
            <w:r w:rsidR="006E3582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70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C7" w:rsidRPr="00D85C7D" w:rsidRDefault="00D72B73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0.09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C7" w:rsidRPr="00D85C7D" w:rsidRDefault="00903D74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22.40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C7" w:rsidRPr="00D85C7D" w:rsidRDefault="00D72B73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0.12</w:t>
            </w:r>
          </w:p>
        </w:tc>
      </w:tr>
      <w:tr w:rsidR="00FD70C7" w:rsidRPr="00D85C7D" w:rsidTr="00DC5944">
        <w:trPr>
          <w:trHeight w:val="105"/>
        </w:trPr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7,792.37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60.98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8,522.64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54.65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C7" w:rsidRPr="00D85C7D" w:rsidRDefault="009A110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10,094.91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C7" w:rsidRPr="00D85C7D" w:rsidRDefault="00D72B73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53.43</w:t>
            </w:r>
          </w:p>
        </w:tc>
      </w:tr>
      <w:tr w:rsidR="00FD70C7" w:rsidRPr="00D85C7D" w:rsidTr="00DC5944">
        <w:trPr>
          <w:trHeight w:val="80"/>
        </w:trPr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12,777.58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100.00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15,596.27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100.00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C7" w:rsidRPr="00D85C7D" w:rsidRDefault="009A110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18,893.71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C7" w:rsidRPr="00D85C7D" w:rsidRDefault="009A110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100.00</w:t>
            </w:r>
          </w:p>
        </w:tc>
      </w:tr>
      <w:tr w:rsidR="00D85C7D" w:rsidRPr="00D85C7D" w:rsidTr="0059773E">
        <w:trPr>
          <w:trHeight w:val="80"/>
        </w:trPr>
        <w:tc>
          <w:tcPr>
            <w:tcW w:w="354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หนี้สินและส่วนของผู้ถือหุ้น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D85C7D" w:rsidRPr="00D85C7D" w:rsidTr="0059773E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FD70C7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4,862.96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38.06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5,588.08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35.83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9A110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4,858.94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5434B2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25.72</w:t>
            </w:r>
          </w:p>
        </w:tc>
      </w:tr>
      <w:tr w:rsidR="00FD70C7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245AB1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245AB1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979.14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5434B2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7.66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245AB1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1,347.11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5434B2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8.64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245AB1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1,928.04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5434B2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10.20</w:t>
            </w:r>
          </w:p>
        </w:tc>
      </w:tr>
      <w:tr w:rsidR="00245AB1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</w:tcPr>
          <w:p w:rsidR="00245AB1" w:rsidRPr="00D85C7D" w:rsidRDefault="00245AB1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245AB1" w:rsidRPr="00D85C7D" w:rsidRDefault="00E130A5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745.88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245AB1" w:rsidRPr="00D85C7D" w:rsidRDefault="005434B2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5.84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245AB1" w:rsidRPr="00D85C7D" w:rsidRDefault="00245AB1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790.81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245AB1" w:rsidRPr="00D85C7D" w:rsidRDefault="005434B2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5.07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245AB1" w:rsidRPr="00D85C7D" w:rsidDel="00FD70C7" w:rsidRDefault="00245AB1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1,157.78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245AB1" w:rsidRPr="00D85C7D" w:rsidDel="00FD70C7" w:rsidRDefault="005434B2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6.13</w:t>
            </w:r>
          </w:p>
        </w:tc>
      </w:tr>
      <w:tr w:rsidR="005C4FD8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</w:tcPr>
          <w:p w:rsidR="005C4FD8" w:rsidRPr="00D85C7D" w:rsidRDefault="005C4FD8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5C4FD8" w:rsidRDefault="005C4FD8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5C4FD8" w:rsidRPr="00D85C7D" w:rsidRDefault="005C4FD8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5C4FD8" w:rsidRDefault="005C4FD8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5C4FD8" w:rsidRPr="00D85C7D" w:rsidRDefault="005C4FD8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5C4FD8" w:rsidRDefault="005C4FD8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210.00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5C4FD8" w:rsidRPr="00D85C7D" w:rsidDel="00FD70C7" w:rsidRDefault="005434B2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1.11</w:t>
            </w:r>
          </w:p>
        </w:tc>
      </w:tr>
      <w:tr w:rsidR="00FD70C7" w:rsidRPr="00D85C7D" w:rsidTr="00DC5944">
        <w:trPr>
          <w:trHeight w:val="39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lastRenderedPageBreak/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470.10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3.68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384.26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2.46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5C4FD8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610.27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5434B2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3.23</w:t>
            </w:r>
          </w:p>
        </w:tc>
      </w:tr>
      <w:tr w:rsidR="00FD70C7" w:rsidRPr="00D85C7D" w:rsidTr="00DC5944">
        <w:trPr>
          <w:trHeight w:val="39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28.15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0.22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75.39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0.48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9A110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146.05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5434B2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0.77</w:t>
            </w:r>
          </w:p>
        </w:tc>
      </w:tr>
      <w:tr w:rsidR="00FD70C7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3.57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0.03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56.36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0.36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9A110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42.43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5434B2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0.22</w:t>
            </w:r>
          </w:p>
        </w:tc>
      </w:tr>
      <w:tr w:rsidR="00312273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</w:tcPr>
          <w:p w:rsidR="00312273" w:rsidRPr="00D85C7D" w:rsidRDefault="00312273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312273" w:rsidRPr="00D85C7D" w:rsidRDefault="00312273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0.56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312273" w:rsidRPr="00D85C7D" w:rsidRDefault="00312273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312273" w:rsidRPr="00D85C7D" w:rsidRDefault="00312273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312273" w:rsidRPr="00D85C7D" w:rsidRDefault="00312273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312273" w:rsidRDefault="00312273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312273" w:rsidRDefault="00312273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FD70C7" w:rsidRPr="00D85C7D" w:rsidTr="00DC5944">
        <w:trPr>
          <w:trHeight w:val="80"/>
        </w:trPr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7,090.36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55.49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8,242.02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52.85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C7" w:rsidRPr="00D85C7D" w:rsidRDefault="009A110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8,953.50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C7" w:rsidRPr="00D85C7D" w:rsidRDefault="005434B2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47.39</w:t>
            </w:r>
          </w:p>
        </w:tc>
      </w:tr>
      <w:tr w:rsidR="00D85C7D" w:rsidRPr="00D85C7D" w:rsidTr="00DC5944">
        <w:trPr>
          <w:trHeight w:val="80"/>
        </w:trPr>
        <w:tc>
          <w:tcPr>
            <w:tcW w:w="354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FD70C7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210.00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1.35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9A110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1,148.50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5434B2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6.08</w:t>
            </w:r>
          </w:p>
        </w:tc>
      </w:tr>
      <w:tr w:rsidR="00FD70C7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561.12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4.39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241.34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1.55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9A110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449.91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5434B2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2.38</w:t>
            </w:r>
          </w:p>
        </w:tc>
      </w:tr>
      <w:tr w:rsidR="00FD70C7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359.90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2.82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590.19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3.78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9A110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717.93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5434B2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3.80</w:t>
            </w:r>
          </w:p>
        </w:tc>
      </w:tr>
      <w:tr w:rsidR="00FD70C7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FD70C7" w:rsidRPr="00D85C7D" w:rsidRDefault="00BF5381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ประมาณการหนี้สินสำหรับ</w:t>
            </w:r>
            <w:r w:rsidR="00FD70C7"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28.43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0.22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42.40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0.27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9A110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60.19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5434B2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0.32</w:t>
            </w:r>
          </w:p>
        </w:tc>
      </w:tr>
      <w:tr w:rsidR="00FD70C7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2.68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0.02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3.42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0.02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9A110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2.49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5434B2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0.01</w:t>
            </w:r>
          </w:p>
        </w:tc>
      </w:tr>
      <w:tr w:rsidR="00FD70C7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82.81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0.65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139.83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0.90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9A110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190.05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5434B2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1.01</w:t>
            </w:r>
          </w:p>
        </w:tc>
      </w:tr>
      <w:tr w:rsidR="00FD70C7" w:rsidRPr="00D85C7D" w:rsidTr="00DC5944">
        <w:trPr>
          <w:trHeight w:val="80"/>
        </w:trPr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รวมหนี้สินไม่หมุนเวียน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1,034.93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8.10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1,227.18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7.87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C7" w:rsidRPr="00D85C7D" w:rsidRDefault="009A110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2,569.07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C7" w:rsidRPr="00D85C7D" w:rsidRDefault="005434B2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13.60</w:t>
            </w:r>
          </w:p>
        </w:tc>
      </w:tr>
      <w:tr w:rsidR="00FD70C7" w:rsidRPr="00D85C7D" w:rsidTr="00DC5944">
        <w:trPr>
          <w:trHeight w:val="80"/>
        </w:trPr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8,125.29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63.59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9,469.20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60.71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C7" w:rsidRPr="00D85C7D" w:rsidRDefault="009A110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11,522.57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C7" w:rsidRPr="00D85C7D" w:rsidRDefault="00D93F75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6</w:t>
            </w:r>
            <w:r w:rsidR="005434B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0.99</w:t>
            </w:r>
          </w:p>
        </w:tc>
      </w:tr>
      <w:tr w:rsidR="00D85C7D" w:rsidRPr="00D85C7D" w:rsidTr="0099616E">
        <w:trPr>
          <w:trHeight w:val="80"/>
        </w:trPr>
        <w:tc>
          <w:tcPr>
            <w:tcW w:w="354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D85C7D" w:rsidRPr="00D85C7D" w:rsidRDefault="00D85C7D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FD70C7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5,400.00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5,610.00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9A110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6,138.16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D93F75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FD70C7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5,100.00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39.91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5,100.00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32.70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9A110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5,109.</w:t>
            </w:r>
            <w:r w:rsidR="004D044F">
              <w:rPr>
                <w:rFonts w:ascii="Angsana New" w:eastAsia="Times New Roman" w:hAnsi="Angsana New" w:cs="Angsana New"/>
                <w:sz w:val="26"/>
                <w:szCs w:val="26"/>
              </w:rPr>
              <w:t>40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D93F75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27.04</w:t>
            </w:r>
          </w:p>
        </w:tc>
      </w:tr>
      <w:tr w:rsidR="00FD70C7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ส่วนเกินมูลค่าหุ้นสามัญ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981.24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7.68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981.24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6.29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4D044F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995.33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D93F75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5.27</w:t>
            </w:r>
          </w:p>
        </w:tc>
      </w:tr>
      <w:tr w:rsidR="00227858" w:rsidRPr="00D85C7D" w:rsidTr="00DC5944">
        <w:trPr>
          <w:trHeight w:val="227"/>
        </w:trPr>
        <w:tc>
          <w:tcPr>
            <w:tcW w:w="3545" w:type="dxa"/>
            <w:shd w:val="clear" w:color="auto" w:fill="auto"/>
            <w:noWrap/>
            <w:vAlign w:val="bottom"/>
          </w:tcPr>
          <w:p w:rsidR="00227858" w:rsidRPr="00D85C7D" w:rsidRDefault="00227858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ส่วนต่ำกว่าทุนจากการเปลี่ยนแปลงส่วนได้ในบริษัทย่อย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227858" w:rsidRPr="00D85C7D" w:rsidRDefault="00227858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227858" w:rsidRPr="00D85C7D" w:rsidRDefault="00227858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227858" w:rsidRPr="00D85C7D" w:rsidRDefault="00227858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227858" w:rsidRPr="00D85C7D" w:rsidRDefault="00227858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227858" w:rsidRPr="004D044F" w:rsidRDefault="00227858" w:rsidP="0031227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="00312273">
              <w:rPr>
                <w:rFonts w:ascii="Angsana New" w:eastAsia="Times New Roman" w:hAnsi="Angsana New" w:cs="Angsana New"/>
                <w:sz w:val="26"/>
                <w:szCs w:val="26"/>
              </w:rPr>
              <w:t>21.95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227858" w:rsidRDefault="00227858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(0.12)</w:t>
            </w:r>
          </w:p>
        </w:tc>
      </w:tr>
      <w:tr w:rsidR="00FD70C7" w:rsidRPr="00D85C7D" w:rsidTr="00DC5944">
        <w:trPr>
          <w:trHeight w:val="227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ส่วนต่ำกว่าทุนจากรายการกับกิจการภายใต้การควบคุมเดียวกัน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(231.27)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(1.81)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(231.27)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(1.48)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4D044F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D044F">
              <w:rPr>
                <w:rFonts w:ascii="Angsana New" w:eastAsia="Times New Roman" w:hAnsi="Angsana New" w:cs="Angsana New"/>
                <w:sz w:val="26"/>
                <w:szCs w:val="26"/>
              </w:rPr>
              <w:t>(231.27)</w:t>
            </w:r>
            <w:r w:rsidRPr="004D044F" w:rsidDel="00FD70C7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D93F75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(1.22)</w:t>
            </w:r>
          </w:p>
        </w:tc>
      </w:tr>
      <w:tr w:rsidR="00FD70C7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ทุนสำรองตามกฎหมาย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109.05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0.85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109.05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0.70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4D044F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163.19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D93F75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0.86</w:t>
            </w:r>
          </w:p>
        </w:tc>
      </w:tr>
      <w:tr w:rsidR="00FD70C7" w:rsidRPr="00D85C7D" w:rsidTr="00DC5944">
        <w:trPr>
          <w:trHeight w:val="80"/>
        </w:trPr>
        <w:tc>
          <w:tcPr>
            <w:tcW w:w="3545" w:type="dxa"/>
            <w:shd w:val="clear" w:color="auto" w:fill="auto"/>
            <w:noWrap/>
            <w:vAlign w:val="bottom"/>
            <w:hideMark/>
          </w:tcPr>
          <w:p w:rsidR="00FD70C7" w:rsidRPr="00D85C7D" w:rsidRDefault="00312273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กำไร (ขาดทุน) สะสม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(1,553.13)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(12.16)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(77.74)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(0.50)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4D044F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1,128.69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FD70C7" w:rsidRPr="00D85C7D" w:rsidRDefault="00D93F75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5.97</w:t>
            </w:r>
          </w:p>
        </w:tc>
      </w:tr>
      <w:tr w:rsidR="00FD70C7" w:rsidRPr="00D85C7D" w:rsidTr="00DC5944">
        <w:trPr>
          <w:trHeight w:val="80"/>
        </w:trPr>
        <w:tc>
          <w:tcPr>
            <w:tcW w:w="35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246.40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1.93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245.77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C7" w:rsidRPr="00D85C7D" w:rsidRDefault="00FD70C7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1.58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C7" w:rsidRPr="00D85C7D" w:rsidRDefault="004D044F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227.43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0C7" w:rsidRPr="00D85C7D" w:rsidRDefault="00D93F75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1.20</w:t>
            </w:r>
          </w:p>
        </w:tc>
      </w:tr>
      <w:tr w:rsidR="00DD2100" w:rsidRPr="00D85C7D" w:rsidTr="00DC5944">
        <w:trPr>
          <w:trHeight w:val="80"/>
        </w:trPr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100" w:rsidRPr="00D85C7D" w:rsidRDefault="00DD2100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รวมส่วนของบริษัทใหญ่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100" w:rsidRPr="00D85C7D" w:rsidRDefault="00DD2100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4,652.29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100" w:rsidRPr="00D85C7D" w:rsidRDefault="00DD2100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36.41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100" w:rsidRPr="00D85C7D" w:rsidRDefault="00DD2100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6,127.05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100" w:rsidRPr="00D85C7D" w:rsidRDefault="00DD2100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39.29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100" w:rsidRPr="00D85C7D" w:rsidRDefault="004D044F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7,370.82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100" w:rsidRPr="00D85C7D" w:rsidRDefault="00227858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39.01</w:t>
            </w:r>
          </w:p>
        </w:tc>
      </w:tr>
      <w:tr w:rsidR="00DD2100" w:rsidRPr="00D85C7D" w:rsidTr="00DC5944">
        <w:trPr>
          <w:trHeight w:val="80"/>
        </w:trPr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100" w:rsidRPr="00D85C7D" w:rsidRDefault="00DD2100" w:rsidP="00D85C7D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100" w:rsidRPr="00D85C7D" w:rsidRDefault="00DD2100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100" w:rsidRPr="00D85C7D" w:rsidRDefault="00DD2100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100" w:rsidRPr="00D85C7D" w:rsidRDefault="00DD2100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0.02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100" w:rsidRPr="00D85C7D" w:rsidRDefault="00DD2100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100" w:rsidRPr="00D85C7D" w:rsidRDefault="004D044F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0.32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100" w:rsidRPr="00D85C7D" w:rsidRDefault="00227858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0.00</w:t>
            </w:r>
          </w:p>
        </w:tc>
      </w:tr>
      <w:tr w:rsidR="00DD2100" w:rsidRPr="00D85C7D" w:rsidTr="00DC5944">
        <w:trPr>
          <w:trHeight w:val="80"/>
        </w:trPr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100" w:rsidRPr="00D85C7D" w:rsidRDefault="00DD2100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รวมส่วนของผู้ถือหุ้น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100" w:rsidRPr="00D85C7D" w:rsidRDefault="00DD2100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4,652.29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100" w:rsidRPr="00D85C7D" w:rsidRDefault="00DD2100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36.41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100" w:rsidRPr="00D85C7D" w:rsidRDefault="00DD2100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6,127.07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100" w:rsidRPr="00D85C7D" w:rsidRDefault="00DD2100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39.29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100" w:rsidRPr="00D85C7D" w:rsidRDefault="004D044F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7,371.15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100" w:rsidRPr="00D85C7D" w:rsidRDefault="00227858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39.01</w:t>
            </w:r>
          </w:p>
        </w:tc>
      </w:tr>
      <w:tr w:rsidR="00DD2100" w:rsidRPr="00D85C7D" w:rsidTr="00DC5944">
        <w:trPr>
          <w:trHeight w:val="80"/>
        </w:trPr>
        <w:tc>
          <w:tcPr>
            <w:tcW w:w="35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100" w:rsidRPr="00D85C7D" w:rsidRDefault="00DD2100" w:rsidP="00D85C7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รวมหนี้สินและส่วนของผู้ถือหุ้น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100" w:rsidRPr="00D85C7D" w:rsidRDefault="00DD2100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12,777.58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100" w:rsidRPr="00D85C7D" w:rsidRDefault="00DD2100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100.00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100" w:rsidRPr="00D85C7D" w:rsidRDefault="00DD2100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15,596.27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100" w:rsidRPr="00D85C7D" w:rsidRDefault="00DD2100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85C7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100.00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100" w:rsidRPr="00D85C7D" w:rsidRDefault="004D044F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18,893.71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100" w:rsidRPr="00D85C7D" w:rsidRDefault="00227858" w:rsidP="00D85C7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100</w:t>
            </w:r>
            <w:r w:rsidR="00312273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.00</w:t>
            </w:r>
          </w:p>
        </w:tc>
      </w:tr>
    </w:tbl>
    <w:p w:rsidR="005E0E4B" w:rsidRDefault="00D85C7D" w:rsidP="00DC5944">
      <w:pPr>
        <w:pStyle w:val="ListParagraph"/>
        <w:spacing w:before="60" w:after="0" w:line="240" w:lineRule="auto"/>
        <w:ind w:left="0"/>
        <w:contextualSpacing w:val="0"/>
        <w:rPr>
          <w:rFonts w:asciiTheme="majorBidi" w:hAnsiTheme="majorBidi" w:cstheme="majorBidi"/>
          <w:sz w:val="24"/>
          <w:szCs w:val="24"/>
        </w:rPr>
      </w:pPr>
      <w:r w:rsidRPr="00D85C7D">
        <w:rPr>
          <w:rFonts w:asciiTheme="majorBidi" w:hAnsiTheme="majorBidi" w:cs="Angsana New"/>
          <w:sz w:val="24"/>
          <w:szCs w:val="24"/>
          <w:cs/>
        </w:rPr>
        <w:t xml:space="preserve">ที่มา : งบการเงินรวมของบริษัท </w:t>
      </w:r>
      <w:r>
        <w:rPr>
          <w:rFonts w:asciiTheme="majorBidi" w:hAnsiTheme="majorBidi" w:cs="Angsana New" w:hint="cs"/>
          <w:sz w:val="24"/>
          <w:szCs w:val="24"/>
          <w:cs/>
        </w:rPr>
        <w:t>ไทยฟู้ดส์ กรุ๊ป</w:t>
      </w:r>
      <w:r w:rsidRPr="00D85C7D">
        <w:rPr>
          <w:rFonts w:asciiTheme="majorBidi" w:hAnsiTheme="majorBidi" w:cs="Angsana New"/>
          <w:sz w:val="24"/>
          <w:szCs w:val="24"/>
          <w:cs/>
        </w:rPr>
        <w:t xml:space="preserve"> จำกัด (มหาชน) ตรวจสอบโดยผู้สอบบัญชี สำหรับปี </w:t>
      </w:r>
      <w:r w:rsidR="00E65773">
        <w:rPr>
          <w:rFonts w:asciiTheme="majorBidi" w:hAnsiTheme="majorBidi" w:cs="Angsana New"/>
          <w:sz w:val="24"/>
          <w:szCs w:val="24"/>
        </w:rPr>
        <w:t>2558</w:t>
      </w:r>
      <w:r w:rsidR="00E65773" w:rsidRPr="00D85C7D">
        <w:rPr>
          <w:rFonts w:asciiTheme="majorBidi" w:hAnsiTheme="majorBidi" w:cs="Angsana New"/>
          <w:sz w:val="24"/>
          <w:szCs w:val="24"/>
          <w:cs/>
        </w:rPr>
        <w:t xml:space="preserve"> </w:t>
      </w:r>
      <w:r>
        <w:rPr>
          <w:rFonts w:asciiTheme="majorBidi" w:hAnsiTheme="majorBidi" w:cs="Angsana New"/>
          <w:sz w:val="24"/>
          <w:szCs w:val="24"/>
        </w:rPr>
        <w:t>-</w:t>
      </w:r>
      <w:r w:rsidRPr="00D85C7D">
        <w:rPr>
          <w:rFonts w:asciiTheme="majorBidi" w:hAnsiTheme="majorBidi" w:cs="Angsana New"/>
          <w:sz w:val="24"/>
          <w:szCs w:val="24"/>
          <w:cs/>
        </w:rPr>
        <w:t xml:space="preserve"> </w:t>
      </w:r>
      <w:r w:rsidR="00E65773">
        <w:rPr>
          <w:rFonts w:asciiTheme="majorBidi" w:hAnsiTheme="majorBidi" w:cstheme="majorBidi"/>
          <w:sz w:val="24"/>
          <w:szCs w:val="24"/>
        </w:rPr>
        <w:t>2560</w:t>
      </w:r>
    </w:p>
    <w:p w:rsidR="00DC5944" w:rsidRPr="00DC5944" w:rsidRDefault="00DC5944" w:rsidP="0099616E">
      <w:pPr>
        <w:pStyle w:val="ListParagraph"/>
        <w:spacing w:before="60" w:after="0" w:line="240" w:lineRule="auto"/>
        <w:ind w:left="851" w:hanging="851"/>
        <w:contextualSpacing w:val="0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 w:hint="cs"/>
          <w:sz w:val="24"/>
          <w:szCs w:val="24"/>
          <w:cs/>
        </w:rPr>
        <w:t xml:space="preserve">หมายเหตุ </w:t>
      </w:r>
      <w:r>
        <w:rPr>
          <w:rFonts w:asciiTheme="majorBidi" w:hAnsiTheme="majorBidi" w:cstheme="majorBidi"/>
          <w:sz w:val="24"/>
          <w:szCs w:val="24"/>
        </w:rPr>
        <w:t xml:space="preserve">: </w:t>
      </w:r>
      <w:r w:rsidRPr="0099616E">
        <w:rPr>
          <w:rFonts w:asciiTheme="majorBidi" w:hAnsiTheme="majorBidi" w:cstheme="majorBidi"/>
          <w:sz w:val="24"/>
          <w:szCs w:val="24"/>
          <w:vertAlign w:val="superscript"/>
        </w:rPr>
        <w:t>1/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cs/>
        </w:rPr>
        <w:t xml:space="preserve">ตั้งแต่วันที่ </w:t>
      </w:r>
      <w:r>
        <w:rPr>
          <w:rFonts w:asciiTheme="majorBidi" w:hAnsiTheme="majorBidi" w:cstheme="majorBidi"/>
          <w:sz w:val="24"/>
          <w:szCs w:val="24"/>
        </w:rPr>
        <w:t xml:space="preserve">1 </w:t>
      </w:r>
      <w:r>
        <w:rPr>
          <w:rFonts w:asciiTheme="majorBidi" w:hAnsiTheme="majorBidi" w:cstheme="majorBidi" w:hint="cs"/>
          <w:sz w:val="24"/>
          <w:szCs w:val="24"/>
          <w:cs/>
        </w:rPr>
        <w:t xml:space="preserve">มกราคม </w:t>
      </w:r>
      <w:r>
        <w:rPr>
          <w:rFonts w:asciiTheme="majorBidi" w:hAnsiTheme="majorBidi" w:cstheme="majorBidi"/>
          <w:sz w:val="24"/>
          <w:szCs w:val="24"/>
        </w:rPr>
        <w:t xml:space="preserve">2559 </w:t>
      </w:r>
      <w:r>
        <w:rPr>
          <w:rFonts w:asciiTheme="majorBidi" w:hAnsiTheme="majorBidi" w:cstheme="majorBidi" w:hint="cs"/>
          <w:sz w:val="24"/>
          <w:szCs w:val="24"/>
          <w:cs/>
        </w:rPr>
        <w:t xml:space="preserve">บริษัทได้ถือปฏิบัติตามมาตรฐานการรายงานทางการเงินที่ออกและปรับปรุงใหม่ </w:t>
      </w:r>
      <w:r w:rsidR="0099616E">
        <w:rPr>
          <w:rFonts w:asciiTheme="majorBidi" w:hAnsiTheme="majorBidi" w:cstheme="majorBidi" w:hint="cs"/>
          <w:sz w:val="24"/>
          <w:szCs w:val="24"/>
          <w:cs/>
        </w:rPr>
        <w:t xml:space="preserve">คือ </w:t>
      </w:r>
      <w:r>
        <w:rPr>
          <w:rFonts w:asciiTheme="majorBidi" w:hAnsiTheme="majorBidi" w:cstheme="majorBidi" w:hint="cs"/>
          <w:sz w:val="24"/>
          <w:szCs w:val="24"/>
          <w:cs/>
        </w:rPr>
        <w:t xml:space="preserve">มาตรฐานบัญชีฉบับที่ </w:t>
      </w:r>
      <w:r>
        <w:rPr>
          <w:rFonts w:asciiTheme="majorBidi" w:hAnsiTheme="majorBidi" w:cstheme="majorBidi"/>
          <w:sz w:val="24"/>
          <w:szCs w:val="24"/>
        </w:rPr>
        <w:t xml:space="preserve">41 </w:t>
      </w:r>
      <w:r>
        <w:rPr>
          <w:rFonts w:asciiTheme="majorBidi" w:hAnsiTheme="majorBidi" w:cstheme="majorBidi" w:hint="cs"/>
          <w:sz w:val="24"/>
          <w:szCs w:val="24"/>
          <w:cs/>
        </w:rPr>
        <w:t>เรื่องเกษตรกรรม</w:t>
      </w:r>
    </w:p>
    <w:p w:rsidR="00D85C7D" w:rsidRDefault="00D85C7D">
      <w:pPr>
        <w:rPr>
          <w:rFonts w:asciiTheme="majorBidi" w:hAnsiTheme="majorBidi" w:cstheme="majorBidi"/>
          <w:b/>
          <w:bCs/>
          <w:sz w:val="28"/>
          <w:cs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063"/>
        <w:gridCol w:w="1063"/>
        <w:gridCol w:w="1063"/>
        <w:gridCol w:w="1063"/>
        <w:gridCol w:w="1063"/>
        <w:gridCol w:w="1064"/>
      </w:tblGrid>
      <w:tr w:rsidR="00DC5944" w:rsidRPr="00DC5944" w:rsidTr="0099616E">
        <w:trPr>
          <w:trHeight w:val="70"/>
        </w:trPr>
        <w:tc>
          <w:tcPr>
            <w:tcW w:w="354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DC5944" w:rsidRPr="00DC5944" w:rsidRDefault="00DC5944" w:rsidP="00DC59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งบกำไรขาดทุน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C5944" w:rsidRPr="00DC5944" w:rsidRDefault="00E65773" w:rsidP="00E6577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255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C5944" w:rsidRPr="00DC5944" w:rsidRDefault="00E65773" w:rsidP="00E6577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255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C5944" w:rsidRPr="00DC5944" w:rsidRDefault="00E65773" w:rsidP="00E6577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</w:t>
            </w: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60</w:t>
            </w:r>
          </w:p>
        </w:tc>
      </w:tr>
      <w:tr w:rsidR="00DC5944" w:rsidRPr="00DC5944" w:rsidTr="0099616E">
        <w:trPr>
          <w:trHeight w:val="80"/>
        </w:trPr>
        <w:tc>
          <w:tcPr>
            <w:tcW w:w="354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DC5944" w:rsidRPr="00DC5944" w:rsidTr="0099616E">
        <w:trPr>
          <w:trHeight w:val="80"/>
        </w:trPr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5944" w:rsidRPr="00DC5944" w:rsidRDefault="00DC5944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E65773" w:rsidRPr="00DC5944" w:rsidTr="0099616E">
        <w:trPr>
          <w:trHeight w:val="80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17,370.72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99.22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20,625.84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99.26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E65773" w:rsidRPr="00DC5944" w:rsidRDefault="004D044F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25,789.40</w:t>
            </w:r>
          </w:p>
        </w:tc>
        <w:tc>
          <w:tcPr>
            <w:tcW w:w="1064" w:type="dxa"/>
            <w:shd w:val="clear" w:color="auto" w:fill="auto"/>
            <w:noWrap/>
            <w:vAlign w:val="bottom"/>
            <w:hideMark/>
          </w:tcPr>
          <w:p w:rsidR="00E65773" w:rsidRPr="00DC5944" w:rsidRDefault="005113D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99.52</w:t>
            </w:r>
          </w:p>
        </w:tc>
      </w:tr>
      <w:tr w:rsidR="00E65773" w:rsidRPr="00DC5944" w:rsidTr="0099616E">
        <w:trPr>
          <w:trHeight w:val="80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กำไรจากการเปลี่ยนแปลงมูลค่ายุติธรรมของสินทรัพย์ชีวภาพ</w:t>
            </w: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vertAlign w:val="superscript"/>
              </w:rPr>
              <w:t>1/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25.03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0.12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E65773" w:rsidRPr="00DC5944" w:rsidRDefault="004D044F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4" w:type="dxa"/>
            <w:shd w:val="clear" w:color="auto" w:fill="auto"/>
            <w:noWrap/>
            <w:vAlign w:val="bottom"/>
            <w:hideMark/>
          </w:tcPr>
          <w:p w:rsidR="00E65773" w:rsidRPr="00DC5944" w:rsidRDefault="001F4C2D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E65773" w:rsidRPr="00DC5944" w:rsidTr="0099616E">
        <w:trPr>
          <w:trHeight w:val="80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กำไรจากอัตราแลกเปลี่ยนสุทธิ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32.14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0.18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E65773" w:rsidRPr="00DC5944" w:rsidRDefault="004D044F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15.17</w:t>
            </w:r>
          </w:p>
        </w:tc>
        <w:tc>
          <w:tcPr>
            <w:tcW w:w="1064" w:type="dxa"/>
            <w:shd w:val="clear" w:color="auto" w:fill="auto"/>
            <w:noWrap/>
            <w:vAlign w:val="bottom"/>
            <w:hideMark/>
          </w:tcPr>
          <w:p w:rsidR="00E65773" w:rsidRPr="00DC5944" w:rsidRDefault="005113D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0.06</w:t>
            </w:r>
          </w:p>
        </w:tc>
      </w:tr>
      <w:tr w:rsidR="00E65773" w:rsidRPr="00DC5944" w:rsidTr="0099616E">
        <w:trPr>
          <w:trHeight w:val="80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89.72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0.51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90.84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0.44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E65773" w:rsidRPr="00DC5944" w:rsidRDefault="004D044F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76.04</w:t>
            </w:r>
          </w:p>
        </w:tc>
        <w:tc>
          <w:tcPr>
            <w:tcW w:w="1064" w:type="dxa"/>
            <w:shd w:val="clear" w:color="auto" w:fill="auto"/>
            <w:noWrap/>
            <w:vAlign w:val="bottom"/>
            <w:hideMark/>
          </w:tcPr>
          <w:p w:rsidR="00E65773" w:rsidRPr="00DC5944" w:rsidRDefault="005113D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0.29</w:t>
            </w:r>
          </w:p>
        </w:tc>
      </w:tr>
      <w:tr w:rsidR="00E65773" w:rsidRPr="00DC5944" w:rsidTr="0099616E">
        <w:trPr>
          <w:trHeight w:val="80"/>
        </w:trPr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15.51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0.09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37.88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0.18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4D044F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32.52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5113D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0.13</w:t>
            </w:r>
          </w:p>
        </w:tc>
      </w:tr>
      <w:tr w:rsidR="00E65773" w:rsidRPr="00DC5944" w:rsidTr="0099616E">
        <w:trPr>
          <w:trHeight w:val="80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17,508.07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100.00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20,779.59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100.00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4D044F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25,913.13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5113D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100</w:t>
            </w:r>
            <w:r w:rsidR="0031227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.00</w:t>
            </w:r>
          </w:p>
        </w:tc>
      </w:tr>
      <w:tr w:rsidR="00E65773" w:rsidRPr="00DC5944" w:rsidTr="0099616E">
        <w:trPr>
          <w:trHeight w:val="80"/>
        </w:trPr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E65773" w:rsidRPr="00DC5944" w:rsidTr="0099616E">
        <w:trPr>
          <w:trHeight w:val="80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ต้นทุนขายสินค้าและต้นทุนการให้บริการ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18,106.45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103.42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18,005.14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86.65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E65773" w:rsidRPr="00DC5944" w:rsidRDefault="004D044F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22,547.51</w:t>
            </w:r>
          </w:p>
        </w:tc>
        <w:tc>
          <w:tcPr>
            <w:tcW w:w="1064" w:type="dxa"/>
            <w:shd w:val="clear" w:color="auto" w:fill="auto"/>
            <w:noWrap/>
            <w:vAlign w:val="bottom"/>
            <w:hideMark/>
          </w:tcPr>
          <w:p w:rsidR="00E65773" w:rsidRPr="00DC5944" w:rsidRDefault="00251048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87.01</w:t>
            </w:r>
          </w:p>
        </w:tc>
      </w:tr>
      <w:tr w:rsidR="005113D3" w:rsidRPr="00DC5944" w:rsidTr="0099616E">
        <w:trPr>
          <w:trHeight w:val="80"/>
        </w:trPr>
        <w:tc>
          <w:tcPr>
            <w:tcW w:w="3544" w:type="dxa"/>
            <w:shd w:val="clear" w:color="auto" w:fill="auto"/>
            <w:noWrap/>
            <w:vAlign w:val="bottom"/>
          </w:tcPr>
          <w:p w:rsidR="005113D3" w:rsidRPr="00DC5944" w:rsidRDefault="005113D3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ขาดทุนจากการเปลี่ยนแปลงมูลค่ายุติธรรมของสินทรัพย์ชีวภาพ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5113D3" w:rsidRPr="00DC5944" w:rsidRDefault="005113D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5113D3" w:rsidRPr="00DC5944" w:rsidRDefault="005113D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5113D3" w:rsidRPr="00DC5944" w:rsidRDefault="005113D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5113D3" w:rsidRPr="00DC5944" w:rsidRDefault="005113D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</w:tcPr>
          <w:p w:rsidR="005113D3" w:rsidRDefault="00BD61AC" w:rsidP="00BD61AC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55.73</w:t>
            </w:r>
          </w:p>
        </w:tc>
        <w:tc>
          <w:tcPr>
            <w:tcW w:w="1064" w:type="dxa"/>
            <w:shd w:val="clear" w:color="auto" w:fill="auto"/>
            <w:noWrap/>
            <w:vAlign w:val="bottom"/>
          </w:tcPr>
          <w:p w:rsidR="005113D3" w:rsidRPr="00DC5944" w:rsidDel="00E65773" w:rsidRDefault="00251048" w:rsidP="0031227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0.2</w:t>
            </w:r>
            <w:r w:rsidR="00312273">
              <w:rPr>
                <w:rFonts w:asciiTheme="majorBidi" w:eastAsia="Times New Roman" w:hAnsiTheme="majorBidi" w:cstheme="majorBidi"/>
                <w:sz w:val="26"/>
                <w:szCs w:val="26"/>
              </w:rPr>
              <w:t>2</w:t>
            </w:r>
          </w:p>
        </w:tc>
      </w:tr>
      <w:tr w:rsidR="00E65773" w:rsidRPr="00DC5944" w:rsidTr="0099616E">
        <w:trPr>
          <w:trHeight w:val="80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E65773" w:rsidRPr="00DC5944" w:rsidRDefault="00BF5381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236.87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1.35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420.77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2.02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E65773" w:rsidRPr="00DC5944" w:rsidRDefault="004D044F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771.36</w:t>
            </w:r>
          </w:p>
        </w:tc>
        <w:tc>
          <w:tcPr>
            <w:tcW w:w="1064" w:type="dxa"/>
            <w:shd w:val="clear" w:color="auto" w:fill="auto"/>
            <w:noWrap/>
            <w:vAlign w:val="bottom"/>
            <w:hideMark/>
          </w:tcPr>
          <w:p w:rsidR="00E65773" w:rsidRPr="00DC5944" w:rsidRDefault="00251048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2.98</w:t>
            </w:r>
          </w:p>
        </w:tc>
      </w:tr>
      <w:tr w:rsidR="00E65773" w:rsidRPr="00DC5944" w:rsidTr="0099616E">
        <w:trPr>
          <w:trHeight w:val="80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668.84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3.82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524.52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2.52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E65773" w:rsidRPr="00DC5944" w:rsidRDefault="004D044F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601.39</w:t>
            </w:r>
          </w:p>
        </w:tc>
        <w:tc>
          <w:tcPr>
            <w:tcW w:w="1064" w:type="dxa"/>
            <w:shd w:val="clear" w:color="auto" w:fill="auto"/>
            <w:noWrap/>
            <w:vAlign w:val="bottom"/>
            <w:hideMark/>
          </w:tcPr>
          <w:p w:rsidR="00E65773" w:rsidRPr="00DC5944" w:rsidRDefault="003122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2.32</w:t>
            </w:r>
          </w:p>
        </w:tc>
      </w:tr>
      <w:tr w:rsidR="00E65773" w:rsidRPr="00DC5944" w:rsidTr="0099616E">
        <w:trPr>
          <w:trHeight w:val="80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ขาดทุนจากการตีราคาที่ดิน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61.28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0.35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12.15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0.06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E65773" w:rsidRPr="00DC5944" w:rsidRDefault="004D044F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5.51</w:t>
            </w:r>
          </w:p>
        </w:tc>
        <w:tc>
          <w:tcPr>
            <w:tcW w:w="1064" w:type="dxa"/>
            <w:shd w:val="clear" w:color="auto" w:fill="auto"/>
            <w:noWrap/>
            <w:vAlign w:val="bottom"/>
            <w:hideMark/>
          </w:tcPr>
          <w:p w:rsidR="00E65773" w:rsidRPr="00DC5944" w:rsidRDefault="00251048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0.02</w:t>
            </w:r>
          </w:p>
        </w:tc>
      </w:tr>
      <w:tr w:rsidR="00E65773" w:rsidRPr="00DC5944" w:rsidTr="0099616E">
        <w:trPr>
          <w:trHeight w:val="80"/>
        </w:trPr>
        <w:tc>
          <w:tcPr>
            <w:tcW w:w="3544" w:type="dxa"/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ขาดทุนจากอัตราแลกเปลี่ยนสุทธิ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26.91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0.13</w:t>
            </w:r>
          </w:p>
        </w:tc>
        <w:tc>
          <w:tcPr>
            <w:tcW w:w="1063" w:type="dxa"/>
            <w:shd w:val="clear" w:color="auto" w:fill="auto"/>
            <w:noWrap/>
            <w:vAlign w:val="bottom"/>
            <w:hideMark/>
          </w:tcPr>
          <w:p w:rsidR="00E65773" w:rsidRPr="00DC5944" w:rsidRDefault="004D044F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64" w:type="dxa"/>
            <w:shd w:val="clear" w:color="auto" w:fill="auto"/>
            <w:noWrap/>
            <w:vAlign w:val="bottom"/>
            <w:hideMark/>
          </w:tcPr>
          <w:p w:rsidR="00E65773" w:rsidRPr="00DC5944" w:rsidRDefault="00251048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</w:tr>
      <w:tr w:rsidR="00E65773" w:rsidRPr="00DC5944" w:rsidTr="0099616E">
        <w:trPr>
          <w:trHeight w:val="80"/>
        </w:trPr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294.63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1.68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245.45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1.18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4D044F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301.53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251048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1.16</w:t>
            </w:r>
          </w:p>
        </w:tc>
      </w:tr>
      <w:tr w:rsidR="00E65773" w:rsidRPr="00DC5944" w:rsidTr="0099616E">
        <w:trPr>
          <w:trHeight w:val="80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19,368.06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110.62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19,234.95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92.57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4D044F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24,283.02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251048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93.71</w:t>
            </w:r>
          </w:p>
        </w:tc>
      </w:tr>
      <w:tr w:rsidR="00E65773" w:rsidRPr="00DC5944" w:rsidTr="0099616E">
        <w:trPr>
          <w:trHeight w:val="80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1.56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0.01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0.42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0.00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4D044F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3.69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251048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0.01</w:t>
            </w:r>
          </w:p>
        </w:tc>
      </w:tr>
      <w:tr w:rsidR="00E65773" w:rsidRPr="00DC5944" w:rsidTr="0099616E">
        <w:trPr>
          <w:trHeight w:val="80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99616E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กำไร (ขาดทุน) ก่อ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>น</w:t>
            </w: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(1,861.55)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(10.63)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1,544.22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7.43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4D044F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1,626.42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251048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6.28</w:t>
            </w:r>
          </w:p>
        </w:tc>
      </w:tr>
      <w:tr w:rsidR="00E65773" w:rsidRPr="00DC5944" w:rsidTr="0099616E">
        <w:trPr>
          <w:trHeight w:val="80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ค่าใช้จ่าย (รายได้)</w:t>
            </w: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(287.24)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(1.64)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97.42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0.47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4D044F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108.18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251048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0.42</w:t>
            </w:r>
          </w:p>
        </w:tc>
      </w:tr>
      <w:tr w:rsidR="00E65773" w:rsidRPr="00DC5944" w:rsidTr="0099616E">
        <w:trPr>
          <w:trHeight w:val="80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กำไร (ขาดทุน) สำหรับปี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(1,574.31)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(8.99)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1,446.80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6.96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4D044F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1,518.23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251048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5.86</w:t>
            </w:r>
          </w:p>
        </w:tc>
      </w:tr>
      <w:tr w:rsidR="00E65773" w:rsidRPr="00DC5944" w:rsidTr="0099616E">
        <w:trPr>
          <w:trHeight w:val="80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กำไร (ขาดทุน)</w:t>
            </w: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Pr="00DC5944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เบ็ดเสร็จอื่นสำหรับปี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247.23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1.41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(0.63)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sz w:val="26"/>
                <w:szCs w:val="26"/>
              </w:rPr>
              <w:t>(0.00)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4D044F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(18.28)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251048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0.07</w:t>
            </w:r>
          </w:p>
        </w:tc>
      </w:tr>
      <w:tr w:rsidR="00E65773" w:rsidRPr="00DC5944" w:rsidTr="0099616E">
        <w:trPr>
          <w:trHeight w:val="80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กำไร (ขาดทุน)</w:t>
            </w: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เบ็ดเสร็จรวมสำหรับปี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(1,327.07)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(7.58)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1,446.17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E65773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DC5944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6.96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4D044F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1,499.96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DC5944" w:rsidRDefault="00251048" w:rsidP="00DC5944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5.79</w:t>
            </w:r>
          </w:p>
        </w:tc>
      </w:tr>
    </w:tbl>
    <w:p w:rsidR="00DC5944" w:rsidRPr="00DC5944" w:rsidRDefault="00DC5944" w:rsidP="0099616E">
      <w:pPr>
        <w:pStyle w:val="ListParagraph"/>
        <w:spacing w:before="60" w:after="0" w:line="240" w:lineRule="auto"/>
        <w:ind w:left="0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 w:rsidRPr="00D85C7D">
        <w:rPr>
          <w:rFonts w:asciiTheme="majorBidi" w:hAnsiTheme="majorBidi" w:cs="Angsana New"/>
          <w:sz w:val="24"/>
          <w:szCs w:val="24"/>
          <w:cs/>
        </w:rPr>
        <w:t xml:space="preserve">ที่มา : งบการเงินรวมของบริษัท </w:t>
      </w:r>
      <w:r>
        <w:rPr>
          <w:rFonts w:asciiTheme="majorBidi" w:hAnsiTheme="majorBidi" w:cs="Angsana New" w:hint="cs"/>
          <w:sz w:val="24"/>
          <w:szCs w:val="24"/>
          <w:cs/>
        </w:rPr>
        <w:t>ไทยฟู้ดส์ กรุ๊ป</w:t>
      </w:r>
      <w:r w:rsidRPr="00D85C7D">
        <w:rPr>
          <w:rFonts w:asciiTheme="majorBidi" w:hAnsiTheme="majorBidi" w:cs="Angsana New"/>
          <w:sz w:val="24"/>
          <w:szCs w:val="24"/>
          <w:cs/>
        </w:rPr>
        <w:t xml:space="preserve"> จำกัด (มหาชน) ตรวจสอบโดยผู้สอบบัญชี สำหรับปี </w:t>
      </w:r>
      <w:r w:rsidR="00E65773">
        <w:rPr>
          <w:rFonts w:asciiTheme="majorBidi" w:hAnsiTheme="majorBidi" w:cs="Angsana New"/>
          <w:sz w:val="24"/>
          <w:szCs w:val="24"/>
        </w:rPr>
        <w:t>2558</w:t>
      </w:r>
      <w:r w:rsidRPr="00D85C7D">
        <w:rPr>
          <w:rFonts w:asciiTheme="majorBidi" w:hAnsiTheme="majorBidi" w:cs="Angsana New"/>
          <w:sz w:val="24"/>
          <w:szCs w:val="24"/>
          <w:cs/>
        </w:rPr>
        <w:t xml:space="preserve"> </w:t>
      </w:r>
      <w:r>
        <w:rPr>
          <w:rFonts w:asciiTheme="majorBidi" w:hAnsiTheme="majorBidi" w:cs="Angsana New"/>
          <w:sz w:val="24"/>
          <w:szCs w:val="24"/>
        </w:rPr>
        <w:t>-</w:t>
      </w:r>
      <w:r w:rsidRPr="00D85C7D">
        <w:rPr>
          <w:rFonts w:asciiTheme="majorBidi" w:hAnsiTheme="majorBidi" w:cs="Angsana New"/>
          <w:sz w:val="24"/>
          <w:szCs w:val="24"/>
          <w:cs/>
        </w:rPr>
        <w:t xml:space="preserve"> </w:t>
      </w:r>
      <w:r w:rsidR="00E65773">
        <w:rPr>
          <w:rFonts w:asciiTheme="majorBidi" w:hAnsiTheme="majorBidi" w:cstheme="majorBidi"/>
          <w:sz w:val="24"/>
          <w:szCs w:val="24"/>
        </w:rPr>
        <w:t>2560</w:t>
      </w:r>
    </w:p>
    <w:p w:rsidR="00DC5944" w:rsidRDefault="0099616E" w:rsidP="00412131">
      <w:pPr>
        <w:spacing w:after="0" w:line="240" w:lineRule="auto"/>
        <w:ind w:left="851" w:hanging="851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sz w:val="24"/>
          <w:szCs w:val="24"/>
          <w:cs/>
        </w:rPr>
        <w:t xml:space="preserve">หมายเหตุ </w:t>
      </w:r>
      <w:r>
        <w:rPr>
          <w:rFonts w:asciiTheme="majorBidi" w:hAnsiTheme="majorBidi" w:cstheme="majorBidi"/>
          <w:sz w:val="24"/>
          <w:szCs w:val="24"/>
        </w:rPr>
        <w:t xml:space="preserve">: </w:t>
      </w:r>
      <w:r w:rsidRPr="0099616E">
        <w:rPr>
          <w:rFonts w:asciiTheme="majorBidi" w:hAnsiTheme="majorBidi" w:cstheme="majorBidi"/>
          <w:sz w:val="24"/>
          <w:szCs w:val="24"/>
          <w:vertAlign w:val="superscript"/>
        </w:rPr>
        <w:t>1/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cs/>
        </w:rPr>
        <w:t xml:space="preserve">ตั้งแต่วันที่ </w:t>
      </w:r>
      <w:r>
        <w:rPr>
          <w:rFonts w:asciiTheme="majorBidi" w:hAnsiTheme="majorBidi" w:cstheme="majorBidi"/>
          <w:sz w:val="24"/>
          <w:szCs w:val="24"/>
        </w:rPr>
        <w:t xml:space="preserve">1 </w:t>
      </w:r>
      <w:r>
        <w:rPr>
          <w:rFonts w:asciiTheme="majorBidi" w:hAnsiTheme="majorBidi" w:cstheme="majorBidi" w:hint="cs"/>
          <w:sz w:val="24"/>
          <w:szCs w:val="24"/>
          <w:cs/>
        </w:rPr>
        <w:t xml:space="preserve">มกราคม </w:t>
      </w:r>
      <w:r>
        <w:rPr>
          <w:rFonts w:asciiTheme="majorBidi" w:hAnsiTheme="majorBidi" w:cstheme="majorBidi"/>
          <w:sz w:val="24"/>
          <w:szCs w:val="24"/>
        </w:rPr>
        <w:t xml:space="preserve">2559 </w:t>
      </w:r>
      <w:r>
        <w:rPr>
          <w:rFonts w:asciiTheme="majorBidi" w:hAnsiTheme="majorBidi" w:cstheme="majorBidi" w:hint="cs"/>
          <w:sz w:val="24"/>
          <w:szCs w:val="24"/>
          <w:cs/>
        </w:rPr>
        <w:t xml:space="preserve">บริษัทได้ถือปฏิบัติตามมาตรฐานการรายงานทางการเงินที่ออกและปรับปรุงใหม่ คือ มาตรฐานบัญชีฉบับที่ </w:t>
      </w:r>
      <w:r>
        <w:rPr>
          <w:rFonts w:asciiTheme="majorBidi" w:hAnsiTheme="majorBidi" w:cstheme="majorBidi"/>
          <w:sz w:val="24"/>
          <w:szCs w:val="24"/>
        </w:rPr>
        <w:t xml:space="preserve">41 </w:t>
      </w:r>
      <w:r>
        <w:rPr>
          <w:rFonts w:asciiTheme="majorBidi" w:hAnsiTheme="majorBidi" w:cstheme="majorBidi" w:hint="cs"/>
          <w:sz w:val="24"/>
          <w:szCs w:val="24"/>
          <w:cs/>
        </w:rPr>
        <w:t>เรื่องเกษตรกรรม</w:t>
      </w:r>
      <w:r w:rsidR="00DC5944"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412131" w:rsidRDefault="000A43DB" w:rsidP="00412131">
      <w:pPr>
        <w:pStyle w:val="ListParagraph"/>
        <w:numPr>
          <w:ilvl w:val="0"/>
          <w:numId w:val="87"/>
        </w:numPr>
        <w:spacing w:after="12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</w:rPr>
      </w:pPr>
      <w:r w:rsidRPr="002D4ED3">
        <w:rPr>
          <w:rFonts w:asciiTheme="majorBidi" w:hAnsiTheme="majorBidi" w:cstheme="majorBidi" w:hint="cs"/>
          <w:b/>
          <w:bCs/>
          <w:sz w:val="28"/>
          <w:cs/>
        </w:rPr>
        <w:lastRenderedPageBreak/>
        <w:t>อัตราส่วนทางการเงิน</w:t>
      </w:r>
    </w:p>
    <w:tbl>
      <w:tblPr>
        <w:tblW w:w="89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9"/>
        <w:gridCol w:w="1610"/>
        <w:gridCol w:w="1658"/>
        <w:gridCol w:w="1658"/>
      </w:tblGrid>
      <w:tr w:rsidR="00595575" w:rsidRPr="00595575" w:rsidTr="00595575">
        <w:trPr>
          <w:trHeight w:val="322"/>
          <w:tblHeader/>
        </w:trPr>
        <w:tc>
          <w:tcPr>
            <w:tcW w:w="3979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95575" w:rsidRPr="00595575" w:rsidRDefault="00595575" w:rsidP="005955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4926" w:type="dxa"/>
            <w:gridSpan w:val="3"/>
            <w:tcBorders>
              <w:top w:val="single" w:sz="4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595575" w:rsidRPr="00595575" w:rsidRDefault="00595575" w:rsidP="005955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งวดปีสิ้นสุดวันที่ </w:t>
            </w:r>
            <w:r w:rsidRPr="00595575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595575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</w:tr>
      <w:tr w:rsidR="00595575" w:rsidRPr="00595575" w:rsidTr="00EE3396">
        <w:trPr>
          <w:trHeight w:val="243"/>
          <w:tblHeader/>
        </w:trPr>
        <w:tc>
          <w:tcPr>
            <w:tcW w:w="3979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595575" w:rsidRPr="00595575" w:rsidRDefault="00595575" w:rsidP="0059557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610" w:type="dxa"/>
            <w:tcBorders>
              <w:top w:val="single" w:sz="6" w:space="0" w:color="auto"/>
              <w:bottom w:val="nil"/>
            </w:tcBorders>
            <w:shd w:val="clear" w:color="auto" w:fill="D9D9D9" w:themeFill="background1" w:themeFillShade="D9"/>
            <w:noWrap/>
            <w:vAlign w:val="center"/>
          </w:tcPr>
          <w:p w:rsidR="00595575" w:rsidRPr="00595575" w:rsidRDefault="00E65773" w:rsidP="00E6577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8</w:t>
            </w:r>
          </w:p>
        </w:tc>
        <w:tc>
          <w:tcPr>
            <w:tcW w:w="1658" w:type="dxa"/>
            <w:tcBorders>
              <w:top w:val="single" w:sz="6" w:space="0" w:color="auto"/>
              <w:bottom w:val="nil"/>
            </w:tcBorders>
            <w:shd w:val="clear" w:color="auto" w:fill="D9D9D9" w:themeFill="background1" w:themeFillShade="D9"/>
            <w:noWrap/>
            <w:vAlign w:val="center"/>
          </w:tcPr>
          <w:p w:rsidR="00595575" w:rsidRPr="00595575" w:rsidRDefault="00E65773" w:rsidP="00E65773">
            <w:pPr>
              <w:spacing w:after="0" w:line="240" w:lineRule="auto"/>
              <w:ind w:right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9</w:t>
            </w:r>
          </w:p>
        </w:tc>
        <w:tc>
          <w:tcPr>
            <w:tcW w:w="1658" w:type="dxa"/>
            <w:tcBorders>
              <w:top w:val="single" w:sz="6" w:space="0" w:color="auto"/>
              <w:bottom w:val="nil"/>
            </w:tcBorders>
            <w:shd w:val="clear" w:color="auto" w:fill="D9D9D9" w:themeFill="background1" w:themeFillShade="D9"/>
            <w:noWrap/>
            <w:vAlign w:val="center"/>
          </w:tcPr>
          <w:p w:rsidR="00595575" w:rsidRPr="00595575" w:rsidRDefault="00E65773" w:rsidP="00E65773">
            <w:pPr>
              <w:spacing w:after="0" w:line="240" w:lineRule="auto"/>
              <w:ind w:right="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2560</w:t>
            </w:r>
          </w:p>
        </w:tc>
      </w:tr>
      <w:tr w:rsidR="002D4ED3" w:rsidRPr="00595575" w:rsidTr="002D4ED3">
        <w:trPr>
          <w:trHeight w:val="243"/>
        </w:trPr>
        <w:tc>
          <w:tcPr>
            <w:tcW w:w="3979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2D4ED3" w:rsidRPr="00595575" w:rsidRDefault="002D4ED3" w:rsidP="0059557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อัตราส่วนสภาพคล่อง</w:t>
            </w:r>
          </w:p>
        </w:tc>
        <w:tc>
          <w:tcPr>
            <w:tcW w:w="1610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D4ED3" w:rsidRPr="00595575" w:rsidRDefault="002D4ED3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8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2D4ED3" w:rsidRPr="00595575" w:rsidRDefault="002D4ED3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8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p w:rsidR="002D4ED3" w:rsidRPr="00595575" w:rsidRDefault="002D4ED3" w:rsidP="00595575">
            <w:pPr>
              <w:spacing w:after="0" w:line="240" w:lineRule="auto"/>
              <w:ind w:right="52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E65773" w:rsidRPr="00595575" w:rsidTr="00EE3396">
        <w:trPr>
          <w:trHeight w:val="289"/>
        </w:trPr>
        <w:tc>
          <w:tcPr>
            <w:tcW w:w="3979" w:type="dxa"/>
            <w:shd w:val="clear" w:color="auto" w:fill="auto"/>
            <w:noWrap/>
            <w:vAlign w:val="center"/>
            <w:hideMark/>
          </w:tcPr>
          <w:p w:rsidR="00E65773" w:rsidRPr="00595575" w:rsidRDefault="00E65773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อัตราส่วนสภาพคล่อง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vertAlign w:val="superscript"/>
              </w:rPr>
              <w:t xml:space="preserve"> 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เท่า)</w:t>
            </w:r>
          </w:p>
        </w:tc>
        <w:tc>
          <w:tcPr>
            <w:tcW w:w="1610" w:type="dxa"/>
            <w:shd w:val="clear" w:color="auto" w:fill="auto"/>
            <w:noWrap/>
            <w:vAlign w:val="bottom"/>
            <w:hideMark/>
          </w:tcPr>
          <w:p w:rsidR="00E65773" w:rsidRPr="00595575" w:rsidRDefault="00E65773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0.70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E65773" w:rsidRPr="00595575" w:rsidRDefault="00E65773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0.86</w:t>
            </w:r>
          </w:p>
        </w:tc>
        <w:tc>
          <w:tcPr>
            <w:tcW w:w="1658" w:type="dxa"/>
            <w:shd w:val="clear" w:color="auto" w:fill="auto"/>
            <w:noWrap/>
            <w:vAlign w:val="bottom"/>
          </w:tcPr>
          <w:p w:rsidR="00E65773" w:rsidRPr="00595575" w:rsidRDefault="00CA6636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0.98</w:t>
            </w:r>
          </w:p>
        </w:tc>
      </w:tr>
      <w:tr w:rsidR="00E65773" w:rsidRPr="00595575" w:rsidTr="00EE3396">
        <w:trPr>
          <w:trHeight w:val="289"/>
        </w:trPr>
        <w:tc>
          <w:tcPr>
            <w:tcW w:w="3979" w:type="dxa"/>
            <w:shd w:val="clear" w:color="auto" w:fill="auto"/>
            <w:noWrap/>
            <w:vAlign w:val="center"/>
            <w:hideMark/>
          </w:tcPr>
          <w:p w:rsidR="00E65773" w:rsidRPr="00595575" w:rsidRDefault="00E65773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อัตราส่วนหมุนเวียนลูกหนี้การค้า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เท่า)</w:t>
            </w:r>
          </w:p>
        </w:tc>
        <w:tc>
          <w:tcPr>
            <w:tcW w:w="1610" w:type="dxa"/>
            <w:shd w:val="clear" w:color="auto" w:fill="auto"/>
            <w:noWrap/>
            <w:vAlign w:val="bottom"/>
            <w:hideMark/>
          </w:tcPr>
          <w:p w:rsidR="00E65773" w:rsidRPr="00595575" w:rsidRDefault="00312273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43.27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E65773" w:rsidRPr="00595575" w:rsidRDefault="00312273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31.16</w:t>
            </w:r>
          </w:p>
        </w:tc>
        <w:tc>
          <w:tcPr>
            <w:tcW w:w="1658" w:type="dxa"/>
            <w:shd w:val="clear" w:color="auto" w:fill="auto"/>
            <w:noWrap/>
            <w:vAlign w:val="bottom"/>
          </w:tcPr>
          <w:p w:rsidR="00E65773" w:rsidRPr="00595575" w:rsidRDefault="00312273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27.01</w:t>
            </w:r>
          </w:p>
        </w:tc>
      </w:tr>
      <w:tr w:rsidR="00E65773" w:rsidRPr="00595575" w:rsidTr="00EE3396">
        <w:trPr>
          <w:trHeight w:val="289"/>
        </w:trPr>
        <w:tc>
          <w:tcPr>
            <w:tcW w:w="3979" w:type="dxa"/>
            <w:shd w:val="clear" w:color="auto" w:fill="auto"/>
            <w:noWrap/>
            <w:vAlign w:val="center"/>
            <w:hideMark/>
          </w:tcPr>
          <w:p w:rsidR="00E65773" w:rsidRPr="00595575" w:rsidRDefault="00E65773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อัตราส่วนหมุนเวียนสินค้าคงเหลือ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vertAlign w:val="superscript"/>
              </w:rPr>
              <w:t xml:space="preserve"> 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เท่า)</w:t>
            </w:r>
          </w:p>
        </w:tc>
        <w:tc>
          <w:tcPr>
            <w:tcW w:w="1610" w:type="dxa"/>
            <w:shd w:val="clear" w:color="auto" w:fill="auto"/>
            <w:noWrap/>
            <w:vAlign w:val="bottom"/>
            <w:hideMark/>
          </w:tcPr>
          <w:p w:rsidR="00E65773" w:rsidRPr="00595575" w:rsidRDefault="00E65773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5.15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E65773" w:rsidRPr="00595575" w:rsidRDefault="00E65773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7.57</w:t>
            </w:r>
          </w:p>
        </w:tc>
        <w:tc>
          <w:tcPr>
            <w:tcW w:w="1658" w:type="dxa"/>
            <w:shd w:val="clear" w:color="auto" w:fill="auto"/>
            <w:noWrap/>
            <w:vAlign w:val="bottom"/>
          </w:tcPr>
          <w:p w:rsidR="00E65773" w:rsidRPr="00595575" w:rsidRDefault="00CA6636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8.05</w:t>
            </w:r>
          </w:p>
        </w:tc>
      </w:tr>
      <w:tr w:rsidR="00E65773" w:rsidRPr="00595575" w:rsidTr="00EE3396">
        <w:trPr>
          <w:trHeight w:val="289"/>
        </w:trPr>
        <w:tc>
          <w:tcPr>
            <w:tcW w:w="3979" w:type="dxa"/>
            <w:shd w:val="clear" w:color="auto" w:fill="auto"/>
            <w:noWrap/>
            <w:vAlign w:val="center"/>
            <w:hideMark/>
          </w:tcPr>
          <w:p w:rsidR="00E65773" w:rsidRPr="00595575" w:rsidRDefault="00E65773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อัตราส่วนหมุนเวียนเจ้าหนี้การค้า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เท่า)</w:t>
            </w:r>
          </w:p>
        </w:tc>
        <w:tc>
          <w:tcPr>
            <w:tcW w:w="1610" w:type="dxa"/>
            <w:shd w:val="clear" w:color="auto" w:fill="auto"/>
            <w:noWrap/>
            <w:vAlign w:val="bottom"/>
            <w:hideMark/>
          </w:tcPr>
          <w:p w:rsidR="00E65773" w:rsidRPr="00595575" w:rsidRDefault="00312273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13.31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E65773" w:rsidRPr="00595575" w:rsidRDefault="00312273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15.48</w:t>
            </w:r>
          </w:p>
        </w:tc>
        <w:tc>
          <w:tcPr>
            <w:tcW w:w="1658" w:type="dxa"/>
            <w:shd w:val="clear" w:color="auto" w:fill="auto"/>
            <w:noWrap/>
            <w:vAlign w:val="bottom"/>
          </w:tcPr>
          <w:p w:rsidR="00E65773" w:rsidRPr="00595575" w:rsidRDefault="00312273" w:rsidP="00E6577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13.77</w:t>
            </w:r>
          </w:p>
        </w:tc>
      </w:tr>
      <w:tr w:rsidR="00595575" w:rsidRPr="00595575" w:rsidTr="00EE3396">
        <w:trPr>
          <w:trHeight w:val="143"/>
        </w:trPr>
        <w:tc>
          <w:tcPr>
            <w:tcW w:w="3979" w:type="dxa"/>
            <w:shd w:val="clear" w:color="auto" w:fill="auto"/>
            <w:noWrap/>
            <w:vAlign w:val="center"/>
            <w:hideMark/>
          </w:tcPr>
          <w:p w:rsidR="00595575" w:rsidRPr="00595575" w:rsidRDefault="00595575" w:rsidP="007143C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อัตราส่วนแสดงความสามารถในการ</w:t>
            </w:r>
            <w:r w:rsidR="007143C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ทำ</w:t>
            </w:r>
            <w:r w:rsidRPr="00595575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กำไร</w:t>
            </w:r>
          </w:p>
        </w:tc>
        <w:tc>
          <w:tcPr>
            <w:tcW w:w="1610" w:type="dxa"/>
            <w:shd w:val="clear" w:color="auto" w:fill="auto"/>
            <w:noWrap/>
            <w:vAlign w:val="bottom"/>
            <w:hideMark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8" w:type="dxa"/>
            <w:shd w:val="clear" w:color="auto" w:fill="auto"/>
            <w:noWrap/>
            <w:vAlign w:val="bottom"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65773" w:rsidRPr="00595575" w:rsidTr="00EE3396">
        <w:trPr>
          <w:trHeight w:val="72"/>
        </w:trPr>
        <w:tc>
          <w:tcPr>
            <w:tcW w:w="3979" w:type="dxa"/>
            <w:shd w:val="clear" w:color="auto" w:fill="auto"/>
            <w:noWrap/>
            <w:vAlign w:val="bottom"/>
            <w:hideMark/>
          </w:tcPr>
          <w:p w:rsidR="00E65773" w:rsidRPr="00595575" w:rsidRDefault="00E65773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อัตรากำไร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(ขาดทุน) 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ขั้นต้น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ร้อยละ)</w:t>
            </w:r>
          </w:p>
        </w:tc>
        <w:tc>
          <w:tcPr>
            <w:tcW w:w="1610" w:type="dxa"/>
            <w:shd w:val="clear" w:color="auto" w:fill="auto"/>
            <w:noWrap/>
            <w:vAlign w:val="bottom"/>
            <w:hideMark/>
          </w:tcPr>
          <w:p w:rsidR="00E65773" w:rsidRPr="00595575" w:rsidRDefault="00E65773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(4.24)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E65773" w:rsidRPr="00595575" w:rsidRDefault="00E65773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12.71</w:t>
            </w:r>
          </w:p>
        </w:tc>
        <w:tc>
          <w:tcPr>
            <w:tcW w:w="1658" w:type="dxa"/>
            <w:shd w:val="clear" w:color="auto" w:fill="auto"/>
            <w:noWrap/>
            <w:vAlign w:val="bottom"/>
          </w:tcPr>
          <w:p w:rsidR="00E65773" w:rsidRPr="00595575" w:rsidRDefault="00CA6636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12.57</w:t>
            </w:r>
          </w:p>
        </w:tc>
      </w:tr>
      <w:tr w:rsidR="00E65773" w:rsidRPr="00595575" w:rsidTr="00EE3396">
        <w:trPr>
          <w:trHeight w:val="72"/>
        </w:trPr>
        <w:tc>
          <w:tcPr>
            <w:tcW w:w="3979" w:type="dxa"/>
            <w:shd w:val="clear" w:color="auto" w:fill="auto"/>
            <w:noWrap/>
            <w:vAlign w:val="bottom"/>
            <w:hideMark/>
          </w:tcPr>
          <w:p w:rsidR="00E65773" w:rsidRPr="00595575" w:rsidRDefault="00E65773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อัตรากำไร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(ขาดทุน) 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จากการดำเนินงาน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610" w:type="dxa"/>
            <w:shd w:val="clear" w:color="auto" w:fill="auto"/>
            <w:noWrap/>
            <w:vAlign w:val="bottom"/>
            <w:hideMark/>
          </w:tcPr>
          <w:p w:rsidR="00E65773" w:rsidRPr="00595575" w:rsidRDefault="00E65773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(9.02)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E65773" w:rsidRPr="00595575" w:rsidRDefault="00E65773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8.68</w:t>
            </w:r>
          </w:p>
        </w:tc>
        <w:tc>
          <w:tcPr>
            <w:tcW w:w="1658" w:type="dxa"/>
            <w:shd w:val="clear" w:color="auto" w:fill="auto"/>
            <w:noWrap/>
            <w:vAlign w:val="bottom"/>
          </w:tcPr>
          <w:p w:rsidR="00E65773" w:rsidRPr="00595575" w:rsidRDefault="00CA6636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7.48</w:t>
            </w:r>
          </w:p>
        </w:tc>
      </w:tr>
      <w:tr w:rsidR="00E65773" w:rsidRPr="00595575" w:rsidTr="00EE3396">
        <w:trPr>
          <w:trHeight w:val="72"/>
        </w:trPr>
        <w:tc>
          <w:tcPr>
            <w:tcW w:w="3979" w:type="dxa"/>
            <w:shd w:val="clear" w:color="auto" w:fill="auto"/>
            <w:noWrap/>
            <w:vAlign w:val="bottom"/>
            <w:hideMark/>
          </w:tcPr>
          <w:p w:rsidR="00E65773" w:rsidRPr="00595575" w:rsidRDefault="00E65773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อัตรากำไร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(ขาดทุน) 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สุทธิ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610" w:type="dxa"/>
            <w:shd w:val="clear" w:color="auto" w:fill="auto"/>
            <w:noWrap/>
            <w:vAlign w:val="bottom"/>
            <w:hideMark/>
          </w:tcPr>
          <w:p w:rsidR="00E65773" w:rsidRPr="00595575" w:rsidRDefault="00E65773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(8.99)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E65773" w:rsidRPr="00595575" w:rsidRDefault="00E65773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6.96</w:t>
            </w:r>
          </w:p>
        </w:tc>
        <w:tc>
          <w:tcPr>
            <w:tcW w:w="1658" w:type="dxa"/>
            <w:shd w:val="clear" w:color="auto" w:fill="auto"/>
            <w:noWrap/>
            <w:vAlign w:val="bottom"/>
          </w:tcPr>
          <w:p w:rsidR="00E65773" w:rsidRPr="00595575" w:rsidRDefault="00CA6636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5.85</w:t>
            </w:r>
          </w:p>
        </w:tc>
      </w:tr>
      <w:tr w:rsidR="00E65773" w:rsidRPr="00595575" w:rsidTr="00EE3396">
        <w:trPr>
          <w:trHeight w:val="289"/>
        </w:trPr>
        <w:tc>
          <w:tcPr>
            <w:tcW w:w="3979" w:type="dxa"/>
            <w:shd w:val="clear" w:color="auto" w:fill="auto"/>
            <w:noWrap/>
            <w:vAlign w:val="bottom"/>
            <w:hideMark/>
          </w:tcPr>
          <w:p w:rsidR="00E65773" w:rsidRPr="00595575" w:rsidRDefault="00E65773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อัตราผลตอบแทนผู้ถือหุ้น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610" w:type="dxa"/>
            <w:shd w:val="clear" w:color="auto" w:fill="auto"/>
            <w:noWrap/>
            <w:vAlign w:val="bottom"/>
            <w:hideMark/>
          </w:tcPr>
          <w:p w:rsidR="00E65773" w:rsidRPr="00595575" w:rsidRDefault="00E65773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(36.82)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E65773" w:rsidRPr="00595575" w:rsidRDefault="00E65773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26.84</w:t>
            </w:r>
          </w:p>
        </w:tc>
        <w:tc>
          <w:tcPr>
            <w:tcW w:w="1658" w:type="dxa"/>
            <w:shd w:val="clear" w:color="auto" w:fill="auto"/>
            <w:noWrap/>
            <w:vAlign w:val="bottom"/>
          </w:tcPr>
          <w:p w:rsidR="00E65773" w:rsidRPr="00595575" w:rsidRDefault="00CA6636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22.46</w:t>
            </w:r>
          </w:p>
        </w:tc>
      </w:tr>
      <w:tr w:rsidR="00595575" w:rsidRPr="00595575" w:rsidTr="00EE3396">
        <w:trPr>
          <w:trHeight w:val="243"/>
        </w:trPr>
        <w:tc>
          <w:tcPr>
            <w:tcW w:w="3979" w:type="dxa"/>
            <w:shd w:val="clear" w:color="auto" w:fill="auto"/>
            <w:noWrap/>
            <w:vAlign w:val="center"/>
            <w:hideMark/>
          </w:tcPr>
          <w:p w:rsidR="00595575" w:rsidRPr="00595575" w:rsidRDefault="00595575" w:rsidP="0059557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อัตราส่วนแสดงประสิทธิภาพในการดำเนินงาน</w:t>
            </w:r>
          </w:p>
        </w:tc>
        <w:tc>
          <w:tcPr>
            <w:tcW w:w="1610" w:type="dxa"/>
            <w:shd w:val="clear" w:color="auto" w:fill="auto"/>
            <w:noWrap/>
            <w:vAlign w:val="bottom"/>
            <w:hideMark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8" w:type="dxa"/>
            <w:shd w:val="clear" w:color="auto" w:fill="auto"/>
            <w:noWrap/>
            <w:vAlign w:val="bottom"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65773" w:rsidRPr="00595575" w:rsidTr="00EE3396">
        <w:trPr>
          <w:trHeight w:val="72"/>
        </w:trPr>
        <w:tc>
          <w:tcPr>
            <w:tcW w:w="3979" w:type="dxa"/>
            <w:shd w:val="clear" w:color="auto" w:fill="auto"/>
            <w:noWrap/>
            <w:vAlign w:val="bottom"/>
            <w:hideMark/>
          </w:tcPr>
          <w:p w:rsidR="00E65773" w:rsidRPr="00595575" w:rsidRDefault="00E65773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อัตราผลตอบแทนจากสินทรัพย์ 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610" w:type="dxa"/>
            <w:shd w:val="clear" w:color="auto" w:fill="auto"/>
            <w:noWrap/>
            <w:vAlign w:val="bottom"/>
            <w:hideMark/>
          </w:tcPr>
          <w:p w:rsidR="00E65773" w:rsidRPr="00595575" w:rsidRDefault="00E65773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(12.08)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E65773" w:rsidRPr="00595575" w:rsidRDefault="00E65773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10.20</w:t>
            </w:r>
          </w:p>
        </w:tc>
        <w:tc>
          <w:tcPr>
            <w:tcW w:w="1658" w:type="dxa"/>
            <w:shd w:val="clear" w:color="auto" w:fill="auto"/>
            <w:noWrap/>
            <w:vAlign w:val="bottom"/>
          </w:tcPr>
          <w:p w:rsidR="00E65773" w:rsidRPr="00595575" w:rsidRDefault="00CA6636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8.79</w:t>
            </w:r>
          </w:p>
        </w:tc>
      </w:tr>
      <w:tr w:rsidR="00E65773" w:rsidRPr="00595575" w:rsidTr="00EE3396">
        <w:trPr>
          <w:trHeight w:val="72"/>
        </w:trPr>
        <w:tc>
          <w:tcPr>
            <w:tcW w:w="3979" w:type="dxa"/>
            <w:shd w:val="clear" w:color="auto" w:fill="auto"/>
            <w:noWrap/>
            <w:vAlign w:val="bottom"/>
            <w:hideMark/>
          </w:tcPr>
          <w:p w:rsidR="00E65773" w:rsidRPr="00595575" w:rsidRDefault="00E65773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อัตราผลตอบแทนต่อสินทรัพย์ถาวร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ร้อยละ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610" w:type="dxa"/>
            <w:shd w:val="clear" w:color="auto" w:fill="auto"/>
            <w:noWrap/>
            <w:vAlign w:val="bottom"/>
            <w:hideMark/>
          </w:tcPr>
          <w:p w:rsidR="00E65773" w:rsidRPr="00595575" w:rsidRDefault="00E65773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(10.56)</w:t>
            </w: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E65773" w:rsidRPr="00595575" w:rsidRDefault="00E65773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28.74</w:t>
            </w:r>
          </w:p>
        </w:tc>
        <w:tc>
          <w:tcPr>
            <w:tcW w:w="1658" w:type="dxa"/>
            <w:shd w:val="clear" w:color="auto" w:fill="auto"/>
            <w:noWrap/>
            <w:vAlign w:val="bottom"/>
          </w:tcPr>
          <w:p w:rsidR="00E65773" w:rsidRPr="00595575" w:rsidRDefault="00312273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28.94</w:t>
            </w:r>
          </w:p>
        </w:tc>
      </w:tr>
      <w:tr w:rsidR="00595575" w:rsidRPr="00595575" w:rsidTr="00EE3396">
        <w:trPr>
          <w:trHeight w:val="72"/>
        </w:trPr>
        <w:tc>
          <w:tcPr>
            <w:tcW w:w="3979" w:type="dxa"/>
            <w:shd w:val="clear" w:color="auto" w:fill="auto"/>
            <w:noWrap/>
            <w:vAlign w:val="center"/>
            <w:hideMark/>
          </w:tcPr>
          <w:p w:rsidR="00595575" w:rsidRPr="00595575" w:rsidRDefault="00595575" w:rsidP="0059557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595575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อัตราส่วนวิเคราะห์นโยบายทางการเงิน</w:t>
            </w:r>
          </w:p>
        </w:tc>
        <w:tc>
          <w:tcPr>
            <w:tcW w:w="1610" w:type="dxa"/>
            <w:shd w:val="clear" w:color="auto" w:fill="auto"/>
            <w:noWrap/>
            <w:vAlign w:val="bottom"/>
            <w:hideMark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8" w:type="dxa"/>
            <w:shd w:val="clear" w:color="auto" w:fill="auto"/>
            <w:noWrap/>
            <w:vAlign w:val="bottom"/>
            <w:hideMark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8" w:type="dxa"/>
            <w:shd w:val="clear" w:color="auto" w:fill="auto"/>
            <w:noWrap/>
            <w:vAlign w:val="bottom"/>
          </w:tcPr>
          <w:p w:rsidR="00595575" w:rsidRPr="00595575" w:rsidRDefault="00595575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65773" w:rsidRPr="00595575" w:rsidTr="00B25226">
        <w:trPr>
          <w:trHeight w:val="289"/>
        </w:trPr>
        <w:tc>
          <w:tcPr>
            <w:tcW w:w="3979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E65773" w:rsidRPr="00595575" w:rsidRDefault="00E65773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อัตราส่วนหนี้สินต่อส่วนของผู้ถือหุ้น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เท่า)</w:t>
            </w:r>
          </w:p>
        </w:tc>
        <w:tc>
          <w:tcPr>
            <w:tcW w:w="1610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E65773" w:rsidRPr="00595575" w:rsidRDefault="00E65773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1.75</w:t>
            </w:r>
          </w:p>
        </w:tc>
        <w:tc>
          <w:tcPr>
            <w:tcW w:w="1658" w:type="dxa"/>
            <w:tcBorders>
              <w:bottom w:val="nil"/>
            </w:tcBorders>
            <w:shd w:val="clear" w:color="auto" w:fill="auto"/>
            <w:noWrap/>
            <w:vAlign w:val="bottom"/>
            <w:hideMark/>
          </w:tcPr>
          <w:p w:rsidR="00E65773" w:rsidRPr="00595575" w:rsidRDefault="00E65773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95575">
              <w:rPr>
                <w:rFonts w:asciiTheme="majorBidi" w:hAnsiTheme="majorBidi" w:cstheme="majorBidi"/>
                <w:sz w:val="28"/>
              </w:rPr>
              <w:t>1.55</w:t>
            </w:r>
          </w:p>
        </w:tc>
        <w:tc>
          <w:tcPr>
            <w:tcW w:w="1658" w:type="dxa"/>
            <w:tcBorders>
              <w:bottom w:val="nil"/>
            </w:tcBorders>
            <w:shd w:val="clear" w:color="auto" w:fill="auto"/>
            <w:noWrap/>
            <w:vAlign w:val="bottom"/>
          </w:tcPr>
          <w:p w:rsidR="00E65773" w:rsidRPr="00595575" w:rsidRDefault="000464C2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1.56</w:t>
            </w:r>
          </w:p>
        </w:tc>
      </w:tr>
      <w:tr w:rsidR="00E65773" w:rsidRPr="00595575" w:rsidTr="00B25226">
        <w:trPr>
          <w:trHeight w:val="80"/>
        </w:trPr>
        <w:tc>
          <w:tcPr>
            <w:tcW w:w="397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773" w:rsidRPr="00595575" w:rsidRDefault="00E65773" w:rsidP="00595575">
            <w:pPr>
              <w:spacing w:after="0" w:line="240" w:lineRule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อัตราส่วนความสามารถชำระดอกเบี้ย</w:t>
            </w:r>
            <w:r w:rsidRPr="00595575">
              <w:rPr>
                <w:rFonts w:asciiTheme="majorBidi" w:hAnsiTheme="majorBidi" w:cstheme="majorBidi"/>
                <w:color w:val="000000"/>
                <w:sz w:val="28"/>
              </w:rPr>
              <w:t xml:space="preserve"> (</w:t>
            </w:r>
            <w:r w:rsidRPr="00595575">
              <w:rPr>
                <w:rFonts w:asciiTheme="majorBidi" w:hAnsiTheme="majorBidi" w:cstheme="majorBidi"/>
                <w:color w:val="000000"/>
                <w:sz w:val="28"/>
                <w:cs/>
              </w:rPr>
              <w:t>เท่า)</w:t>
            </w:r>
          </w:p>
        </w:tc>
        <w:tc>
          <w:tcPr>
            <w:tcW w:w="161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595575" w:rsidRDefault="00312273" w:rsidP="00312273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(2.36</w:t>
            </w:r>
            <w:r w:rsidR="00E65773" w:rsidRPr="0059557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65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773" w:rsidRPr="00595575" w:rsidRDefault="00312273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10.95</w:t>
            </w:r>
          </w:p>
        </w:tc>
        <w:tc>
          <w:tcPr>
            <w:tcW w:w="165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65773" w:rsidRPr="00595575" w:rsidRDefault="00312273" w:rsidP="0059557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10.28</w:t>
            </w:r>
          </w:p>
        </w:tc>
      </w:tr>
    </w:tbl>
    <w:p w:rsidR="007C3B9E" w:rsidRPr="009F734A" w:rsidRDefault="007C3B9E" w:rsidP="008B1E2B">
      <w:pPr>
        <w:tabs>
          <w:tab w:val="left" w:pos="851"/>
        </w:tabs>
        <w:spacing w:after="0" w:line="240" w:lineRule="auto"/>
        <w:ind w:left="1622" w:hanging="1622"/>
        <w:jc w:val="both"/>
        <w:rPr>
          <w:rStyle w:val="Style11pt"/>
          <w:rFonts w:asciiTheme="majorBidi" w:hAnsiTheme="majorBidi" w:cstheme="majorBidi"/>
          <w:color w:val="FF0000"/>
          <w:sz w:val="24"/>
          <w:szCs w:val="24"/>
        </w:rPr>
      </w:pPr>
      <w:r w:rsidRPr="000A43DB">
        <w:rPr>
          <w:rStyle w:val="Style11pt"/>
          <w:rFonts w:asciiTheme="majorBidi" w:hAnsiTheme="majorBidi" w:cstheme="majorBidi"/>
          <w:sz w:val="24"/>
          <w:szCs w:val="24"/>
          <w:cs/>
        </w:rPr>
        <w:t>หมายเหตุ</w:t>
      </w:r>
      <w:r w:rsidR="008B1E2B" w:rsidRPr="000A43DB">
        <w:rPr>
          <w:rStyle w:val="Style11pt"/>
          <w:rFonts w:asciiTheme="majorBidi" w:hAnsiTheme="majorBidi" w:cstheme="majorBidi"/>
          <w:sz w:val="24"/>
          <w:szCs w:val="24"/>
        </w:rPr>
        <w:t>:</w:t>
      </w:r>
      <w:r w:rsidRPr="009F734A">
        <w:rPr>
          <w:rStyle w:val="Style11pt"/>
          <w:rFonts w:asciiTheme="majorBidi" w:hAnsiTheme="majorBidi" w:cstheme="majorBidi"/>
          <w:color w:val="FF0000"/>
          <w:sz w:val="24"/>
          <w:szCs w:val="24"/>
        </w:rPr>
        <w:tab/>
      </w:r>
    </w:p>
    <w:p w:rsidR="00136EC0" w:rsidRPr="00083F18" w:rsidRDefault="00136EC0" w:rsidP="00083F18">
      <w:pPr>
        <w:pStyle w:val="ListParagraph"/>
        <w:numPr>
          <w:ilvl w:val="0"/>
          <w:numId w:val="79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083F18">
        <w:rPr>
          <w:rFonts w:asciiTheme="majorBidi" w:hAnsiTheme="majorBidi" w:cstheme="majorBidi"/>
          <w:sz w:val="24"/>
          <w:szCs w:val="24"/>
          <w:cs/>
        </w:rPr>
        <w:t>อัตราส่วนสภาพคล่อง</w:t>
      </w:r>
      <w:r w:rsidRPr="00083F18">
        <w:rPr>
          <w:rFonts w:asciiTheme="majorBidi" w:hAnsiTheme="majorBidi" w:cstheme="majorBidi"/>
          <w:sz w:val="24"/>
          <w:szCs w:val="24"/>
        </w:rPr>
        <w:t xml:space="preserve"> = </w:t>
      </w:r>
      <w:r w:rsidRPr="00083F18">
        <w:rPr>
          <w:rFonts w:asciiTheme="majorBidi" w:hAnsiTheme="majorBidi" w:cstheme="majorBidi"/>
          <w:sz w:val="24"/>
          <w:szCs w:val="24"/>
          <w:cs/>
        </w:rPr>
        <w:t>สินทรัพย์หมุนเวียน / หนี้สินหมุนเวียน</w:t>
      </w:r>
    </w:p>
    <w:p w:rsidR="00FE6A59" w:rsidRDefault="00136EC0" w:rsidP="00083F18">
      <w:pPr>
        <w:pStyle w:val="ListParagraph"/>
        <w:numPr>
          <w:ilvl w:val="0"/>
          <w:numId w:val="79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FE6A59">
        <w:rPr>
          <w:rFonts w:asciiTheme="majorBidi" w:hAnsiTheme="majorBidi" w:cstheme="majorBidi"/>
          <w:sz w:val="24"/>
          <w:szCs w:val="24"/>
          <w:cs/>
        </w:rPr>
        <w:t>อัตราส่วนหมุนเวียนลูกหนี้การค้า</w:t>
      </w:r>
      <w:r w:rsidRPr="00FE6A59">
        <w:rPr>
          <w:rFonts w:asciiTheme="majorBidi" w:hAnsiTheme="majorBidi" w:cstheme="majorBidi"/>
          <w:sz w:val="24"/>
          <w:szCs w:val="24"/>
        </w:rPr>
        <w:t xml:space="preserve"> = </w:t>
      </w:r>
      <w:r w:rsidRPr="00FE6A59">
        <w:rPr>
          <w:rFonts w:asciiTheme="majorBidi" w:hAnsiTheme="majorBidi" w:cstheme="majorBidi"/>
          <w:sz w:val="24"/>
          <w:szCs w:val="24"/>
          <w:cs/>
        </w:rPr>
        <w:t>รายได้จากการขายและการให้บริการ / ลูกหนี้การค้าเฉลี่ย</w:t>
      </w:r>
    </w:p>
    <w:p w:rsidR="00136EC0" w:rsidRPr="00FE6A59" w:rsidRDefault="00136EC0" w:rsidP="00083F18">
      <w:pPr>
        <w:pStyle w:val="ListParagraph"/>
        <w:numPr>
          <w:ilvl w:val="0"/>
          <w:numId w:val="79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FE6A59">
        <w:rPr>
          <w:rFonts w:asciiTheme="majorBidi" w:hAnsiTheme="majorBidi" w:cstheme="majorBidi"/>
          <w:sz w:val="24"/>
          <w:szCs w:val="24"/>
          <w:cs/>
        </w:rPr>
        <w:t>อัตราส่วนหมุนเวียนสินค้าคงเหลือ</w:t>
      </w:r>
      <w:r w:rsidRPr="00FE6A59">
        <w:rPr>
          <w:rFonts w:asciiTheme="majorBidi" w:hAnsiTheme="majorBidi" w:cstheme="majorBidi"/>
          <w:sz w:val="24"/>
          <w:szCs w:val="24"/>
        </w:rPr>
        <w:t xml:space="preserve"> = </w:t>
      </w:r>
      <w:r w:rsidRPr="00FE6A59">
        <w:rPr>
          <w:rFonts w:asciiTheme="majorBidi" w:hAnsiTheme="majorBidi" w:cstheme="majorBidi"/>
          <w:sz w:val="24"/>
          <w:szCs w:val="24"/>
          <w:cs/>
        </w:rPr>
        <w:t>ต้นทุนขายและการให้บริการ /</w:t>
      </w:r>
      <w:r w:rsidR="00083F18" w:rsidRPr="00FE6A59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="00595575">
        <w:rPr>
          <w:rFonts w:asciiTheme="majorBidi" w:hAnsiTheme="majorBidi" w:cstheme="majorBidi"/>
          <w:sz w:val="24"/>
          <w:szCs w:val="24"/>
          <w:cs/>
        </w:rPr>
        <w:t>สินค้าคงเหลือ</w:t>
      </w:r>
      <w:r w:rsidRPr="00FE6A59">
        <w:rPr>
          <w:rFonts w:asciiTheme="majorBidi" w:hAnsiTheme="majorBidi" w:cstheme="majorBidi"/>
          <w:sz w:val="24"/>
          <w:szCs w:val="24"/>
          <w:cs/>
        </w:rPr>
        <w:t>เฉลี่ย</w:t>
      </w:r>
    </w:p>
    <w:p w:rsidR="00136EC0" w:rsidRPr="00083F18" w:rsidRDefault="00136EC0" w:rsidP="00083F18">
      <w:pPr>
        <w:pStyle w:val="ListParagraph"/>
        <w:numPr>
          <w:ilvl w:val="0"/>
          <w:numId w:val="79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083F18">
        <w:rPr>
          <w:rFonts w:asciiTheme="majorBidi" w:hAnsiTheme="majorBidi" w:cstheme="majorBidi"/>
          <w:sz w:val="24"/>
          <w:szCs w:val="24"/>
          <w:cs/>
        </w:rPr>
        <w:t>อัตราส่วนหมุนเวียนเจ้าหนี้การค้า</w:t>
      </w:r>
      <w:r w:rsidRPr="00083F18">
        <w:rPr>
          <w:rFonts w:asciiTheme="majorBidi" w:hAnsiTheme="majorBidi" w:cstheme="majorBidi"/>
          <w:sz w:val="24"/>
          <w:szCs w:val="24"/>
        </w:rPr>
        <w:t xml:space="preserve"> = </w:t>
      </w:r>
      <w:r w:rsidRPr="00083F18">
        <w:rPr>
          <w:rFonts w:asciiTheme="majorBidi" w:hAnsiTheme="majorBidi" w:cstheme="majorBidi"/>
          <w:sz w:val="24"/>
          <w:szCs w:val="24"/>
          <w:cs/>
        </w:rPr>
        <w:t>ต้นทุนขายและการให้บริการ /</w:t>
      </w:r>
      <w:r w:rsidR="00083F18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Pr="00083F18">
        <w:rPr>
          <w:rFonts w:asciiTheme="majorBidi" w:hAnsiTheme="majorBidi" w:cstheme="majorBidi"/>
          <w:sz w:val="24"/>
          <w:szCs w:val="24"/>
          <w:cs/>
        </w:rPr>
        <w:t>เจ้าหนี้การค้าเฉลี่ย</w:t>
      </w:r>
    </w:p>
    <w:p w:rsidR="00136EC0" w:rsidRPr="00083F18" w:rsidRDefault="00136EC0" w:rsidP="00083F18">
      <w:pPr>
        <w:pStyle w:val="ListParagraph"/>
        <w:numPr>
          <w:ilvl w:val="0"/>
          <w:numId w:val="79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083F18">
        <w:rPr>
          <w:rFonts w:asciiTheme="majorBidi" w:hAnsiTheme="majorBidi" w:cstheme="majorBidi"/>
          <w:sz w:val="24"/>
          <w:szCs w:val="24"/>
          <w:cs/>
        </w:rPr>
        <w:t>อัตรากำไรขั้นต้น</w:t>
      </w:r>
      <w:r w:rsidRPr="00083F18">
        <w:rPr>
          <w:rFonts w:asciiTheme="majorBidi" w:hAnsiTheme="majorBidi" w:cstheme="majorBidi"/>
          <w:sz w:val="24"/>
          <w:szCs w:val="24"/>
        </w:rPr>
        <w:t xml:space="preserve"> = </w:t>
      </w:r>
      <w:r w:rsidRPr="00083F18">
        <w:rPr>
          <w:rFonts w:asciiTheme="majorBidi" w:hAnsiTheme="majorBidi" w:cstheme="majorBidi"/>
          <w:sz w:val="24"/>
          <w:szCs w:val="24"/>
          <w:cs/>
        </w:rPr>
        <w:t>กำไร (ขาดทุน) ขั้นต้น /</w:t>
      </w:r>
      <w:r w:rsidR="00083F18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Pr="00083F18">
        <w:rPr>
          <w:rFonts w:asciiTheme="majorBidi" w:hAnsiTheme="majorBidi" w:cstheme="majorBidi"/>
          <w:sz w:val="24"/>
          <w:szCs w:val="24"/>
          <w:cs/>
        </w:rPr>
        <w:t xml:space="preserve">รายได้จากการขายและการให้บริการ </w:t>
      </w:r>
      <w:r w:rsidRPr="00083F18">
        <w:rPr>
          <w:rFonts w:asciiTheme="majorBidi" w:hAnsiTheme="majorBidi" w:cstheme="majorBidi"/>
          <w:sz w:val="24"/>
          <w:szCs w:val="24"/>
        </w:rPr>
        <w:t>x 100</w:t>
      </w:r>
    </w:p>
    <w:p w:rsidR="00136EC0" w:rsidRPr="00083F18" w:rsidRDefault="00136EC0" w:rsidP="00083F18">
      <w:pPr>
        <w:pStyle w:val="ListParagraph"/>
        <w:numPr>
          <w:ilvl w:val="0"/>
          <w:numId w:val="79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083F18">
        <w:rPr>
          <w:rFonts w:asciiTheme="majorBidi" w:hAnsiTheme="majorBidi" w:cstheme="majorBidi"/>
          <w:sz w:val="24"/>
          <w:szCs w:val="24"/>
          <w:cs/>
        </w:rPr>
        <w:t>อัตรากำไรจากการดำเนินงาน</w:t>
      </w:r>
      <w:r w:rsidR="00083F18">
        <w:rPr>
          <w:rFonts w:asciiTheme="majorBidi" w:hAnsiTheme="majorBidi" w:cstheme="majorBidi"/>
          <w:sz w:val="24"/>
          <w:szCs w:val="24"/>
        </w:rPr>
        <w:t xml:space="preserve"> </w:t>
      </w:r>
      <w:r w:rsidRPr="00083F18">
        <w:rPr>
          <w:rFonts w:asciiTheme="majorBidi" w:hAnsiTheme="majorBidi" w:cstheme="majorBidi"/>
          <w:sz w:val="24"/>
          <w:szCs w:val="24"/>
        </w:rPr>
        <w:t xml:space="preserve">= </w:t>
      </w:r>
      <w:r w:rsidRPr="00083F18">
        <w:rPr>
          <w:rFonts w:asciiTheme="majorBidi" w:hAnsiTheme="majorBidi" w:cstheme="majorBidi"/>
          <w:sz w:val="24"/>
          <w:szCs w:val="24"/>
          <w:cs/>
        </w:rPr>
        <w:t xml:space="preserve">กำไร (ขาดทุน)ก่อนต้นทุนทางการเงินและภาษีเงินได้ / รายได้จากการขายและการให้บริการ </w:t>
      </w:r>
      <w:r w:rsidRPr="00083F18">
        <w:rPr>
          <w:rFonts w:asciiTheme="majorBidi" w:hAnsiTheme="majorBidi" w:cstheme="majorBidi"/>
          <w:sz w:val="24"/>
          <w:szCs w:val="24"/>
        </w:rPr>
        <w:t>x 100</w:t>
      </w:r>
    </w:p>
    <w:p w:rsidR="00136EC0" w:rsidRPr="00083F18" w:rsidRDefault="00136EC0" w:rsidP="00083F18">
      <w:pPr>
        <w:pStyle w:val="ListParagraph"/>
        <w:numPr>
          <w:ilvl w:val="0"/>
          <w:numId w:val="79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083F18">
        <w:rPr>
          <w:rFonts w:asciiTheme="majorBidi" w:hAnsiTheme="majorBidi" w:cstheme="majorBidi"/>
          <w:sz w:val="24"/>
          <w:szCs w:val="24"/>
          <w:cs/>
        </w:rPr>
        <w:t>อัตรากำไรสุทธิ</w:t>
      </w:r>
      <w:r w:rsidRPr="00083F18">
        <w:rPr>
          <w:rFonts w:asciiTheme="majorBidi" w:hAnsiTheme="majorBidi" w:cstheme="majorBidi"/>
          <w:sz w:val="24"/>
          <w:szCs w:val="24"/>
        </w:rPr>
        <w:t xml:space="preserve"> = </w:t>
      </w:r>
      <w:r w:rsidRPr="00083F18">
        <w:rPr>
          <w:rFonts w:asciiTheme="majorBidi" w:hAnsiTheme="majorBidi" w:cstheme="majorBidi"/>
          <w:sz w:val="24"/>
          <w:szCs w:val="24"/>
          <w:cs/>
        </w:rPr>
        <w:t>กำไร (ขาดทุน) สำหรับปี / รายได้รวม</w:t>
      </w:r>
      <w:r w:rsidR="00083F18">
        <w:rPr>
          <w:rFonts w:asciiTheme="majorBidi" w:hAnsiTheme="majorBidi" w:cstheme="majorBidi"/>
          <w:sz w:val="24"/>
          <w:szCs w:val="24"/>
        </w:rPr>
        <w:t xml:space="preserve"> </w:t>
      </w:r>
      <w:r w:rsidRPr="00083F18">
        <w:rPr>
          <w:rFonts w:asciiTheme="majorBidi" w:hAnsiTheme="majorBidi" w:cstheme="majorBidi"/>
          <w:sz w:val="24"/>
          <w:szCs w:val="24"/>
        </w:rPr>
        <w:t>x 100</w:t>
      </w:r>
    </w:p>
    <w:p w:rsidR="00136EC0" w:rsidRPr="00083F18" w:rsidRDefault="00136EC0" w:rsidP="00083F18">
      <w:pPr>
        <w:pStyle w:val="ListParagraph"/>
        <w:numPr>
          <w:ilvl w:val="0"/>
          <w:numId w:val="79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083F18">
        <w:rPr>
          <w:rFonts w:asciiTheme="majorBidi" w:hAnsiTheme="majorBidi" w:cstheme="majorBidi"/>
          <w:sz w:val="24"/>
          <w:szCs w:val="24"/>
          <w:cs/>
        </w:rPr>
        <w:t>อัตราผลตอบแทนผู้ถือหุ้น</w:t>
      </w:r>
      <w:r w:rsidRPr="00083F18">
        <w:rPr>
          <w:rFonts w:asciiTheme="majorBidi" w:hAnsiTheme="majorBidi" w:cstheme="majorBidi"/>
          <w:sz w:val="24"/>
          <w:szCs w:val="24"/>
        </w:rPr>
        <w:t xml:space="preserve"> = </w:t>
      </w:r>
      <w:r w:rsidRPr="00083F18">
        <w:rPr>
          <w:rFonts w:asciiTheme="majorBidi" w:hAnsiTheme="majorBidi" w:cstheme="majorBidi"/>
          <w:sz w:val="24"/>
          <w:szCs w:val="24"/>
          <w:cs/>
        </w:rPr>
        <w:t>กำไร (ขาดทุน) สำหรับปี /</w:t>
      </w:r>
      <w:r w:rsidR="00083F18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Pr="00083F18">
        <w:rPr>
          <w:rFonts w:asciiTheme="majorBidi" w:hAnsiTheme="majorBidi" w:cstheme="majorBidi"/>
          <w:sz w:val="24"/>
          <w:szCs w:val="24"/>
          <w:cs/>
        </w:rPr>
        <w:t xml:space="preserve">ส่วนของผู้ถือหุ้นเฉลี่ย </w:t>
      </w:r>
      <w:r w:rsidRPr="00083F18">
        <w:rPr>
          <w:rFonts w:asciiTheme="majorBidi" w:hAnsiTheme="majorBidi" w:cstheme="majorBidi"/>
          <w:sz w:val="24"/>
          <w:szCs w:val="24"/>
        </w:rPr>
        <w:t>x 100</w:t>
      </w:r>
    </w:p>
    <w:p w:rsidR="00136EC0" w:rsidRPr="00083F18" w:rsidRDefault="00136EC0" w:rsidP="00083F18">
      <w:pPr>
        <w:pStyle w:val="ListParagraph"/>
        <w:numPr>
          <w:ilvl w:val="0"/>
          <w:numId w:val="79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>อัตราผลตอบแทนจากสินทรัพย์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lang w:val="en-SG" w:eastAsia="en-SG"/>
        </w:rPr>
        <w:t xml:space="preserve"> = 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>กำไร (ขาดทุน) สำหรับปี /</w:t>
      </w:r>
      <w:r w:rsidR="00083F18">
        <w:rPr>
          <w:rFonts w:asciiTheme="majorBidi" w:eastAsia="Times New Roman" w:hAnsiTheme="majorBidi" w:cstheme="majorBidi" w:hint="cs"/>
          <w:color w:val="000000"/>
          <w:sz w:val="24"/>
          <w:szCs w:val="24"/>
          <w:cs/>
          <w:lang w:val="en-SG" w:eastAsia="en-SG"/>
        </w:rPr>
        <w:t xml:space="preserve"> 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 xml:space="preserve">สินทรัพย์รวมเฉลี่ย 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lang w:val="en-SG" w:eastAsia="en-SG"/>
        </w:rPr>
        <w:t>x 100</w:t>
      </w:r>
    </w:p>
    <w:p w:rsidR="00136EC0" w:rsidRPr="00083F18" w:rsidRDefault="00136EC0" w:rsidP="00083F18">
      <w:pPr>
        <w:pStyle w:val="ListParagraph"/>
        <w:numPr>
          <w:ilvl w:val="0"/>
          <w:numId w:val="79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>อัตราผลตอบแทนต่อสินทรัพย์ถาวร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lang w:val="en-SG" w:eastAsia="en-SG"/>
        </w:rPr>
        <w:t xml:space="preserve"> = (</w:t>
      </w:r>
      <w:r w:rsidR="00595575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 xml:space="preserve">กำไร (ขาดทุน) สำหรับปี 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>+</w:t>
      </w:r>
      <w:r w:rsidR="00083F18">
        <w:rPr>
          <w:rFonts w:asciiTheme="majorBidi" w:eastAsia="Times New Roman" w:hAnsiTheme="majorBidi" w:cstheme="majorBidi" w:hint="cs"/>
          <w:color w:val="000000"/>
          <w:sz w:val="24"/>
          <w:szCs w:val="24"/>
          <w:cs/>
          <w:lang w:val="en-SG" w:eastAsia="en-SG"/>
        </w:rPr>
        <w:t xml:space="preserve"> 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>ค่าเสื่อมราคา) / (</w:t>
      </w:r>
      <w:r w:rsidR="00595575">
        <w:rPr>
          <w:rFonts w:asciiTheme="majorBidi" w:eastAsia="Times New Roman" w:hAnsiTheme="majorBidi" w:cstheme="majorBidi" w:hint="cs"/>
          <w:color w:val="000000"/>
          <w:sz w:val="24"/>
          <w:szCs w:val="24"/>
          <w:cs/>
          <w:lang w:val="en-SG" w:eastAsia="en-SG"/>
        </w:rPr>
        <w:t>สินทรัพย์ถาวร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>เฉลี่ย)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lang w:val="en-SG" w:eastAsia="en-SG"/>
        </w:rPr>
        <w:t xml:space="preserve"> x 100</w:t>
      </w:r>
    </w:p>
    <w:p w:rsidR="00136EC0" w:rsidRPr="00083F18" w:rsidRDefault="00136EC0" w:rsidP="00083F18">
      <w:pPr>
        <w:pStyle w:val="ListParagraph"/>
        <w:numPr>
          <w:ilvl w:val="0"/>
          <w:numId w:val="79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>อัตราส่วนหนี้สินต่อส่วนของผู้ถือหุ้น</w:t>
      </w:r>
      <w:r w:rsidR="00083F18">
        <w:rPr>
          <w:rFonts w:asciiTheme="majorBidi" w:eastAsia="Times New Roman" w:hAnsiTheme="majorBidi" w:cstheme="majorBidi" w:hint="cs"/>
          <w:color w:val="000000"/>
          <w:sz w:val="24"/>
          <w:szCs w:val="24"/>
          <w:cs/>
          <w:lang w:val="en-SG" w:eastAsia="en-SG"/>
        </w:rPr>
        <w:t xml:space="preserve"> 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lang w:val="en-SG" w:eastAsia="en-SG"/>
        </w:rPr>
        <w:t xml:space="preserve">= 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>หนี้สินรวม /</w:t>
      </w:r>
      <w:r w:rsidR="00083F18">
        <w:rPr>
          <w:rFonts w:asciiTheme="majorBidi" w:eastAsia="Times New Roman" w:hAnsiTheme="majorBidi" w:cstheme="majorBidi" w:hint="cs"/>
          <w:color w:val="000000"/>
          <w:sz w:val="24"/>
          <w:szCs w:val="24"/>
          <w:cs/>
          <w:lang w:val="en-SG" w:eastAsia="en-SG"/>
        </w:rPr>
        <w:t xml:space="preserve"> 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>ส่วนของผู้ถือหุ้น</w:t>
      </w:r>
    </w:p>
    <w:p w:rsidR="00136EC0" w:rsidRPr="00083F18" w:rsidRDefault="00136EC0" w:rsidP="00DC739D">
      <w:pPr>
        <w:pStyle w:val="ListParagraph"/>
        <w:numPr>
          <w:ilvl w:val="0"/>
          <w:numId w:val="79"/>
        </w:numPr>
        <w:spacing w:after="0"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>อัตราส่วนความสามารถชำระดอกเบี้ย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lang w:val="en-SG" w:eastAsia="en-SG"/>
        </w:rPr>
        <w:t xml:space="preserve"> = </w:t>
      </w:r>
      <w:r w:rsidR="008E604D" w:rsidRPr="008E604D">
        <w:rPr>
          <w:rFonts w:asciiTheme="majorBidi" w:eastAsia="Times New Roman" w:hAnsiTheme="majorBidi" w:cs="Angsana New"/>
          <w:color w:val="000000"/>
          <w:sz w:val="24"/>
          <w:szCs w:val="24"/>
          <w:cs/>
          <w:lang w:val="en-SG" w:eastAsia="en-SG"/>
        </w:rPr>
        <w:t>กำไรก่อนดอกเบี้ยจ่าย ภาษี ค่าเสื่อมราคา และค่าตัดจำหน่าย</w:t>
      </w:r>
      <w:r w:rsidRPr="00083F18"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en-SG" w:eastAsia="en-SG"/>
        </w:rPr>
        <w:t xml:space="preserve"> / ดอกเบี้ยจ่าย</w:t>
      </w:r>
    </w:p>
    <w:p w:rsidR="00136EC0" w:rsidRDefault="00136EC0" w:rsidP="007C3B9E">
      <w:pPr>
        <w:spacing w:after="120" w:line="240" w:lineRule="auto"/>
        <w:rPr>
          <w:rFonts w:asciiTheme="majorBidi" w:hAnsiTheme="majorBidi" w:cstheme="majorBidi"/>
          <w:b/>
          <w:bCs/>
          <w:sz w:val="28"/>
          <w:u w:val="single"/>
        </w:rPr>
      </w:pPr>
    </w:p>
    <w:p w:rsidR="00136EC0" w:rsidRDefault="00136EC0" w:rsidP="00136EC0">
      <w:pPr>
        <w:spacing w:after="0"/>
        <w:ind w:right="29"/>
        <w:rPr>
          <w:rFonts w:ascii="Cordia New" w:hAnsi="Cordia New" w:cs="Cordia New"/>
          <w:color w:val="000000"/>
          <w:sz w:val="24"/>
          <w:szCs w:val="24"/>
        </w:rPr>
      </w:pPr>
    </w:p>
    <w:p w:rsidR="00136EC0" w:rsidRPr="00136EC0" w:rsidRDefault="00136EC0" w:rsidP="007C3B9E">
      <w:pPr>
        <w:spacing w:after="120" w:line="240" w:lineRule="auto"/>
        <w:rPr>
          <w:rFonts w:asciiTheme="majorBidi" w:hAnsiTheme="majorBidi" w:cstheme="majorBidi"/>
          <w:b/>
          <w:bCs/>
          <w:sz w:val="28"/>
          <w:u w:val="single"/>
          <w:cs/>
        </w:rPr>
        <w:sectPr w:rsidR="00136EC0" w:rsidRPr="00136EC0" w:rsidSect="005D7B6E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1440" w:right="1440" w:bottom="1440" w:left="1440" w:header="709" w:footer="709" w:gutter="0"/>
          <w:pgNumType w:start="85"/>
          <w:cols w:space="708"/>
          <w:titlePg/>
          <w:docGrid w:linePitch="360"/>
        </w:sectPr>
      </w:pPr>
    </w:p>
    <w:p w:rsidR="005B24D0" w:rsidRDefault="009D518A" w:rsidP="009D518A">
      <w:pPr>
        <w:pStyle w:val="ListParagraph"/>
        <w:numPr>
          <w:ilvl w:val="0"/>
          <w:numId w:val="2"/>
        </w:numPr>
        <w:spacing w:after="12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  <w:u w:val="single"/>
        </w:rPr>
      </w:pPr>
      <w:r w:rsidRPr="009D518A">
        <w:rPr>
          <w:rFonts w:asciiTheme="majorBidi" w:hAnsiTheme="majorBidi" w:cs="Angsana New"/>
          <w:b/>
          <w:bCs/>
          <w:sz w:val="28"/>
          <w:u w:val="single"/>
          <w:cs/>
        </w:rPr>
        <w:lastRenderedPageBreak/>
        <w:t>การวิเคราะห์และคำอธิบายของฝ่ายจัดการ</w:t>
      </w:r>
    </w:p>
    <w:p w:rsidR="009F734A" w:rsidRPr="009D518A" w:rsidRDefault="009F734A" w:rsidP="009D518A">
      <w:pPr>
        <w:pStyle w:val="ListParagraph"/>
        <w:numPr>
          <w:ilvl w:val="0"/>
          <w:numId w:val="88"/>
        </w:num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  <w:u w:val="single"/>
          <w:cs/>
        </w:rPr>
      </w:pPr>
      <w:r w:rsidRPr="009D518A">
        <w:rPr>
          <w:rFonts w:asciiTheme="majorBidi" w:hAnsiTheme="majorBidi" w:cstheme="majorBidi"/>
          <w:b/>
          <w:bCs/>
          <w:sz w:val="28"/>
          <w:cs/>
        </w:rPr>
        <w:t>ภาพรวม</w:t>
      </w:r>
      <w:r w:rsidR="00DD6826">
        <w:rPr>
          <w:rFonts w:asciiTheme="majorBidi" w:hAnsiTheme="majorBidi" w:cstheme="majorBidi" w:hint="cs"/>
          <w:b/>
          <w:bCs/>
          <w:sz w:val="28"/>
          <w:cs/>
        </w:rPr>
        <w:t>และการวิเคราะห์</w:t>
      </w:r>
      <w:r w:rsidR="00183EBB">
        <w:rPr>
          <w:rFonts w:asciiTheme="majorBidi" w:hAnsiTheme="majorBidi" w:cstheme="majorBidi" w:hint="cs"/>
          <w:b/>
          <w:bCs/>
          <w:sz w:val="28"/>
          <w:cs/>
        </w:rPr>
        <w:t>ผล</w:t>
      </w:r>
      <w:r w:rsidRPr="009D518A">
        <w:rPr>
          <w:rFonts w:asciiTheme="majorBidi" w:hAnsiTheme="majorBidi" w:cstheme="majorBidi"/>
          <w:b/>
          <w:bCs/>
          <w:sz w:val="28"/>
          <w:cs/>
        </w:rPr>
        <w:t>การดำเนินงาน</w:t>
      </w:r>
      <w:r w:rsidR="0034574A">
        <w:rPr>
          <w:rFonts w:asciiTheme="majorBidi" w:hAnsiTheme="majorBidi" w:cstheme="majorBidi" w:hint="cs"/>
          <w:b/>
          <w:bCs/>
          <w:sz w:val="28"/>
          <w:cs/>
        </w:rPr>
        <w:t>ที่ผ่านมา</w:t>
      </w:r>
    </w:p>
    <w:p w:rsidR="00183EBB" w:rsidRPr="00EE3396" w:rsidRDefault="00183EBB" w:rsidP="00183EBB">
      <w:pPr>
        <w:shd w:val="clear" w:color="auto" w:fill="FFFFFF"/>
        <w:spacing w:after="120" w:line="240" w:lineRule="auto"/>
        <w:ind w:firstLine="567"/>
        <w:jc w:val="thaiDistribute"/>
        <w:rPr>
          <w:rFonts w:asciiTheme="majorBidi" w:hAnsiTheme="majorBidi" w:cstheme="majorBidi"/>
          <w:b/>
          <w:bCs/>
          <w:iCs/>
          <w:sz w:val="28"/>
        </w:rPr>
      </w:pPr>
      <w:r w:rsidRPr="00EE3396">
        <w:rPr>
          <w:rFonts w:asciiTheme="majorBidi" w:hAnsiTheme="majorBidi" w:cstheme="majorBidi" w:hint="cs"/>
          <w:b/>
          <w:bCs/>
          <w:i/>
          <w:sz w:val="28"/>
          <w:cs/>
        </w:rPr>
        <w:t>รายได้รวม</w:t>
      </w:r>
    </w:p>
    <w:p w:rsidR="00136EC0" w:rsidRPr="00CE1589" w:rsidRDefault="00183EBB" w:rsidP="004947E9">
      <w:pPr>
        <w:shd w:val="clear" w:color="auto" w:fill="FFFFFF"/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i/>
          <w:sz w:val="28"/>
          <w:cs/>
        </w:rPr>
        <w:t xml:space="preserve">รายได้รวมของบริษัทและบริษัทย่อยในปี </w:t>
      </w:r>
      <w:r w:rsidR="009F257A" w:rsidRPr="00EE3396">
        <w:rPr>
          <w:rFonts w:asciiTheme="majorBidi" w:hAnsiTheme="majorBidi" w:cstheme="majorBidi"/>
          <w:iCs/>
          <w:sz w:val="28"/>
        </w:rPr>
        <w:t>255</w:t>
      </w:r>
      <w:r w:rsidR="009F257A">
        <w:rPr>
          <w:rFonts w:asciiTheme="majorBidi" w:hAnsiTheme="majorBidi" w:cstheme="majorBidi"/>
          <w:iCs/>
          <w:sz w:val="28"/>
        </w:rPr>
        <w:t>8</w:t>
      </w:r>
      <w:r w:rsidR="009F257A" w:rsidRPr="00EE3396">
        <w:rPr>
          <w:rFonts w:asciiTheme="majorBidi" w:hAnsiTheme="majorBidi" w:cstheme="majorBidi"/>
          <w:iCs/>
          <w:sz w:val="28"/>
        </w:rPr>
        <w:t xml:space="preserve"> </w:t>
      </w:r>
      <w:r w:rsidR="00B644DB" w:rsidRPr="00EE3396">
        <w:rPr>
          <w:rFonts w:asciiTheme="majorBidi" w:hAnsiTheme="majorBidi" w:cstheme="majorBidi"/>
          <w:iCs/>
          <w:sz w:val="28"/>
        </w:rPr>
        <w:t>-</w:t>
      </w:r>
      <w:r w:rsidRPr="00EE3396">
        <w:rPr>
          <w:rFonts w:asciiTheme="majorBidi" w:hAnsiTheme="majorBidi" w:cstheme="majorBidi"/>
          <w:iCs/>
          <w:sz w:val="28"/>
        </w:rPr>
        <w:t xml:space="preserve"> </w:t>
      </w:r>
      <w:r w:rsidR="009F257A" w:rsidRPr="00EE3396">
        <w:rPr>
          <w:rFonts w:asciiTheme="majorBidi" w:hAnsiTheme="majorBidi" w:cstheme="majorBidi"/>
          <w:iCs/>
          <w:sz w:val="28"/>
        </w:rPr>
        <w:t>25</w:t>
      </w:r>
      <w:r w:rsidR="009F257A">
        <w:rPr>
          <w:rFonts w:asciiTheme="majorBidi" w:hAnsiTheme="majorBidi" w:cstheme="majorBidi"/>
          <w:iCs/>
          <w:sz w:val="28"/>
        </w:rPr>
        <w:t>60</w:t>
      </w:r>
      <w:r w:rsidR="009F257A">
        <w:rPr>
          <w:rFonts w:asciiTheme="majorBidi" w:hAnsiTheme="majorBidi" w:cstheme="majorBidi"/>
          <w:i/>
          <w:sz w:val="28"/>
        </w:rPr>
        <w:t xml:space="preserve"> </w:t>
      </w:r>
      <w:r>
        <w:rPr>
          <w:rFonts w:asciiTheme="majorBidi" w:hAnsiTheme="majorBidi" w:cstheme="majorBidi" w:hint="cs"/>
          <w:i/>
          <w:sz w:val="28"/>
          <w:cs/>
        </w:rPr>
        <w:t xml:space="preserve">มีจำนวน </w:t>
      </w:r>
      <w:r w:rsidR="009F257A" w:rsidRPr="00B644DB">
        <w:rPr>
          <w:rFonts w:asciiTheme="majorBidi" w:hAnsiTheme="majorBidi" w:cstheme="majorBidi"/>
          <w:color w:val="000000"/>
          <w:sz w:val="28"/>
        </w:rPr>
        <w:t>17,508.07</w:t>
      </w:r>
      <w:r w:rsidRPr="00B644DB">
        <w:rPr>
          <w:rFonts w:asciiTheme="majorBidi" w:hAnsiTheme="majorBidi" w:cstheme="majorBidi"/>
          <w:color w:val="000000"/>
          <w:sz w:val="28"/>
          <w:cs/>
        </w:rPr>
        <w:t xml:space="preserve"> ล้านบาท </w:t>
      </w:r>
      <w:r w:rsidR="009F257A" w:rsidRPr="00B644DB">
        <w:rPr>
          <w:rFonts w:asciiTheme="majorBidi" w:hAnsiTheme="majorBidi" w:cstheme="majorBidi"/>
          <w:color w:val="000000"/>
          <w:sz w:val="28"/>
        </w:rPr>
        <w:t xml:space="preserve">20,779.59 </w:t>
      </w:r>
      <w:r w:rsidRPr="00B644DB">
        <w:rPr>
          <w:rFonts w:asciiTheme="majorBidi" w:hAnsiTheme="majorBidi" w:cstheme="majorBidi"/>
          <w:i/>
          <w:sz w:val="28"/>
          <w:cs/>
        </w:rPr>
        <w:t>ล้านบาท และ</w:t>
      </w:r>
      <w:r w:rsidRPr="00B644DB">
        <w:rPr>
          <w:rFonts w:asciiTheme="majorBidi" w:hAnsiTheme="majorBidi" w:cstheme="majorBidi"/>
          <w:i/>
          <w:sz w:val="28"/>
        </w:rPr>
        <w:t xml:space="preserve"> </w:t>
      </w:r>
      <w:r w:rsidR="009C0DFD">
        <w:rPr>
          <w:rFonts w:asciiTheme="majorBidi" w:hAnsiTheme="majorBidi" w:cstheme="majorBidi"/>
          <w:color w:val="000000"/>
          <w:sz w:val="28"/>
        </w:rPr>
        <w:t>25,913.13</w:t>
      </w:r>
      <w:r w:rsidRPr="00B644DB">
        <w:rPr>
          <w:rFonts w:asciiTheme="majorBidi" w:hAnsiTheme="majorBidi" w:cstheme="majorBidi"/>
          <w:color w:val="000000"/>
          <w:sz w:val="28"/>
        </w:rPr>
        <w:t xml:space="preserve"> </w:t>
      </w:r>
      <w:r w:rsidRPr="00B644DB">
        <w:rPr>
          <w:rFonts w:asciiTheme="majorBidi" w:hAnsiTheme="majorBidi" w:cstheme="majorBidi"/>
          <w:color w:val="000000"/>
          <w:sz w:val="28"/>
          <w:cs/>
        </w:rPr>
        <w:t xml:space="preserve">ล้านบาท ตามลำดับ </w:t>
      </w:r>
      <w:r w:rsidR="004947E9">
        <w:rPr>
          <w:rFonts w:asciiTheme="majorBidi" w:hAnsiTheme="majorBidi" w:cstheme="majorBidi" w:hint="cs"/>
          <w:color w:val="000000"/>
          <w:sz w:val="28"/>
          <w:cs/>
        </w:rPr>
        <w:t xml:space="preserve">คิดเป็นเพิ่มขึ้นร้อยละ </w:t>
      </w:r>
      <w:r w:rsidR="001E6B7E">
        <w:rPr>
          <w:rFonts w:asciiTheme="majorBidi" w:hAnsiTheme="majorBidi" w:cstheme="majorBidi"/>
          <w:color w:val="000000"/>
          <w:sz w:val="28"/>
        </w:rPr>
        <w:t>18.69</w:t>
      </w:r>
      <w:r w:rsidR="004947E9">
        <w:rPr>
          <w:rFonts w:asciiTheme="majorBidi" w:hAnsiTheme="majorBidi" w:cstheme="majorBidi"/>
          <w:color w:val="000000"/>
          <w:sz w:val="28"/>
        </w:rPr>
        <w:t xml:space="preserve"> </w:t>
      </w:r>
      <w:r w:rsidR="004947E9">
        <w:rPr>
          <w:rFonts w:asciiTheme="majorBidi" w:hAnsiTheme="majorBidi" w:cstheme="majorBidi" w:hint="cs"/>
          <w:color w:val="000000"/>
          <w:sz w:val="28"/>
          <w:cs/>
        </w:rPr>
        <w:t xml:space="preserve">และร้อยละ </w:t>
      </w:r>
      <w:r w:rsidR="001E6B7E">
        <w:rPr>
          <w:rFonts w:asciiTheme="majorBidi" w:hAnsiTheme="majorBidi" w:cstheme="majorBidi"/>
          <w:color w:val="000000"/>
          <w:sz w:val="28"/>
        </w:rPr>
        <w:t>24.70</w:t>
      </w:r>
      <w:r w:rsidR="004947E9">
        <w:rPr>
          <w:rFonts w:asciiTheme="majorBidi" w:hAnsiTheme="majorBidi" w:cstheme="majorBidi"/>
          <w:color w:val="000000"/>
          <w:sz w:val="28"/>
        </w:rPr>
        <w:t xml:space="preserve"> </w:t>
      </w:r>
      <w:r w:rsidR="004947E9">
        <w:rPr>
          <w:rFonts w:asciiTheme="majorBidi" w:hAnsiTheme="majorBidi" w:cstheme="majorBidi" w:hint="cs"/>
          <w:color w:val="000000"/>
          <w:sz w:val="28"/>
          <w:cs/>
        </w:rPr>
        <w:t xml:space="preserve">ตามลำดับ </w:t>
      </w:r>
      <w:r w:rsidR="004B1A4D">
        <w:rPr>
          <w:rFonts w:asciiTheme="majorBidi" w:hAnsiTheme="majorBidi" w:cstheme="majorBidi" w:hint="cs"/>
          <w:color w:val="000000"/>
          <w:sz w:val="28"/>
          <w:cs/>
        </w:rPr>
        <w:t>รายได้ส่วนใหญ่มาจากธุรกิจไก่</w:t>
      </w:r>
      <w:r w:rsidR="004947E9">
        <w:rPr>
          <w:rFonts w:asciiTheme="majorBidi" w:hAnsiTheme="majorBidi" w:cstheme="majorBidi" w:hint="cs"/>
          <w:color w:val="000000"/>
          <w:sz w:val="28"/>
          <w:cs/>
        </w:rPr>
        <w:t xml:space="preserve"> รองลงมาเป็นธุรกิจสุกรและอาหารสัตว์ </w:t>
      </w:r>
      <w:r w:rsidR="004947E9">
        <w:rPr>
          <w:rFonts w:asciiTheme="majorBidi" w:hAnsiTheme="majorBidi" w:cstheme="majorBidi" w:hint="cs"/>
          <w:sz w:val="28"/>
          <w:cs/>
        </w:rPr>
        <w:t>โดยสามารถแบ่งตามก</w:t>
      </w:r>
      <w:r w:rsidR="00CE1589">
        <w:rPr>
          <w:rFonts w:asciiTheme="majorBidi" w:hAnsiTheme="majorBidi" w:cstheme="majorBidi" w:hint="cs"/>
          <w:sz w:val="28"/>
          <w:cs/>
        </w:rPr>
        <w:t xml:space="preserve">ลุ่มธุรกิจในปี </w:t>
      </w:r>
      <w:r w:rsidR="001E6B7E">
        <w:rPr>
          <w:rFonts w:asciiTheme="majorBidi" w:hAnsiTheme="majorBidi" w:cstheme="majorBidi"/>
          <w:sz w:val="28"/>
        </w:rPr>
        <w:t xml:space="preserve">2558 </w:t>
      </w:r>
      <w:r w:rsidR="00CE1589">
        <w:rPr>
          <w:rFonts w:asciiTheme="majorBidi" w:hAnsiTheme="majorBidi" w:cstheme="majorBidi"/>
          <w:sz w:val="28"/>
        </w:rPr>
        <w:t xml:space="preserve">- </w:t>
      </w:r>
      <w:r w:rsidR="001E6B7E">
        <w:rPr>
          <w:rFonts w:asciiTheme="majorBidi" w:hAnsiTheme="majorBidi" w:cstheme="majorBidi"/>
          <w:sz w:val="28"/>
        </w:rPr>
        <w:t xml:space="preserve">2560 </w:t>
      </w:r>
      <w:r w:rsidR="00CE1589">
        <w:rPr>
          <w:rFonts w:asciiTheme="majorBidi" w:hAnsiTheme="majorBidi" w:cstheme="majorBidi" w:hint="cs"/>
          <w:sz w:val="28"/>
          <w:cs/>
        </w:rPr>
        <w:t>ดังนี้</w:t>
      </w:r>
    </w:p>
    <w:tbl>
      <w:tblPr>
        <w:tblStyle w:val="TableGrid"/>
        <w:tblW w:w="10404" w:type="dxa"/>
        <w:jc w:val="center"/>
        <w:tblLook w:val="04A0" w:firstRow="1" w:lastRow="0" w:firstColumn="1" w:lastColumn="0" w:noHBand="0" w:noVBand="1"/>
      </w:tblPr>
      <w:tblGrid>
        <w:gridCol w:w="1855"/>
        <w:gridCol w:w="1695"/>
        <w:gridCol w:w="1233"/>
        <w:gridCol w:w="1695"/>
        <w:gridCol w:w="1233"/>
        <w:gridCol w:w="1460"/>
        <w:gridCol w:w="1233"/>
      </w:tblGrid>
      <w:tr w:rsidR="00BF4F08" w:rsidTr="00BF4F08">
        <w:trPr>
          <w:trHeight w:val="422"/>
          <w:jc w:val="center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1589" w:rsidRDefault="00CE1589" w:rsidP="00CE1589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en-SG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eastAsia="en-SG"/>
              </w:rPr>
              <w:t>ประเภทธุรกิจ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E1589" w:rsidRDefault="00CE1589" w:rsidP="00E6577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 xml:space="preserve">ปี </w:t>
            </w:r>
            <w:r w:rsidR="00E65773">
              <w:rPr>
                <w:rFonts w:asciiTheme="majorBidi" w:hAnsiTheme="majorBidi" w:cstheme="majorBidi"/>
                <w:b/>
                <w:bCs/>
                <w:sz w:val="28"/>
                <w:lang w:eastAsia="en-SG"/>
              </w:rPr>
              <w:t>2558</w:t>
            </w:r>
          </w:p>
        </w:tc>
        <w:tc>
          <w:tcPr>
            <w:tcW w:w="2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E1589" w:rsidRDefault="00CE1589" w:rsidP="00E65773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 xml:space="preserve">ปี </w:t>
            </w:r>
            <w:r w:rsidR="00E65773">
              <w:rPr>
                <w:rFonts w:asciiTheme="majorBidi" w:hAnsiTheme="majorBidi" w:cstheme="majorBidi"/>
                <w:b/>
                <w:bCs/>
                <w:sz w:val="28"/>
                <w:lang w:eastAsia="en-SG"/>
              </w:rPr>
              <w:t>2559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E1589" w:rsidRDefault="00CE1589" w:rsidP="00E65773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 xml:space="preserve">ปี </w:t>
            </w:r>
            <w:r w:rsidR="00E65773">
              <w:rPr>
                <w:rFonts w:asciiTheme="majorBidi" w:hAnsiTheme="majorBidi" w:cstheme="majorBidi"/>
                <w:b/>
                <w:bCs/>
                <w:sz w:val="28"/>
                <w:lang w:eastAsia="en-SG"/>
              </w:rPr>
              <w:t>2560</w:t>
            </w:r>
          </w:p>
        </w:tc>
      </w:tr>
      <w:tr w:rsidR="00BF4F08" w:rsidTr="00DC739D">
        <w:trPr>
          <w:jc w:val="center"/>
        </w:trPr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589" w:rsidRDefault="00CE1589">
            <w:pPr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E1589" w:rsidRDefault="00CE1589" w:rsidP="00EE3396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ล้านบาท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E1589" w:rsidRDefault="00CE1589" w:rsidP="00EE3396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ร้อยละ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E1589" w:rsidRDefault="00CE1589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ล้านบาท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E1589" w:rsidRDefault="00CE1589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ร้อยละ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E1589" w:rsidRDefault="00CE1589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ล้านบาท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E1589" w:rsidRDefault="00CE1589">
            <w:pPr>
              <w:tabs>
                <w:tab w:val="left" w:pos="72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ร้อยละ</w:t>
            </w:r>
          </w:p>
        </w:tc>
      </w:tr>
      <w:tr w:rsidR="00BF4F08" w:rsidTr="00DC739D">
        <w:trPr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773" w:rsidRDefault="00E65773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ธุรกิจไก่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5773" w:rsidRDefault="00E65773" w:rsidP="00CE1589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11,043.91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5773" w:rsidRDefault="00E65773" w:rsidP="00CE1589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63.08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5773" w:rsidRDefault="00E65773" w:rsidP="00CE1589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13,360.25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5773" w:rsidRDefault="00E65773" w:rsidP="00CE1589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64.29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5773" w:rsidRDefault="00BF4F08" w:rsidP="00CE1589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18,022.95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5773" w:rsidRDefault="00BF4F08" w:rsidP="00CE1589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69.55</w:t>
            </w:r>
          </w:p>
        </w:tc>
      </w:tr>
      <w:tr w:rsidR="00BF4F08" w:rsidTr="00DC739D">
        <w:trPr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773" w:rsidRDefault="00E65773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ธุรกิจสุกร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5773" w:rsidRDefault="00E65773" w:rsidP="00CE1589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4,581.06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5773" w:rsidRDefault="00E65773" w:rsidP="00CE1589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26.17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5773" w:rsidRDefault="00E65773" w:rsidP="00CE1589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5,439.31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5773" w:rsidRDefault="00E65773" w:rsidP="00CE1589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26.18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5773" w:rsidRDefault="00BF4F08" w:rsidP="00CE1589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5,166.78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5773" w:rsidRDefault="00BF4F08" w:rsidP="00CE1589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19.94</w:t>
            </w:r>
          </w:p>
        </w:tc>
      </w:tr>
      <w:tr w:rsidR="00BF4F08" w:rsidTr="00DC739D">
        <w:trPr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773" w:rsidRDefault="00E65773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ธุรกิจอาหารสัตว์และอื่นๆ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5773" w:rsidRDefault="00E65773" w:rsidP="00CE1589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1,745.75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5773" w:rsidRDefault="00E65773" w:rsidP="00CE1589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9.97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5773" w:rsidRDefault="00E65773" w:rsidP="00CE1589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1,826.28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5773" w:rsidRDefault="00E65773" w:rsidP="00CE1589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8.79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5773" w:rsidRDefault="00BF4F08" w:rsidP="00CE1589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2,599.68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5773" w:rsidRDefault="00BF4F08" w:rsidP="00CE1589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10.03</w:t>
            </w:r>
          </w:p>
        </w:tc>
      </w:tr>
      <w:tr w:rsidR="00BF4F08" w:rsidTr="00DC739D">
        <w:trPr>
          <w:trHeight w:val="289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773" w:rsidRDefault="00E65773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sz w:val="28"/>
                <w:cs/>
                <w:lang w:eastAsia="en-SG"/>
              </w:rPr>
              <w:t>รายได้อื่นๆ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5773" w:rsidRDefault="00E65773" w:rsidP="008353AA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137.35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5773" w:rsidRDefault="00E65773" w:rsidP="00CE1589">
            <w:pPr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0.78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5773" w:rsidRDefault="00E65773" w:rsidP="00CE1589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153.75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5773" w:rsidRDefault="00E65773" w:rsidP="00CE1589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0.74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5773" w:rsidRDefault="00BF4F08" w:rsidP="00CE1589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123.72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5773" w:rsidRDefault="00BF4F08" w:rsidP="00CE1589">
            <w:pP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0.48</w:t>
            </w:r>
          </w:p>
        </w:tc>
      </w:tr>
      <w:tr w:rsidR="00BF4F08" w:rsidRPr="00CE1589" w:rsidTr="00DC739D">
        <w:trPr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5773" w:rsidRPr="00CE1589" w:rsidRDefault="00E65773">
            <w:pPr>
              <w:tabs>
                <w:tab w:val="left" w:pos="720"/>
              </w:tabs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lang w:eastAsia="en-SG"/>
              </w:rPr>
            </w:pPr>
            <w:r w:rsidRPr="00CE1589">
              <w:rPr>
                <w:rFonts w:asciiTheme="majorBidi" w:hAnsiTheme="majorBidi" w:cstheme="majorBidi"/>
                <w:b/>
                <w:bCs/>
                <w:sz w:val="28"/>
                <w:cs/>
                <w:lang w:eastAsia="en-SG"/>
              </w:rPr>
              <w:t>รวม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5773" w:rsidRPr="00CE1589" w:rsidRDefault="00E65773" w:rsidP="00CE1589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  <w:r w:rsidRPr="00CE1589">
              <w:rPr>
                <w:rFonts w:ascii="Angsana New" w:hAnsi="Angsana New"/>
                <w:b/>
                <w:bCs/>
                <w:color w:val="000000"/>
                <w:sz w:val="28"/>
              </w:rPr>
              <w:t>17,508.07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5773" w:rsidRPr="00CE1589" w:rsidRDefault="00E65773" w:rsidP="00CE1589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  <w:r w:rsidRPr="00CE1589">
              <w:rPr>
                <w:rFonts w:ascii="Angsana New" w:hAnsi="Angsana New"/>
                <w:b/>
                <w:bCs/>
                <w:color w:val="000000"/>
                <w:sz w:val="28"/>
              </w:rPr>
              <w:t>100.00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5773" w:rsidRPr="00CE1589" w:rsidRDefault="00E65773" w:rsidP="00CE1589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highlight w:val="yellow"/>
              </w:rPr>
            </w:pPr>
            <w:r w:rsidRPr="00CE1589">
              <w:rPr>
                <w:rFonts w:ascii="Angsana New" w:hAnsi="Angsana New"/>
                <w:b/>
                <w:bCs/>
                <w:color w:val="000000"/>
                <w:sz w:val="28"/>
              </w:rPr>
              <w:t>20,779.59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5773" w:rsidRPr="00CE1589" w:rsidRDefault="00E65773" w:rsidP="00CE1589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CE1589">
              <w:rPr>
                <w:rFonts w:ascii="Angsana New" w:hAnsi="Angsana New"/>
                <w:b/>
                <w:bCs/>
                <w:color w:val="000000"/>
                <w:sz w:val="28"/>
              </w:rPr>
              <w:t>100.00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5773" w:rsidRPr="00CE1589" w:rsidRDefault="00BF4F08" w:rsidP="00CE1589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25,913.13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5773" w:rsidRPr="00CE1589" w:rsidRDefault="00BF4F08" w:rsidP="00CE1589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100.00</w:t>
            </w:r>
          </w:p>
        </w:tc>
      </w:tr>
    </w:tbl>
    <w:p w:rsidR="0034574A" w:rsidRDefault="00756D54" w:rsidP="00756D54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756D54">
        <w:rPr>
          <w:rFonts w:asciiTheme="majorBidi" w:hAnsiTheme="majorBidi" w:cstheme="majorBidi"/>
          <w:b/>
          <w:bCs/>
          <w:sz w:val="28"/>
          <w:cs/>
        </w:rPr>
        <w:t>รายได้จากธุรกิจไก่</w:t>
      </w:r>
    </w:p>
    <w:p w:rsidR="00273E7F" w:rsidRDefault="00756D54" w:rsidP="005F370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273E7F">
        <w:rPr>
          <w:rFonts w:asciiTheme="majorBidi" w:hAnsiTheme="majorBidi" w:cstheme="majorBidi"/>
          <w:sz w:val="28"/>
          <w:cs/>
        </w:rPr>
        <w:t xml:space="preserve">รายได้จากธุรกิจไก่ในปี </w:t>
      </w:r>
      <w:r w:rsidR="005F370A" w:rsidRPr="00273E7F">
        <w:rPr>
          <w:rFonts w:asciiTheme="majorBidi" w:hAnsiTheme="majorBidi" w:cstheme="majorBidi"/>
          <w:sz w:val="28"/>
        </w:rPr>
        <w:t>255</w:t>
      </w:r>
      <w:r w:rsidR="005F370A">
        <w:rPr>
          <w:rFonts w:asciiTheme="majorBidi" w:hAnsiTheme="majorBidi" w:cstheme="majorBidi"/>
          <w:sz w:val="28"/>
        </w:rPr>
        <w:t>8</w:t>
      </w:r>
      <w:r w:rsidR="005F370A" w:rsidRPr="00273E7F">
        <w:rPr>
          <w:rFonts w:asciiTheme="majorBidi" w:hAnsiTheme="majorBidi" w:cstheme="majorBidi"/>
          <w:sz w:val="28"/>
        </w:rPr>
        <w:t xml:space="preserve"> </w:t>
      </w:r>
      <w:r w:rsidRPr="00273E7F">
        <w:rPr>
          <w:rFonts w:asciiTheme="majorBidi" w:hAnsiTheme="majorBidi" w:cstheme="majorBidi"/>
          <w:sz w:val="28"/>
        </w:rPr>
        <w:t>- 25</w:t>
      </w:r>
      <w:r w:rsidR="005F370A">
        <w:rPr>
          <w:rFonts w:asciiTheme="majorBidi" w:hAnsiTheme="majorBidi" w:cstheme="majorBidi"/>
          <w:sz w:val="28"/>
        </w:rPr>
        <w:t>60</w:t>
      </w:r>
      <w:r w:rsidRPr="00273E7F">
        <w:rPr>
          <w:rFonts w:asciiTheme="majorBidi" w:hAnsiTheme="majorBidi" w:cstheme="majorBidi"/>
          <w:sz w:val="28"/>
        </w:rPr>
        <w:t xml:space="preserve"> </w:t>
      </w:r>
      <w:r w:rsidRPr="00273E7F">
        <w:rPr>
          <w:rFonts w:asciiTheme="majorBidi" w:hAnsiTheme="majorBidi" w:cstheme="majorBidi"/>
          <w:sz w:val="28"/>
          <w:cs/>
        </w:rPr>
        <w:t xml:space="preserve">มีจำนวน </w:t>
      </w:r>
      <w:r w:rsidR="005F370A">
        <w:rPr>
          <w:rFonts w:asciiTheme="majorBidi" w:hAnsiTheme="majorBidi" w:cstheme="majorBidi"/>
          <w:color w:val="000000"/>
          <w:sz w:val="28"/>
        </w:rPr>
        <w:t>11,043.91</w:t>
      </w:r>
      <w:r w:rsidRPr="00273E7F">
        <w:rPr>
          <w:rFonts w:asciiTheme="majorBidi" w:hAnsiTheme="majorBidi" w:cstheme="majorBidi"/>
          <w:sz w:val="28"/>
        </w:rPr>
        <w:t xml:space="preserve"> </w:t>
      </w:r>
      <w:r w:rsidRPr="00273E7F">
        <w:rPr>
          <w:rFonts w:asciiTheme="majorBidi" w:hAnsiTheme="majorBidi" w:cstheme="majorBidi"/>
          <w:sz w:val="28"/>
          <w:cs/>
        </w:rPr>
        <w:t xml:space="preserve">ล้านบาท </w:t>
      </w:r>
      <w:r w:rsidR="005F370A">
        <w:rPr>
          <w:rFonts w:asciiTheme="majorBidi" w:hAnsiTheme="majorBidi" w:cstheme="majorBidi"/>
          <w:color w:val="000000"/>
          <w:sz w:val="28"/>
        </w:rPr>
        <w:t>13,360.25</w:t>
      </w:r>
      <w:r w:rsidRPr="00273E7F">
        <w:rPr>
          <w:rFonts w:asciiTheme="majorBidi" w:hAnsiTheme="majorBidi" w:cstheme="majorBidi"/>
          <w:color w:val="000000"/>
          <w:sz w:val="28"/>
          <w:cs/>
        </w:rPr>
        <w:t xml:space="preserve"> ล้านบาท และ </w:t>
      </w:r>
      <w:r w:rsidR="005F370A">
        <w:rPr>
          <w:rFonts w:asciiTheme="majorBidi" w:hAnsiTheme="majorBidi" w:cstheme="majorBidi"/>
          <w:color w:val="000000"/>
          <w:sz w:val="28"/>
        </w:rPr>
        <w:t>18,022.95</w:t>
      </w:r>
      <w:r w:rsidRPr="00273E7F">
        <w:rPr>
          <w:rFonts w:asciiTheme="majorBidi" w:hAnsiTheme="majorBidi" w:cstheme="majorBidi"/>
          <w:color w:val="000000"/>
          <w:sz w:val="28"/>
          <w:cs/>
        </w:rPr>
        <w:t xml:space="preserve"> ล้านบาท </w:t>
      </w:r>
      <w:r w:rsidRPr="00273E7F">
        <w:rPr>
          <w:rFonts w:asciiTheme="majorBidi" w:hAnsiTheme="majorBidi" w:cstheme="majorBidi"/>
          <w:sz w:val="28"/>
          <w:cs/>
        </w:rPr>
        <w:t xml:space="preserve">ตามลำดับ </w:t>
      </w:r>
      <w:r w:rsidR="00671CEA" w:rsidRPr="00273E7F">
        <w:rPr>
          <w:rFonts w:asciiTheme="majorBidi" w:hAnsiTheme="majorBidi" w:cstheme="majorBidi"/>
          <w:sz w:val="28"/>
          <w:cs/>
        </w:rPr>
        <w:t>โดยใน</w:t>
      </w:r>
      <w:r w:rsidR="00273E7F">
        <w:rPr>
          <w:rFonts w:asciiTheme="majorBidi" w:hAnsiTheme="majorBidi" w:cs="Angsana New" w:hint="cs"/>
          <w:sz w:val="28"/>
          <w:cs/>
        </w:rPr>
        <w:t xml:space="preserve">ปี </w:t>
      </w:r>
      <w:r w:rsidR="00273E7F">
        <w:rPr>
          <w:rFonts w:asciiTheme="majorBidi" w:hAnsiTheme="majorBidi" w:cs="Angsana New"/>
          <w:sz w:val="28"/>
        </w:rPr>
        <w:t xml:space="preserve">2559 </w:t>
      </w:r>
      <w:r w:rsidR="00273E7F">
        <w:rPr>
          <w:rFonts w:asciiTheme="majorBidi" w:hAnsiTheme="majorBidi" w:cs="Angsana New" w:hint="cs"/>
          <w:sz w:val="28"/>
          <w:cs/>
        </w:rPr>
        <w:t>เพิ่มขึ้น</w:t>
      </w:r>
      <w:r w:rsidR="00B42442">
        <w:rPr>
          <w:rFonts w:asciiTheme="majorBidi" w:hAnsiTheme="majorBidi" w:cs="Angsana New" w:hint="cs"/>
          <w:sz w:val="28"/>
          <w:cs/>
        </w:rPr>
        <w:t xml:space="preserve">ร้อยละ </w:t>
      </w:r>
      <w:r w:rsidR="00B42442">
        <w:rPr>
          <w:rFonts w:asciiTheme="majorBidi" w:hAnsiTheme="majorBidi" w:cs="Angsana New"/>
          <w:sz w:val="28"/>
        </w:rPr>
        <w:t xml:space="preserve">20.97 </w:t>
      </w:r>
      <w:r w:rsidR="00273E7F">
        <w:rPr>
          <w:rFonts w:asciiTheme="majorBidi" w:hAnsiTheme="majorBidi" w:cs="Angsana New" w:hint="cs"/>
          <w:sz w:val="28"/>
          <w:cs/>
        </w:rPr>
        <w:t xml:space="preserve">จากปี </w:t>
      </w:r>
      <w:r w:rsidR="00273E7F">
        <w:rPr>
          <w:rFonts w:asciiTheme="majorBidi" w:hAnsiTheme="majorBidi" w:cs="Angsana New"/>
          <w:sz w:val="28"/>
        </w:rPr>
        <w:t xml:space="preserve">2558 </w:t>
      </w:r>
      <w:r w:rsidR="00273E7F">
        <w:rPr>
          <w:rFonts w:asciiTheme="majorBidi" w:hAnsiTheme="majorBidi" w:cs="Angsana New" w:hint="cs"/>
          <w:sz w:val="28"/>
          <w:cs/>
        </w:rPr>
        <w:t>เนื่องจาก</w:t>
      </w:r>
      <w:r w:rsidR="003553A4">
        <w:rPr>
          <w:rFonts w:asciiTheme="majorBidi" w:hAnsiTheme="majorBidi" w:cs="Angsana New" w:hint="cs"/>
          <w:sz w:val="28"/>
          <w:cs/>
        </w:rPr>
        <w:t>ผล</w:t>
      </w:r>
      <w:r w:rsidR="00005A2C">
        <w:rPr>
          <w:rFonts w:asciiTheme="majorBidi" w:hAnsiTheme="majorBidi" w:cs="Angsana New" w:hint="cs"/>
          <w:sz w:val="28"/>
          <w:cs/>
        </w:rPr>
        <w:t>ทั้ง</w:t>
      </w:r>
      <w:r w:rsidR="003553A4">
        <w:rPr>
          <w:rFonts w:asciiTheme="majorBidi" w:hAnsiTheme="majorBidi" w:cs="Angsana New" w:hint="cs"/>
          <w:sz w:val="28"/>
          <w:cs/>
        </w:rPr>
        <w:t>ทางด้านราคาขายและปริมาณที่เพิ่มขึ้น โดย</w:t>
      </w:r>
      <w:r w:rsidR="00273E7F">
        <w:rPr>
          <w:rFonts w:asciiTheme="majorBidi" w:hAnsiTheme="majorBidi" w:cs="Angsana New" w:hint="cs"/>
          <w:sz w:val="28"/>
          <w:cs/>
        </w:rPr>
        <w:t xml:space="preserve">ราคาขายไก่ในปี </w:t>
      </w:r>
      <w:r w:rsidR="00273E7F">
        <w:rPr>
          <w:rFonts w:asciiTheme="majorBidi" w:hAnsiTheme="majorBidi" w:cs="Angsana New"/>
          <w:sz w:val="28"/>
        </w:rPr>
        <w:t xml:space="preserve">2559 </w:t>
      </w:r>
      <w:r w:rsidR="00273E7F">
        <w:rPr>
          <w:rFonts w:asciiTheme="majorBidi" w:hAnsiTheme="majorBidi" w:cs="Angsana New" w:hint="cs"/>
          <w:sz w:val="28"/>
          <w:cs/>
        </w:rPr>
        <w:t xml:space="preserve">เท่ากับ </w:t>
      </w:r>
      <w:r w:rsidR="008353AA">
        <w:rPr>
          <w:rFonts w:asciiTheme="majorBidi" w:hAnsiTheme="majorBidi" w:cs="Angsana New"/>
          <w:sz w:val="28"/>
        </w:rPr>
        <w:t>37.70</w:t>
      </w:r>
      <w:r w:rsidR="00273E7F">
        <w:rPr>
          <w:rFonts w:asciiTheme="majorBidi" w:hAnsiTheme="majorBidi" w:cs="Angsana New" w:hint="cs"/>
          <w:sz w:val="28"/>
          <w:cs/>
        </w:rPr>
        <w:t xml:space="preserve"> บาทต่อกิโลกรัม เพิ่มขึ้นจากปี </w:t>
      </w:r>
      <w:r w:rsidR="00273E7F">
        <w:rPr>
          <w:rFonts w:asciiTheme="majorBidi" w:hAnsiTheme="majorBidi" w:cs="Angsana New"/>
          <w:sz w:val="28"/>
        </w:rPr>
        <w:t xml:space="preserve">2558 </w:t>
      </w:r>
      <w:r w:rsidR="00005A2C">
        <w:rPr>
          <w:rFonts w:asciiTheme="majorBidi" w:hAnsiTheme="majorBidi" w:cs="Angsana New" w:hint="cs"/>
          <w:sz w:val="28"/>
          <w:cs/>
        </w:rPr>
        <w:t xml:space="preserve">ที่เท่ากับ </w:t>
      </w:r>
      <w:r w:rsidR="00005A2C">
        <w:rPr>
          <w:rFonts w:asciiTheme="majorBidi" w:hAnsiTheme="majorBidi" w:cs="Angsana New"/>
          <w:sz w:val="28"/>
        </w:rPr>
        <w:t xml:space="preserve">35.98 </w:t>
      </w:r>
      <w:r w:rsidR="00005A2C">
        <w:rPr>
          <w:rFonts w:asciiTheme="majorBidi" w:hAnsiTheme="majorBidi" w:cs="Angsana New" w:hint="cs"/>
          <w:sz w:val="28"/>
          <w:cs/>
        </w:rPr>
        <w:t xml:space="preserve">บาทต่อกิโลกรัม </w:t>
      </w:r>
      <w:r w:rsidR="00273E7F">
        <w:rPr>
          <w:rFonts w:asciiTheme="majorBidi" w:hAnsiTheme="majorBidi" w:cs="Angsana New" w:hint="cs"/>
          <w:sz w:val="28"/>
          <w:cs/>
        </w:rPr>
        <w:t xml:space="preserve">และปริมาณขายในปี </w:t>
      </w:r>
      <w:r w:rsidR="00273E7F">
        <w:rPr>
          <w:rFonts w:asciiTheme="majorBidi" w:hAnsiTheme="majorBidi" w:cs="Angsana New"/>
          <w:sz w:val="28"/>
        </w:rPr>
        <w:t xml:space="preserve">2559 </w:t>
      </w:r>
      <w:r w:rsidR="00273E7F">
        <w:rPr>
          <w:rFonts w:asciiTheme="majorBidi" w:hAnsiTheme="majorBidi" w:cs="Angsana New" w:hint="cs"/>
          <w:sz w:val="28"/>
          <w:cs/>
        </w:rPr>
        <w:t>มีจำนวน</w:t>
      </w:r>
      <w:r w:rsidR="00273E7F" w:rsidRPr="00273E7F">
        <w:rPr>
          <w:rFonts w:asciiTheme="majorBidi" w:hAnsiTheme="majorBidi" w:cs="Angsana New"/>
          <w:sz w:val="28"/>
          <w:cs/>
        </w:rPr>
        <w:t xml:space="preserve"> </w:t>
      </w:r>
      <w:r w:rsidR="00005A2C">
        <w:rPr>
          <w:rFonts w:asciiTheme="majorBidi" w:hAnsiTheme="majorBidi" w:cs="Angsana New"/>
          <w:sz w:val="28"/>
        </w:rPr>
        <w:t>338,209.07</w:t>
      </w:r>
      <w:r w:rsidR="00273E7F">
        <w:rPr>
          <w:rFonts w:asciiTheme="majorBidi" w:hAnsiTheme="majorBidi" w:cs="Angsana New"/>
          <w:sz w:val="28"/>
        </w:rPr>
        <w:t xml:space="preserve"> </w:t>
      </w:r>
      <w:r w:rsidR="00273E7F">
        <w:rPr>
          <w:rFonts w:asciiTheme="majorBidi" w:hAnsiTheme="majorBidi" w:cs="Angsana New" w:hint="cs"/>
          <w:sz w:val="28"/>
          <w:cs/>
        </w:rPr>
        <w:t xml:space="preserve">ตัน </w:t>
      </w:r>
      <w:r w:rsidR="003553A4">
        <w:rPr>
          <w:rFonts w:asciiTheme="majorBidi" w:hAnsiTheme="majorBidi" w:cs="Angsana New" w:hint="cs"/>
          <w:sz w:val="28"/>
          <w:cs/>
        </w:rPr>
        <w:t xml:space="preserve">เพิ่มขึ้นจากปี </w:t>
      </w:r>
      <w:r w:rsidR="003553A4">
        <w:rPr>
          <w:rFonts w:asciiTheme="majorBidi" w:hAnsiTheme="majorBidi" w:cs="Angsana New"/>
          <w:sz w:val="28"/>
        </w:rPr>
        <w:t>2558</w:t>
      </w:r>
      <w:r w:rsidR="00005A2C">
        <w:rPr>
          <w:rFonts w:asciiTheme="majorBidi" w:hAnsiTheme="majorBidi" w:cs="Angsana New"/>
          <w:sz w:val="28"/>
        </w:rPr>
        <w:t xml:space="preserve"> </w:t>
      </w:r>
      <w:r w:rsidR="00005A2C">
        <w:rPr>
          <w:rFonts w:asciiTheme="majorBidi" w:hAnsiTheme="majorBidi" w:cs="Angsana New" w:hint="cs"/>
          <w:sz w:val="28"/>
          <w:cs/>
        </w:rPr>
        <w:t xml:space="preserve">ที่เท่ากับ </w:t>
      </w:r>
      <w:r w:rsidR="00005A2C">
        <w:rPr>
          <w:rFonts w:asciiTheme="majorBidi" w:hAnsiTheme="majorBidi" w:cs="Angsana New"/>
          <w:sz w:val="28"/>
        </w:rPr>
        <w:t xml:space="preserve">289,210.95 </w:t>
      </w:r>
      <w:r w:rsidR="00005A2C">
        <w:rPr>
          <w:rFonts w:asciiTheme="majorBidi" w:hAnsiTheme="majorBidi" w:cs="Angsana New" w:hint="cs"/>
          <w:sz w:val="28"/>
          <w:cs/>
        </w:rPr>
        <w:t>ตัน</w:t>
      </w:r>
      <w:r w:rsidR="003553A4">
        <w:rPr>
          <w:rFonts w:asciiTheme="majorBidi" w:hAnsiTheme="majorBidi" w:cs="Angsana New"/>
          <w:sz w:val="28"/>
        </w:rPr>
        <w:t xml:space="preserve"> </w:t>
      </w:r>
      <w:r w:rsidR="00273E7F">
        <w:rPr>
          <w:rFonts w:asciiTheme="majorBidi" w:hAnsiTheme="majorBidi" w:cs="Angsana New" w:hint="cs"/>
          <w:sz w:val="28"/>
          <w:cs/>
        </w:rPr>
        <w:t>เนื่องจาก</w:t>
      </w:r>
      <w:r w:rsidR="00B42442">
        <w:rPr>
          <w:rFonts w:asciiTheme="majorBidi" w:hAnsiTheme="majorBidi" w:cs="Angsana New" w:hint="cs"/>
          <w:sz w:val="28"/>
          <w:cs/>
        </w:rPr>
        <w:t>บริษัทขยายกำลังการผลิต</w:t>
      </w:r>
      <w:r w:rsidR="00273E7F" w:rsidRPr="00273E7F">
        <w:rPr>
          <w:rFonts w:asciiTheme="majorBidi" w:hAnsiTheme="majorBidi" w:cs="Angsana New"/>
          <w:sz w:val="28"/>
          <w:cs/>
        </w:rPr>
        <w:t xml:space="preserve"> </w:t>
      </w:r>
      <w:r w:rsidR="00273E7F">
        <w:rPr>
          <w:rFonts w:asciiTheme="majorBidi" w:hAnsiTheme="majorBidi" w:cstheme="majorBidi" w:hint="cs"/>
          <w:sz w:val="28"/>
          <w:cs/>
        </w:rPr>
        <w:t xml:space="preserve"> </w:t>
      </w:r>
      <w:r w:rsidR="00B42442" w:rsidRPr="00B42442">
        <w:rPr>
          <w:rFonts w:asciiTheme="majorBidi" w:hAnsiTheme="majorBidi" w:cstheme="majorBidi" w:hint="cs"/>
          <w:sz w:val="28"/>
          <w:cs/>
        </w:rPr>
        <w:t>เพื่อรองรับการจำหน่ายในประเทศและการส่งออกที่เพิ่มขึ้น</w:t>
      </w:r>
    </w:p>
    <w:p w:rsidR="005F370A" w:rsidRPr="00005A2C" w:rsidRDefault="005F370A" w:rsidP="00756D54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="Angsana New" w:hint="cs"/>
          <w:sz w:val="28"/>
          <w:cs/>
        </w:rPr>
        <w:t xml:space="preserve">สำหรับรายได้จากธุรกิจไก่ปี </w:t>
      </w:r>
      <w:r>
        <w:rPr>
          <w:rFonts w:asciiTheme="majorBidi" w:hAnsiTheme="majorBidi" w:cs="Angsana New"/>
          <w:sz w:val="28"/>
        </w:rPr>
        <w:t xml:space="preserve">2560 </w:t>
      </w:r>
      <w:r>
        <w:rPr>
          <w:rFonts w:asciiTheme="majorBidi" w:hAnsiTheme="majorBidi" w:cs="Angsana New" w:hint="cs"/>
          <w:sz w:val="28"/>
          <w:cs/>
        </w:rPr>
        <w:t xml:space="preserve">เพิ่มขึ้นร้อยละ </w:t>
      </w:r>
      <w:r>
        <w:rPr>
          <w:rFonts w:asciiTheme="majorBidi" w:hAnsiTheme="majorBidi" w:cs="Angsana New"/>
          <w:sz w:val="28"/>
        </w:rPr>
        <w:t xml:space="preserve">34.90 </w:t>
      </w:r>
      <w:r>
        <w:rPr>
          <w:rFonts w:asciiTheme="majorBidi" w:hAnsiTheme="majorBidi" w:cs="Angsana New" w:hint="cs"/>
          <w:sz w:val="28"/>
          <w:cs/>
        </w:rPr>
        <w:t xml:space="preserve">จากปี </w:t>
      </w:r>
      <w:r>
        <w:rPr>
          <w:rFonts w:asciiTheme="majorBidi" w:hAnsiTheme="majorBidi" w:cs="Angsana New"/>
          <w:sz w:val="28"/>
        </w:rPr>
        <w:t>2559</w:t>
      </w:r>
      <w:r>
        <w:rPr>
          <w:rFonts w:asciiTheme="majorBidi" w:hAnsiTheme="majorBidi" w:cstheme="majorBidi"/>
          <w:b/>
          <w:bCs/>
          <w:sz w:val="28"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>เนื่องจาก</w:t>
      </w:r>
      <w:r w:rsidR="00005A2C">
        <w:rPr>
          <w:rFonts w:asciiTheme="majorBidi" w:hAnsiTheme="majorBidi" w:cs="Angsana New" w:hint="cs"/>
          <w:sz w:val="28"/>
          <w:cs/>
        </w:rPr>
        <w:t xml:space="preserve">ทั้งทางด้านราคาขายและปริมาณที่เพิ่มขึ้นโดยราคาขายไก่ในปี </w:t>
      </w:r>
      <w:r w:rsidR="00005A2C">
        <w:rPr>
          <w:rFonts w:asciiTheme="majorBidi" w:hAnsiTheme="majorBidi" w:cs="Angsana New"/>
          <w:sz w:val="28"/>
        </w:rPr>
        <w:t>2560</w:t>
      </w:r>
      <w:r w:rsidR="00005A2C">
        <w:rPr>
          <w:rFonts w:asciiTheme="majorBidi" w:hAnsiTheme="majorBidi" w:cs="Angsana New" w:hint="cs"/>
          <w:sz w:val="28"/>
          <w:cs/>
        </w:rPr>
        <w:t xml:space="preserve"> เท่ากับ </w:t>
      </w:r>
      <w:r w:rsidR="00005A2C">
        <w:rPr>
          <w:rFonts w:asciiTheme="majorBidi" w:hAnsiTheme="majorBidi" w:cs="Angsana New"/>
          <w:sz w:val="28"/>
        </w:rPr>
        <w:t>39.79</w:t>
      </w:r>
      <w:r w:rsidR="00005A2C">
        <w:rPr>
          <w:rFonts w:asciiTheme="majorBidi" w:hAnsiTheme="majorBidi" w:cs="Angsana New" w:hint="cs"/>
          <w:sz w:val="28"/>
          <w:cs/>
        </w:rPr>
        <w:t xml:space="preserve"> บาทต่อกิโลกรัม เพิ่มขึ้นจากปี </w:t>
      </w:r>
      <w:r w:rsidR="00005A2C">
        <w:rPr>
          <w:rFonts w:asciiTheme="majorBidi" w:hAnsiTheme="majorBidi" w:cs="Angsana New"/>
          <w:sz w:val="28"/>
        </w:rPr>
        <w:t xml:space="preserve">2559 </w:t>
      </w:r>
      <w:r w:rsidR="00005A2C">
        <w:rPr>
          <w:rFonts w:asciiTheme="majorBidi" w:hAnsiTheme="majorBidi" w:cs="Angsana New" w:hint="cs"/>
          <w:sz w:val="28"/>
          <w:cs/>
        </w:rPr>
        <w:t xml:space="preserve">เนื่องจากขยายช่องทางการจำหน่ายเพิ่มขึ้นและปริมาณขายในปี </w:t>
      </w:r>
      <w:r w:rsidR="00005A2C">
        <w:rPr>
          <w:rFonts w:asciiTheme="majorBidi" w:hAnsiTheme="majorBidi" w:cs="Angsana New"/>
          <w:sz w:val="28"/>
        </w:rPr>
        <w:t xml:space="preserve">2560 </w:t>
      </w:r>
      <w:r w:rsidR="00005A2C">
        <w:rPr>
          <w:rFonts w:asciiTheme="majorBidi" w:hAnsiTheme="majorBidi" w:cs="Angsana New" w:hint="cs"/>
          <w:sz w:val="28"/>
          <w:cs/>
        </w:rPr>
        <w:t xml:space="preserve">มีจำนวน </w:t>
      </w:r>
      <w:r w:rsidR="00005A2C">
        <w:rPr>
          <w:rFonts w:asciiTheme="majorBidi" w:hAnsiTheme="majorBidi" w:cs="Angsana New"/>
          <w:sz w:val="28"/>
        </w:rPr>
        <w:t xml:space="preserve">388,070.08 </w:t>
      </w:r>
      <w:r w:rsidR="00005A2C">
        <w:rPr>
          <w:rFonts w:asciiTheme="majorBidi" w:hAnsiTheme="majorBidi" w:cs="Angsana New" w:hint="cs"/>
          <w:sz w:val="28"/>
          <w:cs/>
        </w:rPr>
        <w:t xml:space="preserve">ตัน เพิ่มขึ้นจากปี </w:t>
      </w:r>
      <w:r w:rsidR="00005A2C">
        <w:rPr>
          <w:rFonts w:asciiTheme="majorBidi" w:hAnsiTheme="majorBidi" w:cs="Angsana New"/>
          <w:sz w:val="28"/>
        </w:rPr>
        <w:t xml:space="preserve">2559 </w:t>
      </w:r>
      <w:r w:rsidR="00005A2C">
        <w:rPr>
          <w:rFonts w:asciiTheme="majorBidi" w:hAnsiTheme="majorBidi" w:cs="Angsana New" w:hint="cs"/>
          <w:sz w:val="28"/>
          <w:cs/>
        </w:rPr>
        <w:t>เนื่องจากการขยายกำลังการผลิต การขยายฟาร์มและการชำแหละไก่ เพื่อรองรับความต้องการ</w:t>
      </w:r>
      <w:r w:rsidR="003A74BA">
        <w:rPr>
          <w:rFonts w:asciiTheme="majorBidi" w:hAnsiTheme="majorBidi" w:cs="Angsana New" w:hint="cs"/>
          <w:sz w:val="28"/>
          <w:cs/>
        </w:rPr>
        <w:t>ในประเทศและการส่งออก</w:t>
      </w:r>
    </w:p>
    <w:p w:rsidR="00756D54" w:rsidRDefault="00756D54" w:rsidP="00756D54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756D54">
        <w:rPr>
          <w:rFonts w:asciiTheme="majorBidi" w:hAnsiTheme="majorBidi" w:cstheme="majorBidi"/>
          <w:b/>
          <w:bCs/>
          <w:sz w:val="28"/>
          <w:cs/>
        </w:rPr>
        <w:t>รายได้จากธุรกิจสุกร</w:t>
      </w:r>
    </w:p>
    <w:p w:rsidR="009C3F7D" w:rsidRPr="009C3F7D" w:rsidRDefault="00273E7F" w:rsidP="00420F71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55348E">
        <w:rPr>
          <w:rFonts w:asciiTheme="majorBidi" w:hAnsiTheme="majorBidi" w:cstheme="majorBidi"/>
          <w:sz w:val="28"/>
          <w:cs/>
        </w:rPr>
        <w:t xml:space="preserve">รายได้จากธุรกิจสุกรในปี </w:t>
      </w:r>
      <w:r w:rsidR="005F370A" w:rsidRPr="0055348E">
        <w:rPr>
          <w:rFonts w:asciiTheme="majorBidi" w:hAnsiTheme="majorBidi" w:cstheme="majorBidi"/>
          <w:sz w:val="28"/>
        </w:rPr>
        <w:t>255</w:t>
      </w:r>
      <w:r w:rsidR="005F370A">
        <w:rPr>
          <w:rFonts w:asciiTheme="majorBidi" w:hAnsiTheme="majorBidi" w:cstheme="majorBidi"/>
          <w:sz w:val="28"/>
        </w:rPr>
        <w:t>8</w:t>
      </w:r>
      <w:r w:rsidR="005F370A" w:rsidRPr="0055348E">
        <w:rPr>
          <w:rFonts w:asciiTheme="majorBidi" w:hAnsiTheme="majorBidi" w:cstheme="majorBidi"/>
          <w:sz w:val="28"/>
        </w:rPr>
        <w:t xml:space="preserve"> </w:t>
      </w:r>
      <w:r w:rsidR="00B42442" w:rsidRPr="0055348E">
        <w:rPr>
          <w:rFonts w:asciiTheme="majorBidi" w:hAnsiTheme="majorBidi" w:cstheme="majorBidi"/>
          <w:sz w:val="28"/>
        </w:rPr>
        <w:t>-</w:t>
      </w:r>
      <w:r w:rsidRPr="0055348E">
        <w:rPr>
          <w:rFonts w:asciiTheme="majorBidi" w:hAnsiTheme="majorBidi" w:cstheme="majorBidi"/>
          <w:sz w:val="28"/>
        </w:rPr>
        <w:t xml:space="preserve"> </w:t>
      </w:r>
      <w:r w:rsidR="005F370A" w:rsidRPr="0055348E">
        <w:rPr>
          <w:rFonts w:asciiTheme="majorBidi" w:hAnsiTheme="majorBidi" w:cstheme="majorBidi"/>
          <w:sz w:val="28"/>
        </w:rPr>
        <w:t>25</w:t>
      </w:r>
      <w:r w:rsidR="005F370A">
        <w:rPr>
          <w:rFonts w:asciiTheme="majorBidi" w:hAnsiTheme="majorBidi" w:cstheme="majorBidi"/>
          <w:sz w:val="28"/>
        </w:rPr>
        <w:t>60</w:t>
      </w:r>
      <w:r w:rsidR="005F370A" w:rsidRPr="0055348E">
        <w:rPr>
          <w:rFonts w:asciiTheme="majorBidi" w:hAnsiTheme="majorBidi" w:cstheme="majorBidi"/>
          <w:sz w:val="28"/>
        </w:rPr>
        <w:t xml:space="preserve"> </w:t>
      </w:r>
      <w:r w:rsidRPr="0055348E">
        <w:rPr>
          <w:rFonts w:asciiTheme="majorBidi" w:hAnsiTheme="majorBidi" w:cstheme="majorBidi"/>
          <w:sz w:val="28"/>
          <w:cs/>
        </w:rPr>
        <w:t xml:space="preserve">มีจำนวน </w:t>
      </w:r>
      <w:r w:rsidR="005F370A" w:rsidRPr="0055348E">
        <w:rPr>
          <w:rFonts w:asciiTheme="majorBidi" w:hAnsiTheme="majorBidi" w:cstheme="majorBidi"/>
          <w:color w:val="000000"/>
          <w:sz w:val="28"/>
        </w:rPr>
        <w:t>4,581.06</w:t>
      </w:r>
      <w:r w:rsidR="005F370A" w:rsidRPr="0055348E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Pr="0055348E">
        <w:rPr>
          <w:rFonts w:asciiTheme="majorBidi" w:hAnsiTheme="majorBidi" w:cstheme="majorBidi"/>
          <w:sz w:val="28"/>
          <w:cs/>
        </w:rPr>
        <w:t xml:space="preserve">ล้านบาท </w:t>
      </w:r>
      <w:r w:rsidR="005F370A" w:rsidRPr="0055348E">
        <w:rPr>
          <w:rFonts w:asciiTheme="majorBidi" w:hAnsiTheme="majorBidi" w:cstheme="majorBidi"/>
          <w:color w:val="000000"/>
          <w:sz w:val="28"/>
        </w:rPr>
        <w:t>5,439.31</w:t>
      </w:r>
      <w:r w:rsidRPr="0055348E">
        <w:rPr>
          <w:rFonts w:asciiTheme="majorBidi" w:hAnsiTheme="majorBidi" w:cstheme="majorBidi"/>
          <w:color w:val="000000"/>
          <w:sz w:val="28"/>
          <w:cs/>
        </w:rPr>
        <w:t xml:space="preserve"> ล้านบาท และ </w:t>
      </w:r>
      <w:r w:rsidR="005F370A">
        <w:rPr>
          <w:rFonts w:asciiTheme="majorBidi" w:hAnsiTheme="majorBidi" w:cstheme="majorBidi"/>
          <w:color w:val="000000"/>
          <w:sz w:val="28"/>
        </w:rPr>
        <w:t>5,166.78</w:t>
      </w:r>
      <w:r w:rsidRPr="0055348E">
        <w:rPr>
          <w:rFonts w:asciiTheme="majorBidi" w:hAnsiTheme="majorBidi" w:cstheme="majorBidi"/>
          <w:color w:val="000000"/>
          <w:sz w:val="28"/>
          <w:cs/>
        </w:rPr>
        <w:t xml:space="preserve"> ล้านบาท ตามลำดับ โดยในปี </w:t>
      </w:r>
      <w:r w:rsidR="009C3F7D" w:rsidRPr="0055348E">
        <w:rPr>
          <w:rFonts w:asciiTheme="majorBidi" w:hAnsiTheme="majorBidi" w:cstheme="majorBidi"/>
          <w:sz w:val="28"/>
          <w:lang w:eastAsia="en-SG"/>
        </w:rPr>
        <w:t xml:space="preserve">2559 </w:t>
      </w:r>
      <w:r w:rsidR="009C3F7D" w:rsidRPr="0055348E">
        <w:rPr>
          <w:rFonts w:asciiTheme="majorBidi" w:hAnsiTheme="majorBidi" w:cstheme="majorBidi"/>
          <w:sz w:val="28"/>
          <w:cs/>
          <w:lang w:eastAsia="en-SG"/>
        </w:rPr>
        <w:t xml:space="preserve">เพิ่มขึ้นร้อยละ </w:t>
      </w:r>
      <w:r w:rsidR="009C3F7D" w:rsidRPr="0055348E">
        <w:rPr>
          <w:rFonts w:asciiTheme="majorBidi" w:hAnsiTheme="majorBidi" w:cstheme="majorBidi"/>
          <w:sz w:val="28"/>
          <w:lang w:eastAsia="en-SG"/>
        </w:rPr>
        <w:t xml:space="preserve">18.73 </w:t>
      </w:r>
      <w:r w:rsidR="009C3F7D" w:rsidRPr="0055348E">
        <w:rPr>
          <w:rFonts w:asciiTheme="majorBidi" w:hAnsiTheme="majorBidi" w:cstheme="majorBidi"/>
          <w:sz w:val="28"/>
          <w:cs/>
          <w:lang w:eastAsia="en-SG"/>
        </w:rPr>
        <w:t xml:space="preserve">จากปี </w:t>
      </w:r>
      <w:r w:rsidR="009C3F7D" w:rsidRPr="0055348E">
        <w:rPr>
          <w:rFonts w:asciiTheme="majorBidi" w:hAnsiTheme="majorBidi" w:cstheme="majorBidi"/>
          <w:sz w:val="28"/>
          <w:lang w:eastAsia="en-SG"/>
        </w:rPr>
        <w:t>2558</w:t>
      </w:r>
      <w:r w:rsidR="009C3F7D" w:rsidRPr="0055348E">
        <w:rPr>
          <w:rFonts w:asciiTheme="majorBidi" w:hAnsiTheme="majorBidi" w:cstheme="majorBidi"/>
          <w:sz w:val="28"/>
          <w:cs/>
          <w:lang w:eastAsia="en-SG"/>
        </w:rPr>
        <w:t xml:space="preserve"> เนื่องจากราคาขายสุกร</w:t>
      </w:r>
      <w:r w:rsidR="003553A4" w:rsidRPr="0055348E">
        <w:rPr>
          <w:rFonts w:asciiTheme="majorBidi" w:hAnsiTheme="majorBidi" w:cstheme="majorBidi"/>
          <w:sz w:val="28"/>
          <w:cs/>
          <w:lang w:eastAsia="en-SG"/>
        </w:rPr>
        <w:t>และปริมาณขายที่เพิ่มขึ้น โดยราคาขายสุกร</w:t>
      </w:r>
      <w:r w:rsidR="009C3F7D" w:rsidRPr="0055348E">
        <w:rPr>
          <w:rFonts w:asciiTheme="majorBidi" w:hAnsiTheme="majorBidi" w:cstheme="majorBidi"/>
          <w:sz w:val="28"/>
          <w:cs/>
          <w:lang w:eastAsia="en-SG"/>
        </w:rPr>
        <w:t xml:space="preserve">ในปี </w:t>
      </w:r>
      <w:r w:rsidR="009C3F7D" w:rsidRPr="0055348E">
        <w:rPr>
          <w:rFonts w:asciiTheme="majorBidi" w:hAnsiTheme="majorBidi" w:cstheme="majorBidi"/>
          <w:sz w:val="28"/>
          <w:lang w:eastAsia="en-SG"/>
        </w:rPr>
        <w:t xml:space="preserve">2559 </w:t>
      </w:r>
      <w:r w:rsidR="009C3F7D" w:rsidRPr="0055348E">
        <w:rPr>
          <w:rFonts w:asciiTheme="majorBidi" w:hAnsiTheme="majorBidi" w:cstheme="majorBidi"/>
          <w:sz w:val="28"/>
          <w:cs/>
          <w:lang w:eastAsia="en-SG"/>
        </w:rPr>
        <w:t>เท่ากับ</w:t>
      </w:r>
      <w:r w:rsidR="009C3F7D" w:rsidRPr="0055348E">
        <w:rPr>
          <w:rFonts w:asciiTheme="majorBidi" w:hAnsiTheme="majorBidi" w:cstheme="majorBidi"/>
          <w:sz w:val="28"/>
          <w:lang w:eastAsia="en-SG"/>
        </w:rPr>
        <w:t xml:space="preserve"> 63.35 </w:t>
      </w:r>
      <w:r w:rsidR="009C3F7D" w:rsidRPr="0055348E">
        <w:rPr>
          <w:rFonts w:asciiTheme="majorBidi" w:hAnsiTheme="majorBidi" w:cstheme="majorBidi"/>
          <w:sz w:val="28"/>
          <w:cs/>
          <w:lang w:eastAsia="en-SG"/>
        </w:rPr>
        <w:t xml:space="preserve">บาทต่อกิโลกรัม  เพิ่มขึ้นจากปี </w:t>
      </w:r>
      <w:r w:rsidR="009C3F7D" w:rsidRPr="0055348E">
        <w:rPr>
          <w:rFonts w:asciiTheme="majorBidi" w:hAnsiTheme="majorBidi" w:cstheme="majorBidi"/>
          <w:sz w:val="28"/>
          <w:lang w:eastAsia="en-SG"/>
        </w:rPr>
        <w:t xml:space="preserve">2558 </w:t>
      </w:r>
      <w:r w:rsidR="00310067">
        <w:rPr>
          <w:rFonts w:asciiTheme="majorBidi" w:hAnsiTheme="majorBidi" w:cstheme="majorBidi" w:hint="cs"/>
          <w:sz w:val="28"/>
          <w:cs/>
          <w:lang w:eastAsia="en-SG"/>
        </w:rPr>
        <w:t xml:space="preserve">ที่เท่ากับ </w:t>
      </w:r>
      <w:r w:rsidR="00310067">
        <w:rPr>
          <w:rFonts w:asciiTheme="majorBidi" w:hAnsiTheme="majorBidi" w:cstheme="majorBidi"/>
          <w:sz w:val="28"/>
        </w:rPr>
        <w:t xml:space="preserve">59.59 </w:t>
      </w:r>
      <w:r w:rsidR="00310067">
        <w:rPr>
          <w:rFonts w:asciiTheme="majorBidi" w:hAnsiTheme="majorBidi" w:cstheme="majorBidi" w:hint="cs"/>
          <w:sz w:val="28"/>
          <w:cs/>
        </w:rPr>
        <w:t xml:space="preserve">บาทต่อกิโลกรัม </w:t>
      </w:r>
      <w:r w:rsidR="009C3F7D" w:rsidRPr="0055348E">
        <w:rPr>
          <w:rFonts w:asciiTheme="majorBidi" w:hAnsiTheme="majorBidi" w:cstheme="majorBidi"/>
          <w:sz w:val="28"/>
          <w:cs/>
          <w:lang w:eastAsia="en-SG"/>
        </w:rPr>
        <w:t>และปริมาณ</w:t>
      </w:r>
      <w:r w:rsidR="009C3F7D" w:rsidRPr="000F4F35">
        <w:rPr>
          <w:rFonts w:asciiTheme="majorBidi" w:hAnsiTheme="majorBidi" w:cstheme="majorBidi"/>
          <w:sz w:val="28"/>
          <w:cs/>
          <w:lang w:eastAsia="en-SG"/>
        </w:rPr>
        <w:t xml:space="preserve">การขายสุกรในปี </w:t>
      </w:r>
      <w:r w:rsidR="009C3F7D" w:rsidRPr="000F4F35">
        <w:rPr>
          <w:rFonts w:asciiTheme="majorBidi" w:hAnsiTheme="majorBidi" w:cstheme="majorBidi"/>
          <w:sz w:val="28"/>
          <w:lang w:eastAsia="en-SG"/>
        </w:rPr>
        <w:t xml:space="preserve">2559 </w:t>
      </w:r>
      <w:r w:rsidR="009C3F7D" w:rsidRPr="000F4F35">
        <w:rPr>
          <w:rFonts w:asciiTheme="majorBidi" w:hAnsiTheme="majorBidi" w:cstheme="majorBidi"/>
          <w:sz w:val="28"/>
          <w:cs/>
          <w:lang w:eastAsia="en-SG"/>
        </w:rPr>
        <w:t>มี</w:t>
      </w:r>
      <w:r w:rsidR="009C3F7D" w:rsidRPr="009A0574">
        <w:rPr>
          <w:rFonts w:asciiTheme="majorBidi" w:hAnsiTheme="majorBidi" w:cstheme="majorBidi"/>
          <w:sz w:val="28"/>
          <w:cs/>
          <w:lang w:eastAsia="en-SG"/>
        </w:rPr>
        <w:t>จำนวน</w:t>
      </w:r>
      <w:r w:rsidR="009C3F7D" w:rsidRPr="009A0574">
        <w:rPr>
          <w:rFonts w:asciiTheme="majorBidi" w:hAnsiTheme="majorBidi" w:cstheme="majorBidi"/>
          <w:sz w:val="28"/>
          <w:lang w:eastAsia="en-SG"/>
        </w:rPr>
        <w:t xml:space="preserve">  75,806.44</w:t>
      </w:r>
      <w:r w:rsidR="009C3F7D" w:rsidRPr="009A0574">
        <w:rPr>
          <w:rFonts w:asciiTheme="majorBidi" w:hAnsiTheme="majorBidi" w:cstheme="majorBidi" w:hint="cs"/>
          <w:sz w:val="28"/>
          <w:cs/>
          <w:lang w:eastAsia="en-SG"/>
        </w:rPr>
        <w:t xml:space="preserve"> </w:t>
      </w:r>
      <w:r w:rsidR="009C3F7D" w:rsidRPr="009A0574">
        <w:rPr>
          <w:rFonts w:asciiTheme="majorBidi" w:hAnsiTheme="majorBidi" w:cstheme="majorBidi"/>
          <w:sz w:val="28"/>
          <w:cs/>
          <w:lang w:eastAsia="en-SG"/>
        </w:rPr>
        <w:t xml:space="preserve">ตัน เพิ่มขึ้นจากปี </w:t>
      </w:r>
      <w:r w:rsidR="009C3F7D" w:rsidRPr="009A0574">
        <w:rPr>
          <w:rFonts w:asciiTheme="majorBidi" w:hAnsiTheme="majorBidi" w:cstheme="majorBidi"/>
          <w:sz w:val="28"/>
          <w:lang w:eastAsia="en-SG"/>
        </w:rPr>
        <w:t xml:space="preserve">2558 </w:t>
      </w:r>
      <w:r w:rsidR="00310067">
        <w:rPr>
          <w:rFonts w:asciiTheme="majorBidi" w:hAnsiTheme="majorBidi" w:cstheme="majorBidi" w:hint="cs"/>
          <w:sz w:val="28"/>
          <w:cs/>
          <w:lang w:eastAsia="en-SG"/>
        </w:rPr>
        <w:t xml:space="preserve">ที่เท่ากับ </w:t>
      </w:r>
      <w:r w:rsidR="00310067" w:rsidRPr="00310067">
        <w:rPr>
          <w:rFonts w:asciiTheme="majorBidi" w:hAnsiTheme="majorBidi" w:cs="Angsana New"/>
          <w:sz w:val="28"/>
          <w:cs/>
          <w:lang w:eastAsia="en-SG"/>
        </w:rPr>
        <w:t>65</w:t>
      </w:r>
      <w:r w:rsidR="00310067" w:rsidRPr="00310067">
        <w:rPr>
          <w:rFonts w:asciiTheme="majorBidi" w:hAnsiTheme="majorBidi" w:cstheme="majorBidi"/>
          <w:sz w:val="28"/>
          <w:lang w:eastAsia="en-SG"/>
        </w:rPr>
        <w:t>,</w:t>
      </w:r>
      <w:r w:rsidR="00310067" w:rsidRPr="00310067">
        <w:rPr>
          <w:rFonts w:asciiTheme="majorBidi" w:hAnsiTheme="majorBidi" w:cs="Angsana New"/>
          <w:sz w:val="28"/>
          <w:cs/>
          <w:lang w:eastAsia="en-SG"/>
        </w:rPr>
        <w:t>528.20 ตัน</w:t>
      </w:r>
      <w:r w:rsidR="00310067">
        <w:rPr>
          <w:rFonts w:asciiTheme="majorBidi" w:hAnsiTheme="majorBidi" w:cs="Angsana New" w:hint="cs"/>
          <w:sz w:val="28"/>
          <w:cs/>
          <w:lang w:eastAsia="en-SG"/>
        </w:rPr>
        <w:t xml:space="preserve"> </w:t>
      </w:r>
      <w:r w:rsidR="003553A4">
        <w:rPr>
          <w:rFonts w:asciiTheme="majorBidi" w:hAnsiTheme="majorBidi" w:cstheme="majorBidi" w:hint="cs"/>
          <w:sz w:val="28"/>
          <w:cs/>
          <w:lang w:eastAsia="en-SG"/>
        </w:rPr>
        <w:t>เนื่องจาก</w:t>
      </w:r>
      <w:r w:rsidR="009C3F7D">
        <w:rPr>
          <w:rFonts w:asciiTheme="majorBidi" w:hAnsiTheme="majorBidi" w:cstheme="majorBidi" w:hint="cs"/>
          <w:sz w:val="28"/>
          <w:cs/>
          <w:lang w:eastAsia="en-SG"/>
        </w:rPr>
        <w:t>กำลังการผลิตและการจำหน่ายในประเทศ</w:t>
      </w:r>
      <w:r w:rsidR="009C3F7D" w:rsidRPr="009D72BE">
        <w:rPr>
          <w:rFonts w:asciiTheme="majorBidi" w:hAnsiTheme="majorBidi" w:cstheme="majorBidi"/>
          <w:sz w:val="28"/>
          <w:cs/>
          <w:lang w:eastAsia="en-SG"/>
        </w:rPr>
        <w:t>ที่เพิ่มขึ้น</w:t>
      </w:r>
    </w:p>
    <w:p w:rsidR="00A553ED" w:rsidRPr="003A74BA" w:rsidRDefault="005F370A" w:rsidP="00756D54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55348E">
        <w:rPr>
          <w:rFonts w:asciiTheme="majorBidi" w:hAnsiTheme="majorBidi" w:cstheme="majorBidi"/>
          <w:sz w:val="28"/>
          <w:cs/>
          <w:lang w:eastAsia="en-SG"/>
        </w:rPr>
        <w:t xml:space="preserve">สำหรับรายได้จากธุรกิจสุกรในปี </w:t>
      </w:r>
      <w:r w:rsidRPr="0055348E">
        <w:rPr>
          <w:rFonts w:asciiTheme="majorBidi" w:hAnsiTheme="majorBidi" w:cstheme="majorBidi"/>
          <w:sz w:val="28"/>
          <w:lang w:eastAsia="en-SG"/>
        </w:rPr>
        <w:t>25</w:t>
      </w:r>
      <w:r>
        <w:rPr>
          <w:rFonts w:asciiTheme="majorBidi" w:hAnsiTheme="majorBidi" w:cstheme="majorBidi"/>
          <w:sz w:val="28"/>
          <w:lang w:eastAsia="en-SG"/>
        </w:rPr>
        <w:t>60</w:t>
      </w:r>
      <w:r w:rsidRPr="0055348E">
        <w:rPr>
          <w:rFonts w:asciiTheme="majorBidi" w:hAnsiTheme="majorBidi" w:cstheme="majorBidi"/>
          <w:sz w:val="28"/>
          <w:lang w:eastAsia="en-SG"/>
        </w:rPr>
        <w:t xml:space="preserve"> </w:t>
      </w:r>
      <w:r>
        <w:rPr>
          <w:rFonts w:asciiTheme="majorBidi" w:hAnsiTheme="majorBidi" w:cstheme="majorBidi" w:hint="cs"/>
          <w:sz w:val="28"/>
          <w:cs/>
          <w:lang w:eastAsia="en-SG"/>
        </w:rPr>
        <w:t>ลดลง</w:t>
      </w:r>
      <w:r w:rsidRPr="0055348E">
        <w:rPr>
          <w:rFonts w:asciiTheme="majorBidi" w:hAnsiTheme="majorBidi" w:cstheme="majorBidi"/>
          <w:sz w:val="28"/>
          <w:cs/>
          <w:lang w:eastAsia="en-SG"/>
        </w:rPr>
        <w:t xml:space="preserve">ร้อยละ </w:t>
      </w:r>
      <w:r w:rsidR="00A74D2C">
        <w:rPr>
          <w:rFonts w:asciiTheme="majorBidi" w:hAnsiTheme="majorBidi" w:cstheme="majorBidi"/>
          <w:sz w:val="28"/>
          <w:lang w:eastAsia="en-SG"/>
        </w:rPr>
        <w:t>5.01</w:t>
      </w:r>
      <w:r w:rsidRPr="0055348E">
        <w:rPr>
          <w:rFonts w:asciiTheme="majorBidi" w:hAnsiTheme="majorBidi" w:cstheme="majorBidi"/>
          <w:sz w:val="28"/>
          <w:lang w:eastAsia="en-SG"/>
        </w:rPr>
        <w:t xml:space="preserve"> </w:t>
      </w:r>
      <w:r w:rsidRPr="0055348E">
        <w:rPr>
          <w:rFonts w:asciiTheme="majorBidi" w:hAnsiTheme="majorBidi" w:cstheme="majorBidi"/>
          <w:sz w:val="28"/>
          <w:cs/>
          <w:lang w:eastAsia="en-SG"/>
        </w:rPr>
        <w:t xml:space="preserve">จากปี </w:t>
      </w:r>
      <w:r w:rsidRPr="0055348E">
        <w:rPr>
          <w:rFonts w:asciiTheme="majorBidi" w:hAnsiTheme="majorBidi" w:cstheme="majorBidi"/>
          <w:sz w:val="28"/>
          <w:lang w:eastAsia="en-SG"/>
        </w:rPr>
        <w:t>255</w:t>
      </w:r>
      <w:r>
        <w:rPr>
          <w:rFonts w:asciiTheme="majorBidi" w:hAnsiTheme="majorBidi" w:cstheme="majorBidi"/>
          <w:sz w:val="28"/>
          <w:lang w:eastAsia="en-SG"/>
        </w:rPr>
        <w:t>9</w:t>
      </w:r>
      <w:r w:rsidR="003A74BA">
        <w:rPr>
          <w:rFonts w:asciiTheme="majorBidi" w:hAnsiTheme="majorBidi" w:cstheme="majorBidi"/>
          <w:sz w:val="28"/>
          <w:cs/>
          <w:lang w:eastAsia="en-SG"/>
        </w:rPr>
        <w:t xml:space="preserve"> เนื่องจากผลทางด้านราคา โดยราคาขายสุกรในปี </w:t>
      </w:r>
      <w:r w:rsidR="003A74BA">
        <w:rPr>
          <w:rFonts w:asciiTheme="majorBidi" w:hAnsiTheme="majorBidi" w:cstheme="majorBidi"/>
          <w:sz w:val="28"/>
          <w:lang w:eastAsia="en-SG"/>
        </w:rPr>
        <w:t>2560</w:t>
      </w:r>
      <w:r w:rsidR="003A74BA">
        <w:rPr>
          <w:rFonts w:asciiTheme="majorBidi" w:hAnsiTheme="majorBidi" w:cstheme="majorBidi" w:hint="cs"/>
          <w:sz w:val="28"/>
          <w:cs/>
          <w:lang w:eastAsia="en-SG"/>
        </w:rPr>
        <w:t xml:space="preserve"> เท่ากับ </w:t>
      </w:r>
      <w:r w:rsidR="003A74BA">
        <w:rPr>
          <w:rFonts w:asciiTheme="majorBidi" w:hAnsiTheme="majorBidi" w:cstheme="majorBidi"/>
          <w:sz w:val="28"/>
          <w:lang w:eastAsia="en-SG"/>
        </w:rPr>
        <w:t>53.95</w:t>
      </w:r>
      <w:r w:rsidR="003A74BA">
        <w:rPr>
          <w:rFonts w:asciiTheme="majorBidi" w:hAnsiTheme="majorBidi" w:cstheme="majorBidi" w:hint="cs"/>
          <w:sz w:val="28"/>
          <w:cs/>
          <w:lang w:eastAsia="en-SG"/>
        </w:rPr>
        <w:t xml:space="preserve"> บาทต่อกิโลกรัม เนื่องจากราคาสุกรในประเทศประสบปัญหาราคาตกต่ำ ในขณะที่ปริมาณขายสุกร</w:t>
      </w:r>
      <w:r w:rsidR="003A74BA">
        <w:rPr>
          <w:rFonts w:asciiTheme="majorBidi" w:hAnsiTheme="majorBidi" w:cstheme="majorBidi" w:hint="cs"/>
          <w:sz w:val="28"/>
          <w:cs/>
          <w:lang w:eastAsia="en-SG"/>
        </w:rPr>
        <w:lastRenderedPageBreak/>
        <w:t xml:space="preserve">ในปี </w:t>
      </w:r>
      <w:r w:rsidR="003A74BA">
        <w:rPr>
          <w:rFonts w:asciiTheme="majorBidi" w:hAnsiTheme="majorBidi" w:cstheme="majorBidi"/>
          <w:sz w:val="28"/>
          <w:lang w:eastAsia="en-SG"/>
        </w:rPr>
        <w:t>2560</w:t>
      </w:r>
      <w:r w:rsidR="003A74BA">
        <w:rPr>
          <w:rFonts w:asciiTheme="majorBidi" w:hAnsiTheme="majorBidi" w:cstheme="majorBidi" w:hint="cs"/>
          <w:sz w:val="28"/>
          <w:cs/>
          <w:lang w:eastAsia="en-SG"/>
        </w:rPr>
        <w:t xml:space="preserve"> มีจำนวน </w:t>
      </w:r>
      <w:r w:rsidR="003A74BA">
        <w:rPr>
          <w:rFonts w:asciiTheme="majorBidi" w:hAnsiTheme="majorBidi" w:cstheme="majorBidi"/>
          <w:sz w:val="28"/>
          <w:lang w:eastAsia="en-SG"/>
        </w:rPr>
        <w:t xml:space="preserve">87,963.60 </w:t>
      </w:r>
      <w:r w:rsidR="003A74BA">
        <w:rPr>
          <w:rFonts w:asciiTheme="majorBidi" w:hAnsiTheme="majorBidi" w:cstheme="majorBidi" w:hint="cs"/>
          <w:sz w:val="28"/>
          <w:cs/>
          <w:lang w:eastAsia="en-SG"/>
        </w:rPr>
        <w:t xml:space="preserve">ตัน เพิ่มขึ้นจากปี </w:t>
      </w:r>
      <w:r w:rsidR="003A74BA">
        <w:rPr>
          <w:rFonts w:asciiTheme="majorBidi" w:hAnsiTheme="majorBidi" w:cstheme="majorBidi"/>
          <w:sz w:val="28"/>
          <w:lang w:eastAsia="en-SG"/>
        </w:rPr>
        <w:t xml:space="preserve">2559 </w:t>
      </w:r>
      <w:r w:rsidR="003A74BA">
        <w:rPr>
          <w:rFonts w:asciiTheme="majorBidi" w:hAnsiTheme="majorBidi" w:cstheme="majorBidi" w:hint="cs"/>
          <w:sz w:val="28"/>
          <w:cs/>
          <w:lang w:eastAsia="en-SG"/>
        </w:rPr>
        <w:t>เนื่องจากขยายกำลังการผลิตและจำหน่ายชิ้นส่วนเพิ่มขึ้น เพื่อลดความผันผวนของราคาขายสุกร</w:t>
      </w:r>
    </w:p>
    <w:p w:rsidR="00756D54" w:rsidRDefault="00756D54" w:rsidP="00756D54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756D54">
        <w:rPr>
          <w:rFonts w:asciiTheme="majorBidi" w:hAnsiTheme="majorBidi" w:cstheme="majorBidi"/>
          <w:b/>
          <w:bCs/>
          <w:sz w:val="28"/>
          <w:cs/>
        </w:rPr>
        <w:t>รายได้จากธุรกิจอาหารสัตว์</w:t>
      </w:r>
      <w:r w:rsidR="008D77CC">
        <w:rPr>
          <w:rFonts w:asciiTheme="majorBidi" w:hAnsiTheme="majorBidi" w:cstheme="majorBidi" w:hint="cs"/>
          <w:b/>
          <w:bCs/>
          <w:sz w:val="28"/>
          <w:cs/>
        </w:rPr>
        <w:t>และอื่นๆ</w:t>
      </w:r>
    </w:p>
    <w:p w:rsidR="003553A4" w:rsidRDefault="003553A4" w:rsidP="00756D54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3553A4">
        <w:rPr>
          <w:rFonts w:asciiTheme="majorBidi" w:hAnsiTheme="majorBidi" w:cstheme="majorBidi" w:hint="cs"/>
          <w:sz w:val="28"/>
          <w:cs/>
        </w:rPr>
        <w:t>รายได้จากธุรกิจอาหารสัตว์</w:t>
      </w:r>
      <w:r w:rsidR="00706E08">
        <w:rPr>
          <w:rFonts w:asciiTheme="majorBidi" w:hAnsiTheme="majorBidi" w:cstheme="majorBidi" w:hint="cs"/>
          <w:sz w:val="28"/>
          <w:cs/>
        </w:rPr>
        <w:t xml:space="preserve">และอื่นๆ </w:t>
      </w:r>
      <w:r w:rsidRPr="003553A4">
        <w:rPr>
          <w:rFonts w:asciiTheme="majorBidi" w:hAnsiTheme="majorBidi" w:cstheme="majorBidi" w:hint="cs"/>
          <w:sz w:val="28"/>
          <w:cs/>
        </w:rPr>
        <w:t xml:space="preserve">ในปี </w:t>
      </w:r>
      <w:r w:rsidR="00420F71" w:rsidRPr="003553A4">
        <w:rPr>
          <w:rFonts w:asciiTheme="majorBidi" w:hAnsiTheme="majorBidi" w:cstheme="majorBidi"/>
          <w:sz w:val="28"/>
        </w:rPr>
        <w:t>255</w:t>
      </w:r>
      <w:r w:rsidR="00420F71">
        <w:rPr>
          <w:rFonts w:asciiTheme="majorBidi" w:hAnsiTheme="majorBidi" w:cstheme="majorBidi"/>
          <w:sz w:val="28"/>
        </w:rPr>
        <w:t>8</w:t>
      </w:r>
      <w:r w:rsidR="00420F71" w:rsidRPr="003553A4">
        <w:rPr>
          <w:rFonts w:asciiTheme="majorBidi" w:hAnsiTheme="majorBidi" w:cstheme="majorBidi"/>
          <w:sz w:val="28"/>
        </w:rPr>
        <w:t xml:space="preserve"> </w:t>
      </w:r>
      <w:r w:rsidRPr="003553A4">
        <w:rPr>
          <w:rFonts w:asciiTheme="majorBidi" w:hAnsiTheme="majorBidi" w:cstheme="majorBidi"/>
          <w:sz w:val="28"/>
        </w:rPr>
        <w:t xml:space="preserve">- </w:t>
      </w:r>
      <w:r w:rsidR="00420F71" w:rsidRPr="003553A4">
        <w:rPr>
          <w:rFonts w:asciiTheme="majorBidi" w:hAnsiTheme="majorBidi" w:cstheme="majorBidi"/>
          <w:sz w:val="28"/>
        </w:rPr>
        <w:t>25</w:t>
      </w:r>
      <w:r w:rsidR="00420F71">
        <w:rPr>
          <w:rFonts w:asciiTheme="majorBidi" w:hAnsiTheme="majorBidi" w:cstheme="majorBidi"/>
          <w:sz w:val="28"/>
        </w:rPr>
        <w:t>60</w:t>
      </w:r>
      <w:r w:rsidR="00420F71" w:rsidRPr="003553A4">
        <w:rPr>
          <w:rFonts w:asciiTheme="majorBidi" w:hAnsiTheme="majorBidi" w:cstheme="majorBidi"/>
          <w:sz w:val="28"/>
        </w:rPr>
        <w:t xml:space="preserve"> </w:t>
      </w:r>
      <w:r w:rsidRPr="003553A4"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="00420F71">
        <w:rPr>
          <w:rFonts w:asciiTheme="majorBidi" w:hAnsiTheme="majorBidi" w:cs="Angsana New"/>
          <w:sz w:val="28"/>
        </w:rPr>
        <w:t xml:space="preserve">1,745.75 </w:t>
      </w:r>
      <w:r w:rsidRPr="003553A4">
        <w:rPr>
          <w:rFonts w:asciiTheme="majorBidi" w:hAnsiTheme="majorBidi" w:cs="Angsana New" w:hint="cs"/>
          <w:sz w:val="28"/>
          <w:cs/>
        </w:rPr>
        <w:t xml:space="preserve">ล้านบาท </w:t>
      </w:r>
      <w:r w:rsidR="00420F71">
        <w:rPr>
          <w:rFonts w:asciiTheme="majorBidi" w:hAnsiTheme="majorBidi" w:cs="Angsana New"/>
          <w:sz w:val="28"/>
        </w:rPr>
        <w:t>1,826.28</w:t>
      </w:r>
      <w:r w:rsidR="00420F71" w:rsidRPr="003553A4">
        <w:rPr>
          <w:rFonts w:asciiTheme="majorBidi" w:hAnsiTheme="majorBidi" w:cs="Angsana New" w:hint="cs"/>
          <w:sz w:val="28"/>
          <w:cs/>
        </w:rPr>
        <w:t xml:space="preserve"> </w:t>
      </w:r>
      <w:r w:rsidRPr="003553A4">
        <w:rPr>
          <w:rFonts w:asciiTheme="majorBidi" w:hAnsiTheme="majorBidi" w:cs="Angsana New" w:hint="cs"/>
          <w:sz w:val="28"/>
          <w:cs/>
        </w:rPr>
        <w:t xml:space="preserve">ล้านบาท และ </w:t>
      </w:r>
      <w:r w:rsidR="00420F71">
        <w:rPr>
          <w:rFonts w:asciiTheme="majorBidi" w:hAnsiTheme="majorBidi" w:cs="Angsana New"/>
          <w:sz w:val="28"/>
        </w:rPr>
        <w:t>2,599.68</w:t>
      </w:r>
      <w:r w:rsidRPr="003553A4">
        <w:rPr>
          <w:rFonts w:asciiTheme="majorBidi" w:hAnsiTheme="majorBidi" w:cs="Angsana New" w:hint="cs"/>
          <w:sz w:val="28"/>
          <w:cs/>
        </w:rPr>
        <w:t xml:space="preserve"> ล้านบาท ตามลำดับ </w:t>
      </w:r>
      <w:r w:rsidR="002C621F">
        <w:rPr>
          <w:rFonts w:asciiTheme="majorBidi" w:hAnsiTheme="majorBidi" w:cstheme="majorBidi" w:hint="cs"/>
          <w:sz w:val="28"/>
          <w:cs/>
        </w:rPr>
        <w:t xml:space="preserve">เพิ่มขึ้นร้อยละ </w:t>
      </w:r>
      <w:r w:rsidR="00420F71">
        <w:rPr>
          <w:rFonts w:asciiTheme="majorBidi" w:hAnsiTheme="majorBidi" w:cstheme="majorBidi"/>
          <w:sz w:val="28"/>
        </w:rPr>
        <w:t>4.61</w:t>
      </w:r>
      <w:r w:rsidR="002C621F">
        <w:rPr>
          <w:rFonts w:asciiTheme="majorBidi" w:hAnsiTheme="majorBidi" w:cstheme="majorBidi"/>
          <w:sz w:val="28"/>
        </w:rPr>
        <w:t xml:space="preserve"> </w:t>
      </w:r>
      <w:r w:rsidR="002C621F"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 w:rsidR="00420F71">
        <w:rPr>
          <w:rFonts w:asciiTheme="majorBidi" w:hAnsiTheme="majorBidi" w:cstheme="majorBidi"/>
          <w:sz w:val="28"/>
        </w:rPr>
        <w:t>42.35</w:t>
      </w:r>
      <w:r w:rsidR="002C621F">
        <w:rPr>
          <w:rFonts w:asciiTheme="majorBidi" w:hAnsiTheme="majorBidi" w:cstheme="majorBidi"/>
          <w:sz w:val="28"/>
        </w:rPr>
        <w:t xml:space="preserve"> </w:t>
      </w:r>
      <w:r w:rsidR="002C621F">
        <w:rPr>
          <w:rFonts w:asciiTheme="majorBidi" w:hAnsiTheme="majorBidi" w:cstheme="majorBidi" w:hint="cs"/>
          <w:sz w:val="28"/>
          <w:cs/>
        </w:rPr>
        <w:t xml:space="preserve">ตามลำดับ </w:t>
      </w:r>
      <w:r w:rsidR="009808FC">
        <w:rPr>
          <w:rFonts w:asciiTheme="majorBidi" w:hAnsiTheme="majorBidi" w:cstheme="majorBidi" w:hint="cs"/>
          <w:sz w:val="28"/>
          <w:cs/>
        </w:rPr>
        <w:t>จากปริมาณ</w:t>
      </w:r>
      <w:r w:rsidR="008353AA">
        <w:rPr>
          <w:rFonts w:asciiTheme="majorBidi" w:hAnsiTheme="majorBidi" w:cstheme="majorBidi" w:hint="cs"/>
          <w:sz w:val="28"/>
          <w:cs/>
        </w:rPr>
        <w:t>การ</w:t>
      </w:r>
      <w:r w:rsidR="009808FC">
        <w:rPr>
          <w:rFonts w:asciiTheme="majorBidi" w:hAnsiTheme="majorBidi" w:cstheme="majorBidi" w:hint="cs"/>
          <w:sz w:val="28"/>
          <w:cs/>
        </w:rPr>
        <w:t>จำหน่าย</w:t>
      </w:r>
      <w:r w:rsidR="008D77CC">
        <w:rPr>
          <w:rFonts w:asciiTheme="majorBidi" w:hAnsiTheme="majorBidi" w:cstheme="majorBidi" w:hint="cs"/>
          <w:sz w:val="28"/>
          <w:cs/>
        </w:rPr>
        <w:t>อาหารสัตว์</w:t>
      </w:r>
      <w:r w:rsidR="009808FC">
        <w:rPr>
          <w:rFonts w:asciiTheme="majorBidi" w:hAnsiTheme="majorBidi" w:cstheme="majorBidi" w:hint="cs"/>
          <w:sz w:val="28"/>
          <w:cs/>
        </w:rPr>
        <w:t>ให้แก่บุคคลภา</w:t>
      </w:r>
      <w:r w:rsidR="00A90C70">
        <w:rPr>
          <w:rFonts w:asciiTheme="majorBidi" w:hAnsiTheme="majorBidi" w:cstheme="majorBidi" w:hint="cs"/>
          <w:sz w:val="28"/>
          <w:cs/>
        </w:rPr>
        <w:t>ย</w:t>
      </w:r>
      <w:r w:rsidR="009808FC">
        <w:rPr>
          <w:rFonts w:asciiTheme="majorBidi" w:hAnsiTheme="majorBidi" w:cstheme="majorBidi" w:hint="cs"/>
          <w:sz w:val="28"/>
          <w:cs/>
        </w:rPr>
        <w:t>นอกที่เพิ่มขึ้น โดยปริมาณ</w:t>
      </w:r>
      <w:r w:rsidR="0021080F">
        <w:rPr>
          <w:rFonts w:asciiTheme="majorBidi" w:hAnsiTheme="majorBidi" w:cstheme="majorBidi" w:hint="cs"/>
          <w:sz w:val="28"/>
          <w:cs/>
        </w:rPr>
        <w:t>ยอดขาย</w:t>
      </w:r>
      <w:r w:rsidR="008D77CC">
        <w:rPr>
          <w:rFonts w:asciiTheme="majorBidi" w:hAnsiTheme="majorBidi" w:cstheme="majorBidi" w:hint="cs"/>
          <w:sz w:val="28"/>
          <w:cs/>
        </w:rPr>
        <w:t>อาหารสัตว์</w:t>
      </w:r>
      <w:r w:rsidR="0021080F">
        <w:rPr>
          <w:rFonts w:asciiTheme="majorBidi" w:hAnsiTheme="majorBidi" w:cstheme="majorBidi" w:hint="cs"/>
          <w:sz w:val="28"/>
          <w:cs/>
        </w:rPr>
        <w:t>นอกเครือ</w:t>
      </w:r>
      <w:r w:rsidR="009808FC">
        <w:rPr>
          <w:rFonts w:asciiTheme="majorBidi" w:hAnsiTheme="majorBidi" w:cstheme="majorBidi" w:hint="cs"/>
          <w:sz w:val="28"/>
          <w:cs/>
        </w:rPr>
        <w:t xml:space="preserve">รวมในปี </w:t>
      </w:r>
      <w:r w:rsidR="00420F71">
        <w:rPr>
          <w:rFonts w:asciiTheme="majorBidi" w:hAnsiTheme="majorBidi" w:cstheme="majorBidi"/>
          <w:sz w:val="28"/>
        </w:rPr>
        <w:t xml:space="preserve">2558 </w:t>
      </w:r>
      <w:r w:rsidR="009808FC">
        <w:rPr>
          <w:rFonts w:asciiTheme="majorBidi" w:hAnsiTheme="majorBidi" w:cstheme="majorBidi"/>
          <w:sz w:val="28"/>
        </w:rPr>
        <w:t xml:space="preserve">- </w:t>
      </w:r>
      <w:r w:rsidR="00420F71">
        <w:rPr>
          <w:rFonts w:asciiTheme="majorBidi" w:hAnsiTheme="majorBidi" w:cstheme="majorBidi"/>
          <w:sz w:val="28"/>
        </w:rPr>
        <w:t xml:space="preserve">2560 </w:t>
      </w:r>
      <w:r w:rsidR="009808FC"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="00420F71">
        <w:rPr>
          <w:rFonts w:asciiTheme="majorBidi" w:hAnsiTheme="majorBidi" w:cs="Angsana New"/>
          <w:sz w:val="28"/>
        </w:rPr>
        <w:t>93,008.10</w:t>
      </w:r>
      <w:r w:rsidR="00420F71" w:rsidRPr="0021080F">
        <w:rPr>
          <w:rFonts w:asciiTheme="majorBidi" w:hAnsiTheme="majorBidi" w:cs="Angsana New"/>
          <w:sz w:val="28"/>
        </w:rPr>
        <w:t xml:space="preserve"> </w:t>
      </w:r>
      <w:r w:rsidR="009808FC" w:rsidRPr="0021080F">
        <w:rPr>
          <w:rFonts w:asciiTheme="majorBidi" w:hAnsiTheme="majorBidi" w:cstheme="majorBidi" w:hint="cs"/>
          <w:sz w:val="28"/>
          <w:cs/>
        </w:rPr>
        <w:t xml:space="preserve">ตัน </w:t>
      </w:r>
      <w:r w:rsidR="009808FC" w:rsidRPr="0021080F">
        <w:rPr>
          <w:rFonts w:asciiTheme="majorBidi" w:hAnsiTheme="majorBidi" w:cs="Angsana New"/>
          <w:sz w:val="28"/>
          <w:cs/>
        </w:rPr>
        <w:t xml:space="preserve"> </w:t>
      </w:r>
      <w:r w:rsidR="00420F71">
        <w:rPr>
          <w:rFonts w:asciiTheme="majorBidi" w:hAnsiTheme="majorBidi" w:cstheme="majorBidi"/>
          <w:sz w:val="28"/>
        </w:rPr>
        <w:t>137,222.43</w:t>
      </w:r>
      <w:r w:rsidR="00420F71" w:rsidRPr="0021080F">
        <w:rPr>
          <w:rFonts w:asciiTheme="majorBidi" w:hAnsiTheme="majorBidi" w:cstheme="majorBidi" w:hint="cs"/>
          <w:sz w:val="28"/>
          <w:cs/>
        </w:rPr>
        <w:t xml:space="preserve"> </w:t>
      </w:r>
      <w:r w:rsidR="009808FC" w:rsidRPr="0021080F">
        <w:rPr>
          <w:rFonts w:asciiTheme="majorBidi" w:hAnsiTheme="majorBidi" w:cs="Angsana New" w:hint="cs"/>
          <w:sz w:val="28"/>
          <w:cs/>
        </w:rPr>
        <w:t>ตัน และ</w:t>
      </w:r>
      <w:r w:rsidR="009808FC" w:rsidRPr="0021080F">
        <w:rPr>
          <w:rFonts w:asciiTheme="majorBidi" w:hAnsiTheme="majorBidi" w:cs="Angsana New"/>
          <w:sz w:val="28"/>
          <w:cs/>
        </w:rPr>
        <w:t xml:space="preserve"> </w:t>
      </w:r>
      <w:r w:rsidR="003A74BA">
        <w:rPr>
          <w:rFonts w:asciiTheme="majorBidi" w:hAnsiTheme="majorBidi" w:cstheme="majorBidi"/>
          <w:sz w:val="28"/>
        </w:rPr>
        <w:t>190,857.05</w:t>
      </w:r>
      <w:r w:rsidR="009808FC" w:rsidRPr="0021080F">
        <w:rPr>
          <w:rFonts w:asciiTheme="majorBidi" w:hAnsiTheme="majorBidi" w:cstheme="majorBidi" w:hint="cs"/>
          <w:sz w:val="28"/>
          <w:cs/>
        </w:rPr>
        <w:t xml:space="preserve"> ตัน</w:t>
      </w:r>
      <w:r w:rsidR="009808FC">
        <w:rPr>
          <w:rFonts w:asciiTheme="majorBidi" w:hAnsiTheme="majorBidi" w:cstheme="majorBidi" w:hint="cs"/>
          <w:sz w:val="28"/>
          <w:cs/>
        </w:rPr>
        <w:t xml:space="preserve"> </w:t>
      </w:r>
      <w:r w:rsidR="00754DB9">
        <w:rPr>
          <w:rFonts w:asciiTheme="majorBidi" w:hAnsiTheme="majorBidi" w:cstheme="majorBidi" w:hint="cs"/>
          <w:sz w:val="28"/>
          <w:cs/>
        </w:rPr>
        <w:t>ตามลำดับ</w:t>
      </w:r>
    </w:p>
    <w:p w:rsidR="0055348E" w:rsidRPr="00BD5876" w:rsidRDefault="0055348E" w:rsidP="00756D54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BD5876">
        <w:rPr>
          <w:rFonts w:asciiTheme="majorBidi" w:hAnsiTheme="majorBidi" w:cstheme="majorBidi" w:hint="cs"/>
          <w:b/>
          <w:bCs/>
          <w:sz w:val="28"/>
          <w:cs/>
        </w:rPr>
        <w:t>ต้นทุนขายสินค้าและต้นทุนการให้บริการ</w:t>
      </w:r>
    </w:p>
    <w:p w:rsidR="0055348E" w:rsidRPr="00BD5876" w:rsidRDefault="0055348E" w:rsidP="00756D54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ต้นทุนขายสินค้าและต้นทุนการให้บริการในปี </w:t>
      </w:r>
      <w:r w:rsidR="00FA51D0">
        <w:rPr>
          <w:rFonts w:asciiTheme="majorBidi" w:hAnsiTheme="majorBidi" w:cstheme="majorBidi"/>
          <w:sz w:val="28"/>
        </w:rPr>
        <w:t xml:space="preserve">2558 </w:t>
      </w:r>
      <w:r>
        <w:rPr>
          <w:rFonts w:asciiTheme="majorBidi" w:hAnsiTheme="majorBidi" w:cstheme="majorBidi"/>
          <w:sz w:val="28"/>
        </w:rPr>
        <w:t>- 25</w:t>
      </w:r>
      <w:r w:rsidR="00FA51D0">
        <w:rPr>
          <w:rFonts w:asciiTheme="majorBidi" w:hAnsiTheme="majorBidi" w:cstheme="majorBidi"/>
          <w:sz w:val="28"/>
        </w:rPr>
        <w:t>60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="00FA51D0">
        <w:rPr>
          <w:rFonts w:asciiTheme="majorBidi" w:hAnsiTheme="majorBidi" w:cstheme="majorBidi"/>
          <w:sz w:val="28"/>
        </w:rPr>
        <w:t>18,106.45</w:t>
      </w:r>
      <w:r w:rsidR="00FA51D0"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FA51D0">
        <w:rPr>
          <w:rFonts w:asciiTheme="majorBidi" w:hAnsiTheme="majorBidi" w:cstheme="majorBidi"/>
          <w:sz w:val="28"/>
        </w:rPr>
        <w:t xml:space="preserve">18,005.14 </w:t>
      </w:r>
      <w:r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 w:rsidR="00FA51D0">
        <w:rPr>
          <w:rFonts w:asciiTheme="majorBidi" w:hAnsiTheme="majorBidi" w:cstheme="majorBidi"/>
          <w:sz w:val="28"/>
        </w:rPr>
        <w:t>22,547.51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ตามลำดับ โดยในปี </w:t>
      </w:r>
      <w:r>
        <w:rPr>
          <w:rFonts w:asciiTheme="majorBidi" w:hAnsiTheme="majorBidi" w:cstheme="majorBidi"/>
          <w:sz w:val="28"/>
        </w:rPr>
        <w:t xml:space="preserve">2559 </w:t>
      </w:r>
      <w:r>
        <w:rPr>
          <w:rFonts w:asciiTheme="majorBidi" w:hAnsiTheme="majorBidi" w:cstheme="majorBidi" w:hint="cs"/>
          <w:sz w:val="28"/>
          <w:cs/>
        </w:rPr>
        <w:t xml:space="preserve">ลดลงร้อยละ </w:t>
      </w:r>
      <w:r>
        <w:rPr>
          <w:rFonts w:asciiTheme="majorBidi" w:hAnsiTheme="majorBidi" w:cstheme="majorBidi"/>
          <w:sz w:val="28"/>
        </w:rPr>
        <w:t xml:space="preserve">0.56 </w:t>
      </w:r>
      <w:r>
        <w:rPr>
          <w:rFonts w:asciiTheme="majorBidi" w:hAnsiTheme="majorBidi" w:cstheme="majorBidi" w:hint="cs"/>
          <w:sz w:val="28"/>
          <w:cs/>
        </w:rPr>
        <w:t xml:space="preserve">จากปี </w:t>
      </w:r>
      <w:r>
        <w:rPr>
          <w:rFonts w:asciiTheme="majorBidi" w:hAnsiTheme="majorBidi" w:cstheme="majorBidi"/>
          <w:sz w:val="28"/>
        </w:rPr>
        <w:t xml:space="preserve">2558 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7F34AC">
        <w:rPr>
          <w:rFonts w:asciiTheme="majorBidi" w:hAnsiTheme="majorBidi" w:cstheme="majorBidi" w:hint="cs"/>
          <w:sz w:val="28"/>
          <w:cs/>
          <w:lang w:eastAsia="en-SG"/>
        </w:rPr>
        <w:t>เนื่องจากการบริหารจัดการต้นทุนที่มี</w:t>
      </w:r>
      <w:r w:rsidR="007F34AC" w:rsidRPr="001F4C2D">
        <w:rPr>
          <w:rFonts w:asciiTheme="majorBidi" w:hAnsiTheme="majorBidi" w:cstheme="majorBidi" w:hint="cs"/>
          <w:sz w:val="28"/>
          <w:cs/>
          <w:lang w:eastAsia="en-SG"/>
        </w:rPr>
        <w:t>ประสิทธิภาพ</w:t>
      </w:r>
      <w:r w:rsidR="00BB3B4B" w:rsidRPr="001F4C2D">
        <w:rPr>
          <w:rFonts w:asciiTheme="majorBidi" w:hAnsiTheme="majorBidi" w:cstheme="majorBidi" w:hint="cs"/>
          <w:sz w:val="28"/>
          <w:cs/>
        </w:rPr>
        <w:t xml:space="preserve"> </w:t>
      </w:r>
      <w:r w:rsidR="00BB3B4B" w:rsidRPr="001F4C2D">
        <w:rPr>
          <w:rFonts w:asciiTheme="majorBidi" w:hAnsiTheme="majorBidi" w:cstheme="majorBidi"/>
          <w:sz w:val="28"/>
          <w:cs/>
        </w:rPr>
        <w:t xml:space="preserve">สำหรับในปี </w:t>
      </w:r>
      <w:r w:rsidR="00BB3B4B" w:rsidRPr="001F4C2D">
        <w:rPr>
          <w:rFonts w:asciiTheme="majorBidi" w:hAnsiTheme="majorBidi" w:cstheme="majorBidi"/>
          <w:sz w:val="28"/>
        </w:rPr>
        <w:t>2560</w:t>
      </w:r>
      <w:r w:rsidR="007F34AC" w:rsidRPr="001F4C2D">
        <w:rPr>
          <w:rFonts w:asciiTheme="majorBidi" w:hAnsiTheme="majorBidi" w:cstheme="majorBidi"/>
          <w:sz w:val="28"/>
          <w:cs/>
        </w:rPr>
        <w:t xml:space="preserve"> </w:t>
      </w:r>
      <w:r w:rsidR="00BB3B4B" w:rsidRPr="001F4C2D">
        <w:rPr>
          <w:rFonts w:asciiTheme="majorBidi" w:hAnsiTheme="majorBidi" w:cstheme="majorBidi"/>
          <w:sz w:val="28"/>
          <w:cs/>
        </w:rPr>
        <w:t xml:space="preserve">เพิ่มขึ้นร้อยละ </w:t>
      </w:r>
      <w:r w:rsidR="00BB3B4B" w:rsidRPr="001F4C2D">
        <w:rPr>
          <w:rFonts w:asciiTheme="majorBidi" w:hAnsiTheme="majorBidi" w:cstheme="majorBidi"/>
          <w:sz w:val="28"/>
        </w:rPr>
        <w:t>25.23</w:t>
      </w:r>
      <w:r w:rsidR="001F4C2D">
        <w:rPr>
          <w:rFonts w:asciiTheme="majorBidi" w:hAnsiTheme="majorBidi" w:cstheme="majorBidi"/>
          <w:sz w:val="28"/>
        </w:rPr>
        <w:t xml:space="preserve"> </w:t>
      </w:r>
      <w:r w:rsidR="003A74BA">
        <w:rPr>
          <w:rFonts w:asciiTheme="majorBidi" w:hAnsiTheme="majorBidi" w:cstheme="majorBidi" w:hint="cs"/>
          <w:sz w:val="28"/>
          <w:cs/>
        </w:rPr>
        <w:t>ตามปริมาณการจำหน่ายที่เพิ่มขึ้น</w:t>
      </w:r>
      <w:r w:rsidR="007F34AC">
        <w:rPr>
          <w:rFonts w:asciiTheme="majorBidi" w:hAnsiTheme="majorBidi" w:cstheme="majorBidi" w:hint="cs"/>
          <w:sz w:val="28"/>
          <w:cs/>
        </w:rPr>
        <w:t xml:space="preserve">โดยในปี </w:t>
      </w:r>
      <w:r w:rsidR="00FA51D0">
        <w:rPr>
          <w:rFonts w:asciiTheme="majorBidi" w:hAnsiTheme="majorBidi" w:cstheme="majorBidi"/>
          <w:sz w:val="28"/>
        </w:rPr>
        <w:t xml:space="preserve">2558 </w:t>
      </w:r>
      <w:r w:rsidR="007F34AC">
        <w:rPr>
          <w:rFonts w:asciiTheme="majorBidi" w:hAnsiTheme="majorBidi" w:cstheme="majorBidi"/>
          <w:sz w:val="28"/>
        </w:rPr>
        <w:t>- 25</w:t>
      </w:r>
      <w:r w:rsidR="00FA51D0">
        <w:rPr>
          <w:rFonts w:asciiTheme="majorBidi" w:hAnsiTheme="majorBidi" w:cstheme="majorBidi"/>
          <w:sz w:val="28"/>
        </w:rPr>
        <w:t>60</w:t>
      </w:r>
      <w:r w:rsidR="007F34AC">
        <w:rPr>
          <w:rFonts w:asciiTheme="majorBidi" w:hAnsiTheme="majorBidi" w:cstheme="majorBidi"/>
          <w:sz w:val="28"/>
        </w:rPr>
        <w:t xml:space="preserve"> </w:t>
      </w:r>
      <w:r w:rsidR="007F34AC">
        <w:rPr>
          <w:rFonts w:asciiTheme="majorBidi" w:hAnsiTheme="majorBidi" w:cstheme="majorBidi" w:hint="cs"/>
          <w:sz w:val="28"/>
          <w:cs/>
        </w:rPr>
        <w:t>มีอัตรากำไร (ขาดทุน) ขั้นต้น</w:t>
      </w:r>
      <w:r w:rsidR="00BD5876">
        <w:rPr>
          <w:rFonts w:asciiTheme="majorBidi" w:hAnsiTheme="majorBidi" w:cstheme="majorBidi" w:hint="cs"/>
          <w:sz w:val="28"/>
          <w:cs/>
        </w:rPr>
        <w:t xml:space="preserve">เท่ากับร้อยละ </w:t>
      </w:r>
      <w:r w:rsidR="00FA51D0" w:rsidRPr="00FA51D0">
        <w:rPr>
          <w:rFonts w:asciiTheme="majorBidi" w:hAnsiTheme="majorBidi" w:cstheme="majorBidi"/>
          <w:sz w:val="28"/>
        </w:rPr>
        <w:t xml:space="preserve">(4.24) </w:t>
      </w:r>
      <w:r w:rsidR="00BD5876">
        <w:rPr>
          <w:rFonts w:asciiTheme="majorBidi" w:hAnsiTheme="majorBidi" w:cstheme="majorBidi" w:hint="cs"/>
          <w:sz w:val="28"/>
          <w:cs/>
        </w:rPr>
        <w:t xml:space="preserve">ร้อยละ </w:t>
      </w:r>
      <w:r w:rsidR="00FA51D0" w:rsidRPr="00FA51D0">
        <w:rPr>
          <w:rFonts w:asciiTheme="majorBidi" w:hAnsiTheme="majorBidi" w:cstheme="majorBidi"/>
          <w:sz w:val="28"/>
        </w:rPr>
        <w:t xml:space="preserve">12.71 </w:t>
      </w:r>
      <w:r w:rsidR="00BD5876"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 w:rsidR="00FA51D0">
        <w:rPr>
          <w:rFonts w:asciiTheme="majorBidi" w:hAnsiTheme="majorBidi" w:cstheme="majorBidi"/>
          <w:sz w:val="28"/>
        </w:rPr>
        <w:t>12.57</w:t>
      </w:r>
      <w:r w:rsidR="00BD5876">
        <w:rPr>
          <w:rFonts w:asciiTheme="majorBidi" w:hAnsiTheme="majorBidi" w:cstheme="majorBidi" w:hint="cs"/>
          <w:sz w:val="28"/>
          <w:cs/>
        </w:rPr>
        <w:t xml:space="preserve"> ตามลำดับ </w:t>
      </w:r>
    </w:p>
    <w:p w:rsidR="0034574A" w:rsidRDefault="00BD5876" w:rsidP="00BD587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ค่าใช้จ่ายในการขายและบริหาร</w:t>
      </w:r>
    </w:p>
    <w:p w:rsidR="00A9668E" w:rsidRDefault="003A74BA" w:rsidP="00A9668E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ต้นทุนในการจัดจำหน่าย</w:t>
      </w:r>
      <w:r w:rsidR="00BD5876" w:rsidRPr="00BD5876">
        <w:rPr>
          <w:rFonts w:asciiTheme="majorBidi" w:hAnsiTheme="majorBidi" w:cstheme="majorBidi" w:hint="cs"/>
          <w:sz w:val="28"/>
          <w:cs/>
        </w:rPr>
        <w:t xml:space="preserve">ในปี </w:t>
      </w:r>
      <w:r w:rsidR="00BB3B4B" w:rsidRPr="00BD5876">
        <w:rPr>
          <w:rFonts w:asciiTheme="majorBidi" w:hAnsiTheme="majorBidi" w:cstheme="majorBidi"/>
          <w:sz w:val="28"/>
        </w:rPr>
        <w:t>255</w:t>
      </w:r>
      <w:r w:rsidR="00BB3B4B">
        <w:rPr>
          <w:rFonts w:asciiTheme="majorBidi" w:hAnsiTheme="majorBidi" w:cstheme="majorBidi"/>
          <w:sz w:val="28"/>
        </w:rPr>
        <w:t>8</w:t>
      </w:r>
      <w:r w:rsidR="00BB3B4B" w:rsidRPr="00BD5876">
        <w:rPr>
          <w:rFonts w:asciiTheme="majorBidi" w:hAnsiTheme="majorBidi" w:cstheme="majorBidi"/>
          <w:sz w:val="28"/>
        </w:rPr>
        <w:t xml:space="preserve"> </w:t>
      </w:r>
      <w:r w:rsidR="00BD5876" w:rsidRPr="00BD5876">
        <w:rPr>
          <w:rFonts w:asciiTheme="majorBidi" w:hAnsiTheme="majorBidi" w:cstheme="majorBidi"/>
          <w:sz w:val="28"/>
        </w:rPr>
        <w:t>- 25</w:t>
      </w:r>
      <w:r w:rsidR="00BB3B4B">
        <w:rPr>
          <w:rFonts w:asciiTheme="majorBidi" w:hAnsiTheme="majorBidi" w:cstheme="majorBidi"/>
          <w:sz w:val="28"/>
        </w:rPr>
        <w:t>60</w:t>
      </w:r>
      <w:r w:rsidR="00BD5876">
        <w:rPr>
          <w:rFonts w:asciiTheme="majorBidi" w:hAnsiTheme="majorBidi" w:cstheme="majorBidi"/>
          <w:sz w:val="28"/>
        </w:rPr>
        <w:t xml:space="preserve"> </w:t>
      </w:r>
      <w:r w:rsidR="00BD5876"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="0013686A">
        <w:rPr>
          <w:rFonts w:asciiTheme="majorBidi" w:hAnsiTheme="majorBidi" w:cstheme="majorBidi"/>
          <w:sz w:val="28"/>
        </w:rPr>
        <w:t xml:space="preserve">236.87 </w:t>
      </w:r>
      <w:r w:rsidR="00BD5876"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13686A">
        <w:rPr>
          <w:rFonts w:asciiTheme="majorBidi" w:hAnsiTheme="majorBidi" w:cstheme="majorBidi"/>
          <w:sz w:val="28"/>
        </w:rPr>
        <w:t xml:space="preserve">420.77 </w:t>
      </w:r>
      <w:r w:rsidR="00BD5876"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 w:rsidR="0013686A">
        <w:rPr>
          <w:rFonts w:asciiTheme="majorBidi" w:hAnsiTheme="majorBidi" w:cstheme="majorBidi"/>
          <w:sz w:val="28"/>
        </w:rPr>
        <w:t>771.36</w:t>
      </w:r>
      <w:r w:rsidR="00BD5876">
        <w:rPr>
          <w:rFonts w:asciiTheme="majorBidi" w:hAnsiTheme="majorBidi" w:cstheme="majorBidi"/>
          <w:sz w:val="28"/>
        </w:rPr>
        <w:t xml:space="preserve"> </w:t>
      </w:r>
      <w:r w:rsidR="00BD5876">
        <w:rPr>
          <w:rFonts w:asciiTheme="majorBidi" w:hAnsiTheme="majorBidi" w:cstheme="majorBidi" w:hint="cs"/>
          <w:sz w:val="28"/>
          <w:cs/>
        </w:rPr>
        <w:t xml:space="preserve">ล้านบาท ตามลำดับ เพิ่มขึ้นร้อยละ </w:t>
      </w:r>
      <w:r w:rsidR="0013686A">
        <w:rPr>
          <w:rFonts w:asciiTheme="majorBidi" w:hAnsiTheme="majorBidi" w:cstheme="majorBidi"/>
          <w:sz w:val="28"/>
        </w:rPr>
        <w:t xml:space="preserve">77.64 </w:t>
      </w:r>
      <w:r w:rsidR="00BD5876"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 w:rsidR="0013686A">
        <w:rPr>
          <w:rFonts w:asciiTheme="majorBidi" w:hAnsiTheme="majorBidi" w:cstheme="majorBidi"/>
          <w:sz w:val="28"/>
        </w:rPr>
        <w:t>83.32</w:t>
      </w:r>
      <w:r w:rsidR="00BD5876">
        <w:rPr>
          <w:rFonts w:asciiTheme="majorBidi" w:hAnsiTheme="majorBidi" w:cstheme="majorBidi"/>
          <w:sz w:val="28"/>
        </w:rPr>
        <w:t xml:space="preserve"> </w:t>
      </w:r>
      <w:r w:rsidR="00BD5876">
        <w:rPr>
          <w:rFonts w:asciiTheme="majorBidi" w:hAnsiTheme="majorBidi" w:cstheme="majorBidi" w:hint="cs"/>
          <w:sz w:val="28"/>
          <w:cs/>
        </w:rPr>
        <w:t>ตามลำดับ โดยเป็นผลจากการเพิ่มหน่วยงานขายทั้ง</w:t>
      </w:r>
      <w:r w:rsidR="00A9668E">
        <w:rPr>
          <w:rFonts w:asciiTheme="majorBidi" w:hAnsiTheme="majorBidi" w:cstheme="majorBidi" w:hint="cs"/>
          <w:sz w:val="28"/>
          <w:cs/>
        </w:rPr>
        <w:t>ด้านการ</w:t>
      </w:r>
      <w:r w:rsidR="00BD5876">
        <w:rPr>
          <w:rFonts w:asciiTheme="majorBidi" w:hAnsiTheme="majorBidi" w:cstheme="majorBidi" w:hint="cs"/>
          <w:sz w:val="28"/>
          <w:cs/>
        </w:rPr>
        <w:t xml:space="preserve">ส่งออกที่เริ่มดำเนินการในปี </w:t>
      </w:r>
      <w:r w:rsidR="00BD5876">
        <w:rPr>
          <w:rFonts w:asciiTheme="majorBidi" w:hAnsiTheme="majorBidi" w:cstheme="majorBidi"/>
          <w:sz w:val="28"/>
        </w:rPr>
        <w:t xml:space="preserve">2558 </w:t>
      </w:r>
      <w:r w:rsidR="00BD5876">
        <w:rPr>
          <w:rFonts w:asciiTheme="majorBidi" w:hAnsiTheme="majorBidi" w:cstheme="majorBidi" w:hint="cs"/>
          <w:sz w:val="28"/>
          <w:cs/>
        </w:rPr>
        <w:t>และหน่วยงานขาย</w:t>
      </w:r>
      <w:r w:rsidR="00A9668E">
        <w:rPr>
          <w:rFonts w:asciiTheme="majorBidi" w:hAnsiTheme="majorBidi" w:cstheme="majorBidi" w:hint="cs"/>
          <w:sz w:val="28"/>
          <w:cs/>
        </w:rPr>
        <w:t xml:space="preserve">ในประเทศให้กระจายครอบคลุมพื้นที่มากขึ้น </w:t>
      </w:r>
    </w:p>
    <w:p w:rsidR="00BD5876" w:rsidRDefault="00A9668E" w:rsidP="00A9668E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ค่าใช้จ่ายในการบริหารในปี </w:t>
      </w:r>
      <w:r w:rsidR="0013686A">
        <w:rPr>
          <w:rFonts w:asciiTheme="majorBidi" w:hAnsiTheme="majorBidi" w:cstheme="majorBidi"/>
          <w:sz w:val="28"/>
        </w:rPr>
        <w:t xml:space="preserve">2558 </w:t>
      </w:r>
      <w:r>
        <w:rPr>
          <w:rFonts w:asciiTheme="majorBidi" w:hAnsiTheme="majorBidi" w:cstheme="majorBidi"/>
          <w:sz w:val="28"/>
        </w:rPr>
        <w:t xml:space="preserve">- </w:t>
      </w:r>
      <w:r w:rsidR="0013686A">
        <w:rPr>
          <w:rFonts w:asciiTheme="majorBidi" w:hAnsiTheme="majorBidi" w:cstheme="majorBidi"/>
          <w:sz w:val="28"/>
        </w:rPr>
        <w:t xml:space="preserve">2560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="0013686A">
        <w:rPr>
          <w:rFonts w:asciiTheme="majorBidi" w:hAnsiTheme="majorBidi" w:cstheme="majorBidi"/>
          <w:sz w:val="28"/>
        </w:rPr>
        <w:t xml:space="preserve">668.84 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13686A">
        <w:rPr>
          <w:rFonts w:asciiTheme="majorBidi" w:hAnsiTheme="majorBidi" w:cstheme="majorBidi"/>
          <w:sz w:val="28"/>
        </w:rPr>
        <w:t>524.52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 w:rsidR="0013686A">
        <w:rPr>
          <w:rFonts w:asciiTheme="majorBidi" w:hAnsiTheme="majorBidi" w:cstheme="majorBidi"/>
          <w:sz w:val="28"/>
        </w:rPr>
        <w:t>601.39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ล้านบาท ตามลำดับ</w:t>
      </w:r>
      <w:r w:rsidR="0013686A">
        <w:rPr>
          <w:rFonts w:asciiTheme="majorBidi" w:hAnsiTheme="majorBidi" w:cs="Angsana New"/>
          <w:sz w:val="28"/>
          <w:cs/>
        </w:rPr>
        <w:t xml:space="preserve">โดยในปี </w:t>
      </w:r>
      <w:r w:rsidR="0013686A">
        <w:rPr>
          <w:rFonts w:asciiTheme="majorBidi" w:hAnsiTheme="majorBidi" w:cs="Angsana New"/>
          <w:sz w:val="28"/>
        </w:rPr>
        <w:t>2559</w:t>
      </w:r>
      <w:r w:rsidR="0013686A" w:rsidRPr="0013686A">
        <w:rPr>
          <w:rFonts w:asciiTheme="majorBidi" w:hAnsiTheme="majorBidi" w:cs="Angsana New"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 ลดลงร้อยละ </w:t>
      </w:r>
      <w:r w:rsidR="0013686A">
        <w:rPr>
          <w:rFonts w:asciiTheme="majorBidi" w:hAnsiTheme="majorBidi" w:cstheme="majorBidi"/>
          <w:sz w:val="28"/>
        </w:rPr>
        <w:t xml:space="preserve">21.58 </w:t>
      </w:r>
      <w:r>
        <w:rPr>
          <w:rFonts w:asciiTheme="majorBidi" w:hAnsiTheme="majorBidi" w:cstheme="majorBidi" w:hint="cs"/>
          <w:sz w:val="28"/>
          <w:cs/>
        </w:rPr>
        <w:t>จากการบริหารจัดการค่าใช้จ่ายที่มีประสิทธิภาพ</w:t>
      </w:r>
      <w:r w:rsidR="0013686A">
        <w:rPr>
          <w:rFonts w:asciiTheme="majorBidi" w:hAnsiTheme="majorBidi" w:cstheme="majorBidi" w:hint="cs"/>
          <w:sz w:val="28"/>
          <w:cs/>
        </w:rPr>
        <w:t xml:space="preserve"> สำหรับในปี </w:t>
      </w:r>
      <w:r w:rsidR="0013686A">
        <w:rPr>
          <w:rFonts w:asciiTheme="majorBidi" w:hAnsiTheme="majorBidi" w:cstheme="majorBidi"/>
          <w:sz w:val="28"/>
        </w:rPr>
        <w:t xml:space="preserve">2560 </w:t>
      </w:r>
      <w:r w:rsidR="0013686A">
        <w:rPr>
          <w:rFonts w:asciiTheme="majorBidi" w:hAnsiTheme="majorBidi" w:cstheme="majorBidi" w:hint="cs"/>
          <w:sz w:val="28"/>
          <w:cs/>
        </w:rPr>
        <w:t xml:space="preserve">เพิ่มขึ้นร้อยละ </w:t>
      </w:r>
      <w:r w:rsidR="0013686A">
        <w:rPr>
          <w:rFonts w:asciiTheme="majorBidi" w:hAnsiTheme="majorBidi" w:cstheme="majorBidi"/>
          <w:sz w:val="28"/>
        </w:rPr>
        <w:t>14.</w:t>
      </w:r>
      <w:r w:rsidR="0013686A" w:rsidRPr="001F4C2D">
        <w:rPr>
          <w:rFonts w:asciiTheme="majorBidi" w:hAnsiTheme="majorBidi" w:cstheme="majorBidi"/>
          <w:sz w:val="28"/>
        </w:rPr>
        <w:t xml:space="preserve">66  </w:t>
      </w:r>
      <w:r w:rsidR="003A74BA">
        <w:rPr>
          <w:rFonts w:asciiTheme="majorBidi" w:hAnsiTheme="majorBidi" w:cstheme="majorBidi" w:hint="cs"/>
          <w:sz w:val="28"/>
          <w:cs/>
        </w:rPr>
        <w:t>ตามการดำเนินงานของบริษัทที่เพิ่มขึ้น</w:t>
      </w:r>
      <w:r>
        <w:rPr>
          <w:rFonts w:asciiTheme="majorBidi" w:hAnsiTheme="majorBidi" w:cstheme="majorBidi" w:hint="cs"/>
          <w:sz w:val="28"/>
          <w:cs/>
        </w:rPr>
        <w:t xml:space="preserve">โดยในปี </w:t>
      </w:r>
      <w:r w:rsidR="0013686A">
        <w:rPr>
          <w:rFonts w:asciiTheme="majorBidi" w:hAnsiTheme="majorBidi" w:cstheme="majorBidi"/>
          <w:sz w:val="28"/>
        </w:rPr>
        <w:t xml:space="preserve">2558 </w:t>
      </w:r>
      <w:r>
        <w:rPr>
          <w:rFonts w:asciiTheme="majorBidi" w:hAnsiTheme="majorBidi" w:cstheme="majorBidi"/>
          <w:sz w:val="28"/>
        </w:rPr>
        <w:t>- 25</w:t>
      </w:r>
      <w:r w:rsidR="0013686A">
        <w:rPr>
          <w:rFonts w:asciiTheme="majorBidi" w:hAnsiTheme="majorBidi" w:cstheme="majorBidi"/>
          <w:sz w:val="28"/>
        </w:rPr>
        <w:t>60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มี</w:t>
      </w:r>
      <w:r>
        <w:rPr>
          <w:rFonts w:asciiTheme="majorBidi" w:hAnsiTheme="majorBidi" w:cstheme="majorBidi"/>
          <w:color w:val="000000"/>
          <w:sz w:val="28"/>
          <w:cs/>
        </w:rPr>
        <w:t>อัตรากำไร (ขาดทุน) จากการดำเนินงาน</w:t>
      </w:r>
      <w:r>
        <w:rPr>
          <w:rFonts w:asciiTheme="majorBidi" w:hAnsiTheme="majorBidi" w:cstheme="majorBidi" w:hint="cs"/>
          <w:sz w:val="28"/>
          <w:cs/>
        </w:rPr>
        <w:t xml:space="preserve"> เท่ากับร้อยละ </w:t>
      </w:r>
      <w:r w:rsidR="0013686A">
        <w:rPr>
          <w:rFonts w:asciiTheme="majorBidi" w:hAnsiTheme="majorBidi" w:cstheme="majorBidi"/>
          <w:sz w:val="28"/>
        </w:rPr>
        <w:t xml:space="preserve">(9.02) </w:t>
      </w:r>
      <w:r>
        <w:rPr>
          <w:rFonts w:asciiTheme="majorBidi" w:hAnsiTheme="majorBidi" w:cstheme="majorBidi" w:hint="cs"/>
          <w:sz w:val="28"/>
          <w:cs/>
        </w:rPr>
        <w:t xml:space="preserve">ร้อยละ </w:t>
      </w:r>
      <w:r w:rsidR="0013686A">
        <w:rPr>
          <w:rFonts w:asciiTheme="majorBidi" w:hAnsiTheme="majorBidi" w:cstheme="majorBidi"/>
          <w:sz w:val="28"/>
        </w:rPr>
        <w:t xml:space="preserve">8.68 </w:t>
      </w:r>
      <w:r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 w:rsidR="0013686A">
        <w:rPr>
          <w:rFonts w:asciiTheme="majorBidi" w:hAnsiTheme="majorBidi" w:cstheme="majorBidi"/>
          <w:sz w:val="28"/>
        </w:rPr>
        <w:t>7.48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ตามลำดับ</w:t>
      </w:r>
    </w:p>
    <w:p w:rsidR="00A9668E" w:rsidRPr="00A9668E" w:rsidRDefault="00A9668E" w:rsidP="00A9668E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A9668E">
        <w:rPr>
          <w:rFonts w:asciiTheme="majorBidi" w:hAnsiTheme="majorBidi" w:cstheme="majorBidi" w:hint="cs"/>
          <w:b/>
          <w:bCs/>
          <w:sz w:val="28"/>
          <w:cs/>
        </w:rPr>
        <w:t>ต้นทุนทางการเงิน</w:t>
      </w:r>
    </w:p>
    <w:p w:rsidR="005D4885" w:rsidRDefault="00A9668E" w:rsidP="0013686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ต้นทุนทางการเงินในปี </w:t>
      </w:r>
      <w:r w:rsidR="0013686A">
        <w:rPr>
          <w:rFonts w:asciiTheme="majorBidi" w:hAnsiTheme="majorBidi" w:cstheme="majorBidi"/>
          <w:sz w:val="28"/>
        </w:rPr>
        <w:t xml:space="preserve">2558 </w:t>
      </w:r>
      <w:r>
        <w:rPr>
          <w:rFonts w:asciiTheme="majorBidi" w:hAnsiTheme="majorBidi" w:cstheme="majorBidi"/>
          <w:sz w:val="28"/>
        </w:rPr>
        <w:t xml:space="preserve">- </w:t>
      </w:r>
      <w:r w:rsidR="0013686A">
        <w:rPr>
          <w:rFonts w:asciiTheme="majorBidi" w:hAnsiTheme="majorBidi" w:cstheme="majorBidi"/>
          <w:sz w:val="28"/>
        </w:rPr>
        <w:t xml:space="preserve">2560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="0013686A">
        <w:rPr>
          <w:rFonts w:asciiTheme="majorBidi" w:hAnsiTheme="majorBidi" w:cstheme="majorBidi"/>
          <w:sz w:val="28"/>
        </w:rPr>
        <w:t>294.63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13686A">
        <w:rPr>
          <w:rFonts w:asciiTheme="majorBidi" w:hAnsiTheme="majorBidi" w:cstheme="majorBidi"/>
          <w:sz w:val="28"/>
        </w:rPr>
        <w:t>245.45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 w:rsidR="0013686A">
        <w:rPr>
          <w:rFonts w:asciiTheme="majorBidi" w:hAnsiTheme="majorBidi" w:cstheme="majorBidi"/>
          <w:sz w:val="28"/>
        </w:rPr>
        <w:t>301.53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ตามลำดับ </w:t>
      </w:r>
      <w:r w:rsidR="005D4885">
        <w:rPr>
          <w:rFonts w:asciiTheme="majorBidi" w:hAnsiTheme="majorBidi" w:cstheme="majorBidi" w:hint="cs"/>
          <w:sz w:val="28"/>
          <w:cs/>
        </w:rPr>
        <w:t xml:space="preserve">โดยในปี </w:t>
      </w:r>
      <w:r w:rsidR="005D4885">
        <w:rPr>
          <w:rFonts w:asciiTheme="majorBidi" w:hAnsiTheme="majorBidi" w:cstheme="majorBidi"/>
          <w:sz w:val="28"/>
        </w:rPr>
        <w:t xml:space="preserve">2559 </w:t>
      </w:r>
      <w:r w:rsidR="005D4885">
        <w:rPr>
          <w:rFonts w:asciiTheme="majorBidi" w:hAnsiTheme="majorBidi" w:cstheme="majorBidi" w:hint="cs"/>
          <w:sz w:val="28"/>
          <w:cs/>
        </w:rPr>
        <w:t xml:space="preserve">ลดลงร้อยละ </w:t>
      </w:r>
      <w:r w:rsidR="005D4885">
        <w:rPr>
          <w:rFonts w:asciiTheme="majorBidi" w:hAnsiTheme="majorBidi" w:cstheme="majorBidi"/>
          <w:sz w:val="28"/>
        </w:rPr>
        <w:t xml:space="preserve">16.69 </w:t>
      </w:r>
      <w:r w:rsidR="005D4885">
        <w:rPr>
          <w:rFonts w:asciiTheme="majorBidi" w:hAnsiTheme="majorBidi" w:cstheme="majorBidi" w:hint="cs"/>
          <w:sz w:val="28"/>
          <w:cs/>
        </w:rPr>
        <w:t xml:space="preserve">จากปี </w:t>
      </w:r>
      <w:r w:rsidR="005D4885">
        <w:rPr>
          <w:rFonts w:asciiTheme="majorBidi" w:hAnsiTheme="majorBidi" w:cstheme="majorBidi"/>
          <w:sz w:val="28"/>
        </w:rPr>
        <w:t xml:space="preserve">2558 </w:t>
      </w:r>
      <w:r w:rsidR="00934061">
        <w:rPr>
          <w:rFonts w:asciiTheme="majorBidi" w:hAnsiTheme="majorBidi" w:cstheme="majorBidi" w:hint="cs"/>
          <w:sz w:val="28"/>
          <w:cs/>
        </w:rPr>
        <w:t>เนื่องจากการจ่ายคืนเงินกู้ยืมบางส่วนจากเงินที่ได้รับจาก</w:t>
      </w:r>
      <w:r w:rsidR="00934061" w:rsidRPr="00934061">
        <w:rPr>
          <w:rFonts w:asciiTheme="majorBidi" w:hAnsiTheme="majorBidi" w:cs="Angsana New"/>
          <w:sz w:val="28"/>
          <w:cs/>
        </w:rPr>
        <w:t>การเสนอขายหุ้นแก่ประชาชนทั่วไปเป็นครั้งแรก</w:t>
      </w:r>
      <w:r w:rsidR="00934061">
        <w:rPr>
          <w:rFonts w:asciiTheme="majorBidi" w:hAnsiTheme="majorBidi" w:cstheme="majorBidi" w:hint="cs"/>
          <w:sz w:val="28"/>
          <w:cs/>
        </w:rPr>
        <w:t xml:space="preserve"> (</w:t>
      </w:r>
      <w:r w:rsidR="00934061">
        <w:rPr>
          <w:rFonts w:asciiTheme="majorBidi" w:hAnsiTheme="majorBidi" w:cstheme="majorBidi"/>
          <w:sz w:val="28"/>
        </w:rPr>
        <w:t xml:space="preserve">IPO) </w:t>
      </w:r>
      <w:r w:rsidR="00934061">
        <w:rPr>
          <w:rFonts w:asciiTheme="majorBidi" w:hAnsiTheme="majorBidi" w:cstheme="majorBidi" w:hint="cs"/>
          <w:sz w:val="28"/>
          <w:cs/>
        </w:rPr>
        <w:t xml:space="preserve">โดยบริษัทได้เข้าซื้อขายหลักทรัพย์ในตลาดหลักทรัพย์แห่งประเทศไทยในวันที่ </w:t>
      </w:r>
      <w:r w:rsidR="00934061">
        <w:rPr>
          <w:rFonts w:asciiTheme="majorBidi" w:hAnsiTheme="majorBidi" w:cstheme="majorBidi"/>
          <w:sz w:val="28"/>
        </w:rPr>
        <w:t xml:space="preserve">8 </w:t>
      </w:r>
      <w:r w:rsidR="00934061">
        <w:rPr>
          <w:rFonts w:asciiTheme="majorBidi" w:hAnsiTheme="majorBidi" w:cstheme="majorBidi" w:hint="cs"/>
          <w:sz w:val="28"/>
          <w:cs/>
        </w:rPr>
        <w:t xml:space="preserve">ตุลาคม </w:t>
      </w:r>
      <w:r w:rsidR="00934061">
        <w:rPr>
          <w:rFonts w:asciiTheme="majorBidi" w:hAnsiTheme="majorBidi" w:cstheme="majorBidi"/>
          <w:sz w:val="28"/>
        </w:rPr>
        <w:t xml:space="preserve">2558 </w:t>
      </w:r>
      <w:r w:rsidR="00342DB2">
        <w:rPr>
          <w:rFonts w:asciiTheme="majorBidi" w:hAnsiTheme="majorBidi" w:cstheme="majorBidi" w:hint="cs"/>
          <w:sz w:val="28"/>
          <w:cs/>
        </w:rPr>
        <w:t>จึงส่ง</w:t>
      </w:r>
      <w:r w:rsidR="00D3461A">
        <w:rPr>
          <w:rFonts w:asciiTheme="majorBidi" w:hAnsiTheme="majorBidi" w:cstheme="majorBidi" w:hint="cs"/>
          <w:sz w:val="28"/>
          <w:cs/>
        </w:rPr>
        <w:t>ผลกระทบ</w:t>
      </w:r>
      <w:r w:rsidR="00342DB2">
        <w:rPr>
          <w:rFonts w:asciiTheme="majorBidi" w:hAnsiTheme="majorBidi" w:cstheme="majorBidi" w:hint="cs"/>
          <w:sz w:val="28"/>
          <w:cs/>
        </w:rPr>
        <w:t>ต่อ</w:t>
      </w:r>
      <w:r w:rsidR="00D3461A">
        <w:rPr>
          <w:rFonts w:asciiTheme="majorBidi" w:hAnsiTheme="majorBidi" w:cstheme="majorBidi" w:hint="cs"/>
          <w:sz w:val="28"/>
          <w:cs/>
        </w:rPr>
        <w:t xml:space="preserve">ต้นทุนทางการเงินที่ลดลงในปี </w:t>
      </w:r>
      <w:r w:rsidR="00D3461A">
        <w:rPr>
          <w:rFonts w:asciiTheme="majorBidi" w:hAnsiTheme="majorBidi" w:cstheme="majorBidi"/>
          <w:sz w:val="28"/>
        </w:rPr>
        <w:t xml:space="preserve">2559 </w:t>
      </w:r>
    </w:p>
    <w:p w:rsidR="0013686A" w:rsidRPr="00D3461A" w:rsidRDefault="0013686A" w:rsidP="0013686A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1F4C2D">
        <w:rPr>
          <w:rFonts w:asciiTheme="majorBidi" w:hAnsiTheme="majorBidi" w:cstheme="majorBidi"/>
          <w:sz w:val="28"/>
          <w:cs/>
        </w:rPr>
        <w:t xml:space="preserve">สำหรับในปี </w:t>
      </w:r>
      <w:r w:rsidRPr="001F4C2D">
        <w:rPr>
          <w:rFonts w:asciiTheme="majorBidi" w:hAnsiTheme="majorBidi" w:cstheme="majorBidi"/>
          <w:sz w:val="28"/>
        </w:rPr>
        <w:t xml:space="preserve">2560 </w:t>
      </w:r>
      <w:r w:rsidRPr="001F4C2D">
        <w:rPr>
          <w:rFonts w:asciiTheme="majorBidi" w:hAnsiTheme="majorBidi" w:cstheme="majorBidi"/>
          <w:sz w:val="28"/>
          <w:cs/>
        </w:rPr>
        <w:t xml:space="preserve">เพิ่มขึ้นร้อยละ </w:t>
      </w:r>
      <w:r w:rsidRPr="001F4C2D">
        <w:rPr>
          <w:rFonts w:asciiTheme="majorBidi" w:hAnsiTheme="majorBidi" w:cstheme="majorBidi"/>
          <w:sz w:val="28"/>
        </w:rPr>
        <w:t xml:space="preserve">22.85 </w:t>
      </w:r>
      <w:r w:rsidRPr="001F4C2D">
        <w:rPr>
          <w:rFonts w:asciiTheme="majorBidi" w:hAnsiTheme="majorBidi" w:cstheme="majorBidi"/>
          <w:sz w:val="28"/>
          <w:cs/>
        </w:rPr>
        <w:t>เนื่องจาก</w:t>
      </w:r>
      <w:r w:rsidR="003A74BA">
        <w:rPr>
          <w:rFonts w:asciiTheme="majorBidi" w:hAnsiTheme="majorBidi" w:cstheme="majorBidi" w:hint="cs"/>
          <w:sz w:val="28"/>
          <w:cs/>
        </w:rPr>
        <w:t>เป็นไปตามการจัดซื้อวัตถุดิบและการขยายกำลังการผลิตของโรงงาน เพื่อรองรับปริมาณการผลิตที่เพิ่มขึ้น</w:t>
      </w:r>
    </w:p>
    <w:p w:rsidR="00934061" w:rsidRPr="00934061" w:rsidRDefault="00934061" w:rsidP="00A9668E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934061">
        <w:rPr>
          <w:rFonts w:asciiTheme="majorBidi" w:hAnsiTheme="majorBidi" w:cstheme="majorBidi" w:hint="cs"/>
          <w:b/>
          <w:bCs/>
          <w:sz w:val="28"/>
          <w:cs/>
        </w:rPr>
        <w:t>กำไร (ขาดทุน) สำหรับปี</w:t>
      </w:r>
    </w:p>
    <w:p w:rsidR="00C05079" w:rsidRDefault="00934061" w:rsidP="00C05079">
      <w:pPr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กำไร (ขาดทุน) สำหรับปี </w:t>
      </w:r>
      <w:r w:rsidR="0013686A">
        <w:rPr>
          <w:rFonts w:asciiTheme="majorBidi" w:hAnsiTheme="majorBidi" w:cstheme="majorBidi"/>
          <w:sz w:val="28"/>
        </w:rPr>
        <w:t xml:space="preserve">2558 </w:t>
      </w:r>
      <w:r>
        <w:rPr>
          <w:rFonts w:asciiTheme="majorBidi" w:hAnsiTheme="majorBidi" w:cstheme="majorBidi"/>
          <w:sz w:val="28"/>
        </w:rPr>
        <w:t xml:space="preserve">- </w:t>
      </w:r>
      <w:r w:rsidR="0013686A">
        <w:rPr>
          <w:rFonts w:asciiTheme="majorBidi" w:hAnsiTheme="majorBidi" w:cstheme="majorBidi"/>
          <w:sz w:val="28"/>
        </w:rPr>
        <w:t xml:space="preserve">2560 </w:t>
      </w:r>
      <w:r>
        <w:rPr>
          <w:rFonts w:asciiTheme="majorBidi" w:hAnsiTheme="majorBidi" w:cstheme="majorBidi" w:hint="cs"/>
          <w:sz w:val="28"/>
          <w:cs/>
        </w:rPr>
        <w:t>มีจำนวน</w:t>
      </w:r>
      <w:r>
        <w:rPr>
          <w:rFonts w:asciiTheme="majorBidi" w:hAnsiTheme="majorBidi" w:cstheme="majorBidi"/>
          <w:sz w:val="28"/>
        </w:rPr>
        <w:t xml:space="preserve"> </w:t>
      </w:r>
      <w:r w:rsidR="0013686A">
        <w:rPr>
          <w:rFonts w:asciiTheme="majorBidi" w:hAnsiTheme="majorBidi" w:cstheme="majorBidi" w:hint="cs"/>
          <w:sz w:val="28"/>
          <w:cs/>
        </w:rPr>
        <w:t>(</w:t>
      </w:r>
      <w:r w:rsidR="0013686A">
        <w:rPr>
          <w:rFonts w:asciiTheme="majorBidi" w:hAnsiTheme="majorBidi" w:cstheme="majorBidi"/>
          <w:sz w:val="28"/>
        </w:rPr>
        <w:t xml:space="preserve">1,574.31)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13686A">
        <w:rPr>
          <w:rFonts w:asciiTheme="majorBidi" w:hAnsiTheme="majorBidi" w:cstheme="majorBidi"/>
          <w:sz w:val="28"/>
        </w:rPr>
        <w:t xml:space="preserve">1,446.80 </w:t>
      </w:r>
      <w:r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 w:rsidR="00C05079">
        <w:rPr>
          <w:rFonts w:asciiTheme="majorBidi" w:hAnsiTheme="majorBidi" w:cstheme="majorBidi"/>
          <w:sz w:val="28"/>
        </w:rPr>
        <w:t>1,518.23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ล้านบาท ตามลำดับ โดยใน</w:t>
      </w:r>
      <w:r w:rsidR="00F8313C">
        <w:rPr>
          <w:rFonts w:asciiTheme="majorBidi" w:hAnsiTheme="majorBidi" w:cstheme="majorBidi" w:hint="cs"/>
          <w:sz w:val="28"/>
          <w:cs/>
        </w:rPr>
        <w:t xml:space="preserve">ปี </w:t>
      </w:r>
      <w:r w:rsidR="00F8313C">
        <w:rPr>
          <w:rFonts w:asciiTheme="majorBidi" w:hAnsiTheme="majorBidi" w:cstheme="majorBidi"/>
          <w:sz w:val="28"/>
        </w:rPr>
        <w:t xml:space="preserve">2559 </w:t>
      </w:r>
      <w:r w:rsidR="00F8313C">
        <w:rPr>
          <w:rFonts w:asciiTheme="majorBidi" w:hAnsiTheme="majorBidi" w:cstheme="majorBidi" w:hint="cs"/>
          <w:sz w:val="28"/>
          <w:cs/>
        </w:rPr>
        <w:t xml:space="preserve">เพิ่มขึ้นร้อยละ </w:t>
      </w:r>
      <w:r w:rsidR="00F8313C">
        <w:rPr>
          <w:rFonts w:asciiTheme="majorBidi" w:hAnsiTheme="majorBidi" w:cstheme="majorBidi"/>
          <w:sz w:val="28"/>
          <w:lang w:eastAsia="en-SG"/>
        </w:rPr>
        <w:t>191.90</w:t>
      </w:r>
      <w:r w:rsidR="00F8313C">
        <w:rPr>
          <w:rFonts w:asciiTheme="majorBidi" w:hAnsiTheme="majorBidi" w:cstheme="majorBidi"/>
          <w:sz w:val="28"/>
        </w:rPr>
        <w:t xml:space="preserve"> </w:t>
      </w:r>
      <w:r w:rsidR="00F8313C">
        <w:rPr>
          <w:rFonts w:asciiTheme="majorBidi" w:hAnsiTheme="majorBidi" w:cstheme="majorBidi" w:hint="cs"/>
          <w:sz w:val="28"/>
          <w:cs/>
        </w:rPr>
        <w:t xml:space="preserve">จากปี </w:t>
      </w:r>
      <w:r w:rsidR="00F8313C">
        <w:rPr>
          <w:rFonts w:asciiTheme="majorBidi" w:hAnsiTheme="majorBidi" w:cstheme="majorBidi"/>
          <w:sz w:val="28"/>
        </w:rPr>
        <w:t xml:space="preserve">2558 </w:t>
      </w:r>
      <w:r w:rsidR="00D3461A">
        <w:rPr>
          <w:rFonts w:asciiTheme="majorBidi" w:hAnsiTheme="majorBidi" w:cstheme="majorBidi" w:hint="cs"/>
          <w:sz w:val="28"/>
          <w:cs/>
        </w:rPr>
        <w:t>เนื่องจาก</w:t>
      </w:r>
      <w:r w:rsidR="00DD6826">
        <w:rPr>
          <w:rFonts w:asciiTheme="majorBidi" w:hAnsiTheme="majorBidi" w:cstheme="majorBidi" w:hint="cs"/>
          <w:sz w:val="28"/>
          <w:cs/>
        </w:rPr>
        <w:t xml:space="preserve">การเพิ่มช่องทางการจำหน่ายที่มีอัตรากำไรที่ดีขึ้น </w:t>
      </w:r>
      <w:r w:rsidR="00440C77">
        <w:rPr>
          <w:rFonts w:asciiTheme="majorBidi" w:hAnsiTheme="majorBidi" w:cstheme="majorBidi" w:hint="cs"/>
          <w:sz w:val="28"/>
          <w:cs/>
        </w:rPr>
        <w:t>การบริหารจัดการต้นทุนที่มีประสิทธิภาพ ทั้งด้านการจัดการวัตถุดิบ ประสิทธิภาพ</w:t>
      </w:r>
      <w:r w:rsidR="008D77CC">
        <w:rPr>
          <w:rFonts w:asciiTheme="majorBidi" w:hAnsiTheme="majorBidi" w:cstheme="majorBidi" w:hint="cs"/>
          <w:sz w:val="28"/>
          <w:cs/>
        </w:rPr>
        <w:t>การให้ผลผลิต</w:t>
      </w:r>
      <w:r w:rsidR="00440C77">
        <w:rPr>
          <w:rFonts w:asciiTheme="majorBidi" w:hAnsiTheme="majorBidi" w:cstheme="majorBidi" w:hint="cs"/>
          <w:sz w:val="28"/>
          <w:cs/>
        </w:rPr>
        <w:t>ของแม่ไก่</w:t>
      </w:r>
      <w:r w:rsidR="008D77CC">
        <w:rPr>
          <w:rFonts w:asciiTheme="majorBidi" w:hAnsiTheme="majorBidi" w:cstheme="majorBidi" w:hint="cs"/>
          <w:sz w:val="28"/>
          <w:cs/>
        </w:rPr>
        <w:t>และสุกร</w:t>
      </w:r>
      <w:r w:rsidR="00440C77">
        <w:rPr>
          <w:rFonts w:asciiTheme="majorBidi" w:hAnsiTheme="majorBidi" w:cstheme="majorBidi" w:hint="cs"/>
          <w:sz w:val="28"/>
          <w:cs/>
        </w:rPr>
        <w:t xml:space="preserve"> </w:t>
      </w:r>
      <w:r w:rsidR="00DD6826">
        <w:rPr>
          <w:rFonts w:asciiTheme="majorBidi" w:hAnsiTheme="majorBidi" w:cstheme="majorBidi" w:hint="cs"/>
          <w:sz w:val="28"/>
          <w:cs/>
        </w:rPr>
        <w:t>รวมทั้ง</w:t>
      </w:r>
      <w:r w:rsidR="00342DB2">
        <w:rPr>
          <w:rFonts w:asciiTheme="majorBidi" w:hAnsiTheme="majorBidi" w:cstheme="majorBidi" w:hint="cs"/>
          <w:sz w:val="28"/>
          <w:cs/>
        </w:rPr>
        <w:t>การ</w:t>
      </w:r>
      <w:r w:rsidR="00DD6826">
        <w:rPr>
          <w:rFonts w:asciiTheme="majorBidi" w:hAnsiTheme="majorBidi" w:cstheme="majorBidi" w:hint="cs"/>
          <w:sz w:val="28"/>
          <w:cs/>
        </w:rPr>
        <w:t xml:space="preserve">จัดการค่าใช้จ่ายบริหาร </w:t>
      </w:r>
    </w:p>
    <w:p w:rsidR="00934061" w:rsidRPr="00DD6826" w:rsidRDefault="00C05079" w:rsidP="00C0507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C05079">
        <w:rPr>
          <w:rFonts w:asciiTheme="majorBidi" w:hAnsiTheme="majorBidi" w:cs="Angsana New"/>
          <w:sz w:val="28"/>
          <w:cs/>
        </w:rPr>
        <w:lastRenderedPageBreak/>
        <w:t xml:space="preserve">สำหรับกำไร (ขาดทุน) สำหรับปี </w:t>
      </w:r>
      <w:r>
        <w:rPr>
          <w:rFonts w:asciiTheme="majorBidi" w:hAnsiTheme="majorBidi" w:cs="Angsana New"/>
          <w:sz w:val="28"/>
        </w:rPr>
        <w:t>2560</w:t>
      </w:r>
      <w:r w:rsidRPr="00C05079">
        <w:rPr>
          <w:rFonts w:asciiTheme="majorBidi" w:hAnsiTheme="majorBidi" w:cs="Angsana New"/>
          <w:sz w:val="28"/>
          <w:cs/>
        </w:rPr>
        <w:t xml:space="preserve"> เ</w:t>
      </w:r>
      <w:r>
        <w:rPr>
          <w:rFonts w:asciiTheme="majorBidi" w:hAnsiTheme="majorBidi" w:cs="Angsana New"/>
          <w:sz w:val="28"/>
          <w:cs/>
        </w:rPr>
        <w:t xml:space="preserve">พิ่มขึ้นร้อยละ </w:t>
      </w:r>
      <w:r w:rsidR="003A74BA">
        <w:rPr>
          <w:rFonts w:asciiTheme="majorBidi" w:hAnsiTheme="majorBidi" w:cs="Angsana New"/>
          <w:sz w:val="28"/>
        </w:rPr>
        <w:t>4.94</w:t>
      </w:r>
      <w:r>
        <w:rPr>
          <w:rFonts w:asciiTheme="majorBidi" w:hAnsiTheme="majorBidi" w:cs="Angsana New"/>
          <w:sz w:val="28"/>
          <w:cs/>
        </w:rPr>
        <w:t xml:space="preserve"> จากปี </w:t>
      </w:r>
      <w:r>
        <w:rPr>
          <w:rFonts w:asciiTheme="majorBidi" w:hAnsiTheme="majorBidi" w:cs="Angsana New"/>
          <w:sz w:val="28"/>
        </w:rPr>
        <w:t>2559</w:t>
      </w:r>
      <w:r w:rsidRPr="00C05079">
        <w:rPr>
          <w:rFonts w:asciiTheme="majorBidi" w:hAnsiTheme="majorBidi" w:cs="Angsana New"/>
          <w:sz w:val="28"/>
          <w:cs/>
        </w:rPr>
        <w:t xml:space="preserve"> </w:t>
      </w:r>
      <w:r w:rsidRPr="001F4C2D">
        <w:rPr>
          <w:rFonts w:asciiTheme="majorBidi" w:hAnsiTheme="majorBidi" w:cs="Angsana New"/>
          <w:sz w:val="28"/>
          <w:cs/>
        </w:rPr>
        <w:t>เนื่องจาก</w:t>
      </w:r>
      <w:r w:rsidR="003A74BA">
        <w:rPr>
          <w:rFonts w:asciiTheme="majorBidi" w:hAnsiTheme="majorBidi" w:cs="Angsana New" w:hint="cs"/>
          <w:sz w:val="28"/>
          <w:cs/>
        </w:rPr>
        <w:t>การเพิ่มช่องทางการจำหน่ายที่มีอัตรากำไรที่ดีขึ้น</w:t>
      </w:r>
      <w:r w:rsidR="001F4C2D">
        <w:rPr>
          <w:rFonts w:asciiTheme="majorBidi" w:hAnsiTheme="majorBidi" w:cs="Angsana New"/>
          <w:sz w:val="28"/>
        </w:rPr>
        <w:t xml:space="preserve"> </w:t>
      </w:r>
      <w:r w:rsidR="00DD6826">
        <w:rPr>
          <w:rFonts w:asciiTheme="majorBidi" w:hAnsiTheme="majorBidi" w:cstheme="majorBidi" w:hint="cs"/>
          <w:sz w:val="28"/>
          <w:cs/>
        </w:rPr>
        <w:t xml:space="preserve">โดยในปี </w:t>
      </w:r>
      <w:r>
        <w:rPr>
          <w:rFonts w:asciiTheme="majorBidi" w:hAnsiTheme="majorBidi" w:cstheme="majorBidi"/>
          <w:sz w:val="28"/>
        </w:rPr>
        <w:t xml:space="preserve">2558 </w:t>
      </w:r>
      <w:r w:rsidR="00DD6826">
        <w:rPr>
          <w:rFonts w:asciiTheme="majorBidi" w:hAnsiTheme="majorBidi" w:cstheme="majorBidi"/>
          <w:sz w:val="28"/>
        </w:rPr>
        <w:t xml:space="preserve">- </w:t>
      </w:r>
      <w:r>
        <w:rPr>
          <w:rFonts w:asciiTheme="majorBidi" w:hAnsiTheme="majorBidi" w:cstheme="majorBidi"/>
          <w:sz w:val="28"/>
        </w:rPr>
        <w:t xml:space="preserve">2560 </w:t>
      </w:r>
      <w:r w:rsidR="00DD6826">
        <w:rPr>
          <w:rFonts w:asciiTheme="majorBidi" w:hAnsiTheme="majorBidi" w:cstheme="majorBidi" w:hint="cs"/>
          <w:sz w:val="28"/>
          <w:cs/>
        </w:rPr>
        <w:t xml:space="preserve">มีอัตรากำไร (ขาดทุน) สุทธิ เท่ากับร้อยละ </w:t>
      </w:r>
      <w:r>
        <w:rPr>
          <w:rFonts w:asciiTheme="majorBidi" w:hAnsiTheme="majorBidi" w:cstheme="majorBidi" w:hint="cs"/>
          <w:sz w:val="28"/>
          <w:cs/>
        </w:rPr>
        <w:t>(</w:t>
      </w:r>
      <w:r>
        <w:rPr>
          <w:rFonts w:asciiTheme="majorBidi" w:hAnsiTheme="majorBidi" w:cstheme="majorBidi"/>
          <w:sz w:val="28"/>
        </w:rPr>
        <w:t xml:space="preserve">8.99) </w:t>
      </w:r>
      <w:r w:rsidR="00DD6826">
        <w:rPr>
          <w:rFonts w:asciiTheme="majorBidi" w:hAnsiTheme="majorBidi" w:cstheme="majorBidi" w:hint="cs"/>
          <w:sz w:val="28"/>
          <w:cs/>
        </w:rPr>
        <w:t xml:space="preserve">ร้อยละ </w:t>
      </w:r>
      <w:r>
        <w:rPr>
          <w:rFonts w:asciiTheme="majorBidi" w:hAnsiTheme="majorBidi" w:cstheme="majorBidi"/>
          <w:sz w:val="28"/>
        </w:rPr>
        <w:t xml:space="preserve">6.96 </w:t>
      </w:r>
      <w:r w:rsidR="00DD6826"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>
        <w:rPr>
          <w:rFonts w:asciiTheme="majorBidi" w:hAnsiTheme="majorBidi" w:cstheme="majorBidi"/>
          <w:sz w:val="28"/>
        </w:rPr>
        <w:t>5.85</w:t>
      </w:r>
      <w:r w:rsidR="00DD6826">
        <w:rPr>
          <w:rFonts w:asciiTheme="majorBidi" w:hAnsiTheme="majorBidi" w:cstheme="majorBidi"/>
          <w:sz w:val="28"/>
        </w:rPr>
        <w:t xml:space="preserve"> </w:t>
      </w:r>
      <w:r w:rsidR="00DD6826">
        <w:rPr>
          <w:rFonts w:asciiTheme="majorBidi" w:hAnsiTheme="majorBidi" w:cstheme="majorBidi" w:hint="cs"/>
          <w:sz w:val="28"/>
          <w:cs/>
        </w:rPr>
        <w:t>ตามลำดับ</w:t>
      </w:r>
    </w:p>
    <w:p w:rsidR="009F734A" w:rsidRPr="0010734C" w:rsidRDefault="009F734A" w:rsidP="009D518A">
      <w:pPr>
        <w:pStyle w:val="ListParagraph"/>
        <w:numPr>
          <w:ilvl w:val="0"/>
          <w:numId w:val="88"/>
        </w:numPr>
        <w:spacing w:after="120" w:line="240" w:lineRule="auto"/>
        <w:ind w:left="567" w:hanging="567"/>
        <w:rPr>
          <w:rFonts w:asciiTheme="majorBidi" w:hAnsiTheme="majorBidi" w:cstheme="majorBidi"/>
          <w:b/>
          <w:bCs/>
          <w:sz w:val="28"/>
        </w:rPr>
      </w:pPr>
      <w:r w:rsidRPr="0010734C">
        <w:rPr>
          <w:rFonts w:asciiTheme="majorBidi" w:hAnsiTheme="majorBidi" w:cstheme="majorBidi"/>
          <w:b/>
          <w:bCs/>
          <w:sz w:val="28"/>
          <w:cs/>
        </w:rPr>
        <w:t>การวิเคราะห์</w:t>
      </w:r>
      <w:r w:rsidR="00DD6826">
        <w:rPr>
          <w:rFonts w:asciiTheme="majorBidi" w:hAnsiTheme="majorBidi" w:cstheme="majorBidi" w:hint="cs"/>
          <w:b/>
          <w:bCs/>
          <w:sz w:val="28"/>
          <w:cs/>
        </w:rPr>
        <w:t>งบแสดงฐานะทางการเงิน</w:t>
      </w:r>
    </w:p>
    <w:p w:rsidR="00174702" w:rsidRPr="00174702" w:rsidRDefault="00174702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DD6826">
        <w:rPr>
          <w:rFonts w:asciiTheme="majorBidi" w:hAnsiTheme="majorBidi" w:cstheme="majorBidi"/>
          <w:b/>
          <w:bCs/>
          <w:sz w:val="28"/>
          <w:cs/>
        </w:rPr>
        <w:t>สินทรัพย์</w:t>
      </w:r>
    </w:p>
    <w:p w:rsidR="006577C0" w:rsidRPr="00985EB8" w:rsidRDefault="00DD6826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สินทรัพย์รวมของบริษัทและบริษัทย่อย ณ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สิ้นปี </w:t>
      </w:r>
      <w:r w:rsidR="006B05EE">
        <w:rPr>
          <w:rFonts w:asciiTheme="majorBidi" w:hAnsiTheme="majorBidi" w:cstheme="majorBidi"/>
          <w:sz w:val="28"/>
        </w:rPr>
        <w:t xml:space="preserve">2558 </w:t>
      </w:r>
      <w:r>
        <w:rPr>
          <w:rFonts w:asciiTheme="majorBidi" w:hAnsiTheme="majorBidi" w:cstheme="majorBidi"/>
          <w:sz w:val="28"/>
        </w:rPr>
        <w:t xml:space="preserve">- </w:t>
      </w:r>
      <w:r w:rsidR="006B05EE">
        <w:rPr>
          <w:rFonts w:asciiTheme="majorBidi" w:hAnsiTheme="majorBidi" w:cstheme="majorBidi"/>
          <w:sz w:val="28"/>
        </w:rPr>
        <w:t xml:space="preserve">2560 </w:t>
      </w:r>
      <w:r>
        <w:rPr>
          <w:rFonts w:asciiTheme="majorBidi" w:hAnsiTheme="majorBidi" w:cstheme="majorBidi" w:hint="cs"/>
          <w:sz w:val="28"/>
          <w:cs/>
        </w:rPr>
        <w:t xml:space="preserve">มีจำนวน  </w:t>
      </w:r>
      <w:r w:rsidR="006B05EE">
        <w:rPr>
          <w:rFonts w:asciiTheme="majorBidi" w:hAnsiTheme="majorBidi" w:cstheme="majorBidi"/>
          <w:sz w:val="28"/>
        </w:rPr>
        <w:t>12,777.58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6B05EE" w:rsidRPr="006B05EE">
        <w:rPr>
          <w:rFonts w:asciiTheme="majorBidi" w:hAnsiTheme="majorBidi" w:cstheme="majorBidi"/>
          <w:sz w:val="28"/>
        </w:rPr>
        <w:t>15,596.27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 w:rsidR="006B05EE">
        <w:rPr>
          <w:rFonts w:asciiTheme="majorBidi" w:hAnsiTheme="majorBidi" w:cstheme="majorBidi"/>
          <w:sz w:val="28"/>
        </w:rPr>
        <w:t>18,893.71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ล้านบาท</w:t>
      </w:r>
      <w:r w:rsidR="00301B46">
        <w:rPr>
          <w:rFonts w:asciiTheme="majorBidi" w:hAnsiTheme="majorBidi" w:cstheme="majorBidi" w:hint="cs"/>
          <w:sz w:val="28"/>
          <w:cs/>
        </w:rPr>
        <w:t xml:space="preserve"> ตามลำดับ </w:t>
      </w:r>
      <w:r>
        <w:rPr>
          <w:rFonts w:asciiTheme="majorBidi" w:hAnsiTheme="majorBidi" w:cstheme="majorBidi" w:hint="cs"/>
          <w:sz w:val="28"/>
          <w:cs/>
        </w:rPr>
        <w:t xml:space="preserve"> เพิ่มขึ้นร้อยละ </w:t>
      </w:r>
      <w:r w:rsidR="006B05EE">
        <w:rPr>
          <w:rFonts w:asciiTheme="majorBidi" w:hAnsiTheme="majorBidi" w:cstheme="majorBidi"/>
          <w:sz w:val="28"/>
        </w:rPr>
        <w:t xml:space="preserve">22.06 </w:t>
      </w:r>
      <w:r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 w:rsidR="006B05EE">
        <w:rPr>
          <w:rFonts w:asciiTheme="majorBidi" w:hAnsiTheme="majorBidi" w:cstheme="majorBidi"/>
          <w:sz w:val="28"/>
        </w:rPr>
        <w:t>21.14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ตามลำดับ สินทรัพย์ส่วนใหญ่มาจากที่ดิน อาคาร และอุปกรณ์ </w:t>
      </w:r>
      <w:r w:rsidR="00985EB8">
        <w:rPr>
          <w:rFonts w:asciiTheme="majorBidi" w:hAnsiTheme="majorBidi" w:cstheme="majorBidi" w:hint="cs"/>
          <w:sz w:val="28"/>
          <w:cs/>
        </w:rPr>
        <w:t>โดยมีอัตรา</w:t>
      </w:r>
      <w:r w:rsidR="00342DB2">
        <w:rPr>
          <w:rFonts w:asciiTheme="majorBidi" w:hAnsiTheme="majorBidi" w:cstheme="majorBidi" w:hint="cs"/>
          <w:sz w:val="28"/>
          <w:cs/>
        </w:rPr>
        <w:t>ผลตอบแทนจาก</w:t>
      </w:r>
      <w:r w:rsidR="00985EB8">
        <w:rPr>
          <w:rFonts w:asciiTheme="majorBidi" w:hAnsiTheme="majorBidi" w:cstheme="majorBidi" w:hint="cs"/>
          <w:sz w:val="28"/>
          <w:cs/>
        </w:rPr>
        <w:t xml:space="preserve">สินทรัพย์รวม ณ สิ้นปี </w:t>
      </w:r>
      <w:r w:rsidR="006B05EE">
        <w:rPr>
          <w:rFonts w:asciiTheme="majorBidi" w:hAnsiTheme="majorBidi" w:cstheme="majorBidi"/>
          <w:sz w:val="28"/>
        </w:rPr>
        <w:t xml:space="preserve">2558 </w:t>
      </w:r>
      <w:r w:rsidR="00985EB8">
        <w:rPr>
          <w:rFonts w:asciiTheme="majorBidi" w:hAnsiTheme="majorBidi" w:cstheme="majorBidi"/>
          <w:sz w:val="28"/>
        </w:rPr>
        <w:t xml:space="preserve">- </w:t>
      </w:r>
      <w:r w:rsidR="006B05EE">
        <w:rPr>
          <w:rFonts w:asciiTheme="majorBidi" w:hAnsiTheme="majorBidi" w:cstheme="majorBidi"/>
          <w:sz w:val="28"/>
        </w:rPr>
        <w:t xml:space="preserve">2560 </w:t>
      </w:r>
      <w:r w:rsidR="00985EB8">
        <w:rPr>
          <w:rFonts w:asciiTheme="majorBidi" w:hAnsiTheme="majorBidi" w:cstheme="majorBidi" w:hint="cs"/>
          <w:sz w:val="28"/>
          <w:cs/>
        </w:rPr>
        <w:t xml:space="preserve">เท่ากับร้อยละ </w:t>
      </w:r>
      <w:r w:rsidR="006B05EE" w:rsidRPr="006B05EE">
        <w:rPr>
          <w:rFonts w:asciiTheme="majorBidi" w:hAnsiTheme="majorBidi" w:cstheme="majorBidi"/>
          <w:sz w:val="28"/>
        </w:rPr>
        <w:t xml:space="preserve">(12.08) </w:t>
      </w:r>
      <w:r w:rsidR="00985EB8">
        <w:rPr>
          <w:rFonts w:asciiTheme="majorBidi" w:hAnsiTheme="majorBidi" w:cstheme="majorBidi" w:hint="cs"/>
          <w:sz w:val="28"/>
          <w:cs/>
        </w:rPr>
        <w:t xml:space="preserve">ร้อยละ </w:t>
      </w:r>
      <w:r w:rsidR="006B05EE" w:rsidRPr="006B05EE">
        <w:rPr>
          <w:rFonts w:asciiTheme="majorBidi" w:hAnsiTheme="majorBidi" w:cstheme="majorBidi"/>
          <w:sz w:val="28"/>
        </w:rPr>
        <w:t xml:space="preserve">10.20 </w:t>
      </w:r>
      <w:r w:rsidR="00985EB8"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 w:rsidR="006B05EE">
        <w:rPr>
          <w:rFonts w:asciiTheme="majorBidi" w:hAnsiTheme="majorBidi" w:cstheme="majorBidi"/>
          <w:sz w:val="28"/>
        </w:rPr>
        <w:t>8.79</w:t>
      </w:r>
      <w:r w:rsidR="00985EB8">
        <w:rPr>
          <w:rFonts w:asciiTheme="majorBidi" w:hAnsiTheme="majorBidi" w:cstheme="majorBidi"/>
          <w:sz w:val="28"/>
        </w:rPr>
        <w:t xml:space="preserve"> </w:t>
      </w:r>
      <w:r w:rsidR="00985EB8">
        <w:rPr>
          <w:rFonts w:asciiTheme="majorBidi" w:hAnsiTheme="majorBidi" w:cstheme="majorBidi" w:hint="cs"/>
          <w:sz w:val="28"/>
          <w:cs/>
        </w:rPr>
        <w:t xml:space="preserve">ตามลำดับ </w:t>
      </w:r>
    </w:p>
    <w:p w:rsidR="00DD6826" w:rsidRPr="00864FB5" w:rsidRDefault="0061438C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864FB5">
        <w:rPr>
          <w:rFonts w:asciiTheme="majorBidi" w:hAnsiTheme="majorBidi" w:cstheme="majorBidi" w:hint="cs"/>
          <w:b/>
          <w:bCs/>
          <w:i/>
          <w:iCs/>
          <w:sz w:val="28"/>
          <w:cs/>
        </w:rPr>
        <w:t>ที่ดิน อาคาร และอุปกรณ์</w:t>
      </w:r>
    </w:p>
    <w:p w:rsidR="0061438C" w:rsidRDefault="0061438C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ที่ดิน อาคาร และอุปกรณ์ ณ สิ้นปี </w:t>
      </w:r>
      <w:r w:rsidR="006B05EE">
        <w:rPr>
          <w:rFonts w:asciiTheme="majorBidi" w:hAnsiTheme="majorBidi" w:cstheme="majorBidi"/>
          <w:sz w:val="28"/>
        </w:rPr>
        <w:t xml:space="preserve">2558 </w:t>
      </w:r>
      <w:r w:rsidR="00864FB5">
        <w:rPr>
          <w:rFonts w:asciiTheme="majorBidi" w:hAnsiTheme="majorBidi" w:cstheme="majorBidi"/>
          <w:sz w:val="28"/>
        </w:rPr>
        <w:t>-</w:t>
      </w:r>
      <w:r>
        <w:rPr>
          <w:rFonts w:asciiTheme="majorBidi" w:hAnsiTheme="majorBidi" w:cstheme="majorBidi"/>
          <w:sz w:val="28"/>
        </w:rPr>
        <w:t xml:space="preserve"> </w:t>
      </w:r>
      <w:r w:rsidR="006B05EE">
        <w:rPr>
          <w:rFonts w:asciiTheme="majorBidi" w:hAnsiTheme="majorBidi" w:cstheme="majorBidi"/>
          <w:sz w:val="28"/>
        </w:rPr>
        <w:t xml:space="preserve">2560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="006B05EE" w:rsidRPr="006B05EE">
        <w:rPr>
          <w:rFonts w:asciiTheme="majorBidi" w:hAnsiTheme="majorBidi" w:cstheme="majorBidi"/>
          <w:sz w:val="28"/>
        </w:rPr>
        <w:t xml:space="preserve">5,615.06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6B05EE" w:rsidRPr="006B05EE">
        <w:rPr>
          <w:rFonts w:asciiTheme="majorBidi" w:hAnsiTheme="majorBidi" w:cstheme="majorBidi"/>
          <w:sz w:val="28"/>
        </w:rPr>
        <w:t xml:space="preserve">6,321.20 </w:t>
      </w:r>
      <w:r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 w:rsidR="006B05EE">
        <w:rPr>
          <w:rFonts w:asciiTheme="majorBidi" w:hAnsiTheme="majorBidi" w:cstheme="majorBidi"/>
          <w:sz w:val="28"/>
        </w:rPr>
        <w:t>7,930.16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ตามลำดับ เพิ่มขึ้นร้อยละ </w:t>
      </w:r>
      <w:r w:rsidR="006B05EE">
        <w:rPr>
          <w:rFonts w:asciiTheme="majorBidi" w:hAnsiTheme="majorBidi" w:cstheme="majorBidi"/>
          <w:sz w:val="28"/>
        </w:rPr>
        <w:t>12.58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 w:rsidR="006B05EE">
        <w:rPr>
          <w:rFonts w:asciiTheme="majorBidi" w:hAnsiTheme="majorBidi" w:cstheme="majorBidi"/>
          <w:sz w:val="28"/>
        </w:rPr>
        <w:t>24.45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ตามลำดับ </w:t>
      </w:r>
      <w:r w:rsidR="00864FB5">
        <w:rPr>
          <w:rFonts w:asciiTheme="majorBidi" w:hAnsiTheme="majorBidi" w:cstheme="majorBidi" w:hint="cs"/>
          <w:sz w:val="28"/>
          <w:cs/>
        </w:rPr>
        <w:t>การเพิ่มขึ้นส่วนใหญ่เป็นการสร้าง</w:t>
      </w:r>
      <w:r w:rsidR="00342DB2">
        <w:rPr>
          <w:rFonts w:asciiTheme="majorBidi" w:hAnsiTheme="majorBidi" w:cstheme="majorBidi" w:hint="cs"/>
          <w:sz w:val="28"/>
          <w:cs/>
        </w:rPr>
        <w:t>ฟาร์มและ</w:t>
      </w:r>
      <w:r w:rsidR="00864FB5">
        <w:rPr>
          <w:rFonts w:asciiTheme="majorBidi" w:hAnsiTheme="majorBidi" w:cstheme="majorBidi" w:hint="cs"/>
          <w:sz w:val="28"/>
          <w:cs/>
        </w:rPr>
        <w:t>โรงงาน</w:t>
      </w:r>
      <w:r w:rsidR="00342DB2">
        <w:rPr>
          <w:rFonts w:asciiTheme="majorBidi" w:hAnsiTheme="majorBidi" w:cstheme="majorBidi" w:hint="cs"/>
          <w:sz w:val="28"/>
          <w:cs/>
        </w:rPr>
        <w:t xml:space="preserve">เพื่อขยายกำลังการผลิต </w:t>
      </w:r>
      <w:r w:rsidR="00864FB5">
        <w:rPr>
          <w:rFonts w:asciiTheme="majorBidi" w:hAnsiTheme="majorBidi" w:cstheme="majorBidi" w:hint="cs"/>
          <w:sz w:val="28"/>
          <w:cs/>
        </w:rPr>
        <w:t>ซื้อเครื่องจักรเพื่อรองรับการส่งออกและปรับปรุงให้การผลิตมีประสิทธิภาพเพิ่มมากขึ้น</w:t>
      </w:r>
      <w:r w:rsidR="00905D67">
        <w:rPr>
          <w:rFonts w:asciiTheme="majorBidi" w:hAnsiTheme="majorBidi" w:cstheme="majorBidi"/>
          <w:sz w:val="28"/>
        </w:rPr>
        <w:t xml:space="preserve"> </w:t>
      </w:r>
      <w:r w:rsidR="00905D67">
        <w:rPr>
          <w:rFonts w:asciiTheme="majorBidi" w:hAnsiTheme="majorBidi" w:cstheme="majorBidi" w:hint="cs"/>
          <w:sz w:val="28"/>
          <w:cs/>
        </w:rPr>
        <w:t xml:space="preserve">นอกจากนี้ การเพิ่มขึ้นในปี </w:t>
      </w:r>
      <w:r w:rsidR="00905D67">
        <w:rPr>
          <w:rFonts w:asciiTheme="majorBidi" w:hAnsiTheme="majorBidi" w:cstheme="majorBidi"/>
          <w:sz w:val="28"/>
        </w:rPr>
        <w:t>2560</w:t>
      </w:r>
      <w:r w:rsidR="00905D67">
        <w:rPr>
          <w:rFonts w:asciiTheme="majorBidi" w:hAnsiTheme="majorBidi" w:cstheme="majorBidi" w:hint="cs"/>
          <w:sz w:val="28"/>
          <w:cs/>
        </w:rPr>
        <w:t xml:space="preserve"> ยังมีผลมาจากการสร้างโรงงานไก่ปรุงสุกที่จะเริ่มดำเนินการในช่วงกลางปี </w:t>
      </w:r>
      <w:r w:rsidR="00905D67">
        <w:rPr>
          <w:rFonts w:asciiTheme="majorBidi" w:hAnsiTheme="majorBidi" w:cstheme="majorBidi"/>
          <w:sz w:val="28"/>
        </w:rPr>
        <w:t>2561</w:t>
      </w:r>
    </w:p>
    <w:p w:rsidR="00905D67" w:rsidRPr="00DC739D" w:rsidRDefault="00905D67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DC739D">
        <w:rPr>
          <w:rFonts w:asciiTheme="majorBidi" w:hAnsiTheme="majorBidi" w:cstheme="majorBidi"/>
          <w:b/>
          <w:bCs/>
          <w:i/>
          <w:iCs/>
          <w:sz w:val="28"/>
          <w:cs/>
        </w:rPr>
        <w:t>ลูกหนี้การค้า</w:t>
      </w:r>
    </w:p>
    <w:p w:rsidR="00905D67" w:rsidRPr="00BF469D" w:rsidRDefault="00BF469D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ลูกหนี้การค้า ณ สิ้นปี </w:t>
      </w:r>
      <w:r>
        <w:rPr>
          <w:rFonts w:asciiTheme="majorBidi" w:hAnsiTheme="majorBidi" w:cstheme="majorBidi"/>
          <w:sz w:val="28"/>
        </w:rPr>
        <w:t>2558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122603">
        <w:rPr>
          <w:rFonts w:asciiTheme="majorBidi" w:hAnsiTheme="majorBidi" w:cstheme="majorBidi"/>
          <w:sz w:val="28"/>
        </w:rPr>
        <w:t xml:space="preserve">- </w:t>
      </w:r>
      <w:r>
        <w:rPr>
          <w:rFonts w:asciiTheme="majorBidi" w:hAnsiTheme="majorBidi" w:cstheme="majorBidi"/>
          <w:sz w:val="28"/>
        </w:rPr>
        <w:t xml:space="preserve">2560 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>
        <w:rPr>
          <w:rFonts w:asciiTheme="majorBidi" w:hAnsiTheme="majorBidi" w:cstheme="majorBidi"/>
          <w:sz w:val="28"/>
        </w:rPr>
        <w:t xml:space="preserve">508.93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>
        <w:rPr>
          <w:rFonts w:asciiTheme="majorBidi" w:hAnsiTheme="majorBidi" w:cstheme="majorBidi"/>
          <w:sz w:val="28"/>
        </w:rPr>
        <w:t xml:space="preserve">815.04 </w:t>
      </w:r>
      <w:r>
        <w:rPr>
          <w:rFonts w:asciiTheme="majorBidi" w:hAnsiTheme="majorBidi" w:cstheme="majorBidi" w:hint="cs"/>
          <w:sz w:val="28"/>
          <w:cs/>
        </w:rPr>
        <w:t>ล้านบาท และ</w:t>
      </w:r>
      <w:r>
        <w:rPr>
          <w:rFonts w:asciiTheme="majorBidi" w:hAnsiTheme="majorBidi" w:cstheme="majorBidi"/>
          <w:sz w:val="28"/>
        </w:rPr>
        <w:t xml:space="preserve"> 1,094.52 </w:t>
      </w:r>
      <w:r>
        <w:rPr>
          <w:rFonts w:asciiTheme="majorBidi" w:hAnsiTheme="majorBidi" w:cstheme="majorBidi" w:hint="cs"/>
          <w:sz w:val="28"/>
          <w:cs/>
        </w:rPr>
        <w:t xml:space="preserve">ล้านบาท ตามลำดับ เพิ่มขึ้นร้อยละ </w:t>
      </w:r>
      <w:r>
        <w:rPr>
          <w:rFonts w:asciiTheme="majorBidi" w:hAnsiTheme="majorBidi" w:cstheme="majorBidi"/>
          <w:sz w:val="28"/>
        </w:rPr>
        <w:t xml:space="preserve">60.15 </w:t>
      </w:r>
      <w:r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>
        <w:rPr>
          <w:rFonts w:asciiTheme="majorBidi" w:hAnsiTheme="majorBidi" w:cstheme="majorBidi"/>
          <w:sz w:val="28"/>
        </w:rPr>
        <w:t xml:space="preserve">34.29 </w:t>
      </w:r>
      <w:r>
        <w:rPr>
          <w:rFonts w:asciiTheme="majorBidi" w:hAnsiTheme="majorBidi" w:cstheme="majorBidi" w:hint="cs"/>
          <w:sz w:val="28"/>
          <w:cs/>
        </w:rPr>
        <w:t xml:space="preserve">ตามลำดับ การเพิ่มขึ้นส่วนใหญ่มาจากการปรับช่องทางการจำหน่ายไปด้านการส่งออกและช่องทางอื่นทำให้ </w:t>
      </w:r>
      <w:r>
        <w:rPr>
          <w:rFonts w:asciiTheme="majorBidi" w:hAnsiTheme="majorBidi" w:cstheme="majorBidi"/>
          <w:sz w:val="28"/>
        </w:rPr>
        <w:t xml:space="preserve">Credit term </w:t>
      </w:r>
      <w:r>
        <w:rPr>
          <w:rFonts w:asciiTheme="majorBidi" w:hAnsiTheme="majorBidi" w:cstheme="majorBidi" w:hint="cs"/>
          <w:sz w:val="28"/>
          <w:cs/>
        </w:rPr>
        <w:t>มากขึ้น</w:t>
      </w:r>
    </w:p>
    <w:p w:rsidR="00B71E4A" w:rsidRPr="001330C1" w:rsidRDefault="00B71E4A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1330C1">
        <w:rPr>
          <w:rFonts w:asciiTheme="majorBidi" w:hAnsiTheme="majorBidi" w:cstheme="majorBidi" w:hint="cs"/>
          <w:b/>
          <w:bCs/>
          <w:i/>
          <w:iCs/>
          <w:sz w:val="28"/>
          <w:cs/>
        </w:rPr>
        <w:t>สินค้าคงเหลือ</w:t>
      </w:r>
    </w:p>
    <w:p w:rsidR="00B71E4A" w:rsidRPr="00BA5831" w:rsidRDefault="00B71E4A" w:rsidP="00C82C5E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สินค้าคงเหลือ ณ สิ้นปี </w:t>
      </w:r>
      <w:r w:rsidR="00BA5831">
        <w:rPr>
          <w:rFonts w:asciiTheme="majorBidi" w:hAnsiTheme="majorBidi" w:cstheme="majorBidi"/>
          <w:sz w:val="28"/>
        </w:rPr>
        <w:t xml:space="preserve">2558 </w:t>
      </w:r>
      <w:r>
        <w:rPr>
          <w:rFonts w:asciiTheme="majorBidi" w:hAnsiTheme="majorBidi" w:cstheme="majorBidi"/>
          <w:sz w:val="28"/>
        </w:rPr>
        <w:t xml:space="preserve">- </w:t>
      </w:r>
      <w:r w:rsidR="00BA5831">
        <w:rPr>
          <w:rFonts w:asciiTheme="majorBidi" w:hAnsiTheme="majorBidi" w:cstheme="majorBidi"/>
          <w:sz w:val="28"/>
        </w:rPr>
        <w:t xml:space="preserve">2560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="00BA5831">
        <w:rPr>
          <w:rFonts w:asciiTheme="majorBidi" w:hAnsiTheme="majorBidi" w:cstheme="majorBidi"/>
          <w:sz w:val="28"/>
        </w:rPr>
        <w:t xml:space="preserve">2,050.08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BA5831">
        <w:rPr>
          <w:rFonts w:asciiTheme="majorBidi" w:hAnsiTheme="majorBidi" w:cstheme="majorBidi"/>
          <w:sz w:val="28"/>
        </w:rPr>
        <w:t xml:space="preserve">2,708.09 </w:t>
      </w:r>
      <w:r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 w:rsidR="00BA5831">
        <w:rPr>
          <w:rFonts w:asciiTheme="majorBidi" w:hAnsiTheme="majorBidi" w:cstheme="majorBidi"/>
          <w:sz w:val="28"/>
        </w:rPr>
        <w:t xml:space="preserve">2,891.80 </w:t>
      </w:r>
      <w:r>
        <w:rPr>
          <w:rFonts w:asciiTheme="majorBidi" w:hAnsiTheme="majorBidi" w:cstheme="majorBidi" w:hint="cs"/>
          <w:sz w:val="28"/>
          <w:cs/>
        </w:rPr>
        <w:t xml:space="preserve">ล้านบาท ตามลำดับ โดยในปี </w:t>
      </w:r>
      <w:r w:rsidR="00C82C5E">
        <w:rPr>
          <w:rFonts w:asciiTheme="majorBidi" w:hAnsiTheme="majorBidi" w:cstheme="majorBidi"/>
          <w:sz w:val="28"/>
        </w:rPr>
        <w:t xml:space="preserve">2559 </w:t>
      </w:r>
      <w:r>
        <w:rPr>
          <w:rFonts w:asciiTheme="majorBidi" w:hAnsiTheme="majorBidi" w:cstheme="majorBidi" w:hint="cs"/>
          <w:sz w:val="28"/>
          <w:cs/>
        </w:rPr>
        <w:t>เพิ่มขึ้น</w:t>
      </w:r>
      <w:r w:rsidR="00C82C5E">
        <w:rPr>
          <w:rFonts w:asciiTheme="majorBidi" w:hAnsiTheme="majorBidi" w:cstheme="majorBidi" w:hint="cs"/>
          <w:sz w:val="28"/>
          <w:cs/>
        </w:rPr>
        <w:t>ร้อยละ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/>
          <w:sz w:val="28"/>
        </w:rPr>
        <w:t xml:space="preserve">32.10 </w:t>
      </w:r>
      <w:r w:rsidR="00C82C5E">
        <w:rPr>
          <w:rFonts w:asciiTheme="majorBidi" w:hAnsiTheme="majorBidi" w:cstheme="majorBidi" w:hint="cs"/>
          <w:sz w:val="28"/>
          <w:cs/>
        </w:rPr>
        <w:t xml:space="preserve">จากสิ้นปี </w:t>
      </w:r>
      <w:r w:rsidR="00C82C5E">
        <w:rPr>
          <w:rFonts w:asciiTheme="majorBidi" w:hAnsiTheme="majorBidi" w:cstheme="majorBidi"/>
          <w:sz w:val="28"/>
        </w:rPr>
        <w:t xml:space="preserve">2558 </w:t>
      </w:r>
      <w:r w:rsidR="00C82C5E">
        <w:rPr>
          <w:rFonts w:asciiTheme="majorBidi" w:hAnsiTheme="majorBidi" w:cstheme="majorBidi" w:hint="cs"/>
          <w:sz w:val="28"/>
          <w:cs/>
        </w:rPr>
        <w:t>ส่วนใหญ่มาจาก</w:t>
      </w:r>
      <w:r w:rsidR="008D77CC">
        <w:rPr>
          <w:rFonts w:asciiTheme="majorBidi" w:hAnsiTheme="majorBidi" w:cstheme="majorBidi" w:hint="cs"/>
          <w:sz w:val="28"/>
          <w:cs/>
        </w:rPr>
        <w:t xml:space="preserve">ในปี </w:t>
      </w:r>
      <w:r w:rsidR="008D77CC">
        <w:rPr>
          <w:rFonts w:asciiTheme="majorBidi" w:hAnsiTheme="majorBidi" w:cstheme="majorBidi"/>
          <w:sz w:val="28"/>
        </w:rPr>
        <w:t xml:space="preserve">2559 </w:t>
      </w:r>
      <w:r w:rsidR="008D77CC">
        <w:rPr>
          <w:rFonts w:asciiTheme="majorBidi" w:hAnsiTheme="majorBidi" w:cstheme="majorBidi" w:hint="cs"/>
          <w:sz w:val="28"/>
          <w:cs/>
        </w:rPr>
        <w:t>บริษัทมีวัตถุดิบคงเหลือเพื่อผลิต</w:t>
      </w:r>
      <w:r w:rsidR="008D77CC" w:rsidRPr="001F4C2D">
        <w:rPr>
          <w:rFonts w:asciiTheme="majorBidi" w:hAnsiTheme="majorBidi" w:cstheme="majorBidi" w:hint="cs"/>
          <w:sz w:val="28"/>
          <w:cs/>
        </w:rPr>
        <w:t xml:space="preserve">อาหารสัตว์เพิ่มขึ้น เนื่องจากบริษัทมีการเพิ่มกำลังการผลิตเมื่อเทียบกับปี </w:t>
      </w:r>
      <w:r w:rsidR="008D77CC" w:rsidRPr="001F4C2D">
        <w:rPr>
          <w:rFonts w:asciiTheme="majorBidi" w:hAnsiTheme="majorBidi" w:cstheme="majorBidi"/>
          <w:sz w:val="28"/>
        </w:rPr>
        <w:t>2558</w:t>
      </w:r>
      <w:r w:rsidRPr="001F4C2D">
        <w:rPr>
          <w:rFonts w:asciiTheme="majorBidi" w:hAnsiTheme="majorBidi" w:cstheme="majorBidi" w:hint="cs"/>
          <w:sz w:val="28"/>
          <w:cs/>
        </w:rPr>
        <w:t xml:space="preserve"> </w:t>
      </w:r>
      <w:r w:rsidR="00BA5831" w:rsidRPr="001F4C2D">
        <w:rPr>
          <w:rFonts w:asciiTheme="majorBidi" w:hAnsiTheme="majorBidi" w:cstheme="majorBidi" w:hint="cs"/>
          <w:sz w:val="28"/>
          <w:cs/>
        </w:rPr>
        <w:t xml:space="preserve">สำหรับสินค้าคงเหลือ ณ สิ้นปี </w:t>
      </w:r>
      <w:r w:rsidR="00BA5831" w:rsidRPr="001F4C2D">
        <w:rPr>
          <w:rFonts w:asciiTheme="majorBidi" w:hAnsiTheme="majorBidi" w:cstheme="majorBidi"/>
          <w:sz w:val="28"/>
        </w:rPr>
        <w:t xml:space="preserve">2560 </w:t>
      </w:r>
      <w:r w:rsidR="00BA5831" w:rsidRPr="001F4C2D">
        <w:rPr>
          <w:rFonts w:asciiTheme="majorBidi" w:hAnsiTheme="majorBidi" w:cstheme="majorBidi" w:hint="cs"/>
          <w:sz w:val="28"/>
          <w:cs/>
        </w:rPr>
        <w:t xml:space="preserve">เพิ่มขึ้นร้อยละ </w:t>
      </w:r>
      <w:r w:rsidR="00BA5831" w:rsidRPr="001F4C2D">
        <w:rPr>
          <w:rFonts w:asciiTheme="majorBidi" w:hAnsiTheme="majorBidi" w:cstheme="majorBidi"/>
          <w:sz w:val="28"/>
        </w:rPr>
        <w:t xml:space="preserve">6.78 </w:t>
      </w:r>
      <w:r w:rsidR="00BA5831" w:rsidRPr="001F4C2D">
        <w:rPr>
          <w:rFonts w:asciiTheme="majorBidi" w:hAnsiTheme="majorBidi" w:cstheme="majorBidi" w:hint="cs"/>
          <w:sz w:val="28"/>
          <w:cs/>
        </w:rPr>
        <w:t>เนื่องจาก</w:t>
      </w:r>
      <w:r w:rsidR="00905D67">
        <w:rPr>
          <w:rFonts w:asciiTheme="majorBidi" w:hAnsiTheme="majorBidi" w:cstheme="majorBidi" w:hint="cs"/>
          <w:sz w:val="28"/>
          <w:cs/>
        </w:rPr>
        <w:t>มีการสำรองอะไหล่สำหร</w:t>
      </w:r>
      <w:r w:rsidR="00122603">
        <w:rPr>
          <w:rFonts w:asciiTheme="majorBidi" w:hAnsiTheme="majorBidi" w:cstheme="majorBidi" w:hint="cs"/>
          <w:sz w:val="28"/>
          <w:cs/>
        </w:rPr>
        <w:t>ั</w:t>
      </w:r>
      <w:r w:rsidR="00905D67">
        <w:rPr>
          <w:rFonts w:asciiTheme="majorBidi" w:hAnsiTheme="majorBidi" w:cstheme="majorBidi" w:hint="cs"/>
          <w:sz w:val="28"/>
          <w:cs/>
        </w:rPr>
        <w:t>บซ่อมแซมเครื่องจักร</w:t>
      </w:r>
    </w:p>
    <w:p w:rsidR="00864FB5" w:rsidRPr="001330C1" w:rsidRDefault="00864FB5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1330C1">
        <w:rPr>
          <w:rFonts w:asciiTheme="majorBidi" w:hAnsiTheme="majorBidi" w:cstheme="majorBidi" w:hint="cs"/>
          <w:b/>
          <w:bCs/>
          <w:i/>
          <w:iCs/>
          <w:sz w:val="28"/>
          <w:cs/>
        </w:rPr>
        <w:t>เงินทดรองจ่ายให้แก่เกษตรกร</w:t>
      </w:r>
    </w:p>
    <w:p w:rsidR="00B71E4A" w:rsidRPr="00B71E4A" w:rsidRDefault="00864FB5" w:rsidP="00B71E4A">
      <w:pPr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เงินทดรองจ่ายให้แก่เกษตร ณ สิ้นปี </w:t>
      </w:r>
      <w:r w:rsidR="00BA5831">
        <w:rPr>
          <w:rFonts w:asciiTheme="majorBidi" w:hAnsiTheme="majorBidi" w:cstheme="majorBidi"/>
          <w:sz w:val="28"/>
        </w:rPr>
        <w:t xml:space="preserve">2558 </w:t>
      </w:r>
      <w:r>
        <w:rPr>
          <w:rFonts w:asciiTheme="majorBidi" w:hAnsiTheme="majorBidi" w:cstheme="majorBidi"/>
          <w:sz w:val="28"/>
        </w:rPr>
        <w:t xml:space="preserve">- </w:t>
      </w:r>
      <w:r w:rsidR="00BA5831">
        <w:rPr>
          <w:rFonts w:asciiTheme="majorBidi" w:hAnsiTheme="majorBidi" w:cstheme="majorBidi"/>
          <w:sz w:val="28"/>
        </w:rPr>
        <w:t>2560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="00BA5831" w:rsidRPr="00BA5831">
        <w:rPr>
          <w:rFonts w:asciiTheme="majorBidi" w:hAnsiTheme="majorBidi" w:cstheme="majorBidi"/>
          <w:sz w:val="28"/>
        </w:rPr>
        <w:t xml:space="preserve">829.65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BA5831">
        <w:rPr>
          <w:rFonts w:asciiTheme="majorBidi" w:hAnsiTheme="majorBidi" w:cstheme="majorBidi"/>
          <w:sz w:val="28"/>
        </w:rPr>
        <w:t>794.44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 w:rsidR="00BA5831">
        <w:rPr>
          <w:rFonts w:asciiTheme="majorBidi" w:hAnsiTheme="majorBidi" w:cstheme="majorBidi"/>
          <w:sz w:val="28"/>
        </w:rPr>
        <w:t>699.92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ล้านบาท โดย</w:t>
      </w:r>
      <w:r w:rsidR="00B71E4A">
        <w:rPr>
          <w:rFonts w:asciiTheme="majorBidi" w:hAnsiTheme="majorBidi" w:cs="Angsana New" w:hint="cs"/>
          <w:sz w:val="28"/>
          <w:cs/>
        </w:rPr>
        <w:t xml:space="preserve">ในปี </w:t>
      </w:r>
      <w:r w:rsidR="00BA5831">
        <w:rPr>
          <w:rFonts w:asciiTheme="majorBidi" w:hAnsiTheme="majorBidi" w:cs="Angsana New"/>
          <w:sz w:val="28"/>
        </w:rPr>
        <w:t xml:space="preserve">2559 </w:t>
      </w:r>
      <w:r w:rsidR="008D77CC">
        <w:rPr>
          <w:rFonts w:asciiTheme="majorBidi" w:hAnsiTheme="majorBidi" w:cs="Angsana New" w:hint="cs"/>
          <w:sz w:val="28"/>
          <w:cs/>
        </w:rPr>
        <w:t xml:space="preserve">และ </w:t>
      </w:r>
      <w:r w:rsidR="00BA5831">
        <w:rPr>
          <w:rFonts w:asciiTheme="majorBidi" w:hAnsiTheme="majorBidi" w:cs="Angsana New"/>
          <w:sz w:val="28"/>
        </w:rPr>
        <w:t>2560</w:t>
      </w:r>
      <w:r w:rsidR="008D77CC">
        <w:rPr>
          <w:rFonts w:asciiTheme="majorBidi" w:hAnsiTheme="majorBidi" w:cs="Angsana New"/>
          <w:sz w:val="28"/>
        </w:rPr>
        <w:t xml:space="preserve"> </w:t>
      </w:r>
      <w:r w:rsidR="008D77CC">
        <w:rPr>
          <w:rFonts w:asciiTheme="majorBidi" w:hAnsiTheme="majorBidi" w:cs="Angsana New" w:hint="cs"/>
          <w:sz w:val="28"/>
          <w:cs/>
        </w:rPr>
        <w:t>เงินทดรองจ่ายให้แก่เกษตรกรลดลง เนื่องจาก</w:t>
      </w:r>
      <w:r w:rsidR="00B71E4A" w:rsidRPr="003512E5">
        <w:rPr>
          <w:rFonts w:asciiTheme="majorBidi" w:hAnsiTheme="majorBidi" w:cstheme="majorBidi" w:hint="cs"/>
          <w:sz w:val="28"/>
          <w:cs/>
        </w:rPr>
        <w:t>บริษัทให้ความช่วยเหลือเกษตรกรในการเจรจาข้อตกลงกับธนาคารพาณิชย์ และจัดหาช่องทางในการขอส</w:t>
      </w:r>
      <w:r w:rsidR="00B71E4A">
        <w:rPr>
          <w:rFonts w:asciiTheme="majorBidi" w:hAnsiTheme="majorBidi" w:cstheme="majorBidi" w:hint="cs"/>
          <w:sz w:val="28"/>
          <w:cs/>
        </w:rPr>
        <w:t>ินเชื่อให้เกษตรกรเพิ่มขึ้น จึงทำให้เกษตรกร</w:t>
      </w:r>
      <w:r w:rsidR="00B71E4A" w:rsidRPr="003512E5">
        <w:rPr>
          <w:rFonts w:asciiTheme="majorBidi" w:hAnsiTheme="majorBidi" w:cstheme="majorBidi" w:hint="cs"/>
          <w:sz w:val="28"/>
          <w:cs/>
        </w:rPr>
        <w:t>ได้รับสินเชื่อเร็วขึ้น บริษัทจึง</w:t>
      </w:r>
      <w:r w:rsidR="00B71E4A">
        <w:rPr>
          <w:rFonts w:asciiTheme="majorBidi" w:hAnsiTheme="majorBidi" w:cstheme="majorBidi" w:hint="cs"/>
          <w:sz w:val="28"/>
          <w:cs/>
        </w:rPr>
        <w:t>จ่ายเงินทดรองจ่ายให้แก่เกษตรกร</w:t>
      </w:r>
      <w:r w:rsidR="00B71E4A" w:rsidRPr="003512E5">
        <w:rPr>
          <w:rFonts w:asciiTheme="majorBidi" w:hAnsiTheme="majorBidi" w:cstheme="majorBidi" w:hint="cs"/>
          <w:sz w:val="28"/>
          <w:cs/>
        </w:rPr>
        <w:t>ลดลง</w:t>
      </w:r>
      <w:r w:rsidRPr="00864FB5">
        <w:rPr>
          <w:rFonts w:asciiTheme="majorBidi" w:hAnsiTheme="majorBidi" w:cs="Angsana New"/>
          <w:sz w:val="28"/>
          <w:cs/>
        </w:rPr>
        <w:t xml:space="preserve"> </w:t>
      </w:r>
      <w:r w:rsidR="00B71E4A">
        <w:rPr>
          <w:rFonts w:asciiTheme="majorBidi" w:hAnsiTheme="majorBidi" w:cs="Angsana New" w:hint="cs"/>
          <w:sz w:val="28"/>
          <w:cs/>
        </w:rPr>
        <w:t xml:space="preserve"> </w:t>
      </w:r>
    </w:p>
    <w:p w:rsidR="00DD6826" w:rsidRPr="00384955" w:rsidRDefault="006D6F99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384955">
        <w:rPr>
          <w:rFonts w:asciiTheme="majorBidi" w:hAnsiTheme="majorBidi" w:cstheme="majorBidi" w:hint="cs"/>
          <w:b/>
          <w:bCs/>
          <w:sz w:val="28"/>
          <w:cs/>
        </w:rPr>
        <w:t>หนี้สิน</w:t>
      </w:r>
    </w:p>
    <w:p w:rsidR="006D6F99" w:rsidRDefault="006D6F99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หนี้สินรวมของบริษัทและบริษัทย่อย ณ สิ้นปี </w:t>
      </w:r>
      <w:r w:rsidR="00BA5831">
        <w:rPr>
          <w:rFonts w:asciiTheme="majorBidi" w:hAnsiTheme="majorBidi" w:cstheme="majorBidi"/>
          <w:sz w:val="28"/>
        </w:rPr>
        <w:t xml:space="preserve">2558 </w:t>
      </w:r>
      <w:r>
        <w:rPr>
          <w:rFonts w:asciiTheme="majorBidi" w:hAnsiTheme="majorBidi" w:cstheme="majorBidi"/>
          <w:sz w:val="28"/>
        </w:rPr>
        <w:t xml:space="preserve">- </w:t>
      </w:r>
      <w:r w:rsidR="00BA5831">
        <w:rPr>
          <w:rFonts w:asciiTheme="majorBidi" w:hAnsiTheme="majorBidi" w:cstheme="majorBidi"/>
          <w:sz w:val="28"/>
        </w:rPr>
        <w:t xml:space="preserve">2560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="00BA5831">
        <w:rPr>
          <w:rFonts w:asciiTheme="majorBidi" w:hAnsiTheme="majorBidi" w:cstheme="majorBidi"/>
          <w:sz w:val="28"/>
        </w:rPr>
        <w:t xml:space="preserve">8,125.29 </w:t>
      </w:r>
      <w:r w:rsidR="008559F8"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BA5831">
        <w:rPr>
          <w:rFonts w:asciiTheme="majorBidi" w:hAnsiTheme="majorBidi" w:cstheme="majorBidi"/>
          <w:sz w:val="28"/>
        </w:rPr>
        <w:t xml:space="preserve">9,469.20 </w:t>
      </w:r>
      <w:r w:rsidR="008559F8"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 w:rsidR="00BA5831">
        <w:rPr>
          <w:rFonts w:asciiTheme="majorBidi" w:hAnsiTheme="majorBidi" w:cstheme="majorBidi"/>
          <w:sz w:val="28"/>
        </w:rPr>
        <w:t>11,522.57</w:t>
      </w:r>
      <w:r w:rsidR="008559F8">
        <w:rPr>
          <w:rFonts w:asciiTheme="majorBidi" w:hAnsiTheme="majorBidi" w:cstheme="majorBidi"/>
          <w:sz w:val="28"/>
        </w:rPr>
        <w:t xml:space="preserve"> </w:t>
      </w:r>
      <w:r w:rsidR="008559F8">
        <w:rPr>
          <w:rFonts w:asciiTheme="majorBidi" w:hAnsiTheme="majorBidi" w:cstheme="majorBidi" w:hint="cs"/>
          <w:sz w:val="28"/>
          <w:cs/>
        </w:rPr>
        <w:t xml:space="preserve">ล้านบาท ตามลำดับ เพิ่มขึ้นร้อยละ </w:t>
      </w:r>
      <w:r w:rsidR="00BA5831">
        <w:rPr>
          <w:rFonts w:asciiTheme="majorBidi" w:hAnsiTheme="majorBidi" w:cstheme="majorBidi"/>
          <w:sz w:val="28"/>
        </w:rPr>
        <w:t xml:space="preserve">16.54 </w:t>
      </w:r>
      <w:r w:rsidR="008559F8"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 w:rsidR="00BA5831">
        <w:rPr>
          <w:rFonts w:asciiTheme="majorBidi" w:hAnsiTheme="majorBidi" w:cstheme="majorBidi"/>
          <w:sz w:val="28"/>
        </w:rPr>
        <w:t>21.68</w:t>
      </w:r>
      <w:r>
        <w:rPr>
          <w:rFonts w:asciiTheme="majorBidi" w:hAnsiTheme="majorBidi" w:cstheme="majorBidi"/>
          <w:sz w:val="28"/>
        </w:rPr>
        <w:t xml:space="preserve"> </w:t>
      </w:r>
      <w:r w:rsidR="008559F8">
        <w:rPr>
          <w:rFonts w:asciiTheme="majorBidi" w:hAnsiTheme="majorBidi" w:cstheme="majorBidi" w:hint="cs"/>
          <w:sz w:val="28"/>
          <w:cs/>
        </w:rPr>
        <w:t>ตามลำดับ หนี้สินส่วนใหญ่ประกอบด้วย เงินกู้</w:t>
      </w:r>
      <w:r w:rsidR="00342DB2">
        <w:rPr>
          <w:rFonts w:asciiTheme="majorBidi" w:hAnsiTheme="majorBidi" w:cstheme="majorBidi" w:hint="cs"/>
          <w:sz w:val="28"/>
          <w:cs/>
        </w:rPr>
        <w:t>ยืม</w:t>
      </w:r>
      <w:r w:rsidR="008559F8">
        <w:rPr>
          <w:rFonts w:asciiTheme="majorBidi" w:hAnsiTheme="majorBidi" w:cstheme="majorBidi" w:hint="cs"/>
          <w:sz w:val="28"/>
          <w:cs/>
        </w:rPr>
        <w:t>ระยะสั้นจากสถาบันการเงิน รองลงมาเป็น เจ้าหนี้การค้าและเจ้าหนี้อื่น และ</w:t>
      </w:r>
      <w:r w:rsidR="00BA5831">
        <w:rPr>
          <w:rFonts w:asciiTheme="majorBidi" w:hAnsiTheme="majorBidi" w:cstheme="majorBidi" w:hint="cs"/>
          <w:sz w:val="28"/>
          <w:cs/>
        </w:rPr>
        <w:t>หุ้นกู้</w:t>
      </w:r>
      <w:r w:rsidR="008559F8">
        <w:rPr>
          <w:rFonts w:asciiTheme="majorBidi" w:hAnsiTheme="majorBidi" w:cstheme="majorBidi" w:hint="cs"/>
          <w:sz w:val="28"/>
          <w:cs/>
        </w:rPr>
        <w:t xml:space="preserve"> </w:t>
      </w:r>
    </w:p>
    <w:p w:rsidR="008559F8" w:rsidRPr="00384955" w:rsidRDefault="00AA44BD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>
        <w:rPr>
          <w:rFonts w:asciiTheme="majorBidi" w:hAnsiTheme="majorBidi" w:cstheme="majorBidi" w:hint="cs"/>
          <w:b/>
          <w:bCs/>
          <w:i/>
          <w:iCs/>
          <w:sz w:val="28"/>
          <w:cs/>
        </w:rPr>
        <w:lastRenderedPageBreak/>
        <w:t>หนี้สิน</w:t>
      </w:r>
      <w:r w:rsidR="008559F8" w:rsidRPr="00384955">
        <w:rPr>
          <w:rFonts w:asciiTheme="majorBidi" w:hAnsiTheme="majorBidi" w:cstheme="majorBidi" w:hint="cs"/>
          <w:b/>
          <w:bCs/>
          <w:i/>
          <w:iCs/>
          <w:sz w:val="28"/>
          <w:cs/>
        </w:rPr>
        <w:t>ที่มีภาระดอกเบี้ย</w:t>
      </w:r>
    </w:p>
    <w:p w:rsidR="00384955" w:rsidRPr="00AA0A4A" w:rsidRDefault="00384955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หนี้สินที่มีภาระดอกเบี้ย ณ สิ้นปี </w:t>
      </w:r>
      <w:r w:rsidR="00704A56">
        <w:rPr>
          <w:rFonts w:asciiTheme="majorBidi" w:hAnsiTheme="majorBidi" w:cstheme="majorBidi"/>
          <w:sz w:val="28"/>
        </w:rPr>
        <w:t xml:space="preserve">2558 </w:t>
      </w:r>
      <w:r>
        <w:rPr>
          <w:rFonts w:asciiTheme="majorBidi" w:hAnsiTheme="majorBidi" w:cstheme="majorBidi"/>
          <w:sz w:val="28"/>
        </w:rPr>
        <w:t xml:space="preserve">- </w:t>
      </w:r>
      <w:r w:rsidR="00704A56">
        <w:rPr>
          <w:rFonts w:asciiTheme="majorBidi" w:hAnsiTheme="majorBidi" w:cstheme="majorBidi"/>
          <w:sz w:val="28"/>
        </w:rPr>
        <w:t>2560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="00704A56" w:rsidRPr="00704A56">
        <w:rPr>
          <w:rFonts w:asciiTheme="majorBidi" w:hAnsiTheme="majorBidi" w:cstheme="majorBidi"/>
          <w:sz w:val="28"/>
        </w:rPr>
        <w:t xml:space="preserve">6,282.22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704A56">
        <w:rPr>
          <w:rFonts w:asciiTheme="majorBidi" w:hAnsiTheme="majorBidi" w:cs="Angsana New"/>
          <w:sz w:val="28"/>
        </w:rPr>
        <w:t>7,089.27</w:t>
      </w:r>
      <w:r w:rsidR="00704A56"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 xml:space="preserve">ล้านบาท และ </w:t>
      </w:r>
      <w:r w:rsidR="00704A56">
        <w:rPr>
          <w:rFonts w:asciiTheme="majorBidi" w:hAnsiTheme="majorBidi" w:cs="Angsana New"/>
          <w:sz w:val="28"/>
        </w:rPr>
        <w:t>8,141.60</w:t>
      </w:r>
      <w:r>
        <w:rPr>
          <w:rFonts w:asciiTheme="majorBidi" w:hAnsiTheme="majorBidi" w:cs="Angsana New" w:hint="cs"/>
          <w:sz w:val="28"/>
          <w:cs/>
        </w:rPr>
        <w:t xml:space="preserve"> ล้านบาท </w:t>
      </w:r>
      <w:r>
        <w:rPr>
          <w:rFonts w:asciiTheme="majorBidi" w:hAnsiTheme="majorBidi" w:cstheme="majorBidi" w:hint="cs"/>
          <w:sz w:val="28"/>
          <w:cs/>
        </w:rPr>
        <w:t xml:space="preserve">เพิ่มขึ้นร้อยละ </w:t>
      </w:r>
      <w:r w:rsidR="00704A56">
        <w:rPr>
          <w:rFonts w:asciiTheme="majorBidi" w:hAnsiTheme="majorBidi" w:cstheme="majorBidi"/>
          <w:sz w:val="28"/>
        </w:rPr>
        <w:t xml:space="preserve">12.85 </w:t>
      </w:r>
      <w:r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 w:rsidR="00704A56">
        <w:rPr>
          <w:rFonts w:asciiTheme="majorBidi" w:hAnsiTheme="majorBidi" w:cstheme="majorBidi"/>
          <w:sz w:val="28"/>
        </w:rPr>
        <w:t xml:space="preserve">14.84 </w:t>
      </w:r>
      <w:r>
        <w:rPr>
          <w:rFonts w:asciiTheme="majorBidi" w:hAnsiTheme="majorBidi" w:cstheme="majorBidi" w:hint="cs"/>
          <w:sz w:val="28"/>
          <w:cs/>
        </w:rPr>
        <w:t>ตามลำดับ โดย</w:t>
      </w:r>
      <w:r w:rsidR="00AA0A4A">
        <w:rPr>
          <w:rFonts w:asciiTheme="majorBidi" w:hAnsiTheme="majorBidi" w:cstheme="majorBidi" w:hint="cs"/>
          <w:sz w:val="28"/>
          <w:cs/>
        </w:rPr>
        <w:t xml:space="preserve"> ณ สิ้นปี </w:t>
      </w:r>
      <w:r w:rsidR="00704A56">
        <w:rPr>
          <w:rFonts w:asciiTheme="majorBidi" w:hAnsiTheme="majorBidi" w:cstheme="majorBidi"/>
          <w:sz w:val="28"/>
        </w:rPr>
        <w:t xml:space="preserve">2560 </w:t>
      </w:r>
      <w:r>
        <w:rPr>
          <w:rFonts w:asciiTheme="majorBidi" w:hAnsiTheme="majorBidi" w:cstheme="majorBidi" w:hint="cs"/>
          <w:sz w:val="28"/>
          <w:cs/>
        </w:rPr>
        <w:t>หนี้สินที่มีภาระดอกเบี้ย</w:t>
      </w:r>
      <w:r w:rsidR="00C15722">
        <w:rPr>
          <w:rFonts w:asciiTheme="majorBidi" w:hAnsiTheme="majorBidi" w:cstheme="majorBidi" w:hint="cs"/>
          <w:sz w:val="28"/>
          <w:cs/>
        </w:rPr>
        <w:t>ส่วนใหญ่เป็นหนี้สินระยะสั้น</w:t>
      </w:r>
      <w:r w:rsidR="00AA0A4A">
        <w:rPr>
          <w:rFonts w:asciiTheme="majorBidi" w:hAnsiTheme="majorBidi" w:cstheme="majorBidi" w:hint="cs"/>
          <w:sz w:val="28"/>
          <w:cs/>
        </w:rPr>
        <w:t xml:space="preserve">ร้อยละ </w:t>
      </w:r>
      <w:r w:rsidR="00704A56">
        <w:rPr>
          <w:rFonts w:asciiTheme="majorBidi" w:hAnsiTheme="majorBidi" w:cstheme="majorBidi"/>
          <w:sz w:val="28"/>
        </w:rPr>
        <w:t>71.55</w:t>
      </w:r>
      <w:r w:rsidR="00AA0A4A">
        <w:rPr>
          <w:rFonts w:asciiTheme="majorBidi" w:hAnsiTheme="majorBidi" w:cstheme="majorBidi"/>
          <w:sz w:val="28"/>
        </w:rPr>
        <w:t xml:space="preserve"> </w:t>
      </w:r>
      <w:r w:rsidR="00AA0A4A">
        <w:rPr>
          <w:rFonts w:asciiTheme="majorBidi" w:hAnsiTheme="majorBidi" w:cstheme="majorBidi" w:hint="cs"/>
          <w:sz w:val="28"/>
          <w:cs/>
        </w:rPr>
        <w:t>ของหนี้สินที่มีภาระดอกเบี้ยรวม</w:t>
      </w:r>
      <w:r w:rsidR="00AA0A4A">
        <w:rPr>
          <w:rFonts w:asciiTheme="majorBidi" w:hAnsiTheme="majorBidi" w:cstheme="majorBidi"/>
          <w:sz w:val="28"/>
        </w:rPr>
        <w:t xml:space="preserve"> </w:t>
      </w:r>
      <w:r w:rsidR="00AA0A4A">
        <w:rPr>
          <w:rFonts w:asciiTheme="majorBidi" w:hAnsiTheme="majorBidi" w:cstheme="majorBidi" w:hint="cs"/>
          <w:sz w:val="28"/>
          <w:cs/>
        </w:rPr>
        <w:t xml:space="preserve">และหนี้สินระยะยาวร้อยละ </w:t>
      </w:r>
      <w:r w:rsidR="00704A56">
        <w:rPr>
          <w:rFonts w:asciiTheme="majorBidi" w:hAnsiTheme="majorBidi" w:cstheme="majorBidi"/>
          <w:sz w:val="28"/>
        </w:rPr>
        <w:t>28.45</w:t>
      </w:r>
      <w:r w:rsidR="00AA0A4A">
        <w:rPr>
          <w:rFonts w:asciiTheme="majorBidi" w:hAnsiTheme="majorBidi" w:cstheme="majorBidi"/>
          <w:sz w:val="28"/>
        </w:rPr>
        <w:t xml:space="preserve"> </w:t>
      </w:r>
      <w:r w:rsidR="00AA0A4A">
        <w:rPr>
          <w:rFonts w:asciiTheme="majorBidi" w:hAnsiTheme="majorBidi" w:cstheme="majorBidi" w:hint="cs"/>
          <w:sz w:val="28"/>
          <w:cs/>
        </w:rPr>
        <w:t xml:space="preserve">ของหนี้สินที่มีภาระดอกเบี้ยรวม </w:t>
      </w:r>
    </w:p>
    <w:p w:rsidR="008559F8" w:rsidRPr="00BF469D" w:rsidRDefault="008559F8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เงินกู้ยืมระยะสั้นจากสถาบันการเงิน ณ สิ้นปี </w:t>
      </w:r>
      <w:r w:rsidR="00DC730F">
        <w:rPr>
          <w:rFonts w:asciiTheme="majorBidi" w:hAnsiTheme="majorBidi" w:cstheme="majorBidi"/>
          <w:sz w:val="28"/>
        </w:rPr>
        <w:t xml:space="preserve">2558 </w:t>
      </w:r>
      <w:r>
        <w:rPr>
          <w:rFonts w:asciiTheme="majorBidi" w:hAnsiTheme="majorBidi" w:cstheme="majorBidi"/>
          <w:sz w:val="28"/>
        </w:rPr>
        <w:t xml:space="preserve">- </w:t>
      </w:r>
      <w:r w:rsidR="00DC730F">
        <w:rPr>
          <w:rFonts w:asciiTheme="majorBidi" w:hAnsiTheme="majorBidi" w:cstheme="majorBidi"/>
          <w:sz w:val="28"/>
        </w:rPr>
        <w:t xml:space="preserve">2560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="00DC730F" w:rsidRPr="008559F8">
        <w:rPr>
          <w:rFonts w:ascii="Angsana New" w:eastAsia="Times New Roman" w:hAnsi="Angsana New" w:cs="Angsana New"/>
          <w:sz w:val="28"/>
        </w:rPr>
        <w:t>4,862.96</w:t>
      </w:r>
      <w:r w:rsidR="00DC730F"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DC730F" w:rsidRPr="008559F8">
        <w:rPr>
          <w:rFonts w:ascii="Angsana New" w:eastAsia="Times New Roman" w:hAnsi="Angsana New" w:cs="Angsana New"/>
          <w:sz w:val="28"/>
        </w:rPr>
        <w:t>5,588.08</w:t>
      </w:r>
      <w:r w:rsidR="00DC730F"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 w:rsidR="00DC730F">
        <w:rPr>
          <w:rFonts w:ascii="Angsana New" w:eastAsia="Times New Roman" w:hAnsi="Angsana New" w:cs="Angsana New"/>
          <w:sz w:val="28"/>
        </w:rPr>
        <w:t>4,858.94</w:t>
      </w:r>
      <w:r>
        <w:rPr>
          <w:rFonts w:asciiTheme="majorBidi" w:hAnsiTheme="majorBidi" w:cstheme="majorBidi" w:hint="cs"/>
          <w:sz w:val="28"/>
          <w:cs/>
        </w:rPr>
        <w:t xml:space="preserve"> ล้านบาท ตามลำดับ โดย ณ สิ้นปี </w:t>
      </w:r>
      <w:r w:rsidR="00384955">
        <w:rPr>
          <w:rFonts w:asciiTheme="majorBidi" w:hAnsiTheme="majorBidi" w:cstheme="majorBidi"/>
          <w:sz w:val="28"/>
        </w:rPr>
        <w:t xml:space="preserve">2559 </w:t>
      </w:r>
      <w:r w:rsidR="00384955">
        <w:rPr>
          <w:rFonts w:asciiTheme="majorBidi" w:hAnsiTheme="majorBidi" w:cstheme="majorBidi" w:hint="cs"/>
          <w:sz w:val="28"/>
          <w:cs/>
        </w:rPr>
        <w:t xml:space="preserve">เพิ่มขึ้นร้อยละ </w:t>
      </w:r>
      <w:r w:rsidR="00384955">
        <w:rPr>
          <w:rFonts w:asciiTheme="majorBidi" w:hAnsiTheme="majorBidi" w:cstheme="majorBidi"/>
          <w:sz w:val="28"/>
        </w:rPr>
        <w:t xml:space="preserve">14.91 </w:t>
      </w:r>
      <w:r w:rsidR="00384955">
        <w:rPr>
          <w:rFonts w:asciiTheme="majorBidi" w:hAnsiTheme="majorBidi" w:cstheme="majorBidi" w:hint="cs"/>
          <w:sz w:val="28"/>
          <w:cs/>
        </w:rPr>
        <w:t xml:space="preserve">จากสิ้นปี </w:t>
      </w:r>
      <w:r w:rsidR="00384955">
        <w:rPr>
          <w:rFonts w:asciiTheme="majorBidi" w:hAnsiTheme="majorBidi" w:cstheme="majorBidi"/>
          <w:sz w:val="28"/>
        </w:rPr>
        <w:t xml:space="preserve">2558 </w:t>
      </w:r>
      <w:r w:rsidR="00AA0A4A">
        <w:rPr>
          <w:rFonts w:asciiTheme="majorBidi" w:hAnsiTheme="majorBidi" w:cstheme="majorBidi" w:hint="cs"/>
          <w:sz w:val="28"/>
          <w:cs/>
        </w:rPr>
        <w:t>เนื่อง</w:t>
      </w:r>
      <w:r w:rsidR="00384955">
        <w:rPr>
          <w:rFonts w:asciiTheme="majorBidi" w:hAnsiTheme="majorBidi" w:cstheme="majorBidi" w:hint="cs"/>
          <w:sz w:val="28"/>
          <w:cs/>
        </w:rPr>
        <w:t>จากการขยายธุรกิจของกลุ่มบริษัท</w:t>
      </w:r>
      <w:r w:rsidR="00384955">
        <w:rPr>
          <w:rFonts w:asciiTheme="majorBidi" w:hAnsiTheme="majorBidi" w:cstheme="majorBidi"/>
          <w:sz w:val="28"/>
        </w:rPr>
        <w:t xml:space="preserve"> </w:t>
      </w:r>
      <w:r w:rsidR="00DC730F">
        <w:rPr>
          <w:rFonts w:asciiTheme="majorBidi" w:hAnsiTheme="majorBidi" w:cstheme="majorBidi" w:hint="cs"/>
          <w:sz w:val="28"/>
          <w:cs/>
        </w:rPr>
        <w:t xml:space="preserve">สำหรับ ณ สิ้นปี </w:t>
      </w:r>
      <w:r w:rsidR="00DC730F">
        <w:rPr>
          <w:rFonts w:asciiTheme="majorBidi" w:hAnsiTheme="majorBidi" w:cstheme="majorBidi"/>
          <w:sz w:val="28"/>
        </w:rPr>
        <w:t xml:space="preserve">2560 </w:t>
      </w:r>
      <w:r w:rsidR="00DC730F">
        <w:rPr>
          <w:rFonts w:asciiTheme="majorBidi" w:hAnsiTheme="majorBidi" w:cstheme="majorBidi" w:hint="cs"/>
          <w:sz w:val="28"/>
          <w:cs/>
        </w:rPr>
        <w:t xml:space="preserve">ลดลงร้อยละ </w:t>
      </w:r>
      <w:r w:rsidR="00DC730F">
        <w:rPr>
          <w:rFonts w:asciiTheme="majorBidi" w:hAnsiTheme="majorBidi" w:cstheme="majorBidi"/>
          <w:sz w:val="28"/>
        </w:rPr>
        <w:t xml:space="preserve">13.05 </w:t>
      </w:r>
      <w:r w:rsidR="00DC730F">
        <w:rPr>
          <w:rFonts w:asciiTheme="majorBidi" w:hAnsiTheme="majorBidi" w:cstheme="majorBidi" w:hint="cs"/>
          <w:sz w:val="28"/>
          <w:cs/>
        </w:rPr>
        <w:t xml:space="preserve">จากสิ้นปี </w:t>
      </w:r>
      <w:r w:rsidR="00DC730F">
        <w:rPr>
          <w:rFonts w:asciiTheme="majorBidi" w:hAnsiTheme="majorBidi" w:cstheme="majorBidi"/>
          <w:sz w:val="28"/>
        </w:rPr>
        <w:t>2559</w:t>
      </w:r>
      <w:r w:rsidR="00BF469D">
        <w:rPr>
          <w:rFonts w:asciiTheme="majorBidi" w:hAnsiTheme="majorBidi" w:cstheme="majorBidi"/>
          <w:sz w:val="28"/>
        </w:rPr>
        <w:t xml:space="preserve"> </w:t>
      </w:r>
      <w:r w:rsidR="00BF469D">
        <w:rPr>
          <w:rFonts w:asciiTheme="majorBidi" w:hAnsiTheme="majorBidi" w:cstheme="majorBidi" w:hint="cs"/>
          <w:sz w:val="28"/>
          <w:cs/>
        </w:rPr>
        <w:t>เนื่องจากมีการปรับสัดส่วนหนี้สินให้เหมาะสมมากขึ้น</w:t>
      </w:r>
    </w:p>
    <w:p w:rsidR="00384955" w:rsidRDefault="00AA0A4A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หนี้สินตามสัญญาเช่าการเงิน (รวมหนี้สินตามสัญญาเช่าระยะสั้นและระยะยาว) ณ สิ้นปี </w:t>
      </w:r>
      <w:r w:rsidR="00DC730F">
        <w:rPr>
          <w:rFonts w:asciiTheme="majorBidi" w:hAnsiTheme="majorBidi" w:cstheme="majorBidi"/>
          <w:sz w:val="28"/>
        </w:rPr>
        <w:t xml:space="preserve">2558 </w:t>
      </w:r>
      <w:r>
        <w:rPr>
          <w:rFonts w:asciiTheme="majorBidi" w:hAnsiTheme="majorBidi" w:cstheme="majorBidi"/>
          <w:sz w:val="28"/>
        </w:rPr>
        <w:t xml:space="preserve">- </w:t>
      </w:r>
      <w:r w:rsidR="004238F5">
        <w:rPr>
          <w:rFonts w:asciiTheme="majorBidi" w:hAnsiTheme="majorBidi" w:cstheme="majorBidi"/>
          <w:sz w:val="28"/>
        </w:rPr>
        <w:t xml:space="preserve">2560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="004238F5">
        <w:rPr>
          <w:rFonts w:asciiTheme="majorBidi" w:hAnsiTheme="majorBidi" w:cstheme="majorBidi"/>
          <w:sz w:val="28"/>
        </w:rPr>
        <w:t xml:space="preserve">388.05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4238F5">
        <w:rPr>
          <w:rFonts w:asciiTheme="majorBidi" w:hAnsiTheme="majorBidi" w:cstheme="majorBidi"/>
          <w:sz w:val="28"/>
        </w:rPr>
        <w:t xml:space="preserve">665.59 </w:t>
      </w:r>
      <w:r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 w:rsidR="004238F5">
        <w:rPr>
          <w:rFonts w:asciiTheme="majorBidi" w:hAnsiTheme="majorBidi" w:cstheme="majorBidi"/>
          <w:sz w:val="28"/>
        </w:rPr>
        <w:t>863.98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ตามลำดับ เพิ่มขึ้นร้อยละ </w:t>
      </w:r>
      <w:r w:rsidR="004238F5">
        <w:rPr>
          <w:rFonts w:asciiTheme="majorBidi" w:hAnsiTheme="majorBidi" w:cstheme="majorBidi"/>
          <w:sz w:val="28"/>
        </w:rPr>
        <w:t xml:space="preserve">71.52 </w:t>
      </w:r>
      <w:r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 w:rsidR="004238F5">
        <w:rPr>
          <w:rFonts w:asciiTheme="majorBidi" w:hAnsiTheme="majorBidi" w:cstheme="majorBidi"/>
          <w:sz w:val="28"/>
        </w:rPr>
        <w:t>29.81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ตามลำดับ การเพิ่มขึ้นเนื่องจากการจัดซื้อเครื่องจักรเพื่อเพิ่มปริมาณและประสิทธิภาพการผลิตที่เพิ่มขึ้น</w:t>
      </w:r>
    </w:p>
    <w:p w:rsidR="00B02821" w:rsidRDefault="00B02821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หุ้นกู้ ณ สิ้นปี </w:t>
      </w:r>
      <w:r w:rsidR="004238F5">
        <w:rPr>
          <w:rFonts w:asciiTheme="majorBidi" w:hAnsiTheme="majorBidi" w:cstheme="majorBidi"/>
          <w:sz w:val="28"/>
        </w:rPr>
        <w:t xml:space="preserve">2560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="004238F5">
        <w:rPr>
          <w:rFonts w:asciiTheme="majorBidi" w:hAnsiTheme="majorBidi" w:cstheme="majorBidi"/>
          <w:sz w:val="28"/>
        </w:rPr>
        <w:t>1,</w:t>
      </w:r>
      <w:r w:rsidR="00EA780E">
        <w:rPr>
          <w:rFonts w:asciiTheme="majorBidi" w:hAnsiTheme="majorBidi" w:cstheme="majorBidi"/>
          <w:sz w:val="28"/>
        </w:rPr>
        <w:t>35</w:t>
      </w:r>
      <w:r w:rsidR="004238F5">
        <w:rPr>
          <w:rFonts w:asciiTheme="majorBidi" w:hAnsiTheme="majorBidi" w:cstheme="majorBidi"/>
          <w:sz w:val="28"/>
        </w:rPr>
        <w:t>8.50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เพื่อใช้เป็นเงินลงทุนระยะยาวในการขยายธุรกิจและใช้เป็นเงินทุนหมุนเวียนในการดำเนินงาน </w:t>
      </w:r>
    </w:p>
    <w:p w:rsidR="0036453F" w:rsidRPr="0036453F" w:rsidRDefault="0036453F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อัตราส่วนหนี้สินต่อส่วนของผู้ถือหุ้น ณ สิ้นปี </w:t>
      </w:r>
      <w:r w:rsidR="004238F5">
        <w:rPr>
          <w:rFonts w:asciiTheme="majorBidi" w:hAnsiTheme="majorBidi" w:cstheme="majorBidi"/>
          <w:sz w:val="28"/>
        </w:rPr>
        <w:t xml:space="preserve">2558 </w:t>
      </w:r>
      <w:r>
        <w:rPr>
          <w:rFonts w:asciiTheme="majorBidi" w:hAnsiTheme="majorBidi" w:cstheme="majorBidi"/>
          <w:sz w:val="28"/>
        </w:rPr>
        <w:t xml:space="preserve">- </w:t>
      </w:r>
      <w:r w:rsidR="004238F5">
        <w:rPr>
          <w:rFonts w:asciiTheme="majorBidi" w:hAnsiTheme="majorBidi" w:cstheme="majorBidi"/>
          <w:sz w:val="28"/>
        </w:rPr>
        <w:t xml:space="preserve">2560 </w:t>
      </w:r>
      <w:r>
        <w:rPr>
          <w:rFonts w:asciiTheme="majorBidi" w:hAnsiTheme="majorBidi" w:cstheme="majorBidi" w:hint="cs"/>
          <w:sz w:val="28"/>
          <w:cs/>
        </w:rPr>
        <w:t xml:space="preserve">เท่ากับ </w:t>
      </w:r>
      <w:r w:rsidR="004238F5">
        <w:rPr>
          <w:rFonts w:asciiTheme="majorBidi" w:hAnsiTheme="majorBidi" w:cstheme="majorBidi"/>
          <w:sz w:val="28"/>
        </w:rPr>
        <w:t xml:space="preserve">1.75 </w:t>
      </w:r>
      <w:r>
        <w:rPr>
          <w:rFonts w:asciiTheme="majorBidi" w:hAnsiTheme="majorBidi" w:cstheme="majorBidi" w:hint="cs"/>
          <w:sz w:val="28"/>
          <w:cs/>
        </w:rPr>
        <w:t xml:space="preserve">เท่า </w:t>
      </w:r>
      <w:r w:rsidR="004238F5">
        <w:rPr>
          <w:rFonts w:asciiTheme="majorBidi" w:hAnsiTheme="majorBidi" w:cstheme="majorBidi"/>
          <w:sz w:val="28"/>
        </w:rPr>
        <w:t>1.55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เท่า และ </w:t>
      </w:r>
      <w:r w:rsidR="004238F5">
        <w:rPr>
          <w:rFonts w:asciiTheme="majorBidi" w:hAnsiTheme="majorBidi" w:cstheme="majorBidi"/>
          <w:sz w:val="28"/>
        </w:rPr>
        <w:t xml:space="preserve">1.56 </w:t>
      </w:r>
      <w:r>
        <w:rPr>
          <w:rFonts w:asciiTheme="majorBidi" w:hAnsiTheme="majorBidi" w:cstheme="majorBidi" w:hint="cs"/>
          <w:sz w:val="28"/>
          <w:cs/>
        </w:rPr>
        <w:t xml:space="preserve">เท่า ตามลำดับ </w:t>
      </w:r>
    </w:p>
    <w:p w:rsidR="008559F8" w:rsidRPr="00AA0A4A" w:rsidRDefault="00AA0A4A" w:rsidP="00AA0A4A">
      <w:pPr>
        <w:spacing w:before="120" w:after="12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AA0A4A">
        <w:rPr>
          <w:rFonts w:asciiTheme="majorBidi" w:hAnsiTheme="majorBidi" w:cstheme="majorBidi" w:hint="cs"/>
          <w:b/>
          <w:bCs/>
          <w:sz w:val="28"/>
          <w:cs/>
        </w:rPr>
        <w:t xml:space="preserve">ตารางแสดงหนี้สินที่มีภาระดอกเบี้ย ณ สิ้นปี </w:t>
      </w:r>
      <w:r w:rsidR="004238F5" w:rsidRPr="00AA0A4A">
        <w:rPr>
          <w:rFonts w:asciiTheme="majorBidi" w:hAnsiTheme="majorBidi" w:cstheme="majorBidi"/>
          <w:b/>
          <w:bCs/>
          <w:sz w:val="28"/>
        </w:rPr>
        <w:t>255</w:t>
      </w:r>
      <w:r w:rsidR="004238F5">
        <w:rPr>
          <w:rFonts w:asciiTheme="majorBidi" w:hAnsiTheme="majorBidi" w:cstheme="majorBidi"/>
          <w:b/>
          <w:bCs/>
          <w:sz w:val="28"/>
        </w:rPr>
        <w:t>8</w:t>
      </w:r>
      <w:r w:rsidR="004238F5" w:rsidRPr="00AA0A4A">
        <w:rPr>
          <w:rFonts w:asciiTheme="majorBidi" w:hAnsiTheme="majorBidi" w:cstheme="majorBidi"/>
          <w:b/>
          <w:bCs/>
          <w:sz w:val="28"/>
        </w:rPr>
        <w:t xml:space="preserve"> </w:t>
      </w:r>
      <w:r w:rsidRPr="00AA0A4A">
        <w:rPr>
          <w:rFonts w:asciiTheme="majorBidi" w:hAnsiTheme="majorBidi" w:cstheme="majorBidi"/>
          <w:b/>
          <w:bCs/>
          <w:sz w:val="28"/>
        </w:rPr>
        <w:t xml:space="preserve">- </w:t>
      </w:r>
      <w:r w:rsidR="004238F5" w:rsidRPr="00AA0A4A">
        <w:rPr>
          <w:rFonts w:asciiTheme="majorBidi" w:hAnsiTheme="majorBidi" w:cstheme="majorBidi"/>
          <w:b/>
          <w:bCs/>
          <w:sz w:val="28"/>
        </w:rPr>
        <w:t>25</w:t>
      </w:r>
      <w:r w:rsidR="004238F5">
        <w:rPr>
          <w:rFonts w:asciiTheme="majorBidi" w:hAnsiTheme="majorBidi" w:cstheme="majorBidi"/>
          <w:b/>
          <w:bCs/>
          <w:sz w:val="28"/>
        </w:rPr>
        <w:t>60</w:t>
      </w:r>
      <w:r w:rsidR="004238F5" w:rsidRPr="00AA0A4A">
        <w:rPr>
          <w:rFonts w:asciiTheme="majorBidi" w:hAnsiTheme="majorBidi" w:cstheme="majorBidi"/>
          <w:b/>
          <w:bCs/>
          <w:sz w:val="28"/>
        </w:rPr>
        <w:t xml:space="preserve"> </w:t>
      </w:r>
      <w:r w:rsidRPr="00AA0A4A">
        <w:rPr>
          <w:rFonts w:asciiTheme="majorBidi" w:hAnsiTheme="majorBidi" w:cstheme="majorBidi" w:hint="cs"/>
          <w:b/>
          <w:bCs/>
          <w:sz w:val="28"/>
          <w:cs/>
        </w:rPr>
        <w:t>เป็นดังนี้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945"/>
        <w:gridCol w:w="945"/>
        <w:gridCol w:w="945"/>
        <w:gridCol w:w="945"/>
        <w:gridCol w:w="945"/>
        <w:gridCol w:w="945"/>
      </w:tblGrid>
      <w:tr w:rsidR="008559F8" w:rsidRPr="008559F8" w:rsidTr="00384955">
        <w:trPr>
          <w:trHeight w:val="420"/>
          <w:tblHeader/>
        </w:trPr>
        <w:tc>
          <w:tcPr>
            <w:tcW w:w="4253" w:type="dxa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8559F8" w:rsidRPr="008559F8" w:rsidRDefault="008559F8" w:rsidP="008559F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หนี้สินที่มีภาระดอกเบี้ย</w:t>
            </w:r>
          </w:p>
        </w:tc>
        <w:tc>
          <w:tcPr>
            <w:tcW w:w="1890" w:type="dxa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8559F8" w:rsidRPr="008559F8" w:rsidRDefault="004238F5" w:rsidP="008559F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</w:rPr>
              <w:t>2558</w:t>
            </w:r>
          </w:p>
        </w:tc>
        <w:tc>
          <w:tcPr>
            <w:tcW w:w="1890" w:type="dxa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8559F8" w:rsidRPr="008559F8" w:rsidRDefault="004238F5" w:rsidP="008559F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</w:rPr>
              <w:t>2559</w:t>
            </w:r>
          </w:p>
        </w:tc>
        <w:tc>
          <w:tcPr>
            <w:tcW w:w="1890" w:type="dxa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8559F8" w:rsidRPr="008559F8" w:rsidRDefault="007412B3" w:rsidP="007412B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</w:rPr>
              <w:t>25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60</w:t>
            </w:r>
          </w:p>
        </w:tc>
      </w:tr>
      <w:tr w:rsidR="008559F8" w:rsidRPr="008559F8" w:rsidTr="00384955">
        <w:trPr>
          <w:trHeight w:val="70"/>
          <w:tblHeader/>
        </w:trPr>
        <w:tc>
          <w:tcPr>
            <w:tcW w:w="4253" w:type="dxa"/>
            <w:vMerge/>
            <w:shd w:val="clear" w:color="auto" w:fill="D9D9D9" w:themeFill="background1" w:themeFillShade="D9"/>
            <w:noWrap/>
            <w:vAlign w:val="center"/>
            <w:hideMark/>
          </w:tcPr>
          <w:p w:rsidR="008559F8" w:rsidRPr="008559F8" w:rsidRDefault="008559F8" w:rsidP="008559F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45" w:type="dxa"/>
            <w:shd w:val="clear" w:color="auto" w:fill="D9D9D9" w:themeFill="background1" w:themeFillShade="D9"/>
            <w:noWrap/>
            <w:vAlign w:val="center"/>
            <w:hideMark/>
          </w:tcPr>
          <w:p w:rsidR="008559F8" w:rsidRPr="008559F8" w:rsidRDefault="008559F8" w:rsidP="008559F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945" w:type="dxa"/>
            <w:shd w:val="clear" w:color="auto" w:fill="D9D9D9" w:themeFill="background1" w:themeFillShade="D9"/>
            <w:noWrap/>
            <w:vAlign w:val="center"/>
            <w:hideMark/>
          </w:tcPr>
          <w:p w:rsidR="008559F8" w:rsidRPr="008559F8" w:rsidRDefault="008559F8" w:rsidP="008559F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945" w:type="dxa"/>
            <w:shd w:val="clear" w:color="auto" w:fill="D9D9D9" w:themeFill="background1" w:themeFillShade="D9"/>
            <w:noWrap/>
            <w:vAlign w:val="center"/>
            <w:hideMark/>
          </w:tcPr>
          <w:p w:rsidR="008559F8" w:rsidRPr="008559F8" w:rsidRDefault="008559F8" w:rsidP="008559F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945" w:type="dxa"/>
            <w:shd w:val="clear" w:color="auto" w:fill="D9D9D9" w:themeFill="background1" w:themeFillShade="D9"/>
            <w:noWrap/>
            <w:vAlign w:val="center"/>
            <w:hideMark/>
          </w:tcPr>
          <w:p w:rsidR="008559F8" w:rsidRPr="008559F8" w:rsidRDefault="008559F8" w:rsidP="008559F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945" w:type="dxa"/>
            <w:shd w:val="clear" w:color="auto" w:fill="D9D9D9" w:themeFill="background1" w:themeFillShade="D9"/>
            <w:noWrap/>
            <w:vAlign w:val="center"/>
            <w:hideMark/>
          </w:tcPr>
          <w:p w:rsidR="008559F8" w:rsidRPr="008559F8" w:rsidRDefault="008559F8" w:rsidP="008559F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ล้านบาท</w:t>
            </w:r>
          </w:p>
        </w:tc>
        <w:tc>
          <w:tcPr>
            <w:tcW w:w="945" w:type="dxa"/>
            <w:shd w:val="clear" w:color="auto" w:fill="D9D9D9" w:themeFill="background1" w:themeFillShade="D9"/>
            <w:noWrap/>
            <w:vAlign w:val="center"/>
            <w:hideMark/>
          </w:tcPr>
          <w:p w:rsidR="008559F8" w:rsidRPr="008559F8" w:rsidRDefault="008559F8" w:rsidP="008559F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ร้อยละ</w:t>
            </w:r>
          </w:p>
        </w:tc>
      </w:tr>
      <w:tr w:rsidR="00384955" w:rsidRPr="008559F8" w:rsidTr="00384955">
        <w:trPr>
          <w:trHeight w:val="80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4238F5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4,862.96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4238F5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77.41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4238F5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5,588.08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4238F5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78.82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7412B3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4,858.94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7412B3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59.68</w:t>
            </w:r>
          </w:p>
        </w:tc>
      </w:tr>
      <w:tr w:rsidR="007412B3" w:rsidRPr="008559F8" w:rsidTr="00384955">
        <w:trPr>
          <w:trHeight w:val="80"/>
        </w:trPr>
        <w:tc>
          <w:tcPr>
            <w:tcW w:w="4253" w:type="dxa"/>
            <w:shd w:val="clear" w:color="auto" w:fill="auto"/>
            <w:noWrap/>
            <w:vAlign w:val="bottom"/>
          </w:tcPr>
          <w:p w:rsidR="007412B3" w:rsidRPr="008559F8" w:rsidRDefault="007412B3" w:rsidP="008559F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945" w:type="dxa"/>
            <w:shd w:val="clear" w:color="auto" w:fill="auto"/>
            <w:noWrap/>
            <w:vAlign w:val="bottom"/>
          </w:tcPr>
          <w:p w:rsidR="007412B3" w:rsidRPr="008559F8" w:rsidRDefault="007412B3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945" w:type="dxa"/>
            <w:shd w:val="clear" w:color="auto" w:fill="auto"/>
            <w:noWrap/>
            <w:vAlign w:val="bottom"/>
          </w:tcPr>
          <w:p w:rsidR="007412B3" w:rsidRPr="008559F8" w:rsidRDefault="007412B3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945" w:type="dxa"/>
            <w:shd w:val="clear" w:color="auto" w:fill="auto"/>
            <w:noWrap/>
            <w:vAlign w:val="bottom"/>
          </w:tcPr>
          <w:p w:rsidR="007412B3" w:rsidRPr="008559F8" w:rsidRDefault="007412B3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945" w:type="dxa"/>
            <w:shd w:val="clear" w:color="auto" w:fill="auto"/>
            <w:noWrap/>
            <w:vAlign w:val="bottom"/>
          </w:tcPr>
          <w:p w:rsidR="007412B3" w:rsidRPr="008559F8" w:rsidRDefault="007412B3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945" w:type="dxa"/>
            <w:shd w:val="clear" w:color="auto" w:fill="auto"/>
            <w:noWrap/>
            <w:vAlign w:val="bottom"/>
          </w:tcPr>
          <w:p w:rsidR="007412B3" w:rsidRPr="008559F8" w:rsidDel="007412B3" w:rsidRDefault="007412B3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210.00</w:t>
            </w:r>
          </w:p>
        </w:tc>
        <w:tc>
          <w:tcPr>
            <w:tcW w:w="945" w:type="dxa"/>
            <w:shd w:val="clear" w:color="auto" w:fill="auto"/>
            <w:noWrap/>
            <w:vAlign w:val="bottom"/>
          </w:tcPr>
          <w:p w:rsidR="007412B3" w:rsidRPr="008559F8" w:rsidDel="007412B3" w:rsidRDefault="00175BFB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2.58</w:t>
            </w:r>
          </w:p>
        </w:tc>
      </w:tr>
      <w:tr w:rsidR="00384955" w:rsidRPr="008559F8" w:rsidTr="00384955">
        <w:trPr>
          <w:trHeight w:val="80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4238F5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470.10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4238F5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7.48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4238F5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384.26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4238F5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5.42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7412B3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610.27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175BFB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7.50</w:t>
            </w:r>
          </w:p>
        </w:tc>
      </w:tr>
      <w:tr w:rsidR="00384955" w:rsidRPr="008559F8" w:rsidTr="00384955">
        <w:trPr>
          <w:trHeight w:val="156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  <w:cs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4238F5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28.15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4238F5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0.45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4238F5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75.39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4238F5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1.06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7412B3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146.05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175BFB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1.79</w:t>
            </w:r>
          </w:p>
        </w:tc>
      </w:tr>
      <w:tr w:rsidR="00384955" w:rsidRPr="008559F8" w:rsidTr="00384955">
        <w:trPr>
          <w:trHeight w:val="80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AA0A4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รวมหนี้สิน</w:t>
            </w:r>
            <w:r w:rsidR="00384955" w:rsidRPr="008559F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ที่มีภาระดอกเบี้ย</w:t>
            </w:r>
            <w:r w:rsidR="00AA0A4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ระยะสั้น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4238F5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</w:rPr>
              <w:t>5,361.20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4238F5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</w:rPr>
              <w:t>85.34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4238F5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</w:rPr>
              <w:t>6,047.73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4238F5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</w:rPr>
              <w:t>85.31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7412B3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5,825.26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175BFB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71.55</w:t>
            </w:r>
          </w:p>
        </w:tc>
      </w:tr>
      <w:tr w:rsidR="00384955" w:rsidRPr="008559F8" w:rsidTr="00384955">
        <w:trPr>
          <w:trHeight w:val="80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  <w:cs/>
              </w:rPr>
              <w:t>หุ้นกู้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4238F5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210.00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4238F5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2.96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7412B3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1,148.50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175BFB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14.11</w:t>
            </w:r>
          </w:p>
        </w:tc>
      </w:tr>
      <w:tr w:rsidR="00384955" w:rsidRPr="008559F8" w:rsidTr="00384955">
        <w:trPr>
          <w:trHeight w:val="80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4238F5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561.12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4238F5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8.93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4238F5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241.34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4238F5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3.40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7412B3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449.91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175BFB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5.53</w:t>
            </w:r>
          </w:p>
        </w:tc>
      </w:tr>
      <w:tr w:rsidR="00384955" w:rsidRPr="008559F8" w:rsidTr="00384955">
        <w:trPr>
          <w:trHeight w:val="80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4238F5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359.90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4238F5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5.73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4238F5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590.19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4238F5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sz w:val="28"/>
              </w:rPr>
              <w:t>8.33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7412B3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717.93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175BFB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8.82</w:t>
            </w:r>
          </w:p>
        </w:tc>
      </w:tr>
      <w:tr w:rsidR="00384955" w:rsidRPr="008559F8" w:rsidTr="00384955">
        <w:trPr>
          <w:trHeight w:val="80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AA0A4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รวมหนี้สิน</w:t>
            </w:r>
            <w:r w:rsidR="00384955" w:rsidRPr="008559F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ที่มีภาระดอกเบี้ย</w:t>
            </w:r>
            <w:r w:rsidR="00AA0A4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ระยะยาว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4238F5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</w:rPr>
              <w:t>921.02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4238F5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</w:rPr>
              <w:t>14.66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4238F5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</w:rPr>
              <w:t>1,041.54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4238F5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</w:rPr>
              <w:t>14.69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7412B3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2,316.34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175BFB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28.45</w:t>
            </w:r>
          </w:p>
        </w:tc>
      </w:tr>
      <w:tr w:rsidR="00384955" w:rsidRPr="008559F8" w:rsidTr="00384955">
        <w:trPr>
          <w:trHeight w:val="80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รวมหนี้สิน</w:t>
            </w:r>
            <w:r w:rsidRPr="008559F8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ที่มีภาระดอกเบี้ย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4238F5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</w:rPr>
              <w:t>6,282.22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</w:rPr>
              <w:t>100.00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4238F5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</w:rPr>
              <w:t>7,089.27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</w:rPr>
              <w:t>100.00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7412B3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8,141.60</w:t>
            </w:r>
          </w:p>
        </w:tc>
        <w:tc>
          <w:tcPr>
            <w:tcW w:w="945" w:type="dxa"/>
            <w:shd w:val="clear" w:color="auto" w:fill="auto"/>
            <w:noWrap/>
            <w:vAlign w:val="bottom"/>
            <w:hideMark/>
          </w:tcPr>
          <w:p w:rsidR="008559F8" w:rsidRPr="008559F8" w:rsidRDefault="008559F8" w:rsidP="008559F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559F8">
              <w:rPr>
                <w:rFonts w:ascii="Angsana New" w:eastAsia="Times New Roman" w:hAnsi="Angsana New" w:cs="Angsana New"/>
                <w:b/>
                <w:bCs/>
                <w:sz w:val="28"/>
              </w:rPr>
              <w:t>100.00</w:t>
            </w:r>
          </w:p>
        </w:tc>
      </w:tr>
    </w:tbl>
    <w:p w:rsidR="001330C1" w:rsidRDefault="00293190" w:rsidP="00293190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b/>
          <w:bCs/>
          <w:i/>
          <w:iCs/>
          <w:sz w:val="28"/>
          <w:cs/>
        </w:rPr>
        <w:t>เจ้าหนี้การค้า</w:t>
      </w:r>
    </w:p>
    <w:p w:rsidR="00293190" w:rsidRDefault="00293190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เจ้าหนี้การค้า</w:t>
      </w:r>
      <w:r w:rsidR="00EA780E">
        <w:rPr>
          <w:rFonts w:asciiTheme="majorBidi" w:hAnsiTheme="majorBidi" w:cstheme="majorBidi" w:hint="cs"/>
          <w:sz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 ณ สิ้นปี </w:t>
      </w:r>
      <w:r w:rsidR="00175BFB">
        <w:rPr>
          <w:rFonts w:asciiTheme="majorBidi" w:hAnsiTheme="majorBidi" w:cstheme="majorBidi"/>
          <w:sz w:val="28"/>
        </w:rPr>
        <w:t xml:space="preserve">2558 </w:t>
      </w:r>
      <w:r>
        <w:rPr>
          <w:rFonts w:asciiTheme="majorBidi" w:hAnsiTheme="majorBidi" w:cstheme="majorBidi"/>
          <w:sz w:val="28"/>
        </w:rPr>
        <w:t xml:space="preserve">- </w:t>
      </w:r>
      <w:r w:rsidR="00175BFB">
        <w:rPr>
          <w:rFonts w:asciiTheme="majorBidi" w:hAnsiTheme="majorBidi" w:cstheme="majorBidi"/>
          <w:sz w:val="28"/>
        </w:rPr>
        <w:t xml:space="preserve">2560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="00BF469D">
        <w:rPr>
          <w:rFonts w:asciiTheme="majorBidi" w:hAnsiTheme="majorBidi" w:cstheme="majorBidi"/>
          <w:sz w:val="28"/>
        </w:rPr>
        <w:t>979.14</w:t>
      </w:r>
      <w:r w:rsidR="00175BFB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BF469D">
        <w:rPr>
          <w:rFonts w:asciiTheme="majorBidi" w:hAnsiTheme="majorBidi" w:cstheme="majorBidi"/>
          <w:sz w:val="28"/>
        </w:rPr>
        <w:t>1,347.11</w:t>
      </w:r>
      <w:r w:rsidR="00175BFB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 w:rsidR="00BF469D">
        <w:rPr>
          <w:rFonts w:asciiTheme="majorBidi" w:hAnsiTheme="majorBidi" w:cstheme="majorBidi" w:hint="cs"/>
          <w:sz w:val="28"/>
          <w:cs/>
        </w:rPr>
        <w:t>1</w:t>
      </w:r>
      <w:r w:rsidR="00BF469D">
        <w:rPr>
          <w:rFonts w:asciiTheme="majorBidi" w:hAnsiTheme="majorBidi" w:cstheme="majorBidi"/>
          <w:sz w:val="28"/>
        </w:rPr>
        <w:t>,928.04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ล้านบาท ตามลำดับ เพิ่มขึ้นร้อยละ</w:t>
      </w:r>
      <w:r w:rsidR="0089741B">
        <w:rPr>
          <w:rFonts w:asciiTheme="majorBidi" w:hAnsiTheme="majorBidi" w:cstheme="majorBidi" w:hint="cs"/>
          <w:sz w:val="28"/>
          <w:cs/>
        </w:rPr>
        <w:t xml:space="preserve"> </w:t>
      </w:r>
      <w:r w:rsidR="00BF469D">
        <w:rPr>
          <w:rFonts w:asciiTheme="majorBidi" w:hAnsiTheme="majorBidi" w:cstheme="majorBidi"/>
          <w:sz w:val="28"/>
        </w:rPr>
        <w:t>37.58</w:t>
      </w:r>
      <w:r w:rsidR="009247B0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 w:rsidR="00BF469D">
        <w:rPr>
          <w:rFonts w:asciiTheme="majorBidi" w:hAnsiTheme="majorBidi" w:cstheme="majorBidi"/>
          <w:sz w:val="28"/>
        </w:rPr>
        <w:t>43.12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ตามลำดับ </w:t>
      </w:r>
      <w:r w:rsidR="00BF469D">
        <w:rPr>
          <w:rFonts w:asciiTheme="majorBidi" w:hAnsiTheme="majorBidi" w:cstheme="majorBidi" w:hint="cs"/>
          <w:sz w:val="28"/>
          <w:cs/>
        </w:rPr>
        <w:t>ส่วนใหญ่เพิ่มขึ้นเนื่องจากเจ้าหนี้การค้าในส่วนการสั่งซื้อวัตถุดิบเพิ่มขึ้น</w:t>
      </w:r>
    </w:p>
    <w:p w:rsidR="00503BEC" w:rsidRDefault="00503BEC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</w:p>
    <w:p w:rsidR="00293190" w:rsidRPr="00985EB8" w:rsidRDefault="00293190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b/>
          <w:bCs/>
          <w:sz w:val="28"/>
        </w:rPr>
      </w:pPr>
      <w:r w:rsidRPr="00985EB8">
        <w:rPr>
          <w:rFonts w:asciiTheme="majorBidi" w:hAnsiTheme="majorBidi" w:cstheme="majorBidi" w:hint="cs"/>
          <w:b/>
          <w:bCs/>
          <w:sz w:val="28"/>
          <w:cs/>
        </w:rPr>
        <w:lastRenderedPageBreak/>
        <w:t>ส่วนของผู้ถือหุ้น</w:t>
      </w:r>
    </w:p>
    <w:p w:rsidR="0036453F" w:rsidRDefault="00293190" w:rsidP="00BF469D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ส่วนของผู้ถือหุ้น ณ สิ้นปี </w:t>
      </w:r>
      <w:r w:rsidR="00851819">
        <w:rPr>
          <w:rFonts w:asciiTheme="majorBidi" w:hAnsiTheme="majorBidi" w:cstheme="majorBidi"/>
          <w:sz w:val="28"/>
        </w:rPr>
        <w:t xml:space="preserve">2558 </w:t>
      </w:r>
      <w:r>
        <w:rPr>
          <w:rFonts w:asciiTheme="majorBidi" w:hAnsiTheme="majorBidi" w:cstheme="majorBidi"/>
          <w:sz w:val="28"/>
        </w:rPr>
        <w:t xml:space="preserve">- </w:t>
      </w:r>
      <w:r w:rsidR="00851819">
        <w:rPr>
          <w:rFonts w:asciiTheme="majorBidi" w:hAnsiTheme="majorBidi" w:cstheme="majorBidi"/>
          <w:sz w:val="28"/>
        </w:rPr>
        <w:t xml:space="preserve">2560 </w:t>
      </w:r>
      <w:r>
        <w:rPr>
          <w:rFonts w:asciiTheme="majorBidi" w:hAnsiTheme="majorBidi" w:cstheme="majorBidi" w:hint="cs"/>
          <w:sz w:val="28"/>
          <w:cs/>
        </w:rPr>
        <w:t xml:space="preserve">มีจำนวน </w:t>
      </w:r>
      <w:r w:rsidR="00851819">
        <w:rPr>
          <w:rFonts w:asciiTheme="majorBidi" w:hAnsiTheme="majorBidi" w:cstheme="majorBidi"/>
          <w:sz w:val="28"/>
        </w:rPr>
        <w:t xml:space="preserve">4,652.29 </w:t>
      </w:r>
      <w:r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="00851819">
        <w:rPr>
          <w:rFonts w:asciiTheme="majorBidi" w:hAnsiTheme="majorBidi" w:cstheme="majorBidi"/>
          <w:sz w:val="28"/>
        </w:rPr>
        <w:t xml:space="preserve">6,127.07 </w:t>
      </w:r>
      <w:r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 w:rsidR="00BF469D">
        <w:rPr>
          <w:rFonts w:asciiTheme="majorBidi" w:hAnsiTheme="majorBidi" w:cstheme="majorBidi"/>
          <w:sz w:val="28"/>
        </w:rPr>
        <w:t>7,371.15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ล้านบาท ตามลำดับ </w:t>
      </w:r>
      <w:r w:rsidR="0036453F">
        <w:rPr>
          <w:rFonts w:asciiTheme="majorBidi" w:hAnsiTheme="majorBidi" w:cstheme="majorBidi" w:hint="cs"/>
          <w:sz w:val="28"/>
          <w:cs/>
        </w:rPr>
        <w:t xml:space="preserve">เพิ่มขึ้นร้อยละ </w:t>
      </w:r>
      <w:r w:rsidR="0036453F">
        <w:rPr>
          <w:rFonts w:asciiTheme="majorBidi" w:hAnsiTheme="majorBidi" w:cstheme="majorBidi"/>
          <w:sz w:val="28"/>
        </w:rPr>
        <w:t xml:space="preserve">31.70 </w:t>
      </w:r>
      <w:r w:rsidR="00BF469D"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 w:rsidR="00BF469D">
        <w:rPr>
          <w:rFonts w:asciiTheme="majorBidi" w:hAnsiTheme="majorBidi" w:cstheme="majorBidi"/>
          <w:sz w:val="28"/>
        </w:rPr>
        <w:t xml:space="preserve">20.30 </w:t>
      </w:r>
      <w:r w:rsidR="00BF469D">
        <w:rPr>
          <w:rFonts w:asciiTheme="majorBidi" w:hAnsiTheme="majorBidi" w:cstheme="majorBidi" w:hint="cs"/>
          <w:sz w:val="28"/>
          <w:cs/>
        </w:rPr>
        <w:t>ตามลำดับ</w:t>
      </w:r>
      <w:r w:rsidR="0036453F">
        <w:rPr>
          <w:rFonts w:asciiTheme="majorBidi" w:hAnsiTheme="majorBidi" w:cstheme="majorBidi"/>
          <w:sz w:val="28"/>
        </w:rPr>
        <w:t xml:space="preserve"> </w:t>
      </w:r>
      <w:r w:rsidR="0036453F">
        <w:rPr>
          <w:rFonts w:asciiTheme="majorBidi" w:hAnsiTheme="majorBidi" w:cstheme="majorBidi" w:hint="cs"/>
          <w:sz w:val="28"/>
          <w:cs/>
        </w:rPr>
        <w:t xml:space="preserve">เนื่องจากบริษัทมีผลการดำเนินงานที่ดีขึ้น </w:t>
      </w:r>
    </w:p>
    <w:p w:rsidR="0036453F" w:rsidRPr="0036453F" w:rsidRDefault="0036453F" w:rsidP="00DD6826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อัตราส่วนผลตอบแทนผู้ถือหุ้น ณ สิ้นปี </w:t>
      </w:r>
      <w:r w:rsidR="00851819">
        <w:rPr>
          <w:rFonts w:asciiTheme="majorBidi" w:hAnsiTheme="majorBidi" w:cstheme="majorBidi"/>
          <w:sz w:val="28"/>
        </w:rPr>
        <w:t xml:space="preserve">2558 </w:t>
      </w:r>
      <w:r w:rsidR="005B1347">
        <w:rPr>
          <w:rFonts w:asciiTheme="majorBidi" w:hAnsiTheme="majorBidi" w:cstheme="majorBidi"/>
          <w:sz w:val="28"/>
        </w:rPr>
        <w:t>-</w:t>
      </w:r>
      <w:r>
        <w:rPr>
          <w:rFonts w:asciiTheme="majorBidi" w:hAnsiTheme="majorBidi" w:cstheme="majorBidi"/>
          <w:sz w:val="28"/>
        </w:rPr>
        <w:t xml:space="preserve"> </w:t>
      </w:r>
      <w:r w:rsidR="00851819">
        <w:rPr>
          <w:rFonts w:asciiTheme="majorBidi" w:hAnsiTheme="majorBidi" w:cstheme="majorBidi"/>
          <w:sz w:val="28"/>
        </w:rPr>
        <w:t xml:space="preserve">2560 </w:t>
      </w:r>
      <w:r>
        <w:rPr>
          <w:rFonts w:asciiTheme="majorBidi" w:hAnsiTheme="majorBidi" w:cstheme="majorBidi" w:hint="cs"/>
          <w:sz w:val="28"/>
          <w:cs/>
        </w:rPr>
        <w:t xml:space="preserve">เท่ากับร้อยละ </w:t>
      </w:r>
      <w:r w:rsidR="00851819">
        <w:rPr>
          <w:rFonts w:asciiTheme="majorBidi" w:hAnsiTheme="majorBidi" w:cstheme="majorBidi" w:hint="cs"/>
          <w:sz w:val="28"/>
          <w:cs/>
        </w:rPr>
        <w:t>(</w:t>
      </w:r>
      <w:r w:rsidR="00851819">
        <w:rPr>
          <w:rFonts w:asciiTheme="majorBidi" w:hAnsiTheme="majorBidi" w:cstheme="majorBidi"/>
          <w:sz w:val="28"/>
        </w:rPr>
        <w:t xml:space="preserve">36.82) </w:t>
      </w:r>
      <w:r>
        <w:rPr>
          <w:rFonts w:asciiTheme="majorBidi" w:hAnsiTheme="majorBidi" w:cstheme="majorBidi" w:hint="cs"/>
          <w:sz w:val="28"/>
          <w:cs/>
        </w:rPr>
        <w:t xml:space="preserve">ร้อยละ </w:t>
      </w:r>
      <w:r w:rsidR="00851819">
        <w:rPr>
          <w:rFonts w:asciiTheme="majorBidi" w:hAnsiTheme="majorBidi" w:cstheme="majorBidi"/>
          <w:sz w:val="28"/>
        </w:rPr>
        <w:t xml:space="preserve">26.84 </w:t>
      </w:r>
      <w:r>
        <w:rPr>
          <w:rFonts w:asciiTheme="majorBidi" w:hAnsiTheme="majorBidi" w:cstheme="majorBidi" w:hint="cs"/>
          <w:sz w:val="28"/>
          <w:cs/>
        </w:rPr>
        <w:t xml:space="preserve">และร้อยละ </w:t>
      </w:r>
      <w:r w:rsidR="00851819">
        <w:rPr>
          <w:rFonts w:asciiTheme="majorBidi" w:hAnsiTheme="majorBidi" w:cstheme="majorBidi"/>
          <w:sz w:val="28"/>
        </w:rPr>
        <w:t>22.46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ตามลำดับ  </w:t>
      </w:r>
    </w:p>
    <w:p w:rsidR="00293190" w:rsidRPr="005B1347" w:rsidRDefault="005B1347" w:rsidP="005B1347">
      <w:pPr>
        <w:pStyle w:val="ListParagraph"/>
        <w:numPr>
          <w:ilvl w:val="0"/>
          <w:numId w:val="88"/>
        </w:numPr>
        <w:spacing w:before="120" w:after="0" w:line="240" w:lineRule="auto"/>
        <w:ind w:left="567" w:hanging="567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 w:rsidRPr="005B1347">
        <w:rPr>
          <w:rFonts w:asciiTheme="majorBidi" w:hAnsiTheme="majorBidi" w:cs="Angsana New"/>
          <w:b/>
          <w:bCs/>
          <w:sz w:val="28"/>
          <w:cs/>
        </w:rPr>
        <w:t>สภาพคล่อง</w:t>
      </w:r>
    </w:p>
    <w:p w:rsidR="004D6F85" w:rsidRDefault="00992209" w:rsidP="00992209">
      <w:pPr>
        <w:spacing w:before="120" w:after="0" w:line="240" w:lineRule="auto"/>
        <w:ind w:firstLine="567"/>
        <w:jc w:val="thaiDistribute"/>
        <w:rPr>
          <w:rFonts w:asciiTheme="majorBidi" w:hAnsiTheme="majorBidi" w:cs="Angsana New"/>
          <w:sz w:val="28"/>
          <w:cs/>
        </w:rPr>
      </w:pPr>
      <w:r w:rsidRPr="00992209">
        <w:rPr>
          <w:rFonts w:asciiTheme="majorBidi" w:hAnsiTheme="majorBidi" w:cs="Angsana New"/>
          <w:sz w:val="28"/>
          <w:cs/>
        </w:rPr>
        <w:t>บริษัทและบริษัทย่อยมีกำไร</w:t>
      </w:r>
      <w:r w:rsidR="004D6F85">
        <w:rPr>
          <w:rFonts w:asciiTheme="majorBidi" w:hAnsiTheme="majorBidi" w:cs="Angsana New" w:hint="cs"/>
          <w:sz w:val="28"/>
          <w:cs/>
        </w:rPr>
        <w:t xml:space="preserve"> (ขาดทุน) </w:t>
      </w:r>
      <w:r w:rsidRPr="00992209">
        <w:rPr>
          <w:rFonts w:asciiTheme="majorBidi" w:hAnsiTheme="majorBidi" w:cstheme="majorBidi"/>
          <w:sz w:val="28"/>
          <w:cs/>
        </w:rPr>
        <w:t>ก่อน</w:t>
      </w:r>
      <w:r w:rsidRPr="00992209">
        <w:rPr>
          <w:rFonts w:asciiTheme="majorBidi" w:hAnsiTheme="majorBidi" w:cs="Angsana New"/>
          <w:sz w:val="28"/>
          <w:cs/>
        </w:rPr>
        <w:t xml:space="preserve">ภาษีในปี </w:t>
      </w:r>
      <w:r w:rsidR="002F1C6D" w:rsidRPr="00992209">
        <w:rPr>
          <w:rFonts w:asciiTheme="majorBidi" w:hAnsiTheme="majorBidi" w:cstheme="majorBidi"/>
          <w:sz w:val="28"/>
        </w:rPr>
        <w:t>255</w:t>
      </w:r>
      <w:r w:rsidR="002F1C6D">
        <w:rPr>
          <w:rFonts w:asciiTheme="majorBidi" w:hAnsiTheme="majorBidi" w:cstheme="majorBidi"/>
          <w:sz w:val="28"/>
        </w:rPr>
        <w:t>8</w:t>
      </w:r>
      <w:r w:rsidR="002F1C6D" w:rsidRPr="00992209">
        <w:rPr>
          <w:rFonts w:asciiTheme="majorBidi" w:hAnsiTheme="majorBidi" w:cstheme="majorBidi"/>
          <w:sz w:val="28"/>
        </w:rPr>
        <w:t xml:space="preserve"> </w:t>
      </w:r>
      <w:r w:rsidRPr="00992209">
        <w:rPr>
          <w:rFonts w:asciiTheme="majorBidi" w:hAnsiTheme="majorBidi" w:cstheme="majorBidi"/>
          <w:sz w:val="28"/>
        </w:rPr>
        <w:t xml:space="preserve">- </w:t>
      </w:r>
      <w:r w:rsidR="002F1C6D" w:rsidRPr="00992209">
        <w:rPr>
          <w:rFonts w:asciiTheme="majorBidi" w:hAnsiTheme="majorBidi" w:cstheme="majorBidi"/>
          <w:sz w:val="28"/>
        </w:rPr>
        <w:t>25</w:t>
      </w:r>
      <w:r w:rsidR="002F1C6D">
        <w:rPr>
          <w:rFonts w:asciiTheme="majorBidi" w:hAnsiTheme="majorBidi" w:cstheme="majorBidi"/>
          <w:sz w:val="28"/>
        </w:rPr>
        <w:t>60</w:t>
      </w:r>
      <w:r w:rsidR="002F1C6D" w:rsidRPr="00992209">
        <w:rPr>
          <w:rFonts w:asciiTheme="majorBidi" w:hAnsiTheme="majorBidi" w:cs="Angsana New"/>
          <w:sz w:val="28"/>
          <w:cs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 xml:space="preserve">จำนวน </w:t>
      </w:r>
      <w:r w:rsidR="002F1C6D">
        <w:rPr>
          <w:rFonts w:asciiTheme="majorBidi" w:hAnsiTheme="majorBidi" w:cstheme="majorBidi"/>
          <w:sz w:val="28"/>
        </w:rPr>
        <w:t>(1,861.55)</w:t>
      </w:r>
      <w:r w:rsidR="002F1C6D" w:rsidRPr="00992209">
        <w:rPr>
          <w:rFonts w:asciiTheme="majorBidi" w:hAnsiTheme="majorBidi" w:cs="Angsana New"/>
          <w:sz w:val="28"/>
          <w:cs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 xml:space="preserve">ล้านบาท </w:t>
      </w:r>
      <w:r w:rsidR="002F1C6D">
        <w:rPr>
          <w:rFonts w:asciiTheme="majorBidi" w:hAnsiTheme="majorBidi" w:cstheme="majorBidi"/>
          <w:sz w:val="28"/>
        </w:rPr>
        <w:t>1,544.</w:t>
      </w:r>
      <w:r w:rsidR="002F1C6D">
        <w:rPr>
          <w:rFonts w:asciiTheme="majorBidi" w:hAnsiTheme="majorBidi" w:cs="Angsana New"/>
          <w:sz w:val="28"/>
        </w:rPr>
        <w:t>22</w:t>
      </w:r>
      <w:r w:rsidR="002F1C6D" w:rsidRPr="00992209">
        <w:rPr>
          <w:rFonts w:asciiTheme="majorBidi" w:hAnsiTheme="majorBidi" w:cs="Angsana New"/>
          <w:sz w:val="28"/>
          <w:cs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 xml:space="preserve">ล้านบาท และ </w:t>
      </w:r>
      <w:r w:rsidR="002F1C6D">
        <w:rPr>
          <w:rFonts w:asciiTheme="majorBidi" w:hAnsiTheme="majorBidi" w:cstheme="majorBidi"/>
          <w:sz w:val="28"/>
        </w:rPr>
        <w:t>1,626.42</w:t>
      </w:r>
      <w:r w:rsidRPr="00992209">
        <w:rPr>
          <w:rFonts w:asciiTheme="majorBidi" w:hAnsiTheme="majorBidi" w:cs="Angsana New"/>
          <w:sz w:val="28"/>
          <w:cs/>
        </w:rPr>
        <w:t xml:space="preserve"> ล้านบาท ตามลำดับ เมื่อรวมกับรายการ</w:t>
      </w:r>
      <w:r w:rsidR="004D6F85">
        <w:rPr>
          <w:rFonts w:asciiTheme="majorBidi" w:hAnsiTheme="majorBidi" w:cs="Angsana New" w:hint="cs"/>
          <w:sz w:val="28"/>
          <w:cs/>
        </w:rPr>
        <w:t>ปรับปรุง</w:t>
      </w:r>
      <w:r w:rsidRPr="00992209">
        <w:rPr>
          <w:rFonts w:asciiTheme="majorBidi" w:hAnsiTheme="majorBidi" w:cs="Angsana New"/>
          <w:sz w:val="28"/>
          <w:cs/>
        </w:rPr>
        <w:t>ที่ไม่ใช่เงินสดและการเปลี่ยนแปลงในสินทรัพย์และหนี้สินหมุนเวียนอื่นๆ ทำให้บริษัทและบริษัทย่อยมีเงินสดสุทธิ</w:t>
      </w:r>
      <w:r w:rsidR="004D6F85">
        <w:rPr>
          <w:rFonts w:asciiTheme="majorBidi" w:hAnsiTheme="majorBidi" w:cs="Angsana New" w:hint="cs"/>
          <w:sz w:val="28"/>
          <w:cs/>
        </w:rPr>
        <w:t>ได้มาจาก (</w:t>
      </w:r>
      <w:r w:rsidRPr="00992209">
        <w:rPr>
          <w:rFonts w:asciiTheme="majorBidi" w:hAnsiTheme="majorBidi" w:cs="Angsana New"/>
          <w:sz w:val="28"/>
          <w:cs/>
        </w:rPr>
        <w:t>ใช้ไป</w:t>
      </w:r>
      <w:r w:rsidR="004D6F85">
        <w:rPr>
          <w:rFonts w:asciiTheme="majorBidi" w:hAnsiTheme="majorBidi" w:cs="Angsana New" w:hint="cs"/>
          <w:sz w:val="28"/>
          <w:cs/>
        </w:rPr>
        <w:t xml:space="preserve">) </w:t>
      </w:r>
      <w:r w:rsidRPr="00992209">
        <w:rPr>
          <w:rFonts w:asciiTheme="majorBidi" w:hAnsiTheme="majorBidi" w:cs="Angsana New"/>
          <w:sz w:val="28"/>
          <w:cs/>
        </w:rPr>
        <w:t xml:space="preserve">ในกิจกรรมดำเนินงานในปี </w:t>
      </w:r>
      <w:r w:rsidR="002F1C6D" w:rsidRPr="00992209">
        <w:rPr>
          <w:rFonts w:asciiTheme="majorBidi" w:hAnsiTheme="majorBidi" w:cstheme="majorBidi"/>
          <w:sz w:val="28"/>
        </w:rPr>
        <w:t>255</w:t>
      </w:r>
      <w:r w:rsidR="002F1C6D">
        <w:rPr>
          <w:rFonts w:asciiTheme="majorBidi" w:hAnsiTheme="majorBidi" w:cstheme="majorBidi"/>
          <w:sz w:val="28"/>
        </w:rPr>
        <w:t>8</w:t>
      </w:r>
      <w:r w:rsidR="002F1C6D" w:rsidRPr="00992209">
        <w:rPr>
          <w:rFonts w:asciiTheme="majorBidi" w:hAnsiTheme="majorBidi" w:cstheme="majorBidi"/>
          <w:sz w:val="28"/>
        </w:rPr>
        <w:t xml:space="preserve"> </w:t>
      </w:r>
      <w:r w:rsidRPr="00992209">
        <w:rPr>
          <w:rFonts w:asciiTheme="majorBidi" w:hAnsiTheme="majorBidi" w:cstheme="majorBidi"/>
          <w:sz w:val="28"/>
        </w:rPr>
        <w:t xml:space="preserve">- </w:t>
      </w:r>
      <w:r w:rsidR="002F1C6D" w:rsidRPr="00992209">
        <w:rPr>
          <w:rFonts w:asciiTheme="majorBidi" w:hAnsiTheme="majorBidi" w:cstheme="majorBidi"/>
          <w:sz w:val="28"/>
        </w:rPr>
        <w:t>25</w:t>
      </w:r>
      <w:r w:rsidR="002F1C6D">
        <w:rPr>
          <w:rFonts w:asciiTheme="majorBidi" w:hAnsiTheme="majorBidi" w:cstheme="majorBidi"/>
          <w:sz w:val="28"/>
        </w:rPr>
        <w:t>60</w:t>
      </w:r>
      <w:r w:rsidR="002F1C6D" w:rsidRPr="00992209">
        <w:rPr>
          <w:rFonts w:asciiTheme="majorBidi" w:hAnsiTheme="majorBidi" w:cs="Angsana New"/>
          <w:sz w:val="28"/>
          <w:cs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 xml:space="preserve">จำนวน </w:t>
      </w:r>
      <w:r w:rsidR="002F1C6D">
        <w:rPr>
          <w:rFonts w:ascii="Angsana New" w:eastAsia="Times New Roman" w:hAnsi="Angsana New" w:cs="Angsana New"/>
          <w:color w:val="000000"/>
          <w:sz w:val="28"/>
        </w:rPr>
        <w:t>(116.39)</w:t>
      </w:r>
      <w:r w:rsidR="002F1C6D" w:rsidRPr="00992209">
        <w:rPr>
          <w:rFonts w:asciiTheme="majorBidi" w:hAnsiTheme="majorBidi" w:cs="Angsana New"/>
          <w:sz w:val="28"/>
          <w:cs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 xml:space="preserve">ล้านบาท </w:t>
      </w:r>
      <w:r w:rsidR="002F1C6D">
        <w:rPr>
          <w:rFonts w:ascii="Angsana New" w:eastAsia="Times New Roman" w:hAnsi="Angsana New" w:cs="Angsana New"/>
          <w:sz w:val="28"/>
        </w:rPr>
        <w:t>503.54</w:t>
      </w:r>
      <w:r w:rsidR="002F1C6D">
        <w:rPr>
          <w:rFonts w:asciiTheme="majorBidi" w:hAnsiTheme="majorBidi" w:cs="Angsana New"/>
          <w:sz w:val="28"/>
          <w:cs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 xml:space="preserve">ล้านบาท และ </w:t>
      </w:r>
      <w:r w:rsidR="002F1C6D">
        <w:rPr>
          <w:rFonts w:ascii="Angsana New" w:eastAsia="Times New Roman" w:hAnsi="Angsana New" w:cs="Angsana New"/>
          <w:sz w:val="28"/>
        </w:rPr>
        <w:t>2,138.93</w:t>
      </w:r>
      <w:r w:rsidR="004D6F85">
        <w:rPr>
          <w:rFonts w:asciiTheme="majorBidi" w:hAnsiTheme="majorBidi" w:cs="Angsana New"/>
          <w:sz w:val="28"/>
          <w:cs/>
        </w:rPr>
        <w:t xml:space="preserve"> ล้านบาท ตามลำดับ </w:t>
      </w:r>
      <w:r w:rsidR="004D6F85">
        <w:rPr>
          <w:rFonts w:asciiTheme="majorBidi" w:hAnsiTheme="majorBidi" w:cs="Angsana New" w:hint="cs"/>
          <w:sz w:val="28"/>
          <w:cs/>
        </w:rPr>
        <w:t>โดยรายการปรับปรุงหลักประกอบด้วยค่าเสื่อมราคา</w:t>
      </w:r>
      <w:r w:rsidR="0089741B">
        <w:rPr>
          <w:rFonts w:asciiTheme="majorBidi" w:hAnsiTheme="majorBidi" w:cs="Angsana New" w:hint="cs"/>
          <w:sz w:val="28"/>
          <w:cs/>
        </w:rPr>
        <w:t xml:space="preserve">ที่ดิน อาคารและอุปกรณ์ </w:t>
      </w:r>
      <w:r w:rsidR="004D6F85">
        <w:rPr>
          <w:rFonts w:asciiTheme="majorBidi" w:hAnsiTheme="majorBidi" w:cs="Angsana New" w:hint="cs"/>
          <w:sz w:val="28"/>
          <w:cs/>
        </w:rPr>
        <w:t>ค่าเสื่อมราคาของสินทรัพย์ชีวภาพ ต้นทุนทางการเงิน และรายการเปลี่ยนแปลงในสินทรัพย์และหนี้สินรายการหลัก ประกอบด้วย สินทรัพย์ชีวภาพส่วนที่หมุนเวียนและไม่หมุนเวียน เจ้าหนี้การค้า และ</w:t>
      </w:r>
      <w:r w:rsidR="00A12744">
        <w:rPr>
          <w:rFonts w:asciiTheme="majorBidi" w:hAnsiTheme="majorBidi" w:cs="Angsana New" w:hint="cs"/>
          <w:sz w:val="28"/>
          <w:cs/>
        </w:rPr>
        <w:t>ลูกหนี้</w:t>
      </w:r>
      <w:r w:rsidR="0089741B">
        <w:rPr>
          <w:rFonts w:asciiTheme="majorBidi" w:hAnsiTheme="majorBidi" w:cs="Angsana New" w:hint="cs"/>
          <w:sz w:val="28"/>
          <w:cs/>
        </w:rPr>
        <w:t>การค้า</w:t>
      </w:r>
      <w:r w:rsidR="004D6F85">
        <w:rPr>
          <w:rFonts w:asciiTheme="majorBidi" w:hAnsiTheme="majorBidi" w:cs="Angsana New" w:hint="cs"/>
          <w:sz w:val="28"/>
          <w:cs/>
        </w:rPr>
        <w:t xml:space="preserve"> </w:t>
      </w:r>
    </w:p>
    <w:p w:rsidR="00992209" w:rsidRPr="00992209" w:rsidRDefault="00992209" w:rsidP="0099220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992209">
        <w:rPr>
          <w:rFonts w:asciiTheme="majorBidi" w:hAnsiTheme="majorBidi" w:cs="Angsana New"/>
          <w:sz w:val="28"/>
          <w:cs/>
        </w:rPr>
        <w:t xml:space="preserve">เงินสดสุทธิใช้ไปในกิจกรรมการลงทุนของบริษัทและบริษัทย่อยในปี </w:t>
      </w:r>
      <w:r w:rsidR="002F1C6D">
        <w:rPr>
          <w:rFonts w:asciiTheme="majorBidi" w:hAnsiTheme="majorBidi" w:cstheme="majorBidi"/>
          <w:sz w:val="28"/>
        </w:rPr>
        <w:t>2558</w:t>
      </w:r>
      <w:r w:rsidR="002F1C6D" w:rsidRPr="00992209">
        <w:rPr>
          <w:rFonts w:asciiTheme="majorBidi" w:hAnsiTheme="majorBidi" w:cstheme="majorBidi"/>
          <w:sz w:val="28"/>
        </w:rPr>
        <w:t xml:space="preserve"> </w:t>
      </w:r>
      <w:r w:rsidRPr="00992209">
        <w:rPr>
          <w:rFonts w:asciiTheme="majorBidi" w:hAnsiTheme="majorBidi" w:cstheme="majorBidi"/>
          <w:sz w:val="28"/>
        </w:rPr>
        <w:t xml:space="preserve">- </w:t>
      </w:r>
      <w:r w:rsidR="002F1C6D" w:rsidRPr="00992209">
        <w:rPr>
          <w:rFonts w:asciiTheme="majorBidi" w:hAnsiTheme="majorBidi" w:cstheme="majorBidi"/>
          <w:sz w:val="28"/>
        </w:rPr>
        <w:t>25</w:t>
      </w:r>
      <w:r w:rsidR="002F1C6D">
        <w:rPr>
          <w:rFonts w:asciiTheme="majorBidi" w:hAnsiTheme="majorBidi" w:cstheme="majorBidi"/>
          <w:sz w:val="28"/>
        </w:rPr>
        <w:t>60</w:t>
      </w:r>
      <w:r w:rsidR="002F1C6D" w:rsidRPr="00992209">
        <w:rPr>
          <w:rFonts w:asciiTheme="majorBidi" w:hAnsiTheme="majorBidi" w:cs="Angsana New"/>
          <w:sz w:val="28"/>
          <w:cs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 xml:space="preserve">มีจำนวน </w:t>
      </w:r>
      <w:r w:rsidR="002F1C6D">
        <w:rPr>
          <w:rFonts w:ascii="Angsana New" w:eastAsia="Times New Roman" w:hAnsi="Angsana New" w:cs="Angsana New"/>
          <w:color w:val="000000"/>
          <w:sz w:val="28"/>
        </w:rPr>
        <w:t>338.68</w:t>
      </w:r>
      <w:r w:rsidR="002F1C6D" w:rsidRPr="00992209">
        <w:rPr>
          <w:rFonts w:asciiTheme="majorBidi" w:hAnsiTheme="majorBidi" w:cs="Angsana New"/>
          <w:sz w:val="28"/>
          <w:cs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 xml:space="preserve">ล้านบาท </w:t>
      </w:r>
      <w:r w:rsidR="002F1C6D">
        <w:rPr>
          <w:rFonts w:ascii="Angsana New" w:eastAsia="Times New Roman" w:hAnsi="Angsana New" w:cs="Angsana New"/>
          <w:sz w:val="28"/>
        </w:rPr>
        <w:t>582.53</w:t>
      </w:r>
      <w:r w:rsidR="002F1C6D">
        <w:rPr>
          <w:rFonts w:asciiTheme="majorBidi" w:hAnsiTheme="majorBidi" w:cs="Angsana New"/>
          <w:sz w:val="28"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 xml:space="preserve">ล้านบาท และ </w:t>
      </w:r>
      <w:r w:rsidR="002F1C6D">
        <w:rPr>
          <w:rFonts w:ascii="Angsana New" w:eastAsia="Times New Roman" w:hAnsi="Angsana New" w:cs="Angsana New"/>
          <w:sz w:val="28"/>
        </w:rPr>
        <w:t>1,460.20</w:t>
      </w:r>
      <w:r w:rsidR="004618A1">
        <w:rPr>
          <w:rFonts w:asciiTheme="majorBidi" w:hAnsiTheme="majorBidi" w:cs="Angsana New"/>
          <w:sz w:val="28"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>ล้านบาท ตามลำดับ ส่วน</w:t>
      </w:r>
      <w:r w:rsidR="004618A1">
        <w:rPr>
          <w:rFonts w:asciiTheme="majorBidi" w:hAnsiTheme="majorBidi" w:cs="Angsana New" w:hint="cs"/>
          <w:sz w:val="28"/>
          <w:cs/>
        </w:rPr>
        <w:t>ใหญ่</w:t>
      </w:r>
      <w:r w:rsidRPr="00992209">
        <w:rPr>
          <w:rFonts w:asciiTheme="majorBidi" w:hAnsiTheme="majorBidi" w:cs="Angsana New"/>
          <w:sz w:val="28"/>
          <w:cs/>
        </w:rPr>
        <w:t>เป็นผลมาจากการที่บริษัทและบริษัทย่อย</w:t>
      </w:r>
      <w:r w:rsidR="004618A1">
        <w:rPr>
          <w:rFonts w:asciiTheme="majorBidi" w:hAnsiTheme="majorBidi" w:cs="Angsana New" w:hint="cs"/>
          <w:sz w:val="28"/>
          <w:cs/>
        </w:rPr>
        <w:t>ซื้อ</w:t>
      </w:r>
      <w:r w:rsidRPr="00992209">
        <w:rPr>
          <w:rFonts w:asciiTheme="majorBidi" w:hAnsiTheme="majorBidi" w:cs="Angsana New"/>
          <w:sz w:val="28"/>
          <w:cs/>
        </w:rPr>
        <w:t>ที่ดิน อาคาร</w:t>
      </w:r>
      <w:r w:rsidR="004618A1">
        <w:rPr>
          <w:rFonts w:asciiTheme="majorBidi" w:hAnsiTheme="majorBidi" w:cs="Angsana New" w:hint="cs"/>
          <w:sz w:val="28"/>
          <w:cs/>
        </w:rPr>
        <w:t>และ</w:t>
      </w:r>
      <w:r w:rsidRPr="00992209">
        <w:rPr>
          <w:rFonts w:asciiTheme="majorBidi" w:hAnsiTheme="majorBidi" w:cs="Angsana New"/>
          <w:sz w:val="28"/>
          <w:cs/>
        </w:rPr>
        <w:t xml:space="preserve"> อุปกรณ์ เพิ่มขึ้น โดย</w:t>
      </w:r>
      <w:r w:rsidR="00A12744" w:rsidRPr="00992209">
        <w:rPr>
          <w:rFonts w:asciiTheme="majorBidi" w:hAnsiTheme="majorBidi" w:cs="Angsana New"/>
          <w:sz w:val="28"/>
          <w:cs/>
        </w:rPr>
        <w:t xml:space="preserve">ในปี </w:t>
      </w:r>
      <w:r w:rsidR="00A12744" w:rsidRPr="00992209">
        <w:rPr>
          <w:rFonts w:asciiTheme="majorBidi" w:hAnsiTheme="majorBidi" w:cstheme="majorBidi"/>
          <w:sz w:val="28"/>
        </w:rPr>
        <w:t>255</w:t>
      </w:r>
      <w:r w:rsidR="00A12744">
        <w:rPr>
          <w:rFonts w:asciiTheme="majorBidi" w:hAnsiTheme="majorBidi" w:cstheme="majorBidi"/>
          <w:sz w:val="28"/>
        </w:rPr>
        <w:t>8</w:t>
      </w:r>
      <w:r w:rsidR="00A12744" w:rsidRPr="00992209">
        <w:rPr>
          <w:rFonts w:asciiTheme="majorBidi" w:hAnsiTheme="majorBidi" w:cstheme="majorBidi"/>
          <w:sz w:val="28"/>
        </w:rPr>
        <w:t xml:space="preserve"> - 25</w:t>
      </w:r>
      <w:r w:rsidR="00A12744">
        <w:rPr>
          <w:rFonts w:asciiTheme="majorBidi" w:hAnsiTheme="majorBidi" w:cstheme="majorBidi"/>
          <w:sz w:val="28"/>
        </w:rPr>
        <w:t>60</w:t>
      </w:r>
      <w:r w:rsidR="00A12744" w:rsidRPr="00992209">
        <w:rPr>
          <w:rFonts w:asciiTheme="majorBidi" w:hAnsiTheme="majorBidi" w:cs="Angsana New"/>
          <w:sz w:val="28"/>
          <w:cs/>
        </w:rPr>
        <w:t xml:space="preserve"> </w:t>
      </w:r>
      <w:r w:rsidR="00A12744">
        <w:rPr>
          <w:rFonts w:asciiTheme="majorBidi" w:hAnsiTheme="majorBidi" w:cs="Angsana New" w:hint="cs"/>
          <w:sz w:val="28"/>
          <w:cs/>
        </w:rPr>
        <w:t>มีเงินสดใช้ไปสำหรับที่ดิน อาคาร อุปกรณ์</w:t>
      </w:r>
      <w:r w:rsidR="002F1C6D" w:rsidRPr="00992209">
        <w:rPr>
          <w:rFonts w:asciiTheme="majorBidi" w:hAnsiTheme="majorBidi" w:cs="Angsana New"/>
          <w:sz w:val="28"/>
          <w:cs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 xml:space="preserve">จำนวน </w:t>
      </w:r>
      <w:r w:rsidR="002F1C6D">
        <w:rPr>
          <w:rFonts w:asciiTheme="majorBidi" w:hAnsiTheme="majorBidi" w:cstheme="majorBidi"/>
          <w:sz w:val="28"/>
        </w:rPr>
        <w:t>732.82</w:t>
      </w:r>
      <w:r w:rsidR="002F1C6D" w:rsidRPr="00992209">
        <w:rPr>
          <w:rFonts w:asciiTheme="majorBidi" w:hAnsiTheme="majorBidi" w:cs="Angsana New"/>
          <w:sz w:val="28"/>
          <w:cs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 xml:space="preserve">ล้านบาท </w:t>
      </w:r>
      <w:r w:rsidR="002F1C6D">
        <w:rPr>
          <w:rFonts w:asciiTheme="majorBidi" w:hAnsiTheme="majorBidi" w:cstheme="majorBidi"/>
          <w:sz w:val="28"/>
        </w:rPr>
        <w:t>714.12</w:t>
      </w:r>
      <w:r w:rsidR="002F1C6D" w:rsidRPr="00992209">
        <w:rPr>
          <w:rFonts w:asciiTheme="majorBidi" w:hAnsiTheme="majorBidi" w:cs="Angsana New"/>
          <w:sz w:val="28"/>
          <w:cs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 xml:space="preserve">ล้านบาท และ </w:t>
      </w:r>
      <w:r w:rsidR="002F1C6D">
        <w:rPr>
          <w:rFonts w:asciiTheme="majorBidi" w:hAnsiTheme="majorBidi" w:cstheme="majorBidi"/>
          <w:sz w:val="28"/>
        </w:rPr>
        <w:t>1,868.86</w:t>
      </w:r>
      <w:r w:rsidRPr="00992209">
        <w:rPr>
          <w:rFonts w:asciiTheme="majorBidi" w:hAnsiTheme="majorBidi" w:cs="Angsana New"/>
          <w:sz w:val="28"/>
          <w:cs/>
        </w:rPr>
        <w:t xml:space="preserve"> ล้านบาท ตามลำดับ </w:t>
      </w:r>
    </w:p>
    <w:p w:rsidR="004618A1" w:rsidRPr="002F1C6D" w:rsidRDefault="00992209" w:rsidP="0099220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  <w:r w:rsidRPr="00992209">
        <w:rPr>
          <w:rFonts w:asciiTheme="majorBidi" w:hAnsiTheme="majorBidi" w:cs="Angsana New"/>
          <w:sz w:val="28"/>
          <w:cs/>
        </w:rPr>
        <w:t>นอกจากนี้ มีเงินสดสุทธิ</w:t>
      </w:r>
      <w:r w:rsidR="0089741B">
        <w:rPr>
          <w:rFonts w:asciiTheme="majorBidi" w:hAnsiTheme="majorBidi" w:cs="Angsana New" w:hint="cs"/>
          <w:sz w:val="28"/>
          <w:cs/>
        </w:rPr>
        <w:t>ได้มา</w:t>
      </w:r>
      <w:r w:rsidRPr="00992209">
        <w:rPr>
          <w:rFonts w:asciiTheme="majorBidi" w:hAnsiTheme="majorBidi" w:cs="Angsana New"/>
          <w:sz w:val="28"/>
          <w:cs/>
        </w:rPr>
        <w:t>จาก</w:t>
      </w:r>
      <w:r w:rsidR="0089741B">
        <w:rPr>
          <w:rFonts w:asciiTheme="majorBidi" w:hAnsiTheme="majorBidi" w:cs="Angsana New" w:hint="cs"/>
          <w:sz w:val="28"/>
          <w:cs/>
        </w:rPr>
        <w:t>กิจกรรม</w:t>
      </w:r>
      <w:r w:rsidRPr="00992209">
        <w:rPr>
          <w:rFonts w:asciiTheme="majorBidi" w:hAnsiTheme="majorBidi" w:cs="Angsana New"/>
          <w:sz w:val="28"/>
          <w:cs/>
        </w:rPr>
        <w:t xml:space="preserve">จัดหาเงินของบริษัทและบริษัทย่อยในปี </w:t>
      </w:r>
      <w:r w:rsidR="002F1C6D" w:rsidRPr="00992209">
        <w:rPr>
          <w:rFonts w:asciiTheme="majorBidi" w:hAnsiTheme="majorBidi" w:cstheme="majorBidi"/>
          <w:sz w:val="28"/>
        </w:rPr>
        <w:t>255</w:t>
      </w:r>
      <w:r w:rsidR="002F1C6D">
        <w:rPr>
          <w:rFonts w:asciiTheme="majorBidi" w:hAnsiTheme="majorBidi" w:cstheme="majorBidi"/>
          <w:sz w:val="28"/>
        </w:rPr>
        <w:t>8</w:t>
      </w:r>
      <w:r w:rsidR="002F1C6D" w:rsidRPr="00992209">
        <w:rPr>
          <w:rFonts w:asciiTheme="majorBidi" w:hAnsiTheme="majorBidi" w:cstheme="majorBidi"/>
          <w:sz w:val="28"/>
        </w:rPr>
        <w:t xml:space="preserve"> </w:t>
      </w:r>
      <w:r w:rsidRPr="00992209">
        <w:rPr>
          <w:rFonts w:asciiTheme="majorBidi" w:hAnsiTheme="majorBidi" w:cstheme="majorBidi"/>
          <w:sz w:val="28"/>
        </w:rPr>
        <w:t xml:space="preserve">- </w:t>
      </w:r>
      <w:r w:rsidR="002F1C6D" w:rsidRPr="00992209">
        <w:rPr>
          <w:rFonts w:asciiTheme="majorBidi" w:hAnsiTheme="majorBidi" w:cstheme="majorBidi"/>
          <w:sz w:val="28"/>
        </w:rPr>
        <w:t>25</w:t>
      </w:r>
      <w:r w:rsidR="002F1C6D">
        <w:rPr>
          <w:rFonts w:asciiTheme="majorBidi" w:hAnsiTheme="majorBidi" w:cstheme="majorBidi"/>
          <w:sz w:val="28"/>
        </w:rPr>
        <w:t>60</w:t>
      </w:r>
      <w:r w:rsidR="002F1C6D" w:rsidRPr="00992209">
        <w:rPr>
          <w:rFonts w:asciiTheme="majorBidi" w:hAnsiTheme="majorBidi" w:cstheme="majorBidi"/>
          <w:sz w:val="28"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 xml:space="preserve">มีจำนวน </w:t>
      </w:r>
      <w:r w:rsidR="002F1C6D">
        <w:rPr>
          <w:rFonts w:ascii="Angsana New" w:eastAsia="Times New Roman" w:hAnsi="Angsana New" w:cs="Angsana New"/>
          <w:color w:val="000000"/>
          <w:sz w:val="28"/>
        </w:rPr>
        <w:t>358.24</w:t>
      </w:r>
      <w:r w:rsidR="002F1C6D" w:rsidRPr="00992209">
        <w:rPr>
          <w:rFonts w:asciiTheme="majorBidi" w:hAnsiTheme="majorBidi" w:cstheme="majorBidi"/>
          <w:sz w:val="28"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 xml:space="preserve">ล้านบาท </w:t>
      </w:r>
      <w:r w:rsidR="002F1C6D">
        <w:rPr>
          <w:rFonts w:ascii="Angsana New" w:eastAsia="Times New Roman" w:hAnsi="Angsana New" w:cs="Angsana New"/>
          <w:sz w:val="28"/>
        </w:rPr>
        <w:t>184.34</w:t>
      </w:r>
      <w:r w:rsidR="002F1C6D" w:rsidRPr="00992209">
        <w:rPr>
          <w:rFonts w:asciiTheme="majorBidi" w:hAnsiTheme="majorBidi" w:cstheme="majorBidi"/>
          <w:sz w:val="28"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 xml:space="preserve">ล้านบาท และ </w:t>
      </w:r>
      <w:r w:rsidR="002F1C6D">
        <w:rPr>
          <w:rFonts w:ascii="Angsana New" w:eastAsia="Times New Roman" w:hAnsi="Angsana New" w:cs="Angsana New"/>
          <w:sz w:val="28"/>
        </w:rPr>
        <w:t>149.26</w:t>
      </w:r>
      <w:r w:rsidRPr="00992209">
        <w:rPr>
          <w:rFonts w:asciiTheme="majorBidi" w:hAnsiTheme="majorBidi" w:cstheme="majorBidi"/>
          <w:sz w:val="28"/>
        </w:rPr>
        <w:t xml:space="preserve"> </w:t>
      </w:r>
      <w:r w:rsidRPr="00992209">
        <w:rPr>
          <w:rFonts w:asciiTheme="majorBidi" w:hAnsiTheme="majorBidi" w:cs="Angsana New"/>
          <w:sz w:val="28"/>
          <w:cs/>
        </w:rPr>
        <w:t>ล้านบาท ตามลำดับ</w:t>
      </w:r>
      <w:r w:rsidR="004618A1">
        <w:rPr>
          <w:rFonts w:asciiTheme="majorBidi" w:hAnsiTheme="majorBidi" w:cstheme="majorBidi"/>
          <w:sz w:val="28"/>
        </w:rPr>
        <w:t xml:space="preserve"> </w:t>
      </w:r>
      <w:r w:rsidR="004618A1">
        <w:rPr>
          <w:rFonts w:asciiTheme="majorBidi" w:hAnsiTheme="majorBidi" w:cstheme="majorBidi" w:hint="cs"/>
          <w:sz w:val="28"/>
          <w:cs/>
        </w:rPr>
        <w:t xml:space="preserve">สำหรับปี </w:t>
      </w:r>
      <w:r w:rsidR="004618A1">
        <w:rPr>
          <w:rFonts w:asciiTheme="majorBidi" w:hAnsiTheme="majorBidi" w:cstheme="majorBidi"/>
          <w:sz w:val="28"/>
        </w:rPr>
        <w:t xml:space="preserve">2559 </w:t>
      </w:r>
      <w:r w:rsidR="004618A1">
        <w:rPr>
          <w:rFonts w:asciiTheme="majorBidi" w:hAnsiTheme="majorBidi" w:cstheme="majorBidi" w:hint="cs"/>
          <w:sz w:val="28"/>
          <w:cs/>
        </w:rPr>
        <w:t>ส่วนใหญ่เป็นผลมาจากเงินกู้ยืมระยะสั้นจากสถาบันการเงินเพิ่มขึ้น</w:t>
      </w:r>
      <w:r w:rsidR="002F1C6D">
        <w:rPr>
          <w:rFonts w:asciiTheme="majorBidi" w:hAnsiTheme="majorBidi" w:cstheme="majorBidi"/>
          <w:sz w:val="28"/>
        </w:rPr>
        <w:t xml:space="preserve"> </w:t>
      </w:r>
      <w:r w:rsidR="002F1C6D">
        <w:rPr>
          <w:rFonts w:asciiTheme="majorBidi" w:hAnsiTheme="majorBidi" w:cstheme="majorBidi" w:hint="cs"/>
          <w:sz w:val="28"/>
          <w:cs/>
        </w:rPr>
        <w:t xml:space="preserve">สำหรับปี </w:t>
      </w:r>
      <w:r w:rsidR="002F1C6D">
        <w:rPr>
          <w:rFonts w:asciiTheme="majorBidi" w:hAnsiTheme="majorBidi" w:cstheme="majorBidi"/>
          <w:sz w:val="28"/>
        </w:rPr>
        <w:t xml:space="preserve">2560 </w:t>
      </w:r>
      <w:r w:rsidR="002F1C6D">
        <w:rPr>
          <w:rFonts w:asciiTheme="majorBidi" w:hAnsiTheme="majorBidi" w:cstheme="majorBidi" w:hint="cs"/>
          <w:sz w:val="28"/>
          <w:cs/>
        </w:rPr>
        <w:t>เป็นผลมาจากเงินสดรับจากการออกหุ้นกู้</w:t>
      </w:r>
    </w:p>
    <w:p w:rsidR="004618A1" w:rsidRDefault="004618A1" w:rsidP="004618A1">
      <w:pPr>
        <w:spacing w:before="120"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  <w:r w:rsidRPr="009F734A">
        <w:rPr>
          <w:rFonts w:asciiTheme="majorBidi" w:hAnsiTheme="majorBidi" w:cstheme="majorBidi"/>
          <w:color w:val="000000"/>
          <w:sz w:val="28"/>
          <w:cs/>
        </w:rPr>
        <w:t>ข้อมูลเกี่ยวกับกระแสเงินสดของบริษัท</w:t>
      </w:r>
      <w:r>
        <w:rPr>
          <w:rFonts w:asciiTheme="majorBidi" w:hAnsiTheme="majorBidi" w:cstheme="majorBidi" w:hint="cs"/>
          <w:color w:val="000000"/>
          <w:sz w:val="28"/>
          <w:cs/>
        </w:rPr>
        <w:t xml:space="preserve">และบริษัทย่อย ในปี </w:t>
      </w:r>
      <w:r w:rsidR="00BF4F08">
        <w:rPr>
          <w:rFonts w:asciiTheme="majorBidi" w:hAnsiTheme="majorBidi" w:cstheme="majorBidi"/>
          <w:color w:val="000000"/>
          <w:sz w:val="28"/>
        </w:rPr>
        <w:t xml:space="preserve">2558 </w:t>
      </w:r>
      <w:r>
        <w:rPr>
          <w:rFonts w:asciiTheme="majorBidi" w:hAnsiTheme="majorBidi" w:cstheme="majorBidi"/>
          <w:color w:val="000000"/>
          <w:sz w:val="28"/>
        </w:rPr>
        <w:t xml:space="preserve">- </w:t>
      </w:r>
      <w:r w:rsidR="00BF4F08">
        <w:rPr>
          <w:rFonts w:asciiTheme="majorBidi" w:hAnsiTheme="majorBidi" w:cstheme="majorBidi"/>
          <w:color w:val="000000"/>
          <w:sz w:val="28"/>
        </w:rPr>
        <w:t xml:space="preserve">2560 </w:t>
      </w:r>
      <w:r>
        <w:rPr>
          <w:rFonts w:asciiTheme="majorBidi" w:hAnsiTheme="majorBidi" w:cstheme="majorBidi" w:hint="cs"/>
          <w:color w:val="000000"/>
          <w:sz w:val="28"/>
          <w:cs/>
        </w:rPr>
        <w:t>เป็นดังนี้</w:t>
      </w: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54"/>
        <w:gridCol w:w="1181"/>
        <w:gridCol w:w="1181"/>
        <w:gridCol w:w="1182"/>
      </w:tblGrid>
      <w:tr w:rsidR="004618A1" w:rsidRPr="005B1347" w:rsidTr="004618A1">
        <w:trPr>
          <w:trHeight w:val="94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18A1" w:rsidRPr="005B1347" w:rsidRDefault="004618A1" w:rsidP="00A90C7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หน่วย 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ล้านบาท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18A1" w:rsidRPr="005B1347" w:rsidRDefault="00A960D2" w:rsidP="00A960D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B1347">
              <w:rPr>
                <w:rFonts w:ascii="Angsana New" w:eastAsia="Times New Roman" w:hAnsi="Angsana New" w:cs="Angsana New"/>
                <w:b/>
                <w:bCs/>
                <w:sz w:val="28"/>
              </w:rPr>
              <w:t>255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18A1" w:rsidRPr="005B1347" w:rsidRDefault="00A960D2" w:rsidP="00A960D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B1347">
              <w:rPr>
                <w:rFonts w:ascii="Angsana New" w:eastAsia="Times New Roman" w:hAnsi="Angsana New" w:cs="Angsana New"/>
                <w:b/>
                <w:bCs/>
                <w:sz w:val="28"/>
              </w:rPr>
              <w:t>255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18A1" w:rsidRPr="005B1347" w:rsidRDefault="00A960D2" w:rsidP="00A960D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B1347">
              <w:rPr>
                <w:rFonts w:ascii="Angsana New" w:eastAsia="Times New Roman" w:hAnsi="Angsana New" w:cs="Angsana New"/>
                <w:b/>
                <w:bCs/>
                <w:sz w:val="28"/>
              </w:rPr>
              <w:t>25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60</w:t>
            </w:r>
          </w:p>
        </w:tc>
      </w:tr>
      <w:tr w:rsidR="004618A1" w:rsidRPr="005B1347" w:rsidTr="004618A1">
        <w:trPr>
          <w:trHeight w:val="6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8A1" w:rsidRPr="005B1347" w:rsidRDefault="004618A1" w:rsidP="00A90C7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B1347">
              <w:rPr>
                <w:rFonts w:ascii="Angsana New" w:eastAsia="Times New Roman" w:hAnsi="Angsana New" w:cs="Angsana New" w:hint="cs"/>
                <w:sz w:val="28"/>
                <w:cs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8A1" w:rsidRPr="005B1347" w:rsidRDefault="00A960D2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B1347">
              <w:rPr>
                <w:rFonts w:ascii="Angsana New" w:eastAsia="Times New Roman" w:hAnsi="Angsana New" w:cs="Angsana New"/>
                <w:color w:val="000000"/>
                <w:sz w:val="28"/>
              </w:rPr>
              <w:t>(116.39)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8A1" w:rsidRPr="005B1347" w:rsidRDefault="00A960D2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503.54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18A1" w:rsidRPr="005B1347" w:rsidRDefault="00A960D2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2,138.93</w:t>
            </w:r>
          </w:p>
        </w:tc>
      </w:tr>
      <w:tr w:rsidR="004618A1" w:rsidRPr="005B1347" w:rsidTr="004618A1">
        <w:trPr>
          <w:trHeight w:val="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8A1" w:rsidRPr="005B1347" w:rsidRDefault="004618A1" w:rsidP="00A90C7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B1347">
              <w:rPr>
                <w:rFonts w:ascii="Angsana New" w:eastAsia="Times New Roman" w:hAnsi="Angsana New" w:cs="Angsana New" w:hint="cs"/>
                <w:sz w:val="28"/>
                <w:cs/>
              </w:rPr>
              <w:t>เงินสดสุทธิใช้ไปในกิจกรรมลงทุน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8A1" w:rsidRPr="005B1347" w:rsidRDefault="00A960D2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B1347">
              <w:rPr>
                <w:rFonts w:ascii="Angsana New" w:eastAsia="Times New Roman" w:hAnsi="Angsana New" w:cs="Angsana New"/>
                <w:color w:val="000000"/>
                <w:sz w:val="28"/>
              </w:rPr>
              <w:t>(338.68)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8A1" w:rsidRPr="005B1347" w:rsidRDefault="00A960D2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(582.53)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18A1" w:rsidRPr="005B1347" w:rsidRDefault="00A960D2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(1,460.20)</w:t>
            </w:r>
          </w:p>
        </w:tc>
      </w:tr>
      <w:tr w:rsidR="004618A1" w:rsidRPr="005B1347" w:rsidTr="004618A1">
        <w:trPr>
          <w:trHeight w:val="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8A1" w:rsidRPr="005B1347" w:rsidRDefault="004618A1" w:rsidP="00A90C7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B1347">
              <w:rPr>
                <w:rFonts w:ascii="Angsana New" w:eastAsia="Times New Roman" w:hAnsi="Angsana New" w:cs="Angsana New" w:hint="cs"/>
                <w:sz w:val="28"/>
                <w:cs/>
              </w:rPr>
              <w:t>เงินสดสุทธิได้มาจากกิจกรรมจัดหาเงิน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8A1" w:rsidRPr="005B1347" w:rsidRDefault="00A960D2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B1347">
              <w:rPr>
                <w:rFonts w:ascii="Angsana New" w:eastAsia="Times New Roman" w:hAnsi="Angsana New" w:cs="Angsana New"/>
                <w:color w:val="000000"/>
                <w:sz w:val="28"/>
              </w:rPr>
              <w:t>358.24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8A1" w:rsidRPr="005B1347" w:rsidRDefault="00A960D2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184.34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18A1" w:rsidRPr="005B1347" w:rsidRDefault="003F458A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149.26</w:t>
            </w:r>
          </w:p>
        </w:tc>
      </w:tr>
      <w:tr w:rsidR="004618A1" w:rsidRPr="005B1347" w:rsidTr="004618A1">
        <w:trPr>
          <w:trHeight w:val="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8A1" w:rsidRPr="005B1347" w:rsidRDefault="004618A1" w:rsidP="00A90C7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B1347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เงินสดและรายการเทียบเท่าเงินสดเพิ่มขึ้น(ลดลง) </w:t>
            </w:r>
            <w:r>
              <w:rPr>
                <w:rFonts w:ascii="Angsana New" w:eastAsia="Times New Roman" w:hAnsi="Angsana New" w:cs="Angsana New"/>
                <w:sz w:val="28"/>
              </w:rPr>
              <w:t>-</w:t>
            </w:r>
            <w:r w:rsidRPr="005B1347">
              <w:rPr>
                <w:rFonts w:ascii="Angsana New" w:eastAsia="Times New Roman" w:hAnsi="Angsana New" w:cs="Angsana New" w:hint="cs"/>
                <w:sz w:val="28"/>
              </w:rPr>
              <w:t xml:space="preserve"> </w:t>
            </w:r>
            <w:r w:rsidRPr="005B1347">
              <w:rPr>
                <w:rFonts w:ascii="Angsana New" w:eastAsia="Times New Roman" w:hAnsi="Angsana New" w:cs="Angsana New" w:hint="cs"/>
                <w:sz w:val="28"/>
                <w:cs/>
              </w:rPr>
              <w:t>สุทธิ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8A1" w:rsidRPr="005B1347" w:rsidRDefault="00A960D2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B1347">
              <w:rPr>
                <w:rFonts w:ascii="Angsana New" w:eastAsia="Times New Roman" w:hAnsi="Angsana New" w:cs="Angsana New"/>
                <w:color w:val="000000"/>
                <w:sz w:val="28"/>
              </w:rPr>
              <w:t>(96.83)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8A1" w:rsidRPr="005B1347" w:rsidRDefault="00A960D2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B1347">
              <w:rPr>
                <w:rFonts w:ascii="Angsana New" w:eastAsia="Times New Roman" w:hAnsi="Angsana New" w:cs="Angsana New"/>
                <w:color w:val="000000"/>
                <w:sz w:val="28"/>
              </w:rPr>
              <w:t>105.35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8A1" w:rsidRPr="005B1347" w:rsidRDefault="003F458A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827.98</w:t>
            </w:r>
          </w:p>
        </w:tc>
      </w:tr>
      <w:tr w:rsidR="004618A1" w:rsidRPr="005B1347" w:rsidTr="004618A1">
        <w:trPr>
          <w:trHeight w:val="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8A1" w:rsidRPr="005B1347" w:rsidRDefault="004618A1" w:rsidP="00A90C7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B1347">
              <w:rPr>
                <w:rFonts w:ascii="Angsana New" w:eastAsia="Times New Roman" w:hAnsi="Angsana New" w:cs="Angsana New" w:hint="cs"/>
                <w:sz w:val="28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8A1" w:rsidRPr="005B1347" w:rsidRDefault="00A960D2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B1347">
              <w:rPr>
                <w:rFonts w:ascii="Angsana New" w:eastAsia="Times New Roman" w:hAnsi="Angsana New" w:cs="Angsana New"/>
                <w:sz w:val="28"/>
              </w:rPr>
              <w:t>301.52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8A1" w:rsidRPr="005B1347" w:rsidRDefault="00A960D2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203.59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18A1" w:rsidRPr="005B1347" w:rsidRDefault="003F458A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308.70</w:t>
            </w:r>
          </w:p>
        </w:tc>
      </w:tr>
      <w:tr w:rsidR="004618A1" w:rsidRPr="005B1347" w:rsidTr="004618A1">
        <w:trPr>
          <w:trHeight w:val="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8A1" w:rsidRPr="005B1347" w:rsidRDefault="004618A1" w:rsidP="00A90C7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B1347">
              <w:rPr>
                <w:rFonts w:ascii="Angsana New" w:eastAsia="Times New Roman" w:hAnsi="Angsana New" w:cs="Angsana New"/>
                <w:sz w:val="28"/>
                <w:cs/>
              </w:rPr>
              <w:t>ผลกระทบจากอัตราแลกเปลี่ยนของเงินตราต่างประเทศคงเหลือสิ้นปี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8A1" w:rsidRPr="005B1347" w:rsidRDefault="00A960D2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B1347">
              <w:rPr>
                <w:rFonts w:ascii="Angsana New" w:eastAsia="Times New Roman" w:hAnsi="Angsana New" w:cs="Angsana New"/>
                <w:sz w:val="28"/>
              </w:rPr>
              <w:t>(1.10)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8A1" w:rsidRPr="005B1347" w:rsidRDefault="00A960D2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B1347">
              <w:rPr>
                <w:rFonts w:ascii="Angsana New" w:eastAsia="Times New Roman" w:hAnsi="Angsana New" w:cs="Angsana New"/>
                <w:sz w:val="28"/>
              </w:rPr>
              <w:t>(0.25)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8A1" w:rsidRPr="005B1347" w:rsidRDefault="00FE2783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(31.3</w:t>
            </w:r>
            <w:r w:rsidR="00BF4F08">
              <w:rPr>
                <w:rFonts w:ascii="Angsana New" w:eastAsia="Times New Roman" w:hAnsi="Angsana New" w:cs="Angsana New"/>
                <w:sz w:val="28"/>
              </w:rPr>
              <w:t>6)</w:t>
            </w:r>
          </w:p>
        </w:tc>
      </w:tr>
      <w:tr w:rsidR="004618A1" w:rsidRPr="005B1347" w:rsidTr="004618A1">
        <w:trPr>
          <w:trHeight w:val="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8A1" w:rsidRPr="005B1347" w:rsidRDefault="004618A1" w:rsidP="00A90C70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5B1347">
              <w:rPr>
                <w:rFonts w:ascii="Angsana New" w:eastAsia="Times New Roman" w:hAnsi="Angsana New" w:cs="Angsana New" w:hint="cs"/>
                <w:sz w:val="28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8A1" w:rsidRPr="005B1347" w:rsidRDefault="00A960D2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B1347">
              <w:rPr>
                <w:rFonts w:ascii="Angsana New" w:eastAsia="Times New Roman" w:hAnsi="Angsana New" w:cs="Angsana New"/>
                <w:color w:val="000000"/>
                <w:sz w:val="28"/>
              </w:rPr>
              <w:t>203.59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8A1" w:rsidRPr="005B1347" w:rsidRDefault="00A960D2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B1347">
              <w:rPr>
                <w:rFonts w:ascii="Angsana New" w:eastAsia="Times New Roman" w:hAnsi="Angsana New" w:cs="Angsana New"/>
                <w:color w:val="000000"/>
                <w:sz w:val="28"/>
              </w:rPr>
              <w:t>308.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18A1" w:rsidRPr="005B1347" w:rsidRDefault="00BF4F08" w:rsidP="00A90C7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1,105.33</w:t>
            </w:r>
          </w:p>
        </w:tc>
      </w:tr>
    </w:tbl>
    <w:p w:rsidR="004618A1" w:rsidRPr="004618A1" w:rsidRDefault="004618A1" w:rsidP="00992209">
      <w:pPr>
        <w:spacing w:before="120" w:after="0" w:line="240" w:lineRule="auto"/>
        <w:ind w:firstLine="567"/>
        <w:jc w:val="thaiDistribute"/>
        <w:rPr>
          <w:rFonts w:asciiTheme="majorBidi" w:hAnsiTheme="majorBidi" w:cstheme="majorBidi"/>
          <w:sz w:val="28"/>
          <w:cs/>
        </w:rPr>
      </w:pPr>
    </w:p>
    <w:p w:rsidR="00733572" w:rsidRPr="00733572" w:rsidRDefault="00733572" w:rsidP="00733572">
      <w:pPr>
        <w:spacing w:after="120" w:line="240" w:lineRule="auto"/>
        <w:ind w:firstLine="567"/>
        <w:jc w:val="thaiDistribute"/>
        <w:rPr>
          <w:rFonts w:asciiTheme="majorBidi" w:hAnsiTheme="majorBidi" w:cstheme="majorBidi"/>
          <w:sz w:val="28"/>
        </w:rPr>
      </w:pPr>
    </w:p>
    <w:sectPr w:rsidR="00733572" w:rsidRPr="00733572" w:rsidSect="00AC7E87">
      <w:pgSz w:w="11906" w:h="16838" w:code="9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D2C" w:rsidRDefault="00A74D2C" w:rsidP="00984C1D">
      <w:pPr>
        <w:spacing w:after="0" w:line="240" w:lineRule="auto"/>
      </w:pPr>
      <w:r>
        <w:separator/>
      </w:r>
    </w:p>
  </w:endnote>
  <w:endnote w:type="continuationSeparator" w:id="0">
    <w:p w:rsidR="00A74D2C" w:rsidRDefault="00A74D2C" w:rsidP="00984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AFOJ M+ Helvetica LT St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 Bold"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D2C" w:rsidRPr="00984C1D" w:rsidRDefault="00A74D2C">
    <w:pPr>
      <w:pStyle w:val="Footer"/>
      <w:pBdr>
        <w:top w:val="thinThickSmallGap" w:sz="24" w:space="1" w:color="622423" w:themeColor="accent2" w:themeShade="7F"/>
      </w:pBdr>
      <w:rPr>
        <w:rFonts w:asciiTheme="majorBidi" w:eastAsiaTheme="majorEastAsia" w:hAnsiTheme="majorBidi" w:cstheme="majorBidi"/>
        <w:sz w:val="24"/>
        <w:szCs w:val="24"/>
      </w:rPr>
    </w:pPr>
    <w:r w:rsidRPr="00984C1D">
      <w:rPr>
        <w:rFonts w:asciiTheme="majorBidi" w:eastAsiaTheme="majorEastAsia" w:hAnsiTheme="majorBidi" w:cstheme="majorBidi"/>
        <w:sz w:val="24"/>
        <w:szCs w:val="24"/>
        <w:cs/>
      </w:rPr>
      <w:t xml:space="preserve">แบบ </w:t>
    </w:r>
    <w:r w:rsidRPr="00984C1D">
      <w:rPr>
        <w:rFonts w:asciiTheme="majorBidi" w:eastAsiaTheme="majorEastAsia" w:hAnsiTheme="majorBidi" w:cstheme="majorBidi"/>
        <w:sz w:val="24"/>
        <w:szCs w:val="24"/>
      </w:rPr>
      <w:t>56-1-58</w:t>
    </w:r>
    <w:r>
      <w:rPr>
        <w:rFonts w:asciiTheme="majorBidi" w:eastAsiaTheme="majorEastAsia" w:hAnsiTheme="majorBidi" w:cstheme="majorBidi"/>
        <w:sz w:val="24"/>
        <w:szCs w:val="24"/>
      </w:rPr>
      <w:t xml:space="preserve"> </w:t>
    </w:r>
    <w:r>
      <w:rPr>
        <w:rFonts w:asciiTheme="majorBidi" w:eastAsiaTheme="majorEastAsia" w:hAnsiTheme="majorBidi" w:cstheme="majorBidi" w:hint="cs"/>
        <w:sz w:val="24"/>
        <w:szCs w:val="24"/>
        <w:cs/>
      </w:rPr>
      <w:t>(นโยบายและภาพรวมการประกอบธุรกิจ)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 w:rsidRPr="00984C1D">
      <w:rPr>
        <w:rFonts w:asciiTheme="majorBidi" w:eastAsiaTheme="majorEastAsia" w:hAnsiTheme="majorBidi" w:cstheme="majorBidi"/>
        <w:sz w:val="24"/>
        <w:szCs w:val="24"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Pr="009F734A">
      <w:rPr>
        <w:rFonts w:asciiTheme="majorBidi" w:eastAsiaTheme="majorEastAsia" w:hAnsiTheme="majorBidi" w:cstheme="majorBidi"/>
        <w:noProof/>
        <w:sz w:val="24"/>
        <w:szCs w:val="24"/>
      </w:rPr>
      <w:t>3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  <w:p w:rsidR="00A74D2C" w:rsidRDefault="00A74D2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D2C" w:rsidRPr="00984C1D" w:rsidRDefault="00A74D2C" w:rsidP="00AC7E87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 w:cs="Angsana New"/>
        <w:sz w:val="24"/>
        <w:szCs w:val="24"/>
        <w:cs/>
      </w:rPr>
      <w:t xml:space="preserve">แบบแสดงรายการข้อมูลประจำปี </w:t>
    </w:r>
    <w:r>
      <w:rPr>
        <w:rFonts w:asciiTheme="majorBidi" w:eastAsiaTheme="majorEastAsia" w:hAnsiTheme="majorBidi" w:cs="Angsana New"/>
        <w:sz w:val="24"/>
        <w:szCs w:val="24"/>
      </w:rPr>
      <w:t>2560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F007E8" w:rsidRPr="00F007E8">
      <w:rPr>
        <w:rFonts w:asciiTheme="majorBidi" w:eastAsiaTheme="majorEastAsia" w:hAnsiTheme="majorBidi" w:cstheme="majorBidi"/>
        <w:noProof/>
        <w:sz w:val="24"/>
        <w:szCs w:val="24"/>
      </w:rPr>
      <w:t>93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D2C" w:rsidRPr="00984C1D" w:rsidRDefault="00A74D2C" w:rsidP="00AC7E87">
    <w:pPr>
      <w:pStyle w:val="Footer"/>
      <w:pBdr>
        <w:top w:val="single" w:sz="4" w:space="1" w:color="auto"/>
      </w:pBdr>
      <w:rPr>
        <w:rFonts w:asciiTheme="majorBidi" w:eastAsiaTheme="majorEastAsia" w:hAnsiTheme="majorBidi" w:cstheme="majorBidi"/>
        <w:sz w:val="24"/>
        <w:szCs w:val="24"/>
      </w:rPr>
    </w:pPr>
    <w:r>
      <w:rPr>
        <w:rFonts w:asciiTheme="majorBidi" w:eastAsiaTheme="majorEastAsia" w:hAnsiTheme="majorBidi" w:cs="Angsana New"/>
        <w:sz w:val="24"/>
        <w:szCs w:val="24"/>
        <w:cs/>
      </w:rPr>
      <w:t xml:space="preserve">แบบแสดงรายการข้อมูลประจำปี </w:t>
    </w:r>
    <w:r>
      <w:rPr>
        <w:rFonts w:asciiTheme="majorBidi" w:eastAsiaTheme="majorEastAsia" w:hAnsiTheme="majorBidi" w:cs="Angsana New"/>
        <w:sz w:val="24"/>
        <w:szCs w:val="24"/>
      </w:rPr>
      <w:t>2560</w:t>
    </w:r>
    <w:r w:rsidRPr="00984C1D">
      <w:rPr>
        <w:rFonts w:asciiTheme="majorBidi" w:eastAsiaTheme="majorEastAsia" w:hAnsiTheme="majorBidi" w:cstheme="majorBidi"/>
        <w:sz w:val="24"/>
        <w:szCs w:val="24"/>
      </w:rPr>
      <w:ptab w:relativeTo="margin" w:alignment="right" w:leader="none"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>หน้า</w:t>
    </w:r>
    <w:r>
      <w:rPr>
        <w:rFonts w:asciiTheme="majorBidi" w:eastAsiaTheme="majorEastAsia" w:hAnsiTheme="majorBidi" w:cstheme="majorBidi" w:hint="cs"/>
        <w:sz w:val="24"/>
        <w:szCs w:val="24"/>
        <w:cs/>
      </w:rPr>
      <w:t xml:space="preserve"> </w: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begin"/>
    </w:r>
    <w:r w:rsidRPr="00984C1D">
      <w:rPr>
        <w:rFonts w:asciiTheme="majorBidi" w:hAnsiTheme="majorBidi" w:cstheme="majorBidi"/>
        <w:sz w:val="24"/>
        <w:szCs w:val="24"/>
      </w:rPr>
      <w:instrText xml:space="preserve"> PAGE   \* MERGEFORMAT </w:instrText>
    </w:r>
    <w:r w:rsidRPr="00984C1D">
      <w:rPr>
        <w:rFonts w:asciiTheme="majorBidi" w:eastAsiaTheme="minorEastAsia" w:hAnsiTheme="majorBidi" w:cstheme="majorBidi"/>
        <w:sz w:val="24"/>
        <w:szCs w:val="24"/>
      </w:rPr>
      <w:fldChar w:fldCharType="separate"/>
    </w:r>
    <w:r w:rsidR="00F007E8" w:rsidRPr="00F007E8">
      <w:rPr>
        <w:rFonts w:asciiTheme="majorBidi" w:eastAsiaTheme="majorEastAsia" w:hAnsiTheme="majorBidi" w:cstheme="majorBidi"/>
        <w:noProof/>
        <w:sz w:val="24"/>
        <w:szCs w:val="24"/>
      </w:rPr>
      <w:t>89</w:t>
    </w:r>
    <w:r w:rsidRPr="00984C1D">
      <w:rPr>
        <w:rFonts w:asciiTheme="majorBidi" w:eastAsiaTheme="majorEastAsia" w:hAnsiTheme="majorBidi" w:cstheme="majorBidi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D2C" w:rsidRDefault="00A74D2C" w:rsidP="00984C1D">
      <w:pPr>
        <w:spacing w:after="0" w:line="240" w:lineRule="auto"/>
      </w:pPr>
      <w:r>
        <w:separator/>
      </w:r>
    </w:p>
  </w:footnote>
  <w:footnote w:type="continuationSeparator" w:id="0">
    <w:p w:rsidR="00A74D2C" w:rsidRDefault="00A74D2C" w:rsidP="00984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D2C" w:rsidRPr="008A1DF2" w:rsidRDefault="00A74D2C" w:rsidP="00AC7E87">
    <w:pPr>
      <w:pStyle w:val="Header"/>
      <w:pBdr>
        <w:bottom w:val="single" w:sz="4" w:space="1" w:color="auto"/>
      </w:pBdr>
      <w:jc w:val="center"/>
      <w:rPr>
        <w:rFonts w:asciiTheme="majorHAnsi" w:eastAsiaTheme="majorEastAsia" w:hAnsiTheme="majorHAnsi" w:cstheme="majorBidi"/>
        <w:sz w:val="24"/>
        <w:szCs w:val="24"/>
      </w:rPr>
    </w:pPr>
    <w:r w:rsidRPr="008A1DF2">
      <w:rPr>
        <w:rFonts w:asciiTheme="majorHAnsi" w:eastAsiaTheme="majorEastAsia" w:hAnsiTheme="majorHAnsi" w:cstheme="majorBidi" w:hint="cs"/>
        <w:sz w:val="24"/>
        <w:szCs w:val="24"/>
        <w:cs/>
      </w:rPr>
      <w:t xml:space="preserve">ส่วนที่ 1 การประกอบธุรกิจ </w:t>
    </w:r>
    <w:r w:rsidRPr="008A1DF2">
      <w:rPr>
        <w:rFonts w:asciiTheme="majorHAnsi" w:eastAsiaTheme="majorEastAsia" w:hAnsiTheme="majorHAnsi" w:cstheme="majorBidi" w:hint="cs"/>
        <w:sz w:val="24"/>
        <w:szCs w:val="24"/>
        <w:cs/>
      </w:rPr>
      <w:tab/>
    </w:r>
    <w:r w:rsidRPr="008A1DF2">
      <w:rPr>
        <w:rFonts w:asciiTheme="majorHAnsi" w:eastAsiaTheme="majorEastAsia" w:hAnsiTheme="majorHAnsi" w:cstheme="majorBidi" w:hint="cs"/>
        <w:sz w:val="24"/>
        <w:szCs w:val="24"/>
        <w:cs/>
      </w:rPr>
      <w:tab/>
      <w:t>บริษัท ไทยฟู้ดส์ กรุ๊ป จำกัด (มหาชน)</w:t>
    </w:r>
  </w:p>
  <w:p w:rsidR="00A74D2C" w:rsidRDefault="00A74D2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D2C" w:rsidRPr="008A1DF2" w:rsidRDefault="00A74D2C" w:rsidP="00AC7E87">
    <w:pPr>
      <w:pStyle w:val="Header"/>
      <w:pBdr>
        <w:bottom w:val="single" w:sz="4" w:space="1" w:color="auto"/>
      </w:pBdr>
      <w:jc w:val="center"/>
      <w:rPr>
        <w:rFonts w:asciiTheme="majorHAnsi" w:eastAsiaTheme="majorEastAsia" w:hAnsiTheme="majorHAnsi" w:cstheme="majorBidi"/>
        <w:sz w:val="24"/>
        <w:szCs w:val="24"/>
      </w:rPr>
    </w:pPr>
    <w:r>
      <w:rPr>
        <w:rFonts w:asciiTheme="majorBidi" w:eastAsiaTheme="majorEastAsia" w:hAnsiTheme="majorBidi" w:cstheme="majorBidi"/>
        <w:sz w:val="24"/>
        <w:szCs w:val="24"/>
        <w:cs/>
      </w:rPr>
      <w:t>บริษัท ไทยฟู้ดส์ กรุ๊ป จำกัด (มหาชน)</w:t>
    </w:r>
    <w:r w:rsidRPr="00984C1D">
      <w:rPr>
        <w:rFonts w:asciiTheme="majorBidi" w:eastAsiaTheme="majorEastAsia" w:hAnsiTheme="majorBidi" w:cstheme="majorBidi"/>
        <w:sz w:val="24"/>
        <w:szCs w:val="24"/>
        <w:cs/>
      </w:rPr>
      <w:tab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ab/>
    </w:r>
    <w:r>
      <w:rPr>
        <w:rFonts w:asciiTheme="majorBidi" w:eastAsiaTheme="majorEastAsia" w:hAnsiTheme="majorBidi" w:cstheme="majorBidi"/>
        <w:sz w:val="24"/>
        <w:szCs w:val="24"/>
        <w:cs/>
      </w:rPr>
      <w:t xml:space="preserve">ส่วนที่ </w:t>
    </w:r>
    <w:r>
      <w:rPr>
        <w:rFonts w:asciiTheme="majorBidi" w:eastAsiaTheme="majorEastAsia" w:hAnsiTheme="majorBidi" w:cstheme="majorBidi"/>
        <w:sz w:val="24"/>
        <w:szCs w:val="24"/>
      </w:rPr>
      <w:t>3</w:t>
    </w:r>
    <w:r>
      <w:rPr>
        <w:rFonts w:asciiTheme="majorBidi" w:eastAsiaTheme="majorEastAsia" w:hAnsiTheme="majorBidi" w:cstheme="majorBidi"/>
        <w:sz w:val="24"/>
        <w:szCs w:val="24"/>
        <w:cs/>
      </w:rPr>
      <w:t xml:space="preserve"> </w:t>
    </w:r>
    <w:r>
      <w:rPr>
        <w:rFonts w:asciiTheme="majorBidi" w:eastAsiaTheme="majorEastAsia" w:hAnsiTheme="majorBidi" w:cstheme="majorBidi" w:hint="cs"/>
        <w:sz w:val="24"/>
        <w:szCs w:val="24"/>
        <w:cs/>
      </w:rPr>
      <w:t>ฐานะการเงินและผลการดำเนินงาน</w:t>
    </w:r>
  </w:p>
  <w:p w:rsidR="00A74D2C" w:rsidRDefault="00A74D2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D2C" w:rsidRDefault="00A74D2C" w:rsidP="00AC7E87">
    <w:pPr>
      <w:pStyle w:val="Header"/>
      <w:pBdr>
        <w:bottom w:val="single" w:sz="4" w:space="1" w:color="auto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bookmarkStart w:id="3" w:name="OLE_LINK3"/>
    <w:bookmarkStart w:id="4" w:name="OLE_LINK4"/>
    <w:bookmarkStart w:id="5" w:name="OLE_LINK5"/>
    <w:r>
      <w:rPr>
        <w:rFonts w:asciiTheme="majorBidi" w:eastAsiaTheme="majorEastAsia" w:hAnsiTheme="majorBidi" w:cstheme="majorBidi"/>
        <w:sz w:val="24"/>
        <w:szCs w:val="24"/>
        <w:cs/>
      </w:rPr>
      <w:t>บริษัท ไทยฟู้ดส์ กรุ๊ป จำกัด (มหาชน)</w:t>
    </w:r>
    <w:r w:rsidRPr="00984C1D">
      <w:rPr>
        <w:rFonts w:asciiTheme="majorBidi" w:eastAsiaTheme="majorEastAsia" w:hAnsiTheme="majorBidi" w:cstheme="majorBidi"/>
        <w:sz w:val="24"/>
        <w:szCs w:val="24"/>
        <w:cs/>
      </w:rPr>
      <w:tab/>
    </w:r>
    <w:r w:rsidRPr="00984C1D">
      <w:rPr>
        <w:rFonts w:asciiTheme="majorBidi" w:eastAsiaTheme="majorEastAsia" w:hAnsiTheme="majorBidi" w:cstheme="majorBidi"/>
        <w:sz w:val="24"/>
        <w:szCs w:val="24"/>
        <w:cs/>
      </w:rPr>
      <w:tab/>
    </w:r>
    <w:r>
      <w:rPr>
        <w:rFonts w:asciiTheme="majorBidi" w:eastAsiaTheme="majorEastAsia" w:hAnsiTheme="majorBidi" w:cstheme="majorBidi"/>
        <w:sz w:val="24"/>
        <w:szCs w:val="24"/>
        <w:cs/>
      </w:rPr>
      <w:t xml:space="preserve">ส่วนที่ </w:t>
    </w:r>
    <w:r>
      <w:rPr>
        <w:rFonts w:asciiTheme="majorBidi" w:eastAsiaTheme="majorEastAsia" w:hAnsiTheme="majorBidi" w:cstheme="majorBidi"/>
        <w:sz w:val="24"/>
        <w:szCs w:val="24"/>
      </w:rPr>
      <w:t>3</w:t>
    </w:r>
    <w:r>
      <w:rPr>
        <w:rFonts w:asciiTheme="majorBidi" w:eastAsiaTheme="majorEastAsia" w:hAnsiTheme="majorBidi" w:cstheme="majorBidi"/>
        <w:sz w:val="24"/>
        <w:szCs w:val="24"/>
        <w:cs/>
      </w:rPr>
      <w:t xml:space="preserve"> </w:t>
    </w:r>
    <w:r>
      <w:rPr>
        <w:rFonts w:asciiTheme="majorBidi" w:eastAsiaTheme="majorEastAsia" w:hAnsiTheme="majorBidi" w:cstheme="majorBidi" w:hint="cs"/>
        <w:sz w:val="24"/>
        <w:szCs w:val="24"/>
        <w:cs/>
      </w:rPr>
      <w:t>ฐานะการเงินและผลการดำเนินงาน</w:t>
    </w:r>
    <w:bookmarkEnd w:id="3"/>
    <w:bookmarkEnd w:id="4"/>
    <w:bookmarkEnd w:id="5"/>
  </w:p>
  <w:p w:rsidR="00A74D2C" w:rsidRDefault="00A74D2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B5203E34"/>
    <w:lvl w:ilvl="0">
      <w:start w:val="1"/>
      <w:numFmt w:val="decimal"/>
      <w:pStyle w:val="Alpha3-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FFFFFF89"/>
    <w:multiLevelType w:val="singleLevel"/>
    <w:tmpl w:val="AE72DCD6"/>
    <w:lvl w:ilvl="0">
      <w:start w:val="1"/>
      <w:numFmt w:val="bullet"/>
      <w:pStyle w:val="Arabic4-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1361BB9"/>
    <w:multiLevelType w:val="singleLevel"/>
    <w:tmpl w:val="AD24A92E"/>
    <w:lvl w:ilvl="0">
      <w:start w:val="1"/>
      <w:numFmt w:val="decimal"/>
      <w:pStyle w:val="SmCellNumber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</w:abstractNum>
  <w:abstractNum w:abstractNumId="3">
    <w:nsid w:val="039D5640"/>
    <w:multiLevelType w:val="hybridMultilevel"/>
    <w:tmpl w:val="38D6FD94"/>
    <w:lvl w:ilvl="0" w:tplc="ADC878F0">
      <w:start w:val="1"/>
      <w:numFmt w:val="upperLetter"/>
      <w:pStyle w:val="Alpha3-Aitalic"/>
      <w:lvlText w:val="(%1)"/>
      <w:lvlJc w:val="left"/>
      <w:pPr>
        <w:tabs>
          <w:tab w:val="num" w:pos="1559"/>
        </w:tabs>
        <w:ind w:left="1559" w:hanging="567"/>
      </w:pPr>
      <w:rPr>
        <w:rFonts w:cs="Times New Roman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4667DCF"/>
    <w:multiLevelType w:val="singleLevel"/>
    <w:tmpl w:val="ABB6E0E2"/>
    <w:lvl w:ilvl="0">
      <w:start w:val="1"/>
      <w:numFmt w:val="decimal"/>
      <w:pStyle w:val="VSmCellNumber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</w:abstractNum>
  <w:abstractNum w:abstractNumId="5">
    <w:nsid w:val="04C07026"/>
    <w:multiLevelType w:val="hybridMultilevel"/>
    <w:tmpl w:val="4CE084D6"/>
    <w:lvl w:ilvl="0" w:tplc="E8F229B4">
      <w:start w:val="1"/>
      <w:numFmt w:val="decimal"/>
      <w:lvlText w:val="%1)"/>
      <w:lvlJc w:val="left"/>
      <w:pPr>
        <w:ind w:left="2007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727" w:hanging="360"/>
      </w:pPr>
    </w:lvl>
    <w:lvl w:ilvl="2" w:tplc="0409001B" w:tentative="1">
      <w:start w:val="1"/>
      <w:numFmt w:val="lowerRoman"/>
      <w:lvlText w:val="%3."/>
      <w:lvlJc w:val="right"/>
      <w:pPr>
        <w:ind w:left="3447" w:hanging="180"/>
      </w:pPr>
    </w:lvl>
    <w:lvl w:ilvl="3" w:tplc="0409000F" w:tentative="1">
      <w:start w:val="1"/>
      <w:numFmt w:val="decimal"/>
      <w:lvlText w:val="%4."/>
      <w:lvlJc w:val="left"/>
      <w:pPr>
        <w:ind w:left="4167" w:hanging="360"/>
      </w:pPr>
    </w:lvl>
    <w:lvl w:ilvl="4" w:tplc="04090019" w:tentative="1">
      <w:start w:val="1"/>
      <w:numFmt w:val="lowerLetter"/>
      <w:lvlText w:val="%5."/>
      <w:lvlJc w:val="left"/>
      <w:pPr>
        <w:ind w:left="4887" w:hanging="360"/>
      </w:pPr>
    </w:lvl>
    <w:lvl w:ilvl="5" w:tplc="0409001B" w:tentative="1">
      <w:start w:val="1"/>
      <w:numFmt w:val="lowerRoman"/>
      <w:lvlText w:val="%6."/>
      <w:lvlJc w:val="right"/>
      <w:pPr>
        <w:ind w:left="5607" w:hanging="180"/>
      </w:pPr>
    </w:lvl>
    <w:lvl w:ilvl="6" w:tplc="0409000F" w:tentative="1">
      <w:start w:val="1"/>
      <w:numFmt w:val="decimal"/>
      <w:lvlText w:val="%7."/>
      <w:lvlJc w:val="left"/>
      <w:pPr>
        <w:ind w:left="6327" w:hanging="360"/>
      </w:pPr>
    </w:lvl>
    <w:lvl w:ilvl="7" w:tplc="04090019" w:tentative="1">
      <w:start w:val="1"/>
      <w:numFmt w:val="lowerLetter"/>
      <w:lvlText w:val="%8."/>
      <w:lvlJc w:val="left"/>
      <w:pPr>
        <w:ind w:left="7047" w:hanging="360"/>
      </w:pPr>
    </w:lvl>
    <w:lvl w:ilvl="8" w:tplc="040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6">
    <w:nsid w:val="051076B7"/>
    <w:multiLevelType w:val="hybridMultilevel"/>
    <w:tmpl w:val="9D9A99FE"/>
    <w:lvl w:ilvl="0" w:tplc="54C68D74">
      <w:start w:val="1"/>
      <w:numFmt w:val="decimal"/>
      <w:pStyle w:val="Arabic2-1"/>
      <w:lvlText w:val="%1.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61A3148"/>
    <w:multiLevelType w:val="multilevel"/>
    <w:tmpl w:val="D5B65C7A"/>
    <w:lvl w:ilvl="0">
      <w:start w:val="1"/>
      <w:numFmt w:val="bullet"/>
      <w:pStyle w:val="bullet6"/>
      <w:lvlText w:val=""/>
      <w:lvlJc w:val="left"/>
      <w:pPr>
        <w:tabs>
          <w:tab w:val="num" w:pos="3260"/>
        </w:tabs>
        <w:ind w:left="3260" w:hanging="56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3685"/>
        </w:tabs>
        <w:ind w:left="3685" w:hanging="567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4252"/>
        </w:tabs>
        <w:ind w:left="4252" w:hanging="567"/>
      </w:pPr>
      <w:rPr>
        <w:rFonts w:ascii="Symbol" w:hAnsi="Symbol" w:hint="default"/>
        <w:sz w:val="17"/>
      </w:rPr>
    </w:lvl>
    <w:lvl w:ilvl="3">
      <w:start w:val="1"/>
      <w:numFmt w:val="bullet"/>
      <w:lvlText w:val=""/>
      <w:lvlJc w:val="left"/>
      <w:pPr>
        <w:tabs>
          <w:tab w:val="num" w:pos="4819"/>
        </w:tabs>
        <w:ind w:left="4819" w:hanging="567"/>
      </w:pPr>
      <w:rPr>
        <w:rFonts w:ascii="Symbol" w:hAnsi="Symbol" w:hint="default"/>
        <w:sz w:val="19"/>
      </w:rPr>
    </w:lvl>
    <w:lvl w:ilvl="4">
      <w:start w:val="1"/>
      <w:numFmt w:val="bullet"/>
      <w:lvlText w:val=""/>
      <w:lvlJc w:val="left"/>
      <w:pPr>
        <w:tabs>
          <w:tab w:val="num" w:pos="5386"/>
        </w:tabs>
        <w:ind w:left="5386" w:hanging="567"/>
      </w:pPr>
      <w:rPr>
        <w:rFonts w:ascii="Symbol" w:hAnsi="Symbol" w:hint="default"/>
        <w:sz w:val="19"/>
      </w:rPr>
    </w:lvl>
    <w:lvl w:ilvl="5">
      <w:start w:val="1"/>
      <w:numFmt w:val="upperLetter"/>
      <w:lvlText w:val="(%6)"/>
      <w:lvlJc w:val="left"/>
      <w:pPr>
        <w:tabs>
          <w:tab w:val="num" w:pos="5953"/>
        </w:tabs>
        <w:ind w:left="5953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6520"/>
        </w:tabs>
        <w:ind w:left="6520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33"/>
        </w:tabs>
        <w:ind w:left="413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93"/>
        </w:tabs>
        <w:ind w:left="4277" w:hanging="1584"/>
      </w:pPr>
      <w:rPr>
        <w:rFonts w:cs="Times New Roman" w:hint="default"/>
      </w:rPr>
    </w:lvl>
  </w:abstractNum>
  <w:abstractNum w:abstractNumId="8">
    <w:nsid w:val="06F21B9D"/>
    <w:multiLevelType w:val="hybridMultilevel"/>
    <w:tmpl w:val="2B12B6DA"/>
    <w:lvl w:ilvl="0" w:tplc="11346DDC">
      <w:start w:val="1"/>
      <w:numFmt w:val="decimal"/>
      <w:pStyle w:val="Arabic5-1"/>
      <w:lvlText w:val="%1.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073F2E2F"/>
    <w:multiLevelType w:val="multilevel"/>
    <w:tmpl w:val="7BDADB82"/>
    <w:styleLink w:val="Style-Letter"/>
    <w:lvl w:ilvl="0">
      <w:start w:val="1"/>
      <w:numFmt w:val="decimal"/>
      <w:pStyle w:val="LetterH1"/>
      <w:lvlText w:val="%1."/>
      <w:lvlJc w:val="left"/>
      <w:pPr>
        <w:tabs>
          <w:tab w:val="num" w:pos="720"/>
        </w:tabs>
        <w:ind w:left="720" w:hanging="720"/>
      </w:pPr>
      <w:rPr>
        <w:rFonts w:ascii="Arial" w:eastAsia="SimSun" w:hAnsi="Arial" w:cs="Times New Roman"/>
        <w:spacing w:val="0"/>
        <w:w w:val="100"/>
        <w:position w:val="0"/>
        <w:sz w:val="20"/>
        <w:szCs w:val="20"/>
      </w:rPr>
    </w:lvl>
    <w:lvl w:ilvl="1">
      <w:start w:val="1"/>
      <w:numFmt w:val="lowerLetter"/>
      <w:pStyle w:val="LetterH2"/>
      <w:lvlText w:val="(%2)"/>
      <w:lvlJc w:val="left"/>
      <w:pPr>
        <w:tabs>
          <w:tab w:val="num" w:pos="1440"/>
        </w:tabs>
        <w:ind w:left="1440" w:hanging="720"/>
      </w:pPr>
      <w:rPr>
        <w:rFonts w:ascii="Arial" w:eastAsia="SimSun" w:hAnsi="Arial" w:cs="Times New Roman" w:hint="default"/>
        <w:b w:val="0"/>
        <w:i w:val="0"/>
        <w:spacing w:val="0"/>
        <w:w w:val="100"/>
        <w:position w:val="0"/>
        <w:sz w:val="20"/>
        <w:szCs w:val="20"/>
      </w:rPr>
    </w:lvl>
    <w:lvl w:ilvl="2">
      <w:start w:val="1"/>
      <w:numFmt w:val="lowerRoman"/>
      <w:pStyle w:val="LetterH3"/>
      <w:lvlText w:val="(%3)"/>
      <w:lvlJc w:val="left"/>
      <w:pPr>
        <w:tabs>
          <w:tab w:val="num" w:pos="2160"/>
        </w:tabs>
        <w:ind w:left="2160" w:hanging="720"/>
      </w:pPr>
      <w:rPr>
        <w:rFonts w:ascii="Arial" w:eastAsia="SimSun" w:hAnsi="Arial" w:cs="Times New Roman" w:hint="default"/>
        <w:b w:val="0"/>
        <w:i w:val="0"/>
        <w:spacing w:val="0"/>
        <w:w w:val="100"/>
        <w:position w:val="0"/>
        <w:sz w:val="20"/>
        <w:szCs w:val="20"/>
      </w:rPr>
    </w:lvl>
    <w:lvl w:ilvl="3">
      <w:start w:val="1"/>
      <w:numFmt w:val="upperLetter"/>
      <w:pStyle w:val="LetterH4"/>
      <w:lvlText w:val="(%4)"/>
      <w:lvlJc w:val="left"/>
      <w:pPr>
        <w:tabs>
          <w:tab w:val="num" w:pos="2880"/>
        </w:tabs>
        <w:ind w:left="2880" w:hanging="720"/>
      </w:pPr>
      <w:rPr>
        <w:rFonts w:ascii="Arial" w:eastAsia="SimSun" w:hAnsi="Arial" w:cs="Times New Roman" w:hint="default"/>
        <w:b w:val="0"/>
        <w:i w:val="0"/>
        <w:spacing w:val="0"/>
        <w:w w:val="100"/>
        <w:position w:val="0"/>
        <w:sz w:val="20"/>
        <w:szCs w:val="20"/>
      </w:rPr>
    </w:lvl>
    <w:lvl w:ilvl="4">
      <w:start w:val="1"/>
      <w:numFmt w:val="upperRoman"/>
      <w:pStyle w:val="LetterH5"/>
      <w:lvlText w:val="(%5)"/>
      <w:lvlJc w:val="left"/>
      <w:pPr>
        <w:tabs>
          <w:tab w:val="num" w:pos="3600"/>
        </w:tabs>
        <w:ind w:left="3600" w:hanging="720"/>
      </w:pPr>
      <w:rPr>
        <w:rFonts w:ascii="Arial" w:eastAsia="SimSun" w:hAnsi="Arial" w:cs="Times New Roman" w:hint="default"/>
        <w:b w:val="0"/>
        <w:i w:val="0"/>
        <w:spacing w:val="0"/>
        <w:w w:val="100"/>
        <w:position w:val="0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0">
    <w:nsid w:val="07EE5F0B"/>
    <w:multiLevelType w:val="hybridMultilevel"/>
    <w:tmpl w:val="3A483FCA"/>
    <w:lvl w:ilvl="0" w:tplc="79C28C1A">
      <w:start w:val="1"/>
      <w:numFmt w:val="lowerLetter"/>
      <w:pStyle w:val="TableAlpha"/>
      <w:lvlText w:val="(%1)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A7A161E"/>
    <w:multiLevelType w:val="hybridMultilevel"/>
    <w:tmpl w:val="B750E5BC"/>
    <w:lvl w:ilvl="0" w:tplc="1CD467E2">
      <w:start w:val="1"/>
      <w:numFmt w:val="upperLetter"/>
      <w:pStyle w:val="Alpha5-A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0AFE6D9F"/>
    <w:multiLevelType w:val="hybridMultilevel"/>
    <w:tmpl w:val="A5A6668C"/>
    <w:lvl w:ilvl="0" w:tplc="FFFFFFFF">
      <w:start w:val="1"/>
      <w:numFmt w:val="lowerLetter"/>
      <w:pStyle w:val="Alpha5-a0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0C177F5A"/>
    <w:multiLevelType w:val="hybridMultilevel"/>
    <w:tmpl w:val="CE4CD726"/>
    <w:lvl w:ilvl="0" w:tplc="FFFFFFFF">
      <w:start w:val="1"/>
      <w:numFmt w:val="upperLetter"/>
      <w:pStyle w:val="Alpha5-Aitalic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  <w:b w:val="0"/>
        <w:i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0CBF1B4C"/>
    <w:multiLevelType w:val="singleLevel"/>
    <w:tmpl w:val="DF9AC7CE"/>
    <w:lvl w:ilvl="0">
      <w:start w:val="1"/>
      <w:numFmt w:val="upperRoman"/>
      <w:pStyle w:val="Roman2-I"/>
      <w:lvlText w:val="%1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15">
    <w:nsid w:val="0D2A2A20"/>
    <w:multiLevelType w:val="hybridMultilevel"/>
    <w:tmpl w:val="D0AA8066"/>
    <w:lvl w:ilvl="0" w:tplc="6A1E714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0CC09DF"/>
    <w:multiLevelType w:val="hybridMultilevel"/>
    <w:tmpl w:val="B3BA89CC"/>
    <w:lvl w:ilvl="0" w:tplc="FFFFFFFF">
      <w:start w:val="1"/>
      <w:numFmt w:val="upperRoman"/>
      <w:pStyle w:val="Roman6-I"/>
      <w:lvlText w:val="(%1)"/>
      <w:lvlJc w:val="left"/>
      <w:pPr>
        <w:tabs>
          <w:tab w:val="num" w:pos="3260"/>
        </w:tabs>
        <w:ind w:left="3260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148A18C7"/>
    <w:multiLevelType w:val="multilevel"/>
    <w:tmpl w:val="77580EE0"/>
    <w:lvl w:ilvl="0">
      <w:start w:val="1"/>
      <w:numFmt w:val="decimal"/>
      <w:pStyle w:val="Level1"/>
      <w:lvlText w:val="%1"/>
      <w:lvlJc w:val="left"/>
      <w:pPr>
        <w:tabs>
          <w:tab w:val="num" w:pos="425"/>
        </w:tabs>
        <w:ind w:left="425" w:hanging="425"/>
      </w:pPr>
      <w:rPr>
        <w:rFonts w:cs="Times New Roman" w:hint="default"/>
        <w:b/>
        <w:i w:val="0"/>
        <w:sz w:val="22"/>
        <w:szCs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992"/>
        </w:tabs>
        <w:ind w:left="992" w:hanging="567"/>
      </w:pPr>
      <w:rPr>
        <w:rFonts w:cs="Times New Roman" w:hint="default"/>
        <w:sz w:val="20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559"/>
        </w:tabs>
        <w:ind w:left="1559" w:hanging="567"/>
      </w:pPr>
      <w:rPr>
        <w:rFonts w:cs="Times New Roman" w:hint="default"/>
        <w:sz w:val="17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126"/>
        </w:tabs>
        <w:ind w:left="2126" w:hanging="567"/>
      </w:pPr>
      <w:rPr>
        <w:rFonts w:cs="Times New Roman" w:hint="default"/>
        <w:sz w:val="19"/>
      </w:rPr>
    </w:lvl>
    <w:lvl w:ilvl="4">
      <w:start w:val="1"/>
      <w:numFmt w:val="upperRoman"/>
      <w:pStyle w:val="Level5"/>
      <w:lvlText w:val="(%5)"/>
      <w:lvlJc w:val="left"/>
      <w:pPr>
        <w:tabs>
          <w:tab w:val="num" w:pos="2693"/>
        </w:tabs>
        <w:ind w:left="2693" w:hanging="567"/>
      </w:pPr>
      <w:rPr>
        <w:rFonts w:cs="Times New Roman" w:hint="default"/>
        <w:sz w:val="19"/>
      </w:rPr>
    </w:lvl>
    <w:lvl w:ilvl="5">
      <w:start w:val="1"/>
      <w:numFmt w:val="upperLetter"/>
      <w:pStyle w:val="Level6"/>
      <w:lvlText w:val="(%6)"/>
      <w:lvlJc w:val="left"/>
      <w:pPr>
        <w:tabs>
          <w:tab w:val="num" w:pos="3260"/>
        </w:tabs>
        <w:ind w:left="3260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584" w:hanging="1584"/>
      </w:pPr>
      <w:rPr>
        <w:rFonts w:cs="Times New Roman" w:hint="default"/>
      </w:rPr>
    </w:lvl>
  </w:abstractNum>
  <w:abstractNum w:abstractNumId="18">
    <w:nsid w:val="15B45773"/>
    <w:multiLevelType w:val="multilevel"/>
    <w:tmpl w:val="5740BC78"/>
    <w:lvl w:ilvl="0">
      <w:start w:val="1"/>
      <w:numFmt w:val="bullet"/>
      <w:pStyle w:val="bullet5"/>
      <w:lvlText w:val=""/>
      <w:lvlJc w:val="left"/>
      <w:pPr>
        <w:tabs>
          <w:tab w:val="num" w:pos="2693"/>
        </w:tabs>
        <w:ind w:left="2693" w:hanging="56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685"/>
        </w:tabs>
        <w:ind w:left="3685" w:hanging="567"/>
      </w:pPr>
      <w:rPr>
        <w:rFonts w:ascii="Symbol" w:hAnsi="Symbol" w:hint="default"/>
        <w:sz w:val="17"/>
      </w:rPr>
    </w:lvl>
    <w:lvl w:ilvl="3">
      <w:start w:val="1"/>
      <w:numFmt w:val="bullet"/>
      <w:lvlText w:val=""/>
      <w:lvlJc w:val="left"/>
      <w:pPr>
        <w:tabs>
          <w:tab w:val="num" w:pos="4252"/>
        </w:tabs>
        <w:ind w:left="4252" w:hanging="567"/>
      </w:pPr>
      <w:rPr>
        <w:rFonts w:ascii="Symbol" w:hAnsi="Symbol" w:hint="default"/>
        <w:sz w:val="19"/>
      </w:rPr>
    </w:lvl>
    <w:lvl w:ilvl="4">
      <w:start w:val="1"/>
      <w:numFmt w:val="bullet"/>
      <w:lvlText w:val=""/>
      <w:lvlJc w:val="left"/>
      <w:pPr>
        <w:tabs>
          <w:tab w:val="num" w:pos="4819"/>
        </w:tabs>
        <w:ind w:left="4819" w:hanging="567"/>
      </w:pPr>
      <w:rPr>
        <w:rFonts w:ascii="Symbol" w:hAnsi="Symbol" w:hint="default"/>
        <w:sz w:val="19"/>
      </w:rPr>
    </w:lvl>
    <w:lvl w:ilvl="5">
      <w:start w:val="1"/>
      <w:numFmt w:val="upperLetter"/>
      <w:lvlText w:val="(%6)"/>
      <w:lvlJc w:val="left"/>
      <w:pPr>
        <w:tabs>
          <w:tab w:val="num" w:pos="5386"/>
        </w:tabs>
        <w:ind w:left="5386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5953"/>
        </w:tabs>
        <w:ind w:left="5953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6"/>
        </w:tabs>
        <w:ind w:left="356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26"/>
        </w:tabs>
        <w:ind w:left="3710" w:hanging="1584"/>
      </w:pPr>
      <w:rPr>
        <w:rFonts w:cs="Times New Roman" w:hint="default"/>
      </w:rPr>
    </w:lvl>
  </w:abstractNum>
  <w:abstractNum w:abstractNumId="19">
    <w:nsid w:val="1822010C"/>
    <w:multiLevelType w:val="hybridMultilevel"/>
    <w:tmpl w:val="AF74A5C6"/>
    <w:lvl w:ilvl="0" w:tplc="FFFFFFFF">
      <w:start w:val="1"/>
      <w:numFmt w:val="upperRoman"/>
      <w:pStyle w:val="Roman5-I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182E4723"/>
    <w:multiLevelType w:val="hybridMultilevel"/>
    <w:tmpl w:val="9B687FD6"/>
    <w:lvl w:ilvl="0" w:tplc="E4123B8C">
      <w:start w:val="1"/>
      <w:numFmt w:val="bullet"/>
      <w:pStyle w:val="OC-BulletPoints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18A81201"/>
    <w:multiLevelType w:val="hybridMultilevel"/>
    <w:tmpl w:val="9E7A56C6"/>
    <w:lvl w:ilvl="0" w:tplc="51EEB230">
      <w:start w:val="1"/>
      <w:numFmt w:val="decimal"/>
      <w:lvlText w:val="(%1)"/>
      <w:lvlJc w:val="left"/>
      <w:pPr>
        <w:ind w:left="128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1B2A5100"/>
    <w:multiLevelType w:val="singleLevel"/>
    <w:tmpl w:val="37B4483E"/>
    <w:lvl w:ilvl="0">
      <w:start w:val="1"/>
      <w:numFmt w:val="lowerLetter"/>
      <w:pStyle w:val="Alpha2-abolditalic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23">
    <w:nsid w:val="1BF71723"/>
    <w:multiLevelType w:val="hybridMultilevel"/>
    <w:tmpl w:val="A73427BC"/>
    <w:lvl w:ilvl="0" w:tplc="FFFFFFFF">
      <w:start w:val="1"/>
      <w:numFmt w:val="upperRoman"/>
      <w:pStyle w:val="Roman6-I0"/>
      <w:lvlText w:val="%1"/>
      <w:lvlJc w:val="left"/>
      <w:pPr>
        <w:tabs>
          <w:tab w:val="num" w:pos="2693"/>
        </w:tabs>
        <w:ind w:left="3260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1D9C1907"/>
    <w:multiLevelType w:val="multilevel"/>
    <w:tmpl w:val="398E8F0A"/>
    <w:styleLink w:val="Style-Schedule"/>
    <w:lvl w:ilvl="0">
      <w:start w:val="1"/>
      <w:numFmt w:val="decimal"/>
      <w:pStyle w:val="ScheduleH1"/>
      <w:lvlText w:val="%1."/>
      <w:lvlJc w:val="left"/>
      <w:pPr>
        <w:tabs>
          <w:tab w:val="num" w:pos="720"/>
        </w:tabs>
        <w:ind w:left="720" w:hanging="720"/>
      </w:pPr>
      <w:rPr>
        <w:rFonts w:ascii="Arial" w:eastAsia="SimSun" w:hAnsi="Arial" w:cs="Times New Roman" w:hint="default"/>
        <w:b/>
        <w:i w:val="0"/>
        <w:sz w:val="22"/>
      </w:rPr>
    </w:lvl>
    <w:lvl w:ilvl="1">
      <w:start w:val="1"/>
      <w:numFmt w:val="decimal"/>
      <w:pStyle w:val="ScheduleH2"/>
      <w:lvlText w:val="%1.%2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1"/>
      </w:rPr>
    </w:lvl>
    <w:lvl w:ilvl="2">
      <w:start w:val="1"/>
      <w:numFmt w:val="decimal"/>
      <w:pStyle w:val="ScheduleH3"/>
      <w:lvlText w:val="%1.%2.%3"/>
      <w:lvlJc w:val="left"/>
      <w:pPr>
        <w:tabs>
          <w:tab w:val="num" w:pos="1440"/>
        </w:tabs>
        <w:ind w:left="1440" w:hanging="720"/>
      </w:pPr>
      <w:rPr>
        <w:rFonts w:ascii="Arial Bold" w:eastAsia="SimSun" w:hAnsi="Arial Bold" w:cs="Times New Roman" w:hint="default"/>
        <w:b/>
        <w:i w:val="0"/>
        <w:sz w:val="17"/>
      </w:rPr>
    </w:lvl>
    <w:lvl w:ilvl="3">
      <w:start w:val="1"/>
      <w:numFmt w:val="lowerRoman"/>
      <w:pStyle w:val="ScheduleH4"/>
      <w:lvlText w:val="(%4)"/>
      <w:lvlJc w:val="left"/>
      <w:pPr>
        <w:tabs>
          <w:tab w:val="num" w:pos="2160"/>
        </w:tabs>
        <w:ind w:left="2160" w:hanging="720"/>
      </w:pPr>
      <w:rPr>
        <w:rFonts w:ascii="Arial" w:eastAsia="SimSun" w:hAnsi="Arial" w:cs="Times New Roman" w:hint="default"/>
        <w:b w:val="0"/>
        <w:i w:val="0"/>
        <w:sz w:val="20"/>
      </w:rPr>
    </w:lvl>
    <w:lvl w:ilvl="4">
      <w:start w:val="1"/>
      <w:numFmt w:val="lowerLetter"/>
      <w:pStyle w:val="ScheduleH5"/>
      <w:lvlText w:val="(%5)"/>
      <w:lvlJc w:val="left"/>
      <w:pPr>
        <w:tabs>
          <w:tab w:val="num" w:pos="2592"/>
        </w:tabs>
        <w:ind w:left="2592" w:hanging="432"/>
      </w:pPr>
      <w:rPr>
        <w:rFonts w:cs="Times New Roman" w:hint="default"/>
      </w:rPr>
    </w:lvl>
    <w:lvl w:ilvl="5">
      <w:start w:val="1"/>
      <w:numFmt w:val="upperRoman"/>
      <w:pStyle w:val="ScheduleH6"/>
      <w:lvlText w:val="(%6)"/>
      <w:lvlJc w:val="left"/>
      <w:pPr>
        <w:tabs>
          <w:tab w:val="num" w:pos="3168"/>
        </w:tabs>
        <w:ind w:left="3168" w:hanging="576"/>
      </w:pPr>
      <w:rPr>
        <w:rFonts w:ascii="Arial" w:eastAsia="SimSun" w:hAnsi="Arial" w:cs="Times New Roman" w:hint="default"/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25">
    <w:nsid w:val="227F2D31"/>
    <w:multiLevelType w:val="singleLevel"/>
    <w:tmpl w:val="C4A46844"/>
    <w:lvl w:ilvl="0">
      <w:start w:val="1"/>
      <w:numFmt w:val="upperLetter"/>
      <w:pStyle w:val="Alpha1-Aitalic"/>
      <w:lvlText w:val="(%1)"/>
      <w:lvlJc w:val="left"/>
      <w:pPr>
        <w:tabs>
          <w:tab w:val="num" w:pos="425"/>
        </w:tabs>
        <w:ind w:left="425" w:hanging="425"/>
      </w:pPr>
      <w:rPr>
        <w:rFonts w:cs="Times New Roman" w:hint="default"/>
        <w:sz w:val="22"/>
      </w:rPr>
    </w:lvl>
  </w:abstractNum>
  <w:abstractNum w:abstractNumId="26">
    <w:nsid w:val="23745916"/>
    <w:multiLevelType w:val="singleLevel"/>
    <w:tmpl w:val="1CB4A816"/>
    <w:lvl w:ilvl="0">
      <w:start w:val="1"/>
      <w:numFmt w:val="decimal"/>
      <w:pStyle w:val="Arabic3-1"/>
      <w:lvlText w:val="(%1)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</w:abstractNum>
  <w:abstractNum w:abstractNumId="27">
    <w:nsid w:val="26151EF8"/>
    <w:multiLevelType w:val="singleLevel"/>
    <w:tmpl w:val="50E49316"/>
    <w:lvl w:ilvl="0">
      <w:start w:val="1"/>
      <w:numFmt w:val="lowerLetter"/>
      <w:pStyle w:val="Alpha2-abold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28">
    <w:nsid w:val="263D3B13"/>
    <w:multiLevelType w:val="hybridMultilevel"/>
    <w:tmpl w:val="F15A9424"/>
    <w:lvl w:ilvl="0" w:tplc="9010552A">
      <w:start w:val="1"/>
      <w:numFmt w:val="decimal"/>
      <w:pStyle w:val="Arabic6-1"/>
      <w:lvlText w:val="%1."/>
      <w:lvlJc w:val="left"/>
      <w:pPr>
        <w:tabs>
          <w:tab w:val="num" w:pos="3260"/>
        </w:tabs>
        <w:ind w:left="3260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27C15654"/>
    <w:multiLevelType w:val="hybridMultilevel"/>
    <w:tmpl w:val="4A24B6F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28545890"/>
    <w:multiLevelType w:val="hybridMultilevel"/>
    <w:tmpl w:val="AACCEBA0"/>
    <w:lvl w:ilvl="0" w:tplc="FFFFFFFF">
      <w:start w:val="1"/>
      <w:numFmt w:val="upperLetter"/>
      <w:pStyle w:val="Alpha3-Abold"/>
      <w:lvlText w:val="(%1)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  <w:rPr>
        <w:rFonts w:cs="Times New Roman"/>
      </w:rPr>
    </w:lvl>
  </w:abstractNum>
  <w:abstractNum w:abstractNumId="31">
    <w:nsid w:val="28ED50AE"/>
    <w:multiLevelType w:val="hybridMultilevel"/>
    <w:tmpl w:val="CCB4A3DC"/>
    <w:lvl w:ilvl="0" w:tplc="60A873C0">
      <w:start w:val="1"/>
      <w:numFmt w:val="lowerRoman"/>
      <w:pStyle w:val="Roman5-i0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2A111319"/>
    <w:multiLevelType w:val="hybridMultilevel"/>
    <w:tmpl w:val="C860C4AE"/>
    <w:lvl w:ilvl="0" w:tplc="EC72878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BF63519"/>
    <w:multiLevelType w:val="multilevel"/>
    <w:tmpl w:val="CB228756"/>
    <w:lvl w:ilvl="0">
      <w:start w:val="1"/>
      <w:numFmt w:val="lowerRoman"/>
      <w:lvlText w:val="(%1)"/>
      <w:lvlJc w:val="left"/>
      <w:pPr>
        <w:tabs>
          <w:tab w:val="num" w:pos="1559"/>
        </w:tabs>
        <w:ind w:left="1559" w:hanging="567"/>
      </w:pPr>
      <w:rPr>
        <w:rFonts w:ascii="Arial" w:hAnsi="Arial" w:cs="Times New Roman" w:hint="default"/>
        <w:b w:val="0"/>
        <w:i w:val="0"/>
        <w:sz w:val="20"/>
      </w:rPr>
    </w:lvl>
    <w:lvl w:ilvl="1">
      <w:start w:val="1"/>
      <w:numFmt w:val="lowerRoman"/>
      <w:lvlText w:val="(%2)"/>
      <w:lvlJc w:val="left"/>
      <w:pPr>
        <w:tabs>
          <w:tab w:val="num" w:pos="3584"/>
        </w:tabs>
        <w:ind w:left="3584" w:hanging="432"/>
      </w:pPr>
      <w:rPr>
        <w:rFonts w:cs="Times New Roman" w:hint="default"/>
      </w:rPr>
    </w:lvl>
    <w:lvl w:ilvl="2">
      <w:start w:val="1"/>
      <w:numFmt w:val="upperRoman"/>
      <w:pStyle w:val="3Level-Iblock"/>
      <w:lvlText w:val="(%3)"/>
      <w:lvlJc w:val="left"/>
      <w:pPr>
        <w:tabs>
          <w:tab w:val="num" w:pos="2288"/>
        </w:tabs>
        <w:ind w:left="2288" w:hanging="432"/>
      </w:pPr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3584"/>
        </w:tabs>
        <w:ind w:left="3584" w:hanging="432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3584"/>
        </w:tabs>
        <w:ind w:left="3584" w:hanging="432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5312"/>
        </w:tabs>
        <w:ind w:left="5312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2"/>
        </w:tabs>
        <w:ind w:left="5672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032"/>
        </w:tabs>
        <w:ind w:left="6032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392"/>
        </w:tabs>
        <w:ind w:left="6392" w:hanging="360"/>
      </w:pPr>
      <w:rPr>
        <w:rFonts w:cs="Times New Roman" w:hint="default"/>
      </w:rPr>
    </w:lvl>
  </w:abstractNum>
  <w:abstractNum w:abstractNumId="34">
    <w:nsid w:val="2CC83560"/>
    <w:multiLevelType w:val="multilevel"/>
    <w:tmpl w:val="909C5CA2"/>
    <w:lvl w:ilvl="0">
      <w:start w:val="1"/>
      <w:numFmt w:val="lowerLetter"/>
      <w:pStyle w:val="Alpha3-a0"/>
      <w:lvlText w:val="(%1)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2D1E1462"/>
    <w:multiLevelType w:val="multilevel"/>
    <w:tmpl w:val="C5389AE8"/>
    <w:styleLink w:val="Style-ScheduleTitle"/>
    <w:lvl w:ilvl="0">
      <w:start w:val="1"/>
      <w:numFmt w:val="decimal"/>
      <w:pStyle w:val="Schedule-1Title"/>
      <w:suff w:val="space"/>
      <w:lvlText w:val="Schedule %1"/>
      <w:lvlJc w:val="left"/>
      <w:rPr>
        <w:rFonts w:ascii="Arial" w:eastAsia="SimSun" w:hAnsi="Arial" w:cs="Times New Roman" w:hint="default"/>
        <w:b/>
        <w:i w:val="0"/>
        <w:sz w:val="22"/>
      </w:rPr>
    </w:lvl>
    <w:lvl w:ilvl="1">
      <w:start w:val="1"/>
      <w:numFmt w:val="decimal"/>
      <w:pStyle w:val="Schedule-2Title"/>
      <w:suff w:val="space"/>
      <w:lvlText w:val="Part %2"/>
      <w:lvlJc w:val="left"/>
      <w:rPr>
        <w:rFonts w:ascii="Arial Bold" w:eastAsia="SimSun" w:hAnsi="Arial Bold" w:cs="Times New Roman" w:hint="default"/>
        <w:b/>
        <w:i w:val="0"/>
        <w:sz w:val="21"/>
      </w:rPr>
    </w:lvl>
    <w:lvl w:ilvl="2">
      <w:start w:val="1"/>
      <w:numFmt w:val="decimal"/>
      <w:pStyle w:val="Schedule-3Title"/>
      <w:lvlText w:val="%2.%3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1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6">
    <w:nsid w:val="2D542E13"/>
    <w:multiLevelType w:val="multilevel"/>
    <w:tmpl w:val="349CBF90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3"/>
      <w:numFmt w:val="decimal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>
    <w:nsid w:val="2E2917BE"/>
    <w:multiLevelType w:val="singleLevel"/>
    <w:tmpl w:val="68D4F4A4"/>
    <w:lvl w:ilvl="0">
      <w:start w:val="1"/>
      <w:numFmt w:val="upperLetter"/>
      <w:pStyle w:val="Alpha2-A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38">
    <w:nsid w:val="2F4A759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39">
    <w:nsid w:val="30AF581B"/>
    <w:multiLevelType w:val="hybridMultilevel"/>
    <w:tmpl w:val="AEB0081A"/>
    <w:lvl w:ilvl="0" w:tplc="EA9041D8">
      <w:start w:val="1"/>
      <w:numFmt w:val="upperRoman"/>
      <w:pStyle w:val="Roman3-I"/>
      <w:lvlText w:val="%1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  <w:lvl w:ilvl="1" w:tplc="79A63FA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B50B7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1FAC3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65871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C383C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788BD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26885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7A4B1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30D34226"/>
    <w:multiLevelType w:val="hybridMultilevel"/>
    <w:tmpl w:val="C5D061AC"/>
    <w:lvl w:ilvl="0" w:tplc="FFFFFFFF">
      <w:start w:val="1"/>
      <w:numFmt w:val="bullet"/>
      <w:pStyle w:val="Table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1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31775C68"/>
    <w:multiLevelType w:val="multilevel"/>
    <w:tmpl w:val="AC56F718"/>
    <w:styleLink w:val="Style-AppendixTitle"/>
    <w:lvl w:ilvl="0">
      <w:start w:val="1"/>
      <w:numFmt w:val="upperLetter"/>
      <w:pStyle w:val="Appendix-1Title"/>
      <w:suff w:val="space"/>
      <w:lvlText w:val="Appendix %1"/>
      <w:lvlJc w:val="left"/>
      <w:rPr>
        <w:rFonts w:ascii="Arial" w:eastAsia="SimSun" w:hAnsi="Arial" w:cs="Times New Roman" w:hint="default"/>
        <w:b/>
        <w:i w:val="0"/>
        <w:sz w:val="22"/>
      </w:rPr>
    </w:lvl>
    <w:lvl w:ilvl="1">
      <w:start w:val="1"/>
      <w:numFmt w:val="decimal"/>
      <w:pStyle w:val="Appendix-2Title"/>
      <w:suff w:val="space"/>
      <w:lvlText w:val="Part %2"/>
      <w:lvlJc w:val="left"/>
      <w:rPr>
        <w:rFonts w:ascii="Arial Bold" w:eastAsia="SimSun" w:hAnsi="Arial Bold" w:cs="Times New Roman" w:hint="default"/>
        <w:b/>
        <w:i w:val="0"/>
        <w:sz w:val="21"/>
      </w:rPr>
    </w:lvl>
    <w:lvl w:ilvl="2">
      <w:start w:val="1"/>
      <w:numFmt w:val="decimal"/>
      <w:pStyle w:val="Appendix-3Title"/>
      <w:lvlText w:val="%2.%3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1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42">
    <w:nsid w:val="33BF6B96"/>
    <w:multiLevelType w:val="hybridMultilevel"/>
    <w:tmpl w:val="518029CA"/>
    <w:lvl w:ilvl="0" w:tplc="70748D14">
      <w:start w:val="1"/>
      <w:numFmt w:val="lowerLetter"/>
      <w:pStyle w:val="Alpha2-aitalic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  <w:b w:val="0"/>
        <w:i/>
      </w:rPr>
    </w:lvl>
    <w:lvl w:ilvl="1" w:tplc="A6D025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982F0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FA0E6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3FE55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9CCBE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246FC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09EC9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FB8ED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386006ED"/>
    <w:multiLevelType w:val="singleLevel"/>
    <w:tmpl w:val="8A5A3CA8"/>
    <w:lvl w:ilvl="0">
      <w:start w:val="1"/>
      <w:numFmt w:val="lowerLetter"/>
      <w:pStyle w:val="alpha6"/>
      <w:lvlText w:val="(%1)"/>
      <w:lvlJc w:val="left"/>
      <w:pPr>
        <w:tabs>
          <w:tab w:val="num" w:pos="3969"/>
        </w:tabs>
        <w:ind w:left="3969" w:hanging="681"/>
      </w:pPr>
      <w:rPr>
        <w:rFonts w:ascii="Arial" w:hAnsi="Arial" w:hint="default"/>
        <w:b w:val="0"/>
        <w:i w:val="0"/>
        <w:sz w:val="20"/>
      </w:rPr>
    </w:lvl>
  </w:abstractNum>
  <w:abstractNum w:abstractNumId="44">
    <w:nsid w:val="38A01AA1"/>
    <w:multiLevelType w:val="hybridMultilevel"/>
    <w:tmpl w:val="89B0B002"/>
    <w:lvl w:ilvl="0" w:tplc="FFFFFFFF">
      <w:start w:val="1"/>
      <w:numFmt w:val="lowerRoman"/>
      <w:pStyle w:val="TableRoman"/>
      <w:lvlText w:val="(%1)"/>
      <w:lvlJc w:val="left"/>
      <w:pPr>
        <w:tabs>
          <w:tab w:val="num" w:pos="720"/>
        </w:tabs>
        <w:ind w:left="425" w:hanging="425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39A65F3E"/>
    <w:multiLevelType w:val="hybridMultilevel"/>
    <w:tmpl w:val="267605D6"/>
    <w:lvl w:ilvl="0" w:tplc="FFFFFFFF">
      <w:start w:val="1"/>
      <w:numFmt w:val="upperRoman"/>
      <w:pStyle w:val="Roman3-I0"/>
      <w:lvlText w:val="(%1)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3A5468C7"/>
    <w:multiLevelType w:val="hybridMultilevel"/>
    <w:tmpl w:val="41000300"/>
    <w:lvl w:ilvl="0" w:tplc="08090001">
      <w:start w:val="1"/>
      <w:numFmt w:val="upperLetter"/>
      <w:pStyle w:val="Alpha2-Aitalic0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  <w:b w:val="0"/>
        <w:i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3B1606E9"/>
    <w:multiLevelType w:val="multilevel"/>
    <w:tmpl w:val="3B382C80"/>
    <w:lvl w:ilvl="0">
      <w:start w:val="1"/>
      <w:numFmt w:val="decimal"/>
      <w:pStyle w:val="Arabic5-10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>
    <w:nsid w:val="3D19169C"/>
    <w:multiLevelType w:val="hybridMultilevel"/>
    <w:tmpl w:val="34089BE8"/>
    <w:lvl w:ilvl="0" w:tplc="3F5C087E">
      <w:start w:val="1"/>
      <w:numFmt w:val="decimal"/>
      <w:pStyle w:val="Arabic4-10"/>
      <w:lvlText w:val="%1.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  <w:lvl w:ilvl="1" w:tplc="49DE1B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AC2B24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A60BB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CF446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05813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4B88A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D70A6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DE893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>
    <w:nsid w:val="3E2A1603"/>
    <w:multiLevelType w:val="singleLevel"/>
    <w:tmpl w:val="1BC0003A"/>
    <w:lvl w:ilvl="0">
      <w:start w:val="1"/>
      <w:numFmt w:val="upperLetter"/>
      <w:pStyle w:val="Alpha2-Abold0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50">
    <w:nsid w:val="3F806562"/>
    <w:multiLevelType w:val="hybridMultilevel"/>
    <w:tmpl w:val="D0AA8066"/>
    <w:lvl w:ilvl="0" w:tplc="6A1E714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2A6173E"/>
    <w:multiLevelType w:val="hybridMultilevel"/>
    <w:tmpl w:val="C17E9724"/>
    <w:lvl w:ilvl="0" w:tplc="31306F9A">
      <w:start w:val="1"/>
      <w:numFmt w:val="upperRoman"/>
      <w:pStyle w:val="Roman4-I"/>
      <w:lvlText w:val="%1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  <w:lvl w:ilvl="1" w:tplc="CEA050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8DA5E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C56E2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50CBF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5A69E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D508C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A1857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4A6F1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>
    <w:nsid w:val="43B836E3"/>
    <w:multiLevelType w:val="hybridMultilevel"/>
    <w:tmpl w:val="9E7A56C6"/>
    <w:lvl w:ilvl="0" w:tplc="51EEB230">
      <w:start w:val="1"/>
      <w:numFmt w:val="decimal"/>
      <w:lvlText w:val="(%1)"/>
      <w:lvlJc w:val="left"/>
      <w:pPr>
        <w:ind w:left="128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>
    <w:nsid w:val="43B95F26"/>
    <w:multiLevelType w:val="singleLevel"/>
    <w:tmpl w:val="EDF08F36"/>
    <w:lvl w:ilvl="0">
      <w:start w:val="1"/>
      <w:numFmt w:val="upperLetter"/>
      <w:pStyle w:val="Alpha4-Abold"/>
      <w:lvlText w:val="(%1)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</w:abstractNum>
  <w:abstractNum w:abstractNumId="54">
    <w:nsid w:val="45DF503B"/>
    <w:multiLevelType w:val="multilevel"/>
    <w:tmpl w:val="1F2E701C"/>
    <w:styleLink w:val="Style-Parties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0"/>
        <w:szCs w:val="20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55">
    <w:nsid w:val="498E10D6"/>
    <w:multiLevelType w:val="hybridMultilevel"/>
    <w:tmpl w:val="D0AA8066"/>
    <w:lvl w:ilvl="0" w:tplc="6A1E714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F890D2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57">
    <w:nsid w:val="4FAC3619"/>
    <w:multiLevelType w:val="singleLevel"/>
    <w:tmpl w:val="1DB4C2AE"/>
    <w:lvl w:ilvl="0">
      <w:start w:val="1"/>
      <w:numFmt w:val="upperRoman"/>
      <w:pStyle w:val="Roman2-I0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58">
    <w:nsid w:val="50A22FDC"/>
    <w:multiLevelType w:val="multilevel"/>
    <w:tmpl w:val="599C2E58"/>
    <w:lvl w:ilvl="0">
      <w:start w:val="1"/>
      <w:numFmt w:val="bullet"/>
      <w:pStyle w:val="bullet4"/>
      <w:lvlText w:val=""/>
      <w:lvlJc w:val="left"/>
      <w:pPr>
        <w:tabs>
          <w:tab w:val="num" w:pos="2126"/>
        </w:tabs>
        <w:ind w:left="2126" w:hanging="56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  <w:sz w:val="17"/>
      </w:rPr>
    </w:lvl>
    <w:lvl w:ilvl="3">
      <w:start w:val="1"/>
      <w:numFmt w:val="bullet"/>
      <w:lvlText w:val=""/>
      <w:lvlJc w:val="left"/>
      <w:pPr>
        <w:tabs>
          <w:tab w:val="num" w:pos="3685"/>
        </w:tabs>
        <w:ind w:left="3685" w:hanging="567"/>
      </w:pPr>
      <w:rPr>
        <w:rFonts w:ascii="Symbol" w:hAnsi="Symbol" w:hint="default"/>
        <w:sz w:val="19"/>
      </w:rPr>
    </w:lvl>
    <w:lvl w:ilvl="4">
      <w:start w:val="1"/>
      <w:numFmt w:val="bullet"/>
      <w:lvlText w:val=""/>
      <w:lvlJc w:val="left"/>
      <w:pPr>
        <w:tabs>
          <w:tab w:val="num" w:pos="4252"/>
        </w:tabs>
        <w:ind w:left="4252" w:hanging="567"/>
      </w:pPr>
      <w:rPr>
        <w:rFonts w:ascii="Symbol" w:hAnsi="Symbol" w:hint="default"/>
        <w:sz w:val="19"/>
      </w:rPr>
    </w:lvl>
    <w:lvl w:ilvl="5">
      <w:start w:val="1"/>
      <w:numFmt w:val="upperLetter"/>
      <w:lvlText w:val="(%6)"/>
      <w:lvlJc w:val="left"/>
      <w:pPr>
        <w:tabs>
          <w:tab w:val="num" w:pos="4819"/>
        </w:tabs>
        <w:ind w:left="4819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5386"/>
        </w:tabs>
        <w:ind w:left="5386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99"/>
        </w:tabs>
        <w:ind w:left="29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359"/>
        </w:tabs>
        <w:ind w:left="3143" w:hanging="1584"/>
      </w:pPr>
      <w:rPr>
        <w:rFonts w:cs="Times New Roman" w:hint="default"/>
      </w:rPr>
    </w:lvl>
  </w:abstractNum>
  <w:abstractNum w:abstractNumId="59">
    <w:nsid w:val="52107FBD"/>
    <w:multiLevelType w:val="hybridMultilevel"/>
    <w:tmpl w:val="8B76CFBC"/>
    <w:lvl w:ilvl="0" w:tplc="FC20E824">
      <w:start w:val="1"/>
      <w:numFmt w:val="decimal"/>
      <w:pStyle w:val="Arabic6-10"/>
      <w:lvlText w:val="(%1)"/>
      <w:lvlJc w:val="left"/>
      <w:pPr>
        <w:tabs>
          <w:tab w:val="num" w:pos="3260"/>
        </w:tabs>
        <w:ind w:left="3260" w:hanging="567"/>
      </w:pPr>
      <w:rPr>
        <w:rFonts w:cs="Times New Roman" w:hint="default"/>
      </w:rPr>
    </w:lvl>
    <w:lvl w:ilvl="1" w:tplc="36B070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56888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326D7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902FD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6435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668B2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49002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EEC3D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0">
    <w:nsid w:val="526F327D"/>
    <w:multiLevelType w:val="multilevel"/>
    <w:tmpl w:val="3DB47BC8"/>
    <w:lvl w:ilvl="0">
      <w:start w:val="1"/>
      <w:numFmt w:val="bullet"/>
      <w:pStyle w:val="bullet2"/>
      <w:lvlText w:val=""/>
      <w:lvlJc w:val="left"/>
      <w:pPr>
        <w:tabs>
          <w:tab w:val="num" w:pos="992"/>
        </w:tabs>
        <w:ind w:left="992" w:hanging="56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417"/>
        </w:tabs>
        <w:ind w:left="1417" w:hanging="567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  <w:sz w:val="17"/>
      </w:rPr>
    </w:lvl>
    <w:lvl w:ilvl="3">
      <w:start w:val="1"/>
      <w:numFmt w:val="bullet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  <w:sz w:val="19"/>
      </w:rPr>
    </w:lvl>
    <w:lvl w:ilvl="4">
      <w:start w:val="1"/>
      <w:numFmt w:val="bullet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  <w:sz w:val="19"/>
      </w:rPr>
    </w:lvl>
    <w:lvl w:ilvl="5">
      <w:start w:val="1"/>
      <w:numFmt w:val="upperLetter"/>
      <w:lvlText w:val="(%6)"/>
      <w:lvlJc w:val="left"/>
      <w:pPr>
        <w:tabs>
          <w:tab w:val="num" w:pos="3685"/>
        </w:tabs>
        <w:ind w:left="3685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4252"/>
        </w:tabs>
        <w:ind w:left="4252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5"/>
        </w:tabs>
        <w:ind w:left="186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25"/>
        </w:tabs>
        <w:ind w:left="2009" w:hanging="1584"/>
      </w:pPr>
      <w:rPr>
        <w:rFonts w:cs="Times New Roman" w:hint="default"/>
      </w:rPr>
    </w:lvl>
  </w:abstractNum>
  <w:abstractNum w:abstractNumId="61">
    <w:nsid w:val="582C6602"/>
    <w:multiLevelType w:val="singleLevel"/>
    <w:tmpl w:val="D06E86F4"/>
    <w:lvl w:ilvl="0">
      <w:start w:val="1"/>
      <w:numFmt w:val="upperLetter"/>
      <w:pStyle w:val="Alpha2-Abolditalic0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62">
    <w:nsid w:val="58E351C1"/>
    <w:multiLevelType w:val="singleLevel"/>
    <w:tmpl w:val="1D0EFCDE"/>
    <w:lvl w:ilvl="0">
      <w:start w:val="1"/>
      <w:numFmt w:val="upperLetter"/>
      <w:pStyle w:val="Note"/>
      <w:lvlText w:val="(%1)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</w:abstractNum>
  <w:abstractNum w:abstractNumId="63">
    <w:nsid w:val="5A61061D"/>
    <w:multiLevelType w:val="hybridMultilevel"/>
    <w:tmpl w:val="85C2CAE0"/>
    <w:lvl w:ilvl="0" w:tplc="E842B468">
      <w:start w:val="1"/>
      <w:numFmt w:val="decimal"/>
      <w:lvlText w:val="(%1)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4">
    <w:nsid w:val="5BBB4E10"/>
    <w:multiLevelType w:val="hybridMultilevel"/>
    <w:tmpl w:val="E1FE8B66"/>
    <w:lvl w:ilvl="0" w:tplc="E12C04AA">
      <w:start w:val="1"/>
      <w:numFmt w:val="upperLetter"/>
      <w:pStyle w:val="Alpha5-Abold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  <w:b/>
        <w:i w:val="0"/>
      </w:rPr>
    </w:lvl>
    <w:lvl w:ilvl="1" w:tplc="571415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452D5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246B5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B68C4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98422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AF09C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1A84F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D0C5F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>
    <w:nsid w:val="5CC839EA"/>
    <w:multiLevelType w:val="multilevel"/>
    <w:tmpl w:val="41A0E282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432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2160"/>
        </w:tabs>
        <w:ind w:left="2160" w:hanging="432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2160"/>
        </w:tabs>
        <w:ind w:left="2160" w:hanging="432"/>
      </w:pPr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432"/>
      </w:pPr>
      <w:rPr>
        <w:rFonts w:cs="Times New Roman" w:hint="default"/>
      </w:rPr>
    </w:lvl>
    <w:lvl w:ilvl="4">
      <w:start w:val="1"/>
      <w:numFmt w:val="lowerRoman"/>
      <w:pStyle w:val="5Level-iblock"/>
      <w:lvlText w:val="(%5)"/>
      <w:lvlJc w:val="left"/>
      <w:pPr>
        <w:tabs>
          <w:tab w:val="num" w:pos="2160"/>
        </w:tabs>
        <w:ind w:left="2160" w:hanging="432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3888"/>
        </w:tabs>
        <w:ind w:left="3888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248"/>
        </w:tabs>
        <w:ind w:left="4248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08"/>
        </w:tabs>
        <w:ind w:left="4608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968"/>
        </w:tabs>
        <w:ind w:left="4968" w:hanging="360"/>
      </w:pPr>
      <w:rPr>
        <w:rFonts w:cs="Times New Roman" w:hint="default"/>
      </w:rPr>
    </w:lvl>
  </w:abstractNum>
  <w:abstractNum w:abstractNumId="66">
    <w:nsid w:val="5FA1017F"/>
    <w:multiLevelType w:val="hybridMultilevel"/>
    <w:tmpl w:val="DF7C500E"/>
    <w:lvl w:ilvl="0" w:tplc="FFFFFFFF">
      <w:start w:val="1"/>
      <w:numFmt w:val="lowerRoman"/>
      <w:pStyle w:val="Roman4-i0"/>
      <w:lvlText w:val="(%1)"/>
      <w:lvlJc w:val="left"/>
      <w:pPr>
        <w:tabs>
          <w:tab w:val="num" w:pos="992"/>
        </w:tabs>
        <w:ind w:left="992" w:hanging="567"/>
      </w:pPr>
      <w:rPr>
        <w:rFonts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7">
    <w:nsid w:val="60EA2FF4"/>
    <w:multiLevelType w:val="multilevel"/>
    <w:tmpl w:val="4E78CF62"/>
    <w:styleLink w:val="Style-Appendix"/>
    <w:lvl w:ilvl="0">
      <w:start w:val="1"/>
      <w:numFmt w:val="decimal"/>
      <w:pStyle w:val="AppendixH1"/>
      <w:lvlText w:val="%1."/>
      <w:lvlJc w:val="left"/>
      <w:pPr>
        <w:tabs>
          <w:tab w:val="num" w:pos="720"/>
        </w:tabs>
        <w:ind w:left="720" w:hanging="720"/>
      </w:pPr>
      <w:rPr>
        <w:rFonts w:ascii="Arial" w:eastAsia="SimSun" w:hAnsi="Arial" w:cs="Times New Roman"/>
        <w:b/>
        <w:sz w:val="22"/>
        <w:szCs w:val="22"/>
      </w:rPr>
    </w:lvl>
    <w:lvl w:ilvl="1">
      <w:start w:val="1"/>
      <w:numFmt w:val="decimal"/>
      <w:pStyle w:val="AppendixH2"/>
      <w:lvlText w:val="%1.%2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1"/>
        <w:szCs w:val="21"/>
      </w:rPr>
    </w:lvl>
    <w:lvl w:ilvl="2">
      <w:start w:val="1"/>
      <w:numFmt w:val="decimal"/>
      <w:pStyle w:val="AppendixH3"/>
      <w:lvlText w:val="%1.%2.%3"/>
      <w:lvlJc w:val="left"/>
      <w:pPr>
        <w:tabs>
          <w:tab w:val="num" w:pos="1440"/>
        </w:tabs>
        <w:ind w:left="1440" w:hanging="720"/>
      </w:pPr>
      <w:rPr>
        <w:rFonts w:ascii="Arial Bold" w:eastAsia="SimSun" w:hAnsi="Arial Bold" w:cs="Times New Roman" w:hint="default"/>
        <w:b/>
        <w:i w:val="0"/>
        <w:sz w:val="21"/>
        <w:szCs w:val="21"/>
      </w:rPr>
    </w:lvl>
    <w:lvl w:ilvl="3">
      <w:start w:val="1"/>
      <w:numFmt w:val="lowerRoman"/>
      <w:lvlRestart w:val="0"/>
      <w:pStyle w:val="AppendixH4"/>
      <w:lvlText w:val="(%4)"/>
      <w:lvlJc w:val="left"/>
      <w:pPr>
        <w:tabs>
          <w:tab w:val="num" w:pos="2160"/>
        </w:tabs>
        <w:ind w:left="2160" w:hanging="720"/>
      </w:pPr>
      <w:rPr>
        <w:rFonts w:ascii="Arial" w:eastAsia="SimSun" w:hAnsi="Arial" w:cs="Times New Roman" w:hint="default"/>
        <w:b w:val="0"/>
        <w:i w:val="0"/>
        <w:sz w:val="22"/>
        <w:szCs w:val="22"/>
      </w:rPr>
    </w:lvl>
    <w:lvl w:ilvl="4">
      <w:start w:val="1"/>
      <w:numFmt w:val="lowerLetter"/>
      <w:pStyle w:val="AppendixH5"/>
      <w:lvlText w:val="(%5)"/>
      <w:lvlJc w:val="left"/>
      <w:pPr>
        <w:tabs>
          <w:tab w:val="num" w:pos="2592"/>
        </w:tabs>
        <w:ind w:left="2592" w:hanging="432"/>
      </w:pPr>
      <w:rPr>
        <w:rFonts w:ascii="Arial" w:eastAsia="SimSun" w:hAnsi="Arial" w:cs="Times New Roman" w:hint="default"/>
        <w:b w:val="0"/>
        <w:i w:val="0"/>
        <w:sz w:val="21"/>
        <w:szCs w:val="21"/>
      </w:rPr>
    </w:lvl>
    <w:lvl w:ilvl="5">
      <w:start w:val="1"/>
      <w:numFmt w:val="upperRoman"/>
      <w:pStyle w:val="AppendixH6"/>
      <w:lvlText w:val="(%6)"/>
      <w:lvlJc w:val="left"/>
      <w:pPr>
        <w:tabs>
          <w:tab w:val="num" w:pos="3168"/>
        </w:tabs>
        <w:ind w:left="3168" w:hanging="576"/>
      </w:pPr>
      <w:rPr>
        <w:rFonts w:ascii="Arial" w:eastAsia="SimSun" w:hAnsi="Arial" w:cs="Times New Roman" w:hint="default"/>
        <w:b w:val="0"/>
        <w:i w:val="0"/>
        <w:sz w:val="17"/>
        <w:szCs w:val="17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ascii="Arial" w:eastAsia="SimSun" w:hAnsi="Arial" w:cs="Times New Roman" w:hint="default"/>
        <w:b w:val="0"/>
        <w:i w:val="0"/>
        <w:sz w:val="20"/>
        <w:szCs w:val="20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ascii="Arial" w:eastAsia="SimSun" w:hAnsi="Arial" w:cs="Times New Roman" w:hint="default"/>
        <w:b w:val="0"/>
        <w:i w:val="0"/>
        <w:sz w:val="20"/>
        <w:szCs w:val="20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ascii="Arial" w:eastAsia="SimSun" w:hAnsi="Arial" w:cs="Times New Roman" w:hint="default"/>
        <w:b w:val="0"/>
        <w:i w:val="0"/>
        <w:sz w:val="20"/>
        <w:szCs w:val="20"/>
      </w:rPr>
    </w:lvl>
  </w:abstractNum>
  <w:abstractNum w:abstractNumId="68">
    <w:nsid w:val="61746202"/>
    <w:multiLevelType w:val="hybridMultilevel"/>
    <w:tmpl w:val="70282F64"/>
    <w:lvl w:ilvl="0" w:tplc="62A0302C">
      <w:start w:val="1"/>
      <w:numFmt w:val="lowerRoman"/>
      <w:pStyle w:val="Roman6-i1"/>
      <w:lvlText w:val="(%1)"/>
      <w:lvlJc w:val="left"/>
      <w:pPr>
        <w:tabs>
          <w:tab w:val="num" w:pos="3260"/>
        </w:tabs>
        <w:ind w:left="3260" w:hanging="567"/>
      </w:pPr>
      <w:rPr>
        <w:rFonts w:cs="Times New Roman" w:hint="default"/>
      </w:rPr>
    </w:lvl>
    <w:lvl w:ilvl="1" w:tplc="66BE04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EC0C8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8B295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1360C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7D028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A7E20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B1666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83C86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9">
    <w:nsid w:val="61913453"/>
    <w:multiLevelType w:val="hybridMultilevel"/>
    <w:tmpl w:val="01EE607E"/>
    <w:lvl w:ilvl="0" w:tplc="FFFFFFFF">
      <w:start w:val="1"/>
      <w:numFmt w:val="upperRoman"/>
      <w:pStyle w:val="Roman4-I1"/>
      <w:lvlText w:val="(%1)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0">
    <w:nsid w:val="636F6129"/>
    <w:multiLevelType w:val="hybridMultilevel"/>
    <w:tmpl w:val="6E007FB0"/>
    <w:lvl w:ilvl="0" w:tplc="FFFFFFFF">
      <w:start w:val="1"/>
      <w:numFmt w:val="bullet"/>
      <w:pStyle w:val="BulletedLis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>
    <w:nsid w:val="639A63FD"/>
    <w:multiLevelType w:val="hybridMultilevel"/>
    <w:tmpl w:val="D0AA8066"/>
    <w:lvl w:ilvl="0" w:tplc="6A1E714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9EF4378"/>
    <w:multiLevelType w:val="hybridMultilevel"/>
    <w:tmpl w:val="2F5ADFA4"/>
    <w:lvl w:ilvl="0" w:tplc="FFFFFFFF">
      <w:start w:val="1"/>
      <w:numFmt w:val="upperLetter"/>
      <w:pStyle w:val="Alpha4-A"/>
      <w:lvlText w:val="(%1)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3">
    <w:nsid w:val="6A4E0C90"/>
    <w:multiLevelType w:val="multilevel"/>
    <w:tmpl w:val="15664E6E"/>
    <w:styleLink w:val="Style-Recitals"/>
    <w:lvl w:ilvl="0">
      <w:start w:val="1"/>
      <w:numFmt w:val="upperLetter"/>
      <w:pStyle w:val="Recitals"/>
      <w:lvlText w:val="(%1)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0"/>
        <w:szCs w:val="20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74">
    <w:nsid w:val="6A587824"/>
    <w:multiLevelType w:val="hybridMultilevel"/>
    <w:tmpl w:val="9E7A56C6"/>
    <w:lvl w:ilvl="0" w:tplc="51EEB230">
      <w:start w:val="1"/>
      <w:numFmt w:val="decimal"/>
      <w:lvlText w:val="(%1)"/>
      <w:lvlJc w:val="left"/>
      <w:pPr>
        <w:ind w:left="128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>
    <w:nsid w:val="6BBB44DA"/>
    <w:multiLevelType w:val="multilevel"/>
    <w:tmpl w:val="DEFAB320"/>
    <w:lvl w:ilvl="0">
      <w:start w:val="1"/>
      <w:numFmt w:val="bullet"/>
      <w:pStyle w:val="bullet3"/>
      <w:lvlText w:val=""/>
      <w:lvlJc w:val="left"/>
      <w:pPr>
        <w:tabs>
          <w:tab w:val="num" w:pos="1559"/>
        </w:tabs>
        <w:ind w:left="1559" w:hanging="56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  <w:sz w:val="17"/>
      </w:rPr>
    </w:lvl>
    <w:lvl w:ilvl="3">
      <w:start w:val="1"/>
      <w:numFmt w:val="bullet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  <w:sz w:val="19"/>
      </w:rPr>
    </w:lvl>
    <w:lvl w:ilvl="4">
      <w:start w:val="1"/>
      <w:numFmt w:val="bullet"/>
      <w:lvlText w:val=""/>
      <w:lvlJc w:val="left"/>
      <w:pPr>
        <w:tabs>
          <w:tab w:val="num" w:pos="3685"/>
        </w:tabs>
        <w:ind w:left="3685" w:hanging="567"/>
      </w:pPr>
      <w:rPr>
        <w:rFonts w:ascii="Symbol" w:hAnsi="Symbol" w:hint="default"/>
        <w:sz w:val="19"/>
      </w:rPr>
    </w:lvl>
    <w:lvl w:ilvl="5">
      <w:start w:val="1"/>
      <w:numFmt w:val="upperLetter"/>
      <w:lvlText w:val="(%6)"/>
      <w:lvlJc w:val="left"/>
      <w:pPr>
        <w:tabs>
          <w:tab w:val="num" w:pos="4252"/>
        </w:tabs>
        <w:ind w:left="4252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4819"/>
        </w:tabs>
        <w:ind w:left="4819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32"/>
        </w:tabs>
        <w:ind w:left="243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92"/>
        </w:tabs>
        <w:ind w:left="2576" w:hanging="1584"/>
      </w:pPr>
      <w:rPr>
        <w:rFonts w:cs="Times New Roman" w:hint="default"/>
      </w:rPr>
    </w:lvl>
  </w:abstractNum>
  <w:abstractNum w:abstractNumId="76">
    <w:nsid w:val="6C1C448F"/>
    <w:multiLevelType w:val="singleLevel"/>
    <w:tmpl w:val="474A6D54"/>
    <w:lvl w:ilvl="0">
      <w:start w:val="1"/>
      <w:numFmt w:val="decimal"/>
      <w:pStyle w:val="CellNumber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</w:abstractNum>
  <w:abstractNum w:abstractNumId="77">
    <w:nsid w:val="6D326DD2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8">
    <w:nsid w:val="6E9227B7"/>
    <w:multiLevelType w:val="hybridMultilevel"/>
    <w:tmpl w:val="9FECC04C"/>
    <w:lvl w:ilvl="0" w:tplc="840C1FE2">
      <w:start w:val="1"/>
      <w:numFmt w:val="decimal"/>
      <w:lvlText w:val="%1)"/>
      <w:lvlJc w:val="left"/>
      <w:pPr>
        <w:ind w:left="1287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9">
    <w:nsid w:val="6F097D95"/>
    <w:multiLevelType w:val="hybridMultilevel"/>
    <w:tmpl w:val="A0C4F8EE"/>
    <w:lvl w:ilvl="0" w:tplc="57A855FC">
      <w:start w:val="1"/>
      <w:numFmt w:val="bullet"/>
      <w:pStyle w:val="Bullet1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0">
    <w:nsid w:val="6F9E5C60"/>
    <w:multiLevelType w:val="singleLevel"/>
    <w:tmpl w:val="FC5C03D6"/>
    <w:lvl w:ilvl="0">
      <w:start w:val="1"/>
      <w:numFmt w:val="upperLetter"/>
      <w:pStyle w:val="Alpha1G-Aitalic"/>
      <w:lvlText w:val="(%1)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</w:abstractNum>
  <w:abstractNum w:abstractNumId="81">
    <w:nsid w:val="71911479"/>
    <w:multiLevelType w:val="hybridMultilevel"/>
    <w:tmpl w:val="0F6C12BA"/>
    <w:lvl w:ilvl="0" w:tplc="EB6C4438">
      <w:start w:val="1"/>
      <w:numFmt w:val="upperLetter"/>
      <w:pStyle w:val="Alpha4-Aitalic"/>
      <w:lvlText w:val="(%1)"/>
      <w:lvlJc w:val="left"/>
      <w:pPr>
        <w:tabs>
          <w:tab w:val="num" w:pos="2126"/>
        </w:tabs>
        <w:ind w:left="2126" w:hanging="567"/>
      </w:pPr>
      <w:rPr>
        <w:rFonts w:cs="Times New Roman" w:hint="default"/>
        <w:b w:val="0"/>
        <w:i/>
      </w:rPr>
    </w:lvl>
    <w:lvl w:ilvl="1" w:tplc="856847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4E30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A9495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FAA6D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EAE76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4805E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DEE60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AC0EB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2">
    <w:nsid w:val="72904889"/>
    <w:multiLevelType w:val="hybridMultilevel"/>
    <w:tmpl w:val="EEB677B2"/>
    <w:lvl w:ilvl="0" w:tplc="C06CA1FA">
      <w:start w:val="1"/>
      <w:numFmt w:val="decimal"/>
      <w:pStyle w:val="Arabic3-10"/>
      <w:lvlText w:val="%1.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3">
    <w:nsid w:val="7470420D"/>
    <w:multiLevelType w:val="singleLevel"/>
    <w:tmpl w:val="10CA9982"/>
    <w:lvl w:ilvl="0">
      <w:start w:val="1"/>
      <w:numFmt w:val="lowerLetter"/>
      <w:pStyle w:val="Alpha2aitalicnum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  <w:b w:val="0"/>
        <w:i/>
      </w:rPr>
    </w:lvl>
  </w:abstractNum>
  <w:abstractNum w:abstractNumId="84">
    <w:nsid w:val="77280355"/>
    <w:multiLevelType w:val="hybridMultilevel"/>
    <w:tmpl w:val="F948FE22"/>
    <w:lvl w:ilvl="0" w:tplc="0AB4EC7E">
      <w:start w:val="1"/>
      <w:numFmt w:val="upperRoman"/>
      <w:pStyle w:val="Roman5-I1"/>
      <w:lvlText w:val="%1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49F232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786A7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C8AA1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3F218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50849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3C808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A7CFC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D0A83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5">
    <w:nsid w:val="7A1E337D"/>
    <w:multiLevelType w:val="hybridMultilevel"/>
    <w:tmpl w:val="D0AA8066"/>
    <w:lvl w:ilvl="0" w:tplc="6A1E714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7DA038DD"/>
    <w:multiLevelType w:val="hybridMultilevel"/>
    <w:tmpl w:val="D0AA8066"/>
    <w:lvl w:ilvl="0" w:tplc="6A1E714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7F0955DC"/>
    <w:multiLevelType w:val="hybridMultilevel"/>
    <w:tmpl w:val="F0324C8C"/>
    <w:lvl w:ilvl="0" w:tplc="FFFFFFFF">
      <w:start w:val="1"/>
      <w:numFmt w:val="lowerLetter"/>
      <w:pStyle w:val="Roman2-i1"/>
      <w:lvlText w:val="(%1)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6"/>
  </w:num>
  <w:num w:numId="2">
    <w:abstractNumId w:val="36"/>
  </w:num>
  <w:num w:numId="3">
    <w:abstractNumId w:val="1"/>
  </w:num>
  <w:num w:numId="4">
    <w:abstractNumId w:val="0"/>
  </w:num>
  <w:num w:numId="5">
    <w:abstractNumId w:val="57"/>
  </w:num>
  <w:num w:numId="6">
    <w:abstractNumId w:val="14"/>
  </w:num>
  <w:num w:numId="7">
    <w:abstractNumId w:val="2"/>
  </w:num>
  <w:num w:numId="8">
    <w:abstractNumId w:val="4"/>
  </w:num>
  <w:num w:numId="9">
    <w:abstractNumId w:val="26"/>
  </w:num>
  <w:num w:numId="10">
    <w:abstractNumId w:val="76"/>
  </w:num>
  <w:num w:numId="11">
    <w:abstractNumId w:val="44"/>
  </w:num>
  <w:num w:numId="12">
    <w:abstractNumId w:val="17"/>
  </w:num>
  <w:num w:numId="13">
    <w:abstractNumId w:val="82"/>
  </w:num>
  <w:num w:numId="14">
    <w:abstractNumId w:val="48"/>
  </w:num>
  <w:num w:numId="15">
    <w:abstractNumId w:val="8"/>
  </w:num>
  <w:num w:numId="16">
    <w:abstractNumId w:val="59"/>
  </w:num>
  <w:num w:numId="17">
    <w:abstractNumId w:val="28"/>
  </w:num>
  <w:num w:numId="18">
    <w:abstractNumId w:val="60"/>
  </w:num>
  <w:num w:numId="19">
    <w:abstractNumId w:val="75"/>
  </w:num>
  <w:num w:numId="20">
    <w:abstractNumId w:val="58"/>
  </w:num>
  <w:num w:numId="21">
    <w:abstractNumId w:val="18"/>
  </w:num>
  <w:num w:numId="22">
    <w:abstractNumId w:val="7"/>
  </w:num>
  <w:num w:numId="23">
    <w:abstractNumId w:val="10"/>
  </w:num>
  <w:num w:numId="24">
    <w:abstractNumId w:val="49"/>
  </w:num>
  <w:num w:numId="25">
    <w:abstractNumId w:val="27"/>
  </w:num>
  <w:num w:numId="26">
    <w:abstractNumId w:val="22"/>
  </w:num>
  <w:num w:numId="27">
    <w:abstractNumId w:val="83"/>
  </w:num>
  <w:num w:numId="28">
    <w:abstractNumId w:val="30"/>
  </w:num>
  <w:num w:numId="29">
    <w:abstractNumId w:val="87"/>
  </w:num>
  <w:num w:numId="30">
    <w:abstractNumId w:val="72"/>
  </w:num>
  <w:num w:numId="31">
    <w:abstractNumId w:val="53"/>
  </w:num>
  <w:num w:numId="32">
    <w:abstractNumId w:val="11"/>
  </w:num>
  <w:num w:numId="33">
    <w:abstractNumId w:val="12"/>
  </w:num>
  <w:num w:numId="34">
    <w:abstractNumId w:val="25"/>
  </w:num>
  <w:num w:numId="35">
    <w:abstractNumId w:val="80"/>
  </w:num>
  <w:num w:numId="36">
    <w:abstractNumId w:val="37"/>
  </w:num>
  <w:num w:numId="37">
    <w:abstractNumId w:val="61"/>
  </w:num>
  <w:num w:numId="38">
    <w:abstractNumId w:val="46"/>
  </w:num>
  <w:num w:numId="39">
    <w:abstractNumId w:val="42"/>
  </w:num>
  <w:num w:numId="40">
    <w:abstractNumId w:val="3"/>
  </w:num>
  <w:num w:numId="41">
    <w:abstractNumId w:val="81"/>
  </w:num>
  <w:num w:numId="42">
    <w:abstractNumId w:val="64"/>
  </w:num>
  <w:num w:numId="43">
    <w:abstractNumId w:val="13"/>
  </w:num>
  <w:num w:numId="44">
    <w:abstractNumId w:val="33"/>
  </w:num>
  <w:num w:numId="45">
    <w:abstractNumId w:val="40"/>
  </w:num>
  <w:num w:numId="46">
    <w:abstractNumId w:val="45"/>
  </w:num>
  <w:num w:numId="47">
    <w:abstractNumId w:val="39"/>
  </w:num>
  <w:num w:numId="48">
    <w:abstractNumId w:val="69"/>
  </w:num>
  <w:num w:numId="49">
    <w:abstractNumId w:val="51"/>
  </w:num>
  <w:num w:numId="50">
    <w:abstractNumId w:val="19"/>
  </w:num>
  <w:num w:numId="51">
    <w:abstractNumId w:val="31"/>
  </w:num>
  <w:num w:numId="52">
    <w:abstractNumId w:val="84"/>
  </w:num>
  <w:num w:numId="53">
    <w:abstractNumId w:val="16"/>
  </w:num>
  <w:num w:numId="54">
    <w:abstractNumId w:val="68"/>
  </w:num>
  <w:num w:numId="55">
    <w:abstractNumId w:val="23"/>
  </w:num>
  <w:num w:numId="56">
    <w:abstractNumId w:val="6"/>
  </w:num>
  <w:num w:numId="57">
    <w:abstractNumId w:val="65"/>
  </w:num>
  <w:num w:numId="58">
    <w:abstractNumId w:val="70"/>
  </w:num>
  <w:num w:numId="59">
    <w:abstractNumId w:val="62"/>
    <w:lvlOverride w:ilvl="0">
      <w:startOverride w:val="1"/>
    </w:lvlOverride>
  </w:num>
  <w:num w:numId="60">
    <w:abstractNumId w:val="34"/>
  </w:num>
  <w:num w:numId="61">
    <w:abstractNumId w:val="47"/>
  </w:num>
  <w:num w:numId="62">
    <w:abstractNumId w:val="77"/>
  </w:num>
  <w:num w:numId="63">
    <w:abstractNumId w:val="56"/>
  </w:num>
  <w:num w:numId="64">
    <w:abstractNumId w:val="38"/>
  </w:num>
  <w:num w:numId="65">
    <w:abstractNumId w:val="67"/>
  </w:num>
  <w:num w:numId="66">
    <w:abstractNumId w:val="41"/>
  </w:num>
  <w:num w:numId="67">
    <w:abstractNumId w:val="9"/>
  </w:num>
  <w:num w:numId="68">
    <w:abstractNumId w:val="54"/>
  </w:num>
  <w:num w:numId="69">
    <w:abstractNumId w:val="73"/>
  </w:num>
  <w:num w:numId="70">
    <w:abstractNumId w:val="24"/>
  </w:num>
  <w:num w:numId="71">
    <w:abstractNumId w:val="35"/>
  </w:num>
  <w:num w:numId="72">
    <w:abstractNumId w:val="66"/>
  </w:num>
  <w:num w:numId="73">
    <w:abstractNumId w:val="43"/>
  </w:num>
  <w:num w:numId="74">
    <w:abstractNumId w:val="20"/>
  </w:num>
  <w:num w:numId="75">
    <w:abstractNumId w:val="79"/>
  </w:num>
  <w:num w:numId="76">
    <w:abstractNumId w:val="29"/>
  </w:num>
  <w:num w:numId="77">
    <w:abstractNumId w:val="74"/>
  </w:num>
  <w:num w:numId="78">
    <w:abstractNumId w:val="52"/>
  </w:num>
  <w:num w:numId="79">
    <w:abstractNumId w:val="21"/>
  </w:num>
  <w:num w:numId="80">
    <w:abstractNumId w:val="50"/>
  </w:num>
  <w:num w:numId="81">
    <w:abstractNumId w:val="15"/>
  </w:num>
  <w:num w:numId="82">
    <w:abstractNumId w:val="85"/>
  </w:num>
  <w:num w:numId="83">
    <w:abstractNumId w:val="55"/>
  </w:num>
  <w:num w:numId="84">
    <w:abstractNumId w:val="71"/>
  </w:num>
  <w:num w:numId="85">
    <w:abstractNumId w:val="32"/>
  </w:num>
  <w:num w:numId="86">
    <w:abstractNumId w:val="63"/>
  </w:num>
  <w:num w:numId="87">
    <w:abstractNumId w:val="78"/>
  </w:num>
  <w:num w:numId="88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C1D"/>
    <w:rsid w:val="00005A2C"/>
    <w:rsid w:val="00007908"/>
    <w:rsid w:val="00007FAE"/>
    <w:rsid w:val="0001292A"/>
    <w:rsid w:val="000216BC"/>
    <w:rsid w:val="00023554"/>
    <w:rsid w:val="000321C5"/>
    <w:rsid w:val="00034159"/>
    <w:rsid w:val="00035152"/>
    <w:rsid w:val="000464C2"/>
    <w:rsid w:val="00063736"/>
    <w:rsid w:val="00065C52"/>
    <w:rsid w:val="00066E2A"/>
    <w:rsid w:val="00083F18"/>
    <w:rsid w:val="00084C49"/>
    <w:rsid w:val="00091D12"/>
    <w:rsid w:val="00092F86"/>
    <w:rsid w:val="00095AA9"/>
    <w:rsid w:val="000A0DA4"/>
    <w:rsid w:val="000A3567"/>
    <w:rsid w:val="000A43DB"/>
    <w:rsid w:val="000A6CB3"/>
    <w:rsid w:val="000C217D"/>
    <w:rsid w:val="000C64D5"/>
    <w:rsid w:val="000D1B5D"/>
    <w:rsid w:val="000D3D07"/>
    <w:rsid w:val="000D5C4A"/>
    <w:rsid w:val="000D7B7D"/>
    <w:rsid w:val="000E1E5C"/>
    <w:rsid w:val="000F6D89"/>
    <w:rsid w:val="0010734C"/>
    <w:rsid w:val="00122603"/>
    <w:rsid w:val="001330C1"/>
    <w:rsid w:val="0013686A"/>
    <w:rsid w:val="00136EC0"/>
    <w:rsid w:val="00164C52"/>
    <w:rsid w:val="00165ACA"/>
    <w:rsid w:val="001719D8"/>
    <w:rsid w:val="00174702"/>
    <w:rsid w:val="001750A0"/>
    <w:rsid w:val="00175BFB"/>
    <w:rsid w:val="00175F7E"/>
    <w:rsid w:val="00176724"/>
    <w:rsid w:val="00183A2C"/>
    <w:rsid w:val="00183EBB"/>
    <w:rsid w:val="00185C9F"/>
    <w:rsid w:val="001B6AAA"/>
    <w:rsid w:val="001B7DFC"/>
    <w:rsid w:val="001C04E1"/>
    <w:rsid w:val="001C47CA"/>
    <w:rsid w:val="001C5BF0"/>
    <w:rsid w:val="001D547D"/>
    <w:rsid w:val="001D5F40"/>
    <w:rsid w:val="001E6B7E"/>
    <w:rsid w:val="001F089B"/>
    <w:rsid w:val="001F3C1E"/>
    <w:rsid w:val="001F4C2D"/>
    <w:rsid w:val="00207856"/>
    <w:rsid w:val="0021080F"/>
    <w:rsid w:val="00221A59"/>
    <w:rsid w:val="00227858"/>
    <w:rsid w:val="002456EA"/>
    <w:rsid w:val="00245AB1"/>
    <w:rsid w:val="00250BDD"/>
    <w:rsid w:val="00251048"/>
    <w:rsid w:val="00256312"/>
    <w:rsid w:val="00273E7F"/>
    <w:rsid w:val="00286BF9"/>
    <w:rsid w:val="00287947"/>
    <w:rsid w:val="00293190"/>
    <w:rsid w:val="002A438A"/>
    <w:rsid w:val="002B40E4"/>
    <w:rsid w:val="002C621F"/>
    <w:rsid w:val="002D4ED3"/>
    <w:rsid w:val="002F1752"/>
    <w:rsid w:val="002F1C6D"/>
    <w:rsid w:val="00300505"/>
    <w:rsid w:val="00301B46"/>
    <w:rsid w:val="003050D9"/>
    <w:rsid w:val="00310067"/>
    <w:rsid w:val="0031154E"/>
    <w:rsid w:val="00312273"/>
    <w:rsid w:val="00315B27"/>
    <w:rsid w:val="00342DB2"/>
    <w:rsid w:val="0034574A"/>
    <w:rsid w:val="003512E5"/>
    <w:rsid w:val="0035486F"/>
    <w:rsid w:val="003552BC"/>
    <w:rsid w:val="003553A4"/>
    <w:rsid w:val="0036343F"/>
    <w:rsid w:val="00364314"/>
    <w:rsid w:val="0036453F"/>
    <w:rsid w:val="00371994"/>
    <w:rsid w:val="00377B8E"/>
    <w:rsid w:val="0038024D"/>
    <w:rsid w:val="00384955"/>
    <w:rsid w:val="0039709D"/>
    <w:rsid w:val="003A74BA"/>
    <w:rsid w:val="003C15C0"/>
    <w:rsid w:val="003C7E1E"/>
    <w:rsid w:val="003D2175"/>
    <w:rsid w:val="003D2DFE"/>
    <w:rsid w:val="003E1515"/>
    <w:rsid w:val="003F2ACA"/>
    <w:rsid w:val="003F458A"/>
    <w:rsid w:val="003F5FBD"/>
    <w:rsid w:val="00400466"/>
    <w:rsid w:val="00412131"/>
    <w:rsid w:val="00420F71"/>
    <w:rsid w:val="0042273F"/>
    <w:rsid w:val="004238F5"/>
    <w:rsid w:val="00431E51"/>
    <w:rsid w:val="00440C77"/>
    <w:rsid w:val="00443BC2"/>
    <w:rsid w:val="00444740"/>
    <w:rsid w:val="00445991"/>
    <w:rsid w:val="00446473"/>
    <w:rsid w:val="004517EC"/>
    <w:rsid w:val="00453BB5"/>
    <w:rsid w:val="00453ECC"/>
    <w:rsid w:val="00456CC6"/>
    <w:rsid w:val="004618A1"/>
    <w:rsid w:val="00462939"/>
    <w:rsid w:val="0049029F"/>
    <w:rsid w:val="004932EA"/>
    <w:rsid w:val="004947E9"/>
    <w:rsid w:val="004B1A4D"/>
    <w:rsid w:val="004B3D00"/>
    <w:rsid w:val="004D044F"/>
    <w:rsid w:val="004D4EB9"/>
    <w:rsid w:val="004D6F85"/>
    <w:rsid w:val="004E3238"/>
    <w:rsid w:val="004F0E00"/>
    <w:rsid w:val="00503BEC"/>
    <w:rsid w:val="005113D3"/>
    <w:rsid w:val="005124F9"/>
    <w:rsid w:val="00520496"/>
    <w:rsid w:val="00531FF3"/>
    <w:rsid w:val="005434B2"/>
    <w:rsid w:val="0055348E"/>
    <w:rsid w:val="005743BF"/>
    <w:rsid w:val="005748CC"/>
    <w:rsid w:val="00590238"/>
    <w:rsid w:val="00595575"/>
    <w:rsid w:val="0059773E"/>
    <w:rsid w:val="00597E15"/>
    <w:rsid w:val="005B1347"/>
    <w:rsid w:val="005B1E3B"/>
    <w:rsid w:val="005B24D0"/>
    <w:rsid w:val="005B3F5E"/>
    <w:rsid w:val="005B4BF5"/>
    <w:rsid w:val="005B532D"/>
    <w:rsid w:val="005C4FD8"/>
    <w:rsid w:val="005D14FC"/>
    <w:rsid w:val="005D4885"/>
    <w:rsid w:val="005D7B6E"/>
    <w:rsid w:val="005E0793"/>
    <w:rsid w:val="005E0E4B"/>
    <w:rsid w:val="005E520B"/>
    <w:rsid w:val="005F02F4"/>
    <w:rsid w:val="005F2D0F"/>
    <w:rsid w:val="005F370A"/>
    <w:rsid w:val="005F67A5"/>
    <w:rsid w:val="005F7263"/>
    <w:rsid w:val="005F729B"/>
    <w:rsid w:val="00601B5E"/>
    <w:rsid w:val="00603479"/>
    <w:rsid w:val="00613A57"/>
    <w:rsid w:val="0061438C"/>
    <w:rsid w:val="0062288B"/>
    <w:rsid w:val="006259B0"/>
    <w:rsid w:val="00631748"/>
    <w:rsid w:val="00633295"/>
    <w:rsid w:val="0063712B"/>
    <w:rsid w:val="00647A31"/>
    <w:rsid w:val="00655557"/>
    <w:rsid w:val="006574E5"/>
    <w:rsid w:val="006577C0"/>
    <w:rsid w:val="00671CEA"/>
    <w:rsid w:val="0067347A"/>
    <w:rsid w:val="00675BD0"/>
    <w:rsid w:val="00682D9E"/>
    <w:rsid w:val="006A272A"/>
    <w:rsid w:val="006A3087"/>
    <w:rsid w:val="006A6E98"/>
    <w:rsid w:val="006A7D9E"/>
    <w:rsid w:val="006B05EE"/>
    <w:rsid w:val="006B733B"/>
    <w:rsid w:val="006D6F99"/>
    <w:rsid w:val="006E3582"/>
    <w:rsid w:val="00700826"/>
    <w:rsid w:val="00701643"/>
    <w:rsid w:val="0070180F"/>
    <w:rsid w:val="0070245B"/>
    <w:rsid w:val="0070495B"/>
    <w:rsid w:val="00704A56"/>
    <w:rsid w:val="00706E08"/>
    <w:rsid w:val="00710A6C"/>
    <w:rsid w:val="0071321D"/>
    <w:rsid w:val="007143C0"/>
    <w:rsid w:val="00731B29"/>
    <w:rsid w:val="00733572"/>
    <w:rsid w:val="007412B3"/>
    <w:rsid w:val="00747BEA"/>
    <w:rsid w:val="00754DB9"/>
    <w:rsid w:val="00756D54"/>
    <w:rsid w:val="007607D7"/>
    <w:rsid w:val="0078660B"/>
    <w:rsid w:val="007A1530"/>
    <w:rsid w:val="007A5291"/>
    <w:rsid w:val="007A53B3"/>
    <w:rsid w:val="007A5B2D"/>
    <w:rsid w:val="007B53D2"/>
    <w:rsid w:val="007B63D6"/>
    <w:rsid w:val="007C3571"/>
    <w:rsid w:val="007C3B9E"/>
    <w:rsid w:val="007C7EBC"/>
    <w:rsid w:val="007D1D57"/>
    <w:rsid w:val="007E3173"/>
    <w:rsid w:val="007F34AC"/>
    <w:rsid w:val="007F71E4"/>
    <w:rsid w:val="00801D6C"/>
    <w:rsid w:val="008071F5"/>
    <w:rsid w:val="00810633"/>
    <w:rsid w:val="00810C27"/>
    <w:rsid w:val="00813280"/>
    <w:rsid w:val="0082013D"/>
    <w:rsid w:val="00827C85"/>
    <w:rsid w:val="00831447"/>
    <w:rsid w:val="00832636"/>
    <w:rsid w:val="008353AA"/>
    <w:rsid w:val="008412FD"/>
    <w:rsid w:val="00843F62"/>
    <w:rsid w:val="00846A04"/>
    <w:rsid w:val="00851819"/>
    <w:rsid w:val="00852D44"/>
    <w:rsid w:val="008535DD"/>
    <w:rsid w:val="008559F8"/>
    <w:rsid w:val="00856961"/>
    <w:rsid w:val="00864FB5"/>
    <w:rsid w:val="0087132A"/>
    <w:rsid w:val="00893506"/>
    <w:rsid w:val="0089741B"/>
    <w:rsid w:val="008A1DF2"/>
    <w:rsid w:val="008B183B"/>
    <w:rsid w:val="008B1E2B"/>
    <w:rsid w:val="008D775F"/>
    <w:rsid w:val="008D77CC"/>
    <w:rsid w:val="008E604D"/>
    <w:rsid w:val="008F43D2"/>
    <w:rsid w:val="008F744B"/>
    <w:rsid w:val="0090302D"/>
    <w:rsid w:val="00903D74"/>
    <w:rsid w:val="00905D67"/>
    <w:rsid w:val="00906D64"/>
    <w:rsid w:val="009074F8"/>
    <w:rsid w:val="00912ED1"/>
    <w:rsid w:val="00915351"/>
    <w:rsid w:val="0092459B"/>
    <w:rsid w:val="009247B0"/>
    <w:rsid w:val="00932643"/>
    <w:rsid w:val="00934061"/>
    <w:rsid w:val="00934B2E"/>
    <w:rsid w:val="00934EE9"/>
    <w:rsid w:val="00936074"/>
    <w:rsid w:val="00947935"/>
    <w:rsid w:val="00955428"/>
    <w:rsid w:val="00970DA6"/>
    <w:rsid w:val="0097667B"/>
    <w:rsid w:val="0097792C"/>
    <w:rsid w:val="009808FC"/>
    <w:rsid w:val="00984C1D"/>
    <w:rsid w:val="00985EB8"/>
    <w:rsid w:val="0098771F"/>
    <w:rsid w:val="0099151F"/>
    <w:rsid w:val="00992209"/>
    <w:rsid w:val="009934EB"/>
    <w:rsid w:val="0099616E"/>
    <w:rsid w:val="009A1107"/>
    <w:rsid w:val="009C0DFD"/>
    <w:rsid w:val="009C3F7D"/>
    <w:rsid w:val="009D4039"/>
    <w:rsid w:val="009D42B8"/>
    <w:rsid w:val="009D518A"/>
    <w:rsid w:val="009D57AF"/>
    <w:rsid w:val="009D7853"/>
    <w:rsid w:val="009E31DE"/>
    <w:rsid w:val="009E6222"/>
    <w:rsid w:val="009F0F43"/>
    <w:rsid w:val="009F257A"/>
    <w:rsid w:val="009F32A9"/>
    <w:rsid w:val="009F734A"/>
    <w:rsid w:val="00A04801"/>
    <w:rsid w:val="00A070CD"/>
    <w:rsid w:val="00A07E38"/>
    <w:rsid w:val="00A10779"/>
    <w:rsid w:val="00A12744"/>
    <w:rsid w:val="00A15DF4"/>
    <w:rsid w:val="00A32CED"/>
    <w:rsid w:val="00A34F01"/>
    <w:rsid w:val="00A471A4"/>
    <w:rsid w:val="00A553ED"/>
    <w:rsid w:val="00A632CF"/>
    <w:rsid w:val="00A638B5"/>
    <w:rsid w:val="00A74D2C"/>
    <w:rsid w:val="00A76897"/>
    <w:rsid w:val="00A83AB1"/>
    <w:rsid w:val="00A90C70"/>
    <w:rsid w:val="00A93531"/>
    <w:rsid w:val="00A956B7"/>
    <w:rsid w:val="00A95CF0"/>
    <w:rsid w:val="00A960D2"/>
    <w:rsid w:val="00A9668E"/>
    <w:rsid w:val="00AA0A4A"/>
    <w:rsid w:val="00AA17AC"/>
    <w:rsid w:val="00AA44BD"/>
    <w:rsid w:val="00AA5AF3"/>
    <w:rsid w:val="00AB6DED"/>
    <w:rsid w:val="00AC3EAD"/>
    <w:rsid w:val="00AC7E87"/>
    <w:rsid w:val="00AD7FE3"/>
    <w:rsid w:val="00AF075B"/>
    <w:rsid w:val="00AF318E"/>
    <w:rsid w:val="00B02821"/>
    <w:rsid w:val="00B15039"/>
    <w:rsid w:val="00B25226"/>
    <w:rsid w:val="00B33D17"/>
    <w:rsid w:val="00B35CB4"/>
    <w:rsid w:val="00B42442"/>
    <w:rsid w:val="00B5146B"/>
    <w:rsid w:val="00B54B71"/>
    <w:rsid w:val="00B644DB"/>
    <w:rsid w:val="00B71E4A"/>
    <w:rsid w:val="00B860B6"/>
    <w:rsid w:val="00B943D8"/>
    <w:rsid w:val="00BA5831"/>
    <w:rsid w:val="00BB281F"/>
    <w:rsid w:val="00BB3B4B"/>
    <w:rsid w:val="00BB4014"/>
    <w:rsid w:val="00BD1E79"/>
    <w:rsid w:val="00BD3AE0"/>
    <w:rsid w:val="00BD5876"/>
    <w:rsid w:val="00BD61AC"/>
    <w:rsid w:val="00BD7C7E"/>
    <w:rsid w:val="00BF469D"/>
    <w:rsid w:val="00BF4F08"/>
    <w:rsid w:val="00BF5381"/>
    <w:rsid w:val="00BF5CC2"/>
    <w:rsid w:val="00C04C6F"/>
    <w:rsid w:val="00C04DE8"/>
    <w:rsid w:val="00C0506E"/>
    <w:rsid w:val="00C05079"/>
    <w:rsid w:val="00C135D5"/>
    <w:rsid w:val="00C150F2"/>
    <w:rsid w:val="00C15556"/>
    <w:rsid w:val="00C15722"/>
    <w:rsid w:val="00C15B5E"/>
    <w:rsid w:val="00C22531"/>
    <w:rsid w:val="00C27B49"/>
    <w:rsid w:val="00C33D79"/>
    <w:rsid w:val="00C34315"/>
    <w:rsid w:val="00C80476"/>
    <w:rsid w:val="00C82C5E"/>
    <w:rsid w:val="00C9782D"/>
    <w:rsid w:val="00CA1EFB"/>
    <w:rsid w:val="00CA6636"/>
    <w:rsid w:val="00CA7BA8"/>
    <w:rsid w:val="00CB3E2E"/>
    <w:rsid w:val="00CC389D"/>
    <w:rsid w:val="00CD1DCC"/>
    <w:rsid w:val="00CD2397"/>
    <w:rsid w:val="00CD2DA7"/>
    <w:rsid w:val="00CD6612"/>
    <w:rsid w:val="00CE1589"/>
    <w:rsid w:val="00CE328E"/>
    <w:rsid w:val="00CE49AA"/>
    <w:rsid w:val="00CF3C28"/>
    <w:rsid w:val="00D10835"/>
    <w:rsid w:val="00D108F5"/>
    <w:rsid w:val="00D20619"/>
    <w:rsid w:val="00D22310"/>
    <w:rsid w:val="00D31E5B"/>
    <w:rsid w:val="00D3461A"/>
    <w:rsid w:val="00D35852"/>
    <w:rsid w:val="00D60FDA"/>
    <w:rsid w:val="00D63020"/>
    <w:rsid w:val="00D65C1B"/>
    <w:rsid w:val="00D72B73"/>
    <w:rsid w:val="00D80195"/>
    <w:rsid w:val="00D83DFA"/>
    <w:rsid w:val="00D841E9"/>
    <w:rsid w:val="00D85C7D"/>
    <w:rsid w:val="00D91253"/>
    <w:rsid w:val="00D93F75"/>
    <w:rsid w:val="00DA513E"/>
    <w:rsid w:val="00DA5B61"/>
    <w:rsid w:val="00DB086A"/>
    <w:rsid w:val="00DB3D3F"/>
    <w:rsid w:val="00DC5944"/>
    <w:rsid w:val="00DC730F"/>
    <w:rsid w:val="00DC739D"/>
    <w:rsid w:val="00DD0EBC"/>
    <w:rsid w:val="00DD2100"/>
    <w:rsid w:val="00DD3368"/>
    <w:rsid w:val="00DD6826"/>
    <w:rsid w:val="00DE4FE4"/>
    <w:rsid w:val="00DE5E19"/>
    <w:rsid w:val="00DE7094"/>
    <w:rsid w:val="00DF49B2"/>
    <w:rsid w:val="00E130A5"/>
    <w:rsid w:val="00E25E53"/>
    <w:rsid w:val="00E33963"/>
    <w:rsid w:val="00E505E7"/>
    <w:rsid w:val="00E5124E"/>
    <w:rsid w:val="00E51748"/>
    <w:rsid w:val="00E54078"/>
    <w:rsid w:val="00E65773"/>
    <w:rsid w:val="00E711CE"/>
    <w:rsid w:val="00E72BE8"/>
    <w:rsid w:val="00E91B89"/>
    <w:rsid w:val="00E97811"/>
    <w:rsid w:val="00EA2F42"/>
    <w:rsid w:val="00EA69A1"/>
    <w:rsid w:val="00EA780E"/>
    <w:rsid w:val="00EB3F3F"/>
    <w:rsid w:val="00EE3396"/>
    <w:rsid w:val="00EE7EAA"/>
    <w:rsid w:val="00F007E8"/>
    <w:rsid w:val="00F0441B"/>
    <w:rsid w:val="00F11CE2"/>
    <w:rsid w:val="00F129B8"/>
    <w:rsid w:val="00F156C0"/>
    <w:rsid w:val="00F30515"/>
    <w:rsid w:val="00F52354"/>
    <w:rsid w:val="00F52F3F"/>
    <w:rsid w:val="00F6003D"/>
    <w:rsid w:val="00F66719"/>
    <w:rsid w:val="00F8313C"/>
    <w:rsid w:val="00FA51D0"/>
    <w:rsid w:val="00FA652D"/>
    <w:rsid w:val="00FB1B05"/>
    <w:rsid w:val="00FB2978"/>
    <w:rsid w:val="00FB53FB"/>
    <w:rsid w:val="00FD70C7"/>
    <w:rsid w:val="00FE2783"/>
    <w:rsid w:val="00FE6A59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footer" w:uiPriority="99"/>
    <w:lsdException w:name="caption" w:uiPriority="35" w:qFormat="1"/>
    <w:lsdException w:name="page number" w:uiPriority="99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8A1"/>
  </w:style>
  <w:style w:type="paragraph" w:styleId="Heading1">
    <w:name w:val="heading 1"/>
    <w:basedOn w:val="Normal"/>
    <w:next w:val="Normal"/>
    <w:link w:val="Heading1Char"/>
    <w:uiPriority w:val="9"/>
    <w:qFormat/>
    <w:rsid w:val="00936074"/>
    <w:pPr>
      <w:tabs>
        <w:tab w:val="num" w:pos="1440"/>
      </w:tabs>
      <w:spacing w:after="140" w:line="290" w:lineRule="auto"/>
      <w:outlineLvl w:val="0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C80476"/>
    <w:pPr>
      <w:keepNext/>
      <w:spacing w:after="0" w:line="240" w:lineRule="auto"/>
      <w:jc w:val="center"/>
      <w:outlineLvl w:val="1"/>
    </w:pPr>
    <w:rPr>
      <w:rFonts w:ascii="AngsanaUPC" w:eastAsia="Cordia New" w:hAnsi="AngsanaUPC" w:cs="AngsanaUPC"/>
      <w:b/>
      <w:bCs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D3368"/>
    <w:pPr>
      <w:spacing w:before="120" w:after="120" w:line="240" w:lineRule="auto"/>
      <w:outlineLvl w:val="2"/>
    </w:pPr>
    <w:rPr>
      <w:rFonts w:asciiTheme="minorBidi" w:eastAsia="Cordia New" w:hAnsiTheme="minorBidi"/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936074"/>
    <w:pPr>
      <w:tabs>
        <w:tab w:val="num" w:pos="864"/>
      </w:tabs>
      <w:spacing w:after="140" w:line="290" w:lineRule="auto"/>
      <w:ind w:left="864" w:hanging="144"/>
      <w:outlineLvl w:val="3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936074"/>
    <w:pPr>
      <w:tabs>
        <w:tab w:val="num" w:pos="1008"/>
      </w:tabs>
      <w:spacing w:after="140" w:line="290" w:lineRule="auto"/>
      <w:ind w:left="1008" w:hanging="432"/>
      <w:outlineLvl w:val="4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uiPriority w:val="9"/>
    <w:qFormat/>
    <w:rsid w:val="00C80476"/>
    <w:pPr>
      <w:keepNext/>
      <w:tabs>
        <w:tab w:val="right" w:pos="-1170"/>
      </w:tabs>
      <w:spacing w:after="0" w:line="240" w:lineRule="auto"/>
      <w:jc w:val="center"/>
      <w:outlineLvl w:val="5"/>
    </w:pPr>
    <w:rPr>
      <w:rFonts w:ascii="CordiaUPC" w:eastAsia="Cordia New" w:hAnsi="CordiaUPC" w:cs="CordiaUPC"/>
      <w:b/>
      <w:bCs/>
      <w:sz w:val="60"/>
      <w:szCs w:val="6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36074"/>
    <w:pPr>
      <w:tabs>
        <w:tab w:val="num" w:pos="1296"/>
      </w:tabs>
      <w:spacing w:after="140" w:line="290" w:lineRule="auto"/>
      <w:ind w:left="1296" w:hanging="288"/>
      <w:outlineLvl w:val="6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936074"/>
    <w:pPr>
      <w:tabs>
        <w:tab w:val="num" w:pos="1440"/>
      </w:tabs>
      <w:spacing w:after="140" w:line="290" w:lineRule="auto"/>
      <w:ind w:left="1440" w:hanging="432"/>
      <w:outlineLvl w:val="7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Heading9">
    <w:name w:val="heading 9"/>
    <w:basedOn w:val="Normal"/>
    <w:next w:val="Normal"/>
    <w:link w:val="Heading9Char"/>
    <w:uiPriority w:val="9"/>
    <w:qFormat/>
    <w:rsid w:val="00936074"/>
    <w:pPr>
      <w:tabs>
        <w:tab w:val="num" w:pos="1584"/>
      </w:tabs>
      <w:spacing w:after="140" w:line="290" w:lineRule="auto"/>
      <w:ind w:left="1584" w:hanging="144"/>
      <w:outlineLvl w:val="8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84C1D"/>
  </w:style>
  <w:style w:type="paragraph" w:styleId="Footer">
    <w:name w:val="footer"/>
    <w:basedOn w:val="Normal"/>
    <w:link w:val="FooterChar"/>
    <w:uiPriority w:val="99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C1D"/>
  </w:style>
  <w:style w:type="paragraph" w:styleId="ListParagraph">
    <w:name w:val="List Paragraph"/>
    <w:basedOn w:val="Normal"/>
    <w:uiPriority w:val="34"/>
    <w:qFormat/>
    <w:rsid w:val="00984C1D"/>
    <w:pPr>
      <w:ind w:left="720"/>
      <w:contextualSpacing/>
    </w:pPr>
  </w:style>
  <w:style w:type="paragraph" w:customStyle="1" w:styleId="Body">
    <w:name w:val="Body"/>
    <w:basedOn w:val="Normal"/>
    <w:rsid w:val="00984C1D"/>
    <w:pPr>
      <w:spacing w:after="140" w:line="290" w:lineRule="auto"/>
      <w:ind w:left="425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character" w:customStyle="1" w:styleId="Style11pt">
    <w:name w:val="Style 11 pt"/>
    <w:basedOn w:val="DefaultParagraphFont"/>
    <w:rsid w:val="00984C1D"/>
    <w:rPr>
      <w:rFonts w:ascii="Times New Roman" w:hAnsi="Times New Roman" w:cs="Times New Roman"/>
      <w:sz w:val="22"/>
      <w:szCs w:val="22"/>
      <w:lang w:val="en-US"/>
    </w:rPr>
  </w:style>
  <w:style w:type="character" w:styleId="Hyperlink">
    <w:name w:val="Hyperlink"/>
    <w:basedOn w:val="DefaultParagraphFont"/>
    <w:unhideWhenUsed/>
    <w:rsid w:val="00984C1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nhideWhenUsed/>
    <w:rsid w:val="009F32A9"/>
    <w:pPr>
      <w:spacing w:after="0" w:line="240" w:lineRule="auto"/>
    </w:pPr>
    <w:rPr>
      <w:rFonts w:ascii="Cordia New" w:eastAsia="Cordia New" w:hAnsi="Cordia New" w:cs="Cordi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9F32A9"/>
    <w:rPr>
      <w:rFonts w:ascii="Cordia New" w:eastAsia="Cordia New" w:hAnsi="Cordia New" w:cs="Cordia New"/>
      <w:sz w:val="20"/>
      <w:szCs w:val="25"/>
    </w:rPr>
  </w:style>
  <w:style w:type="character" w:styleId="FootnoteReference">
    <w:name w:val="footnote reference"/>
    <w:basedOn w:val="DefaultParagraphFont"/>
    <w:unhideWhenUsed/>
    <w:rsid w:val="009F32A9"/>
    <w:rPr>
      <w:sz w:val="32"/>
      <w:szCs w:val="32"/>
      <w:vertAlign w:val="superscript"/>
    </w:rPr>
  </w:style>
  <w:style w:type="paragraph" w:styleId="NormalWeb">
    <w:name w:val="Normal (Web)"/>
    <w:basedOn w:val="Normal"/>
    <w:uiPriority w:val="99"/>
    <w:unhideWhenUsed/>
    <w:rsid w:val="009E6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1"/>
    <w:uiPriority w:val="99"/>
    <w:rsid w:val="008A1DF2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customStyle="1" w:styleId="PlainTextChar">
    <w:name w:val="Plain Text Char"/>
    <w:basedOn w:val="DefaultParagraphFont"/>
    <w:uiPriority w:val="99"/>
    <w:rsid w:val="008A1DF2"/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basedOn w:val="DefaultParagraphFont"/>
    <w:link w:val="PlainText"/>
    <w:rsid w:val="008A1DF2"/>
    <w:rPr>
      <w:rFonts w:ascii="Cordia New" w:eastAsia="Cordia New" w:hAnsi="Cordia New" w:cs="Cordia New"/>
      <w:sz w:val="28"/>
    </w:rPr>
  </w:style>
  <w:style w:type="paragraph" w:customStyle="1" w:styleId="txt121">
    <w:name w:val="txt121"/>
    <w:basedOn w:val="Normal"/>
    <w:rsid w:val="008A1DF2"/>
    <w:pPr>
      <w:spacing w:before="100" w:beforeAutospacing="1" w:after="100" w:afterAutospacing="1" w:line="240" w:lineRule="auto"/>
    </w:pPr>
    <w:rPr>
      <w:rFonts w:ascii="Arial" w:eastAsia="Times New Roman" w:hAnsi="Arial" w:cs="Tahoma"/>
      <w:sz w:val="18"/>
      <w:szCs w:val="18"/>
    </w:rPr>
  </w:style>
  <w:style w:type="table" w:styleId="TableGrid">
    <w:name w:val="Table Grid"/>
    <w:basedOn w:val="TableNormal"/>
    <w:uiPriority w:val="59"/>
    <w:rsid w:val="003005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DD3368"/>
    <w:rPr>
      <w:rFonts w:asciiTheme="minorBidi" w:eastAsia="Cordia New" w:hAnsiTheme="minorBidi"/>
      <w:b/>
      <w:bCs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80476"/>
    <w:rPr>
      <w:rFonts w:ascii="AngsanaUPC" w:eastAsia="Cordia New" w:hAnsi="AngsanaUPC" w:cs="Angsan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uiPriority w:val="9"/>
    <w:rsid w:val="00C80476"/>
    <w:rPr>
      <w:rFonts w:ascii="CordiaUPC" w:eastAsia="Cordia New" w:hAnsi="CordiaUPC" w:cs="CordiaUPC"/>
      <w:b/>
      <w:bCs/>
      <w:sz w:val="60"/>
      <w:szCs w:val="60"/>
    </w:rPr>
  </w:style>
  <w:style w:type="character" w:styleId="Strong">
    <w:name w:val="Strong"/>
    <w:basedOn w:val="DefaultParagraphFont"/>
    <w:uiPriority w:val="22"/>
    <w:qFormat/>
    <w:rsid w:val="00C80476"/>
    <w:rPr>
      <w:b/>
      <w:bCs/>
    </w:rPr>
  </w:style>
  <w:style w:type="paragraph" w:styleId="BodyText">
    <w:name w:val="Body Text"/>
    <w:basedOn w:val="Normal"/>
    <w:link w:val="BodyTextChar"/>
    <w:rsid w:val="00C80476"/>
    <w:pPr>
      <w:spacing w:after="0" w:line="240" w:lineRule="auto"/>
      <w:jc w:val="both"/>
    </w:pPr>
    <w:rPr>
      <w:rFonts w:ascii="Cordia New" w:eastAsia="Cordia New" w:hAnsi="Cordia New" w:cs="Cordia New"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C80476"/>
    <w:rPr>
      <w:rFonts w:ascii="Cordia New" w:eastAsia="Cordia New" w:hAnsi="Cordia New" w:cs="Cordia New"/>
      <w:sz w:val="26"/>
      <w:szCs w:val="26"/>
    </w:rPr>
  </w:style>
  <w:style w:type="paragraph" w:styleId="BodyTextIndent">
    <w:name w:val="Body Text Indent"/>
    <w:basedOn w:val="Normal"/>
    <w:link w:val="BodyTextIndentChar"/>
    <w:unhideWhenUsed/>
    <w:rsid w:val="00C80476"/>
    <w:pPr>
      <w:spacing w:after="120"/>
      <w:ind w:left="360"/>
    </w:pPr>
    <w:rPr>
      <w:rFonts w:ascii="Calibri" w:eastAsiaTheme="minorEastAsia" w:hAnsi="Calibri" w:cs="Cordia New"/>
    </w:rPr>
  </w:style>
  <w:style w:type="character" w:customStyle="1" w:styleId="BodyTextIndentChar">
    <w:name w:val="Body Text Indent Char"/>
    <w:basedOn w:val="DefaultParagraphFont"/>
    <w:link w:val="BodyTextIndent"/>
    <w:rsid w:val="00C80476"/>
    <w:rPr>
      <w:rFonts w:ascii="Calibri" w:eastAsiaTheme="minorEastAsia" w:hAnsi="Calibri" w:cs="Cordia New"/>
    </w:rPr>
  </w:style>
  <w:style w:type="character" w:styleId="PageNumber">
    <w:name w:val="page number"/>
    <w:basedOn w:val="DefaultParagraphFont"/>
    <w:uiPriority w:val="99"/>
    <w:rsid w:val="00C80476"/>
  </w:style>
  <w:style w:type="paragraph" w:styleId="BalloonText">
    <w:name w:val="Balloon Text"/>
    <w:basedOn w:val="Normal"/>
    <w:link w:val="BalloonTextChar"/>
    <w:uiPriority w:val="99"/>
    <w:unhideWhenUsed/>
    <w:rsid w:val="00C80476"/>
    <w:pPr>
      <w:spacing w:after="0" w:line="240" w:lineRule="auto"/>
    </w:pPr>
    <w:rPr>
      <w:rFonts w:ascii="Tahoma" w:eastAsiaTheme="minorEastAsi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80476"/>
    <w:rPr>
      <w:rFonts w:ascii="Tahoma" w:eastAsiaTheme="minorEastAsia" w:hAnsi="Tahoma" w:cs="Angsana New"/>
      <w:sz w:val="16"/>
      <w:szCs w:val="20"/>
    </w:rPr>
  </w:style>
  <w:style w:type="paragraph" w:styleId="Revision">
    <w:name w:val="Revision"/>
    <w:hidden/>
    <w:semiHidden/>
    <w:rsid w:val="00C80476"/>
    <w:pPr>
      <w:spacing w:after="0" w:line="240" w:lineRule="auto"/>
    </w:pPr>
    <w:rPr>
      <w:rFonts w:ascii="Calibri" w:eastAsiaTheme="minorEastAsia" w:hAnsi="Calibri" w:cs="Cordia New"/>
    </w:rPr>
  </w:style>
  <w:style w:type="paragraph" w:customStyle="1" w:styleId="Default">
    <w:name w:val="Default"/>
    <w:rsid w:val="00C80476"/>
    <w:pPr>
      <w:autoSpaceDE w:val="0"/>
      <w:autoSpaceDN w:val="0"/>
      <w:adjustRightInd w:val="0"/>
      <w:spacing w:after="0" w:line="240" w:lineRule="auto"/>
    </w:pPr>
    <w:rPr>
      <w:rFonts w:ascii="Browallia New" w:eastAsiaTheme="minorEastAsia" w:hAnsi="Browallia New" w:cs="Browallia New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C80476"/>
  </w:style>
  <w:style w:type="character" w:styleId="Emphasis">
    <w:name w:val="Emphasis"/>
    <w:basedOn w:val="DefaultParagraphFont"/>
    <w:uiPriority w:val="20"/>
    <w:qFormat/>
    <w:rsid w:val="00C80476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Title">
    <w:name w:val="Title"/>
    <w:basedOn w:val="Normal"/>
    <w:link w:val="TitleChar"/>
    <w:uiPriority w:val="10"/>
    <w:qFormat/>
    <w:rsid w:val="00936074"/>
    <w:pPr>
      <w:keepNext/>
      <w:spacing w:after="140" w:line="290" w:lineRule="auto"/>
      <w:ind w:left="181" w:hanging="181"/>
      <w:outlineLvl w:val="0"/>
    </w:pPr>
    <w:rPr>
      <w:rFonts w:ascii="Times New Roman" w:eastAsia="SimSun" w:hAnsi="Times New Roman" w:cs="Arial"/>
      <w:bCs/>
      <w:kern w:val="28"/>
      <w:sz w:val="20"/>
      <w:szCs w:val="3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936074"/>
    <w:rPr>
      <w:rFonts w:ascii="Times New Roman" w:eastAsia="SimSun" w:hAnsi="Times New Roman" w:cs="Arial"/>
      <w:bCs/>
      <w:kern w:val="28"/>
      <w:sz w:val="20"/>
      <w:szCs w:val="32"/>
      <w:lang w:val="en-GB" w:bidi="ar-SA"/>
    </w:rPr>
  </w:style>
  <w:style w:type="paragraph" w:styleId="Signature">
    <w:name w:val="Signature"/>
    <w:basedOn w:val="Normal"/>
    <w:link w:val="SignatureChar"/>
    <w:rsid w:val="00936074"/>
    <w:pPr>
      <w:keepNext/>
      <w:spacing w:after="1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rsid w:val="00936074"/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styleId="Salutation">
    <w:name w:val="Salutation"/>
    <w:basedOn w:val="Normal"/>
    <w:next w:val="Normal"/>
    <w:link w:val="SalutationChar"/>
    <w:rsid w:val="00936074"/>
    <w:pPr>
      <w:spacing w:before="480" w:after="2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character" w:customStyle="1" w:styleId="SalutationChar">
    <w:name w:val="Salutation Char"/>
    <w:basedOn w:val="DefaultParagraphFont"/>
    <w:link w:val="Salutation"/>
    <w:rsid w:val="00936074"/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styleId="Date">
    <w:name w:val="Date"/>
    <w:basedOn w:val="Normal"/>
    <w:next w:val="Normal"/>
    <w:link w:val="DateChar"/>
    <w:rsid w:val="00936074"/>
    <w:pPr>
      <w:spacing w:after="48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character" w:customStyle="1" w:styleId="DateChar">
    <w:name w:val="Date Char"/>
    <w:basedOn w:val="DefaultParagraphFont"/>
    <w:link w:val="Date"/>
    <w:rsid w:val="00936074"/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ReLine">
    <w:name w:val="Re Line"/>
    <w:basedOn w:val="Normal"/>
    <w:next w:val="Normal"/>
    <w:rsid w:val="00936074"/>
    <w:pPr>
      <w:pBdr>
        <w:bottom w:val="single" w:sz="4" w:space="1" w:color="auto"/>
      </w:pBdr>
      <w:spacing w:after="140" w:line="290" w:lineRule="auto"/>
      <w:ind w:left="578" w:hanging="578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cs">
    <w:name w:val="cc's"/>
    <w:basedOn w:val="Normal"/>
    <w:next w:val="Normal"/>
    <w:rsid w:val="00936074"/>
    <w:pPr>
      <w:spacing w:before="240" w:after="140" w:line="290" w:lineRule="auto"/>
      <w:ind w:left="516" w:hanging="516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ddress">
    <w:name w:val="Address"/>
    <w:basedOn w:val="Normal"/>
    <w:next w:val="Normal"/>
    <w:rsid w:val="00936074"/>
    <w:pPr>
      <w:keepLines/>
      <w:spacing w:after="2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Addressee">
    <w:name w:val="Addressee"/>
    <w:basedOn w:val="Normal"/>
    <w:next w:val="Normal"/>
    <w:rsid w:val="00936074"/>
    <w:pPr>
      <w:keepNext/>
      <w:spacing w:after="1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bccs">
    <w:name w:val="bcc's"/>
    <w:basedOn w:val="ccs"/>
    <w:rsid w:val="00936074"/>
    <w:pPr>
      <w:pageBreakBefore/>
      <w:ind w:left="635" w:hanging="635"/>
    </w:pPr>
  </w:style>
  <w:style w:type="paragraph" w:customStyle="1" w:styleId="DeliveryMethod">
    <w:name w:val="Delivery Method"/>
    <w:basedOn w:val="Normal"/>
    <w:next w:val="Normal"/>
    <w:rsid w:val="00936074"/>
    <w:pPr>
      <w:spacing w:after="2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u w:val="single"/>
      <w:lang w:val="en-GB" w:bidi="ar-SA"/>
    </w:rPr>
  </w:style>
  <w:style w:type="paragraph" w:customStyle="1" w:styleId="Enclosures">
    <w:name w:val="Enclosures"/>
    <w:basedOn w:val="Normal"/>
    <w:rsid w:val="00936074"/>
    <w:pPr>
      <w:spacing w:before="240" w:after="1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u w:val="single"/>
      <w:lang w:val="en-GB" w:bidi="ar-SA"/>
    </w:rPr>
  </w:style>
  <w:style w:type="paragraph" w:customStyle="1" w:styleId="LetterClosing">
    <w:name w:val="Letter Closing"/>
    <w:basedOn w:val="Normal"/>
    <w:rsid w:val="00936074"/>
    <w:pPr>
      <w:keepNext/>
      <w:widowControl w:val="0"/>
      <w:spacing w:after="96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ext">
    <w:name w:val="Text"/>
    <w:basedOn w:val="Normal"/>
    <w:link w:val="TextChar"/>
    <w:rsid w:val="00936074"/>
    <w:pPr>
      <w:spacing w:after="2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Initials">
    <w:name w:val="Initials"/>
    <w:basedOn w:val="Normal"/>
    <w:next w:val="Normal"/>
    <w:rsid w:val="00936074"/>
    <w:pPr>
      <w:keepNext/>
      <w:spacing w:before="240" w:after="140" w:line="290" w:lineRule="auto"/>
      <w:ind w:right="5040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WCPageNumber">
    <w:name w:val="WCPageNumber"/>
    <w:rsid w:val="00936074"/>
    <w:pPr>
      <w:spacing w:after="0" w:line="240" w:lineRule="auto"/>
      <w:jc w:val="center"/>
    </w:pPr>
    <w:rPr>
      <w:rFonts w:ascii="Times New Roman" w:eastAsia="Times New Roman" w:hAnsi="Times New Roman" w:cs="Angsana New"/>
      <w:sz w:val="24"/>
      <w:szCs w:val="20"/>
      <w:lang w:bidi="ar-SA"/>
    </w:rPr>
  </w:style>
  <w:style w:type="paragraph" w:customStyle="1" w:styleId="Head">
    <w:name w:val="Head"/>
    <w:basedOn w:val="Normal"/>
    <w:next w:val="Body"/>
    <w:rsid w:val="00936074"/>
    <w:pPr>
      <w:keepNext/>
      <w:spacing w:before="295" w:after="175" w:line="290" w:lineRule="auto"/>
      <w:ind w:left="425"/>
      <w:jc w:val="both"/>
      <w:outlineLvl w:val="0"/>
    </w:pPr>
    <w:rPr>
      <w:rFonts w:ascii="Times New Roman" w:eastAsia="SimSun" w:hAnsi="Times New Roman" w:cs="Times New Roman"/>
      <w:b/>
      <w:kern w:val="20"/>
      <w:szCs w:val="20"/>
      <w:lang w:val="en-GB" w:bidi="ar-SA"/>
    </w:rPr>
  </w:style>
  <w:style w:type="paragraph" w:styleId="TOC1">
    <w:name w:val="toc 1"/>
    <w:basedOn w:val="Normal"/>
    <w:next w:val="Normal"/>
    <w:uiPriority w:val="39"/>
    <w:rsid w:val="00936074"/>
    <w:pPr>
      <w:spacing w:before="140" w:after="140" w:line="290" w:lineRule="auto"/>
      <w:ind w:left="850" w:hanging="425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itle22">
    <w:name w:val="Title22"/>
    <w:basedOn w:val="Normal"/>
    <w:rsid w:val="00936074"/>
    <w:pPr>
      <w:keepNext/>
      <w:keepLines/>
      <w:spacing w:after="12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44"/>
      <w:szCs w:val="20"/>
      <w:lang w:val="en-GB" w:bidi="ar-SA"/>
    </w:rPr>
  </w:style>
  <w:style w:type="paragraph" w:customStyle="1" w:styleId="Roman3-i1">
    <w:name w:val="Roman 3-(i)"/>
    <w:basedOn w:val="Normal"/>
    <w:rsid w:val="00936074"/>
    <w:pPr>
      <w:tabs>
        <w:tab w:val="num" w:pos="1559"/>
      </w:tabs>
      <w:spacing w:after="140" w:line="290" w:lineRule="auto"/>
      <w:ind w:left="1559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itle18">
    <w:name w:val="Title18"/>
    <w:basedOn w:val="Normal"/>
    <w:rsid w:val="00936074"/>
    <w:pPr>
      <w:keepNext/>
      <w:keepLines/>
      <w:spacing w:after="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36"/>
      <w:szCs w:val="20"/>
      <w:lang w:val="en-GB" w:bidi="ar-SA"/>
    </w:rPr>
  </w:style>
  <w:style w:type="paragraph" w:customStyle="1" w:styleId="Titleitalic">
    <w:name w:val="Title italic"/>
    <w:basedOn w:val="Normal"/>
    <w:rsid w:val="00936074"/>
    <w:pPr>
      <w:keepNext/>
      <w:keepLines/>
      <w:spacing w:after="240" w:line="290" w:lineRule="auto"/>
      <w:jc w:val="center"/>
      <w:outlineLvl w:val="0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Title16">
    <w:name w:val="Title16"/>
    <w:basedOn w:val="Normal"/>
    <w:rsid w:val="00936074"/>
    <w:pPr>
      <w:keepNext/>
      <w:keepLines/>
      <w:spacing w:after="12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32"/>
      <w:szCs w:val="20"/>
      <w:lang w:val="en-GB" w:bidi="ar-SA"/>
    </w:rPr>
  </w:style>
  <w:style w:type="paragraph" w:customStyle="1" w:styleId="FPTableLeft">
    <w:name w:val="FP Table Left"/>
    <w:basedOn w:val="Normal"/>
    <w:rsid w:val="00936074"/>
    <w:pPr>
      <w:keepNext/>
      <w:keepLines/>
      <w:spacing w:after="120" w:line="290" w:lineRule="auto"/>
      <w:outlineLvl w:val="0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FPTableRight">
    <w:name w:val="FP Table Right"/>
    <w:basedOn w:val="Normal"/>
    <w:rsid w:val="00936074"/>
    <w:pPr>
      <w:keepNext/>
      <w:keepLines/>
      <w:spacing w:after="120" w:line="290" w:lineRule="auto"/>
      <w:jc w:val="right"/>
      <w:outlineLvl w:val="0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Covertext">
    <w:name w:val="Covertext"/>
    <w:basedOn w:val="Body"/>
    <w:rsid w:val="00936074"/>
    <w:pPr>
      <w:ind w:left="0"/>
    </w:pPr>
    <w:rPr>
      <w:sz w:val="18"/>
    </w:rPr>
  </w:style>
  <w:style w:type="paragraph" w:customStyle="1" w:styleId="TOCHead">
    <w:name w:val="TOCHead"/>
    <w:basedOn w:val="Head"/>
    <w:next w:val="Body"/>
    <w:rsid w:val="00936074"/>
    <w:pPr>
      <w:keepNext w:val="0"/>
      <w:spacing w:before="240" w:after="140"/>
      <w:ind w:left="0"/>
      <w:jc w:val="left"/>
      <w:outlineLvl w:val="9"/>
    </w:pPr>
    <w:rPr>
      <w:b w:val="0"/>
      <w:noProof/>
      <w:sz w:val="20"/>
      <w:u w:val="single"/>
    </w:rPr>
  </w:style>
  <w:style w:type="paragraph" w:customStyle="1" w:styleId="Alpha1-Aitalic">
    <w:name w:val="Alpha 1-(A) italic"/>
    <w:basedOn w:val="Normal"/>
    <w:rsid w:val="00936074"/>
    <w:pPr>
      <w:keepNext/>
      <w:numPr>
        <w:numId w:val="34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Cs w:val="20"/>
      <w:lang w:val="en-GB" w:bidi="ar-SA"/>
    </w:rPr>
  </w:style>
  <w:style w:type="paragraph" w:customStyle="1" w:styleId="Alpha1G-Aitalic">
    <w:name w:val="Alpha 1G-(A) italic"/>
    <w:basedOn w:val="Normal"/>
    <w:rsid w:val="00936074"/>
    <w:pPr>
      <w:numPr>
        <w:numId w:val="35"/>
      </w:numPr>
      <w:tabs>
        <w:tab w:val="clear" w:pos="425"/>
        <w:tab w:val="num" w:pos="360"/>
      </w:tabs>
      <w:spacing w:after="140" w:line="290" w:lineRule="auto"/>
      <w:ind w:left="0" w:firstLine="0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de-DE" w:bidi="ar-SA"/>
    </w:rPr>
  </w:style>
  <w:style w:type="paragraph" w:customStyle="1" w:styleId="Alpha2-a0">
    <w:name w:val="Alpha 2-(a)"/>
    <w:basedOn w:val="Normal"/>
    <w:rsid w:val="00936074"/>
    <w:pPr>
      <w:tabs>
        <w:tab w:val="num" w:pos="992"/>
      </w:tabs>
      <w:spacing w:after="140" w:line="290" w:lineRule="auto"/>
      <w:ind w:left="992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2-A">
    <w:name w:val="Alpha 2-(A)"/>
    <w:basedOn w:val="Normal"/>
    <w:rsid w:val="00936074"/>
    <w:pPr>
      <w:numPr>
        <w:numId w:val="3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2aitalicnum">
    <w:name w:val="Alpha 2(a) italicnum"/>
    <w:basedOn w:val="Alpha2-a0"/>
    <w:rsid w:val="00936074"/>
    <w:pPr>
      <w:numPr>
        <w:numId w:val="27"/>
      </w:numPr>
    </w:pPr>
  </w:style>
  <w:style w:type="paragraph" w:customStyle="1" w:styleId="Alpha2-Abold0">
    <w:name w:val="Alpha 2-(A) bold"/>
    <w:basedOn w:val="Normal"/>
    <w:next w:val="Body2"/>
    <w:rsid w:val="00936074"/>
    <w:pPr>
      <w:keepNext/>
      <w:numPr>
        <w:numId w:val="24"/>
      </w:numPr>
      <w:spacing w:before="120" w:after="140" w:line="290" w:lineRule="auto"/>
    </w:pPr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Body2">
    <w:name w:val="Body 2"/>
    <w:basedOn w:val="Body"/>
    <w:rsid w:val="00936074"/>
    <w:pPr>
      <w:ind w:left="992"/>
    </w:pPr>
  </w:style>
  <w:style w:type="paragraph" w:customStyle="1" w:styleId="Alpha2-abold">
    <w:name w:val="Alpha 2-(a) bold"/>
    <w:basedOn w:val="Normal"/>
    <w:next w:val="Body2"/>
    <w:rsid w:val="00936074"/>
    <w:pPr>
      <w:keepNext/>
      <w:numPr>
        <w:numId w:val="25"/>
      </w:numPr>
      <w:spacing w:before="120" w:after="140" w:line="290" w:lineRule="auto"/>
    </w:pPr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Alpha2-Abolditalic0">
    <w:name w:val="Alpha 2-(A) bolditalic"/>
    <w:basedOn w:val="Normal"/>
    <w:next w:val="Body2"/>
    <w:rsid w:val="00936074"/>
    <w:pPr>
      <w:keepNext/>
      <w:numPr>
        <w:numId w:val="37"/>
      </w:numPr>
      <w:spacing w:after="140" w:line="290" w:lineRule="auto"/>
    </w:pPr>
    <w:rPr>
      <w:rFonts w:ascii="Times New Roman" w:eastAsia="SimSun" w:hAnsi="Times New Roman" w:cs="Times New Roman"/>
      <w:b/>
      <w:i/>
      <w:kern w:val="20"/>
      <w:sz w:val="21"/>
      <w:szCs w:val="20"/>
      <w:lang w:val="en-GB" w:bidi="ar-SA"/>
    </w:rPr>
  </w:style>
  <w:style w:type="paragraph" w:customStyle="1" w:styleId="Alpha2-abolditalic">
    <w:name w:val="Alpha 2-(a) bolditalic"/>
    <w:basedOn w:val="Normal"/>
    <w:next w:val="Body2"/>
    <w:rsid w:val="00936074"/>
    <w:pPr>
      <w:keepNext/>
      <w:numPr>
        <w:numId w:val="26"/>
      </w:numPr>
      <w:spacing w:after="140" w:line="290" w:lineRule="auto"/>
    </w:pPr>
    <w:rPr>
      <w:rFonts w:ascii="Times New Roman" w:eastAsia="SimSun" w:hAnsi="Times New Roman" w:cs="Times New Roman"/>
      <w:b/>
      <w:i/>
      <w:kern w:val="20"/>
      <w:sz w:val="21"/>
      <w:szCs w:val="20"/>
      <w:lang w:val="en-GB" w:bidi="ar-SA"/>
    </w:rPr>
  </w:style>
  <w:style w:type="paragraph" w:customStyle="1" w:styleId="Alpha2-aitalic">
    <w:name w:val="Alpha 2-(a) italic"/>
    <w:basedOn w:val="Normal"/>
    <w:next w:val="Body2"/>
    <w:rsid w:val="00936074"/>
    <w:pPr>
      <w:keepNext/>
      <w:numPr>
        <w:numId w:val="39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1"/>
      <w:szCs w:val="20"/>
      <w:lang w:val="en-GB" w:bidi="ar-SA"/>
    </w:rPr>
  </w:style>
  <w:style w:type="paragraph" w:customStyle="1" w:styleId="Alpha2-Aitalic0">
    <w:name w:val="Alpha 2-(A) italic"/>
    <w:basedOn w:val="Normal"/>
    <w:next w:val="Body2"/>
    <w:rsid w:val="00936074"/>
    <w:pPr>
      <w:numPr>
        <w:numId w:val="38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1"/>
      <w:szCs w:val="20"/>
      <w:lang w:val="en-GB" w:bidi="ar-SA"/>
    </w:rPr>
  </w:style>
  <w:style w:type="paragraph" w:customStyle="1" w:styleId="Alpha3-A">
    <w:name w:val="Alpha 3-(A)"/>
    <w:basedOn w:val="Normal"/>
    <w:rsid w:val="00936074"/>
    <w:pPr>
      <w:numPr>
        <w:numId w:val="4"/>
      </w:numPr>
      <w:tabs>
        <w:tab w:val="clear" w:pos="360"/>
        <w:tab w:val="num" w:pos="1559"/>
      </w:tabs>
      <w:spacing w:after="140" w:line="290" w:lineRule="auto"/>
      <w:ind w:left="1559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3-Abold">
    <w:name w:val="Alpha 3-(A) bold"/>
    <w:basedOn w:val="Alpha3-A"/>
    <w:next w:val="Body3"/>
    <w:rsid w:val="00936074"/>
    <w:pPr>
      <w:keepNext/>
      <w:numPr>
        <w:numId w:val="28"/>
      </w:numPr>
    </w:pPr>
    <w:rPr>
      <w:b/>
    </w:rPr>
  </w:style>
  <w:style w:type="paragraph" w:customStyle="1" w:styleId="Body3">
    <w:name w:val="Body 3"/>
    <w:basedOn w:val="Body"/>
    <w:rsid w:val="00936074"/>
    <w:pPr>
      <w:ind w:left="1559"/>
    </w:pPr>
  </w:style>
  <w:style w:type="paragraph" w:customStyle="1" w:styleId="Alpha4-a0">
    <w:name w:val="Alpha 4-(a)"/>
    <w:basedOn w:val="Normal"/>
    <w:rsid w:val="00936074"/>
    <w:pPr>
      <w:tabs>
        <w:tab w:val="num" w:pos="2126"/>
      </w:tabs>
      <w:spacing w:after="140" w:line="290" w:lineRule="auto"/>
      <w:ind w:left="2126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4-A">
    <w:name w:val="Alpha 4-(A)"/>
    <w:basedOn w:val="Normal"/>
    <w:rsid w:val="00936074"/>
    <w:pPr>
      <w:numPr>
        <w:numId w:val="30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4-Abold">
    <w:name w:val="Alpha 4-(A) bold"/>
    <w:basedOn w:val="Alpha4-A"/>
    <w:next w:val="Body4"/>
    <w:rsid w:val="00936074"/>
    <w:pPr>
      <w:numPr>
        <w:numId w:val="31"/>
      </w:numPr>
      <w:tabs>
        <w:tab w:val="clear" w:pos="2126"/>
      </w:tabs>
      <w:spacing w:before="240"/>
      <w:ind w:left="0" w:firstLine="0"/>
      <w:jc w:val="left"/>
    </w:pPr>
    <w:rPr>
      <w:noProof/>
      <w:u w:val="single"/>
    </w:rPr>
  </w:style>
  <w:style w:type="paragraph" w:customStyle="1" w:styleId="Body4">
    <w:name w:val="Body 4"/>
    <w:basedOn w:val="Body"/>
    <w:rsid w:val="00936074"/>
    <w:pPr>
      <w:ind w:left="2126"/>
    </w:pPr>
  </w:style>
  <w:style w:type="paragraph" w:customStyle="1" w:styleId="Alpha5-a0">
    <w:name w:val="Alpha 5-(a)"/>
    <w:basedOn w:val="Normal"/>
    <w:rsid w:val="00936074"/>
    <w:pPr>
      <w:numPr>
        <w:numId w:val="3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5-A">
    <w:name w:val="Alpha 5-(A)"/>
    <w:basedOn w:val="Normal"/>
    <w:rsid w:val="00936074"/>
    <w:pPr>
      <w:numPr>
        <w:numId w:val="3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5-Abold">
    <w:name w:val="Alpha 5-(A) bold"/>
    <w:basedOn w:val="Alpha5-A"/>
    <w:next w:val="Body5"/>
    <w:rsid w:val="00936074"/>
    <w:pPr>
      <w:keepNext/>
      <w:numPr>
        <w:numId w:val="42"/>
      </w:numPr>
    </w:pPr>
    <w:rPr>
      <w:b/>
    </w:rPr>
  </w:style>
  <w:style w:type="paragraph" w:customStyle="1" w:styleId="Body5">
    <w:name w:val="Body 5"/>
    <w:basedOn w:val="Body"/>
    <w:rsid w:val="00936074"/>
    <w:pPr>
      <w:ind w:left="2693"/>
    </w:pPr>
  </w:style>
  <w:style w:type="paragraph" w:customStyle="1" w:styleId="Arabic2-10">
    <w:name w:val="Arabic 2-(1)"/>
    <w:basedOn w:val="Normal"/>
    <w:rsid w:val="00936074"/>
    <w:pPr>
      <w:tabs>
        <w:tab w:val="num" w:pos="992"/>
      </w:tabs>
      <w:spacing w:after="140" w:line="290" w:lineRule="auto"/>
      <w:ind w:left="992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2-1">
    <w:name w:val="Arabic 2-1."/>
    <w:basedOn w:val="Normal"/>
    <w:rsid w:val="00936074"/>
    <w:pPr>
      <w:numPr>
        <w:numId w:val="5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3-1">
    <w:name w:val="Arabic 3-(1)"/>
    <w:basedOn w:val="Normal"/>
    <w:rsid w:val="00936074"/>
    <w:pPr>
      <w:numPr>
        <w:numId w:val="9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3-10">
    <w:name w:val="Arabic 3-1."/>
    <w:basedOn w:val="Normal"/>
    <w:rsid w:val="00936074"/>
    <w:pPr>
      <w:numPr>
        <w:numId w:val="1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4-1">
    <w:name w:val="Arabic 4-(1)"/>
    <w:basedOn w:val="Normal"/>
    <w:rsid w:val="00936074"/>
    <w:pPr>
      <w:numPr>
        <w:numId w:val="3"/>
      </w:numPr>
      <w:tabs>
        <w:tab w:val="clear" w:pos="360"/>
        <w:tab w:val="num" w:pos="2126"/>
      </w:tabs>
      <w:spacing w:after="140" w:line="290" w:lineRule="auto"/>
      <w:ind w:left="2126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4-10">
    <w:name w:val="Arabic 4-1."/>
    <w:basedOn w:val="Normal"/>
    <w:rsid w:val="00936074"/>
    <w:pPr>
      <w:numPr>
        <w:numId w:val="1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5-10">
    <w:name w:val="Arabic 5-(1)"/>
    <w:basedOn w:val="Normal"/>
    <w:rsid w:val="00936074"/>
    <w:pPr>
      <w:numPr>
        <w:numId w:val="61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5-1">
    <w:name w:val="Arabic 5-1."/>
    <w:basedOn w:val="Normal"/>
    <w:rsid w:val="00936074"/>
    <w:pPr>
      <w:numPr>
        <w:numId w:val="1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6-10">
    <w:name w:val="Arabic 6-(1)"/>
    <w:basedOn w:val="Normal"/>
    <w:rsid w:val="00936074"/>
    <w:pPr>
      <w:numPr>
        <w:numId w:val="1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6-1">
    <w:name w:val="Arabic 6-1."/>
    <w:basedOn w:val="Normal"/>
    <w:rsid w:val="00936074"/>
    <w:pPr>
      <w:numPr>
        <w:numId w:val="17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ody1">
    <w:name w:val="Body 1"/>
    <w:basedOn w:val="Body"/>
    <w:rsid w:val="00936074"/>
  </w:style>
  <w:style w:type="paragraph" w:customStyle="1" w:styleId="Body6">
    <w:name w:val="Body 6"/>
    <w:basedOn w:val="Body"/>
    <w:rsid w:val="00936074"/>
    <w:pPr>
      <w:ind w:left="3260"/>
    </w:pPr>
  </w:style>
  <w:style w:type="paragraph" w:customStyle="1" w:styleId="Body-G">
    <w:name w:val="Body-G"/>
    <w:basedOn w:val="Normal"/>
    <w:rsid w:val="00936074"/>
    <w:pPr>
      <w:tabs>
        <w:tab w:val="left" w:pos="851"/>
      </w:tabs>
      <w:spacing w:after="120" w:line="290" w:lineRule="auto"/>
      <w:ind w:firstLine="425"/>
      <w:jc w:val="both"/>
    </w:pPr>
    <w:rPr>
      <w:rFonts w:ascii="Times New Roman" w:eastAsia="SimSun" w:hAnsi="Times New Roman" w:cs="Times New Roman"/>
      <w:kern w:val="20"/>
      <w:sz w:val="20"/>
      <w:szCs w:val="20"/>
      <w:lang w:val="de-DE" w:bidi="ar-SA"/>
    </w:rPr>
  </w:style>
  <w:style w:type="paragraph" w:customStyle="1" w:styleId="BodyIndent">
    <w:name w:val="Body Indent"/>
    <w:basedOn w:val="Body-G"/>
    <w:rsid w:val="00936074"/>
    <w:pPr>
      <w:ind w:left="425" w:firstLine="567"/>
    </w:pPr>
    <w:rPr>
      <w:lang w:val="en-GB"/>
    </w:rPr>
  </w:style>
  <w:style w:type="paragraph" w:customStyle="1" w:styleId="bullet2">
    <w:name w:val="bullet 2"/>
    <w:basedOn w:val="Normal"/>
    <w:rsid w:val="00936074"/>
    <w:pPr>
      <w:numPr>
        <w:numId w:val="18"/>
      </w:numPr>
      <w:spacing w:after="1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3">
    <w:name w:val="bullet 3"/>
    <w:basedOn w:val="Normal"/>
    <w:rsid w:val="00936074"/>
    <w:pPr>
      <w:numPr>
        <w:numId w:val="19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4">
    <w:name w:val="bullet 4"/>
    <w:basedOn w:val="Normal"/>
    <w:rsid w:val="00936074"/>
    <w:pPr>
      <w:numPr>
        <w:numId w:val="20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5">
    <w:name w:val="bullet 5"/>
    <w:basedOn w:val="Normal"/>
    <w:rsid w:val="00936074"/>
    <w:pPr>
      <w:numPr>
        <w:numId w:val="21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6">
    <w:name w:val="bullet 6"/>
    <w:basedOn w:val="Normal"/>
    <w:rsid w:val="00936074"/>
    <w:pPr>
      <w:numPr>
        <w:numId w:val="2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ellBody">
    <w:name w:val="CellBody"/>
    <w:basedOn w:val="Normal"/>
    <w:rsid w:val="00936074"/>
    <w:pPr>
      <w:spacing w:before="40" w:after="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ellHead">
    <w:name w:val="CellHead"/>
    <w:basedOn w:val="Normal"/>
    <w:rsid w:val="00936074"/>
    <w:pPr>
      <w:keepNext/>
      <w:spacing w:before="40" w:after="120" w:line="290" w:lineRule="auto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Cell-Headitalic">
    <w:name w:val="Cell-Headitalic"/>
    <w:basedOn w:val="CellHead"/>
    <w:rsid w:val="00936074"/>
    <w:pPr>
      <w:jc w:val="center"/>
    </w:pPr>
    <w:rPr>
      <w:b w:val="0"/>
      <w:i/>
    </w:rPr>
  </w:style>
  <w:style w:type="paragraph" w:customStyle="1" w:styleId="CellNumber">
    <w:name w:val="CellNumber"/>
    <w:basedOn w:val="CellBody"/>
    <w:rsid w:val="00936074"/>
    <w:pPr>
      <w:numPr>
        <w:numId w:val="10"/>
      </w:numPr>
    </w:pPr>
  </w:style>
  <w:style w:type="paragraph" w:customStyle="1" w:styleId="CellRowSpacer">
    <w:name w:val="CellRowSpacer"/>
    <w:basedOn w:val="Normal"/>
    <w:rsid w:val="00936074"/>
    <w:pPr>
      <w:spacing w:before="40" w:after="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Parties">
    <w:name w:val="Parties"/>
    <w:basedOn w:val="FPTableLeft"/>
    <w:rsid w:val="00936074"/>
    <w:pPr>
      <w:spacing w:after="140"/>
      <w:jc w:val="center"/>
    </w:pPr>
    <w:rPr>
      <w:sz w:val="17"/>
    </w:rPr>
  </w:style>
  <w:style w:type="paragraph" w:styleId="DocumentMap">
    <w:name w:val="Document Map"/>
    <w:basedOn w:val="Normal"/>
    <w:link w:val="DocumentMapChar"/>
    <w:rsid w:val="00936074"/>
    <w:pPr>
      <w:shd w:val="clear" w:color="auto" w:fill="000080"/>
      <w:spacing w:after="140" w:line="290" w:lineRule="auto"/>
    </w:pPr>
    <w:rPr>
      <w:rFonts w:ascii="Times New Roman" w:eastAsia="SimSun" w:hAnsi="Times New Roman" w:cs="Angsana New"/>
      <w:kern w:val="20"/>
      <w:sz w:val="2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rsid w:val="00936074"/>
    <w:rPr>
      <w:rFonts w:ascii="Times New Roman" w:eastAsia="SimSun" w:hAnsi="Times New Roman" w:cs="Angsana New"/>
      <w:kern w:val="20"/>
      <w:sz w:val="2"/>
      <w:szCs w:val="20"/>
      <w:shd w:val="clear" w:color="auto" w:fill="000080"/>
      <w:lang w:val="en-GB"/>
    </w:rPr>
  </w:style>
  <w:style w:type="character" w:styleId="EndnoteReference">
    <w:name w:val="endnote reference"/>
    <w:rsid w:val="00936074"/>
    <w:rPr>
      <w:rFonts w:ascii="Arial" w:hAnsi="Arial" w:cs="Times New Roman"/>
      <w:vertAlign w:val="superscript"/>
    </w:rPr>
  </w:style>
  <w:style w:type="paragraph" w:styleId="EndnoteText">
    <w:name w:val="endnote text"/>
    <w:basedOn w:val="Normal"/>
    <w:link w:val="EndnoteTextChar"/>
    <w:rsid w:val="00936074"/>
    <w:pPr>
      <w:spacing w:after="140" w:line="290" w:lineRule="auto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styleId="FollowedHyperlink">
    <w:name w:val="FollowedHyperlink"/>
    <w:rsid w:val="00936074"/>
    <w:rPr>
      <w:rFonts w:cs="Times New Roman"/>
      <w:color w:val="AF005F"/>
      <w:u w:val="none"/>
    </w:rPr>
  </w:style>
  <w:style w:type="paragraph" w:customStyle="1" w:styleId="Head-C">
    <w:name w:val="Head - C"/>
    <w:basedOn w:val="Normal"/>
    <w:next w:val="Body"/>
    <w:rsid w:val="00936074"/>
    <w:pPr>
      <w:keepNext/>
      <w:pageBreakBefore/>
      <w:spacing w:before="295" w:after="180" w:line="290" w:lineRule="auto"/>
      <w:ind w:left="425"/>
      <w:jc w:val="center"/>
      <w:outlineLvl w:val="0"/>
    </w:pPr>
    <w:rPr>
      <w:rFonts w:ascii="Times New Roman" w:eastAsia="SimSun" w:hAnsi="Times New Roman" w:cs="Times New Roman"/>
      <w:b/>
      <w:kern w:val="20"/>
      <w:szCs w:val="20"/>
      <w:lang w:val="en-GB" w:bidi="ar-SA"/>
    </w:rPr>
  </w:style>
  <w:style w:type="paragraph" w:customStyle="1" w:styleId="CellBodyIndent1">
    <w:name w:val="CellBody Indent 1"/>
    <w:basedOn w:val="CellBody"/>
    <w:rsid w:val="00936074"/>
    <w:pPr>
      <w:ind w:left="170"/>
    </w:pPr>
  </w:style>
  <w:style w:type="paragraph" w:customStyle="1" w:styleId="CellBodyIndent2">
    <w:name w:val="CellBody Indent 2"/>
    <w:basedOn w:val="CellBody"/>
    <w:rsid w:val="00936074"/>
    <w:pPr>
      <w:ind w:left="340"/>
    </w:pPr>
  </w:style>
  <w:style w:type="paragraph" w:customStyle="1" w:styleId="CellBodyIndent3">
    <w:name w:val="CellBody Indent 3"/>
    <w:basedOn w:val="CellBody"/>
    <w:rsid w:val="00936074"/>
    <w:pPr>
      <w:ind w:left="510"/>
    </w:pPr>
  </w:style>
  <w:style w:type="paragraph" w:customStyle="1" w:styleId="Level1">
    <w:name w:val="Level 1"/>
    <w:basedOn w:val="Normal"/>
    <w:rsid w:val="00936074"/>
    <w:pPr>
      <w:numPr>
        <w:numId w:val="12"/>
      </w:numPr>
      <w:spacing w:after="140" w:line="290" w:lineRule="auto"/>
      <w:jc w:val="both"/>
      <w:outlineLvl w:val="0"/>
    </w:pPr>
    <w:rPr>
      <w:rFonts w:ascii="Times New Roman" w:eastAsia="SimSun" w:hAnsi="Times New Roman" w:cs="Times New Roman"/>
      <w:bCs/>
      <w:kern w:val="20"/>
      <w:sz w:val="20"/>
      <w:szCs w:val="20"/>
      <w:lang w:val="en-GB" w:bidi="ar-SA"/>
    </w:rPr>
  </w:style>
  <w:style w:type="paragraph" w:customStyle="1" w:styleId="Level2">
    <w:name w:val="Level 2"/>
    <w:basedOn w:val="Normal"/>
    <w:rsid w:val="00936074"/>
    <w:pPr>
      <w:numPr>
        <w:ilvl w:val="1"/>
        <w:numId w:val="1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lang w:val="en-GB" w:bidi="ar-SA"/>
    </w:rPr>
  </w:style>
  <w:style w:type="paragraph" w:customStyle="1" w:styleId="Level3">
    <w:name w:val="Level 3"/>
    <w:basedOn w:val="Normal"/>
    <w:rsid w:val="00936074"/>
    <w:pPr>
      <w:numPr>
        <w:ilvl w:val="2"/>
        <w:numId w:val="1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lang w:val="en-GB" w:bidi="ar-SA"/>
    </w:rPr>
  </w:style>
  <w:style w:type="paragraph" w:customStyle="1" w:styleId="Level4">
    <w:name w:val="Level 4"/>
    <w:basedOn w:val="Normal"/>
    <w:rsid w:val="00936074"/>
    <w:pPr>
      <w:numPr>
        <w:ilvl w:val="3"/>
        <w:numId w:val="1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Level5">
    <w:name w:val="Level 5"/>
    <w:basedOn w:val="Normal"/>
    <w:rsid w:val="00936074"/>
    <w:pPr>
      <w:numPr>
        <w:ilvl w:val="4"/>
        <w:numId w:val="1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Level6">
    <w:name w:val="Level 6"/>
    <w:basedOn w:val="Normal"/>
    <w:rsid w:val="00936074"/>
    <w:pPr>
      <w:numPr>
        <w:ilvl w:val="5"/>
        <w:numId w:val="1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MacroText">
    <w:name w:val="macro"/>
    <w:link w:val="MacroTextChar"/>
    <w:rsid w:val="009360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90" w:lineRule="auto"/>
    </w:pPr>
    <w:rPr>
      <w:rFonts w:ascii="Courier New" w:eastAsia="SimSun" w:hAnsi="Courier New" w:cs="Courier New"/>
      <w:kern w:val="20"/>
      <w:sz w:val="20"/>
      <w:szCs w:val="20"/>
      <w:lang w:val="en-GB" w:bidi="ar-SA"/>
    </w:rPr>
  </w:style>
  <w:style w:type="character" w:customStyle="1" w:styleId="MacroTextChar">
    <w:name w:val="Macro Text Char"/>
    <w:basedOn w:val="DefaultParagraphFont"/>
    <w:link w:val="MacroText"/>
    <w:rsid w:val="00936074"/>
    <w:rPr>
      <w:rFonts w:ascii="Courier New" w:eastAsia="SimSun" w:hAnsi="Courier New" w:cs="Courier New"/>
      <w:kern w:val="20"/>
      <w:sz w:val="20"/>
      <w:szCs w:val="20"/>
      <w:lang w:val="en-GB" w:bidi="ar-SA"/>
    </w:rPr>
  </w:style>
  <w:style w:type="paragraph" w:customStyle="1" w:styleId="Note">
    <w:name w:val="Note"/>
    <w:basedOn w:val="Normal"/>
    <w:rsid w:val="00936074"/>
    <w:pPr>
      <w:numPr>
        <w:numId w:val="59"/>
      </w:numPr>
      <w:spacing w:before="40" w:after="40" w:line="290" w:lineRule="auto"/>
      <w:jc w:val="both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customStyle="1" w:styleId="NoteBody">
    <w:name w:val="NoteBody"/>
    <w:basedOn w:val="Body"/>
    <w:rsid w:val="00936074"/>
    <w:pPr>
      <w:spacing w:before="40" w:after="40"/>
      <w:ind w:left="0"/>
    </w:pPr>
    <w:rPr>
      <w:sz w:val="18"/>
    </w:rPr>
  </w:style>
  <w:style w:type="paragraph" w:customStyle="1" w:styleId="Roman3-I0">
    <w:name w:val="Roman 3-(I)"/>
    <w:basedOn w:val="Normal"/>
    <w:rsid w:val="00936074"/>
    <w:pPr>
      <w:numPr>
        <w:numId w:val="4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3-I">
    <w:name w:val="Roman 3-I"/>
    <w:basedOn w:val="Normal"/>
    <w:rsid w:val="00936074"/>
    <w:pPr>
      <w:numPr>
        <w:numId w:val="47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2-i1">
    <w:name w:val="Roman 2-(i)"/>
    <w:basedOn w:val="Normal"/>
    <w:rsid w:val="00936074"/>
    <w:pPr>
      <w:numPr>
        <w:numId w:val="29"/>
      </w:numPr>
      <w:tabs>
        <w:tab w:val="clear" w:pos="2126"/>
        <w:tab w:val="num" w:pos="992"/>
      </w:tabs>
      <w:spacing w:after="140" w:line="290" w:lineRule="auto"/>
      <w:ind w:left="992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2-I0">
    <w:name w:val="Roman 2-(I)"/>
    <w:basedOn w:val="Normal"/>
    <w:rsid w:val="00936074"/>
    <w:pPr>
      <w:numPr>
        <w:numId w:val="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2-I">
    <w:name w:val="Roman 2-I"/>
    <w:basedOn w:val="Normal"/>
    <w:rsid w:val="00936074"/>
    <w:pPr>
      <w:numPr>
        <w:numId w:val="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4-i0">
    <w:name w:val="Roman 4-(i)"/>
    <w:basedOn w:val="Normal"/>
    <w:rsid w:val="00936074"/>
    <w:pPr>
      <w:numPr>
        <w:numId w:val="7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4-I1">
    <w:name w:val="Roman 4-(I)"/>
    <w:basedOn w:val="Normal"/>
    <w:rsid w:val="00936074"/>
    <w:pPr>
      <w:numPr>
        <w:numId w:val="48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4-I">
    <w:name w:val="Roman 4-I"/>
    <w:basedOn w:val="Normal"/>
    <w:rsid w:val="00936074"/>
    <w:pPr>
      <w:numPr>
        <w:numId w:val="49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5-i0">
    <w:name w:val="Roman 5-(i)"/>
    <w:basedOn w:val="Normal"/>
    <w:rsid w:val="00936074"/>
    <w:pPr>
      <w:numPr>
        <w:numId w:val="51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5-I">
    <w:name w:val="Roman 5-(I)"/>
    <w:basedOn w:val="Normal"/>
    <w:rsid w:val="00936074"/>
    <w:pPr>
      <w:numPr>
        <w:numId w:val="50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5-I1">
    <w:name w:val="Roman 5-I"/>
    <w:basedOn w:val="Normal"/>
    <w:rsid w:val="00936074"/>
    <w:pPr>
      <w:numPr>
        <w:numId w:val="5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6-i1">
    <w:name w:val="Roman 6-(i)"/>
    <w:basedOn w:val="Normal"/>
    <w:rsid w:val="00936074"/>
    <w:pPr>
      <w:numPr>
        <w:numId w:val="5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6-I">
    <w:name w:val="Roman 6-(I)"/>
    <w:basedOn w:val="Normal"/>
    <w:rsid w:val="00936074"/>
    <w:pPr>
      <w:numPr>
        <w:numId w:val="5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6-I0">
    <w:name w:val="Roman 6-I"/>
    <w:basedOn w:val="Normal"/>
    <w:rsid w:val="00936074"/>
    <w:pPr>
      <w:numPr>
        <w:numId w:val="5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SmCellBody">
    <w:name w:val="SmCellBody"/>
    <w:basedOn w:val="CellBody"/>
    <w:rsid w:val="00936074"/>
    <w:rPr>
      <w:sz w:val="18"/>
    </w:rPr>
  </w:style>
  <w:style w:type="paragraph" w:customStyle="1" w:styleId="SmCellHead">
    <w:name w:val="SmCellHead"/>
    <w:basedOn w:val="CellHead"/>
    <w:rsid w:val="00936074"/>
    <w:rPr>
      <w:sz w:val="18"/>
    </w:rPr>
  </w:style>
  <w:style w:type="paragraph" w:customStyle="1" w:styleId="SmCell-Headitalic">
    <w:name w:val="SmCell-Headitalic"/>
    <w:basedOn w:val="CellHead"/>
    <w:rsid w:val="00936074"/>
    <w:pPr>
      <w:jc w:val="center"/>
    </w:pPr>
    <w:rPr>
      <w:b w:val="0"/>
      <w:i/>
      <w:sz w:val="18"/>
    </w:rPr>
  </w:style>
  <w:style w:type="paragraph" w:customStyle="1" w:styleId="SmCellNumber">
    <w:name w:val="SmCellNumber"/>
    <w:basedOn w:val="SmCellBody"/>
    <w:rsid w:val="00936074"/>
    <w:pPr>
      <w:numPr>
        <w:numId w:val="7"/>
      </w:numPr>
    </w:pPr>
  </w:style>
  <w:style w:type="paragraph" w:customStyle="1" w:styleId="SubHead">
    <w:name w:val="SubHead"/>
    <w:basedOn w:val="Normal"/>
    <w:next w:val="Body"/>
    <w:link w:val="SubHeadChar"/>
    <w:rsid w:val="00936074"/>
    <w:pPr>
      <w:keepNext/>
      <w:spacing w:before="175" w:after="35" w:line="290" w:lineRule="auto"/>
      <w:ind w:left="425"/>
      <w:jc w:val="both"/>
      <w:outlineLvl w:val="1"/>
    </w:pPr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SubHeadItalic">
    <w:name w:val="SubHeadItalic"/>
    <w:basedOn w:val="SubHead"/>
    <w:next w:val="Body"/>
    <w:rsid w:val="00936074"/>
    <w:rPr>
      <w:b w:val="0"/>
      <w:i/>
    </w:rPr>
  </w:style>
  <w:style w:type="paragraph" w:customStyle="1" w:styleId="SubHeadItalicBold">
    <w:name w:val="SubHeadItalicBold"/>
    <w:basedOn w:val="SubHead"/>
    <w:next w:val="Body"/>
    <w:link w:val="SubHeadItalicBoldChar"/>
    <w:rsid w:val="00936074"/>
    <w:rPr>
      <w:i/>
    </w:rPr>
  </w:style>
  <w:style w:type="paragraph" w:customStyle="1" w:styleId="TableAlpha">
    <w:name w:val="Table Alpha"/>
    <w:basedOn w:val="CellBody"/>
    <w:rsid w:val="00936074"/>
    <w:pPr>
      <w:numPr>
        <w:numId w:val="23"/>
      </w:numPr>
      <w:jc w:val="both"/>
    </w:pPr>
  </w:style>
  <w:style w:type="paragraph" w:styleId="TableofAuthorities">
    <w:name w:val="table of authorities"/>
    <w:basedOn w:val="Normal"/>
    <w:next w:val="Normal"/>
    <w:rsid w:val="00936074"/>
    <w:pPr>
      <w:spacing w:after="140" w:line="290" w:lineRule="auto"/>
      <w:ind w:left="2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TableofFigures">
    <w:name w:val="table of figures"/>
    <w:basedOn w:val="Normal"/>
    <w:next w:val="Normal"/>
    <w:rsid w:val="00936074"/>
    <w:pPr>
      <w:spacing w:after="140" w:line="290" w:lineRule="auto"/>
      <w:ind w:left="400" w:hanging="4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ableRoman">
    <w:name w:val="Table Roman"/>
    <w:basedOn w:val="CellBody"/>
    <w:rsid w:val="00936074"/>
    <w:pPr>
      <w:numPr>
        <w:numId w:val="11"/>
      </w:numPr>
      <w:tabs>
        <w:tab w:val="left" w:pos="425"/>
      </w:tabs>
      <w:jc w:val="both"/>
    </w:pPr>
  </w:style>
  <w:style w:type="paragraph" w:customStyle="1" w:styleId="FPTableCentre">
    <w:name w:val="FP Table Centre"/>
    <w:basedOn w:val="Normal"/>
    <w:rsid w:val="00936074"/>
    <w:pPr>
      <w:keepNext/>
      <w:keepLines/>
      <w:spacing w:after="12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styleId="TOAHeading">
    <w:name w:val="toa heading"/>
    <w:basedOn w:val="Normal"/>
    <w:next w:val="Normal"/>
    <w:rsid w:val="00936074"/>
    <w:pPr>
      <w:spacing w:before="120" w:after="140" w:line="290" w:lineRule="auto"/>
    </w:pPr>
    <w:rPr>
      <w:rFonts w:ascii="Arial" w:eastAsia="SimSun" w:hAnsi="Arial" w:cs="Arial"/>
      <w:b/>
      <w:bCs/>
      <w:kern w:val="20"/>
      <w:sz w:val="24"/>
      <w:szCs w:val="24"/>
      <w:lang w:val="en-GB" w:bidi="ar-SA"/>
    </w:rPr>
  </w:style>
  <w:style w:type="paragraph" w:styleId="TOC2">
    <w:name w:val="toc 2"/>
    <w:basedOn w:val="Normal"/>
    <w:next w:val="Normal"/>
    <w:rsid w:val="00936074"/>
    <w:pPr>
      <w:spacing w:before="60" w:after="60" w:line="290" w:lineRule="auto"/>
      <w:ind w:left="992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TOC3">
    <w:name w:val="toc 3"/>
    <w:basedOn w:val="Normal"/>
    <w:next w:val="Normal"/>
    <w:rsid w:val="00936074"/>
    <w:pPr>
      <w:spacing w:before="60" w:after="60" w:line="290" w:lineRule="auto"/>
      <w:ind w:left="1843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TOC4">
    <w:name w:val="toc 4"/>
    <w:basedOn w:val="Normal"/>
    <w:next w:val="Normal"/>
    <w:rsid w:val="00936074"/>
    <w:pPr>
      <w:spacing w:before="40" w:after="40" w:line="290" w:lineRule="auto"/>
      <w:ind w:left="2268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styleId="TOC5">
    <w:name w:val="toc 5"/>
    <w:basedOn w:val="Normal"/>
    <w:next w:val="Normal"/>
    <w:rsid w:val="00936074"/>
    <w:pPr>
      <w:spacing w:after="140" w:line="290" w:lineRule="auto"/>
      <w:ind w:left="2693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TOC6">
    <w:name w:val="toc 6"/>
    <w:basedOn w:val="Normal"/>
    <w:next w:val="Normal"/>
    <w:rsid w:val="00936074"/>
    <w:pPr>
      <w:spacing w:after="140" w:line="290" w:lineRule="auto"/>
      <w:ind w:left="3119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TOC7">
    <w:name w:val="toc 7"/>
    <w:basedOn w:val="Normal"/>
    <w:next w:val="Normal"/>
    <w:rsid w:val="00936074"/>
    <w:pPr>
      <w:spacing w:after="140" w:line="290" w:lineRule="auto"/>
      <w:ind w:left="1200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styleId="TOC8">
    <w:name w:val="toc 8"/>
    <w:basedOn w:val="Normal"/>
    <w:next w:val="Normal"/>
    <w:rsid w:val="00936074"/>
    <w:pPr>
      <w:spacing w:after="140" w:line="290" w:lineRule="auto"/>
      <w:ind w:left="1400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styleId="TOC9">
    <w:name w:val="toc 9"/>
    <w:basedOn w:val="Normal"/>
    <w:next w:val="Normal"/>
    <w:rsid w:val="00936074"/>
    <w:pPr>
      <w:spacing w:after="140" w:line="290" w:lineRule="auto"/>
      <w:ind w:left="1600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customStyle="1" w:styleId="VSmCellBody">
    <w:name w:val="VSmCellBody"/>
    <w:basedOn w:val="CellBody"/>
    <w:rsid w:val="00936074"/>
    <w:rPr>
      <w:sz w:val="17"/>
    </w:rPr>
  </w:style>
  <w:style w:type="paragraph" w:customStyle="1" w:styleId="VSmCellHead">
    <w:name w:val="VSmCellHead"/>
    <w:basedOn w:val="CellHead"/>
    <w:rsid w:val="00936074"/>
    <w:rPr>
      <w:sz w:val="17"/>
    </w:rPr>
  </w:style>
  <w:style w:type="paragraph" w:customStyle="1" w:styleId="VSmCell-Headitalic">
    <w:name w:val="VSmCell-Headitalic"/>
    <w:basedOn w:val="CellHead"/>
    <w:rsid w:val="00936074"/>
    <w:pPr>
      <w:jc w:val="center"/>
    </w:pPr>
    <w:rPr>
      <w:b w:val="0"/>
      <w:i/>
      <w:sz w:val="17"/>
    </w:rPr>
  </w:style>
  <w:style w:type="paragraph" w:customStyle="1" w:styleId="VSmCellNumber">
    <w:name w:val="VSmCellNumber"/>
    <w:basedOn w:val="Normal"/>
    <w:rsid w:val="00936074"/>
    <w:pPr>
      <w:numPr>
        <w:numId w:val="8"/>
      </w:numPr>
      <w:spacing w:before="40" w:after="40" w:line="290" w:lineRule="auto"/>
    </w:pPr>
    <w:rPr>
      <w:rFonts w:ascii="Times New Roman" w:eastAsia="SimSun" w:hAnsi="Times New Roman" w:cs="Times New Roman"/>
      <w:kern w:val="20"/>
      <w:sz w:val="17"/>
      <w:szCs w:val="20"/>
      <w:lang w:val="en-GB" w:bidi="ar-SA"/>
    </w:rPr>
  </w:style>
  <w:style w:type="paragraph" w:customStyle="1" w:styleId="Alpha3-a0">
    <w:name w:val="Alpha 3-(a)"/>
    <w:basedOn w:val="Body"/>
    <w:rsid w:val="00936074"/>
    <w:pPr>
      <w:numPr>
        <w:numId w:val="60"/>
      </w:numPr>
    </w:pPr>
  </w:style>
  <w:style w:type="paragraph" w:customStyle="1" w:styleId="Alpha3-Aitalic">
    <w:name w:val="Alpha 3-(A) italic"/>
    <w:basedOn w:val="Normal"/>
    <w:rsid w:val="00936074"/>
    <w:pPr>
      <w:numPr>
        <w:numId w:val="40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Alpha4-Aitalic">
    <w:name w:val="Alpha 4-(A) italic"/>
    <w:basedOn w:val="Normal"/>
    <w:rsid w:val="00936074"/>
    <w:pPr>
      <w:numPr>
        <w:numId w:val="41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Alpha5-Aitalic">
    <w:name w:val="Alpha 5-(A) italic"/>
    <w:basedOn w:val="Normal"/>
    <w:rsid w:val="00936074"/>
    <w:pPr>
      <w:numPr>
        <w:numId w:val="43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3Level-Iblock">
    <w:name w:val="3Level-(I)block"/>
    <w:basedOn w:val="Normal"/>
    <w:rsid w:val="00936074"/>
    <w:pPr>
      <w:numPr>
        <w:ilvl w:val="2"/>
        <w:numId w:val="44"/>
      </w:numPr>
      <w:spacing w:after="1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ableBullet">
    <w:name w:val="Table Bullet"/>
    <w:basedOn w:val="CellBody"/>
    <w:rsid w:val="00936074"/>
    <w:pPr>
      <w:numPr>
        <w:numId w:val="45"/>
      </w:numPr>
    </w:pPr>
  </w:style>
  <w:style w:type="paragraph" w:customStyle="1" w:styleId="StyleTOCHeadJustifiedBefore0ptAfter7pt">
    <w:name w:val="Style TOCHead + Justified Before:  0 pt After:  7 pt"/>
    <w:basedOn w:val="TOCHead"/>
    <w:rsid w:val="00936074"/>
    <w:pPr>
      <w:keepNext/>
      <w:spacing w:before="0"/>
      <w:ind w:left="425"/>
      <w:jc w:val="both"/>
      <w:outlineLvl w:val="0"/>
    </w:pPr>
    <w:rPr>
      <w:b/>
      <w:bCs/>
      <w:noProof w:val="0"/>
      <w:sz w:val="22"/>
      <w:u w:val="none"/>
    </w:rPr>
  </w:style>
  <w:style w:type="paragraph" w:customStyle="1" w:styleId="StyleTOCHeadJustifiedBefore0ptAfter7pt1">
    <w:name w:val="Style TOCHead + Justified Before:  0 pt After:  7 pt1"/>
    <w:basedOn w:val="TOCHead"/>
    <w:rsid w:val="00936074"/>
    <w:pPr>
      <w:keepNext/>
      <w:spacing w:before="0"/>
      <w:ind w:left="425"/>
      <w:jc w:val="both"/>
      <w:outlineLvl w:val="0"/>
    </w:pPr>
    <w:rPr>
      <w:b/>
      <w:bCs/>
      <w:noProof w:val="0"/>
      <w:sz w:val="22"/>
      <w:u w:val="none"/>
    </w:rPr>
  </w:style>
  <w:style w:type="character" w:customStyle="1" w:styleId="SubHeadChar">
    <w:name w:val="SubHead Char"/>
    <w:link w:val="SubHead"/>
    <w:locked/>
    <w:rsid w:val="00936074"/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styleId="BlockText">
    <w:name w:val="Block Text"/>
    <w:basedOn w:val="Normal"/>
    <w:rsid w:val="00936074"/>
    <w:pPr>
      <w:spacing w:after="120" w:line="290" w:lineRule="auto"/>
      <w:ind w:left="1440" w:right="144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BodyText2">
    <w:name w:val="Body Text 2"/>
    <w:basedOn w:val="Normal"/>
    <w:link w:val="BodyText2Char"/>
    <w:rsid w:val="00936074"/>
    <w:pPr>
      <w:spacing w:after="120" w:line="290" w:lineRule="auto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936074"/>
    <w:pPr>
      <w:spacing w:after="120" w:line="290" w:lineRule="auto"/>
    </w:pPr>
    <w:rPr>
      <w:rFonts w:ascii="Times New Roman" w:eastAsia="SimSun" w:hAnsi="Times New Roman" w:cs="Angsana New"/>
      <w:kern w:val="20"/>
      <w:sz w:val="16"/>
      <w:szCs w:val="16"/>
      <w:lang w:val="en-GB"/>
    </w:rPr>
  </w:style>
  <w:style w:type="character" w:customStyle="1" w:styleId="BodyText3Char">
    <w:name w:val="Body Text 3 Char"/>
    <w:basedOn w:val="DefaultParagraphFont"/>
    <w:link w:val="BodyText3"/>
    <w:rsid w:val="00936074"/>
    <w:rPr>
      <w:rFonts w:ascii="Times New Roman" w:eastAsia="SimSun" w:hAnsi="Times New Roman" w:cs="Angsana New"/>
      <w:kern w:val="20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936074"/>
    <w:pPr>
      <w:spacing w:after="120" w:line="290" w:lineRule="auto"/>
      <w:ind w:firstLine="210"/>
      <w:jc w:val="left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rsid w:val="00936074"/>
    <w:pPr>
      <w:spacing w:line="290" w:lineRule="auto"/>
      <w:ind w:firstLine="210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936074"/>
    <w:pPr>
      <w:spacing w:after="120" w:line="290" w:lineRule="auto"/>
      <w:ind w:left="360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rsid w:val="00936074"/>
    <w:pPr>
      <w:spacing w:after="120" w:line="290" w:lineRule="auto"/>
      <w:ind w:left="360"/>
    </w:pPr>
    <w:rPr>
      <w:rFonts w:ascii="Times New Roman" w:eastAsia="SimSun" w:hAnsi="Times New Roman" w:cs="Angsana New"/>
      <w:kern w:val="20"/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936074"/>
    <w:rPr>
      <w:rFonts w:ascii="Times New Roman" w:eastAsia="SimSun" w:hAnsi="Times New Roman" w:cs="Angsana New"/>
      <w:kern w:val="20"/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qFormat/>
    <w:rsid w:val="00936074"/>
    <w:pPr>
      <w:spacing w:after="140" w:line="290" w:lineRule="auto"/>
    </w:pPr>
    <w:rPr>
      <w:rFonts w:ascii="Times New Roman" w:eastAsia="SimSun" w:hAnsi="Times New Roman" w:cs="Times New Roman"/>
      <w:b/>
      <w:bCs/>
      <w:kern w:val="20"/>
      <w:sz w:val="20"/>
      <w:szCs w:val="20"/>
      <w:lang w:val="en-GB" w:bidi="ar-SA"/>
    </w:rPr>
  </w:style>
  <w:style w:type="paragraph" w:styleId="Closing">
    <w:name w:val="Closing"/>
    <w:basedOn w:val="Normal"/>
    <w:link w:val="ClosingChar"/>
    <w:rsid w:val="00936074"/>
    <w:pPr>
      <w:spacing w:after="140" w:line="290" w:lineRule="auto"/>
      <w:ind w:left="4320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ClosingChar">
    <w:name w:val="Closing Char"/>
    <w:basedOn w:val="DefaultParagraphFont"/>
    <w:link w:val="Closing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rsid w:val="00936074"/>
    <w:pPr>
      <w:spacing w:after="140" w:line="290" w:lineRule="auto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9360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36074"/>
    <w:rPr>
      <w:rFonts w:ascii="Times New Roman" w:eastAsia="SimSun" w:hAnsi="Times New Roman" w:cs="Angsana New"/>
      <w:b/>
      <w:bCs/>
      <w:kern w:val="20"/>
      <w:sz w:val="20"/>
      <w:szCs w:val="20"/>
      <w:lang w:val="en-GB"/>
    </w:rPr>
  </w:style>
  <w:style w:type="paragraph" w:styleId="E-mailSignature">
    <w:name w:val="E-mail Signature"/>
    <w:basedOn w:val="Normal"/>
    <w:link w:val="E-mailSignatureChar"/>
    <w:rsid w:val="00936074"/>
    <w:pPr>
      <w:spacing w:after="140" w:line="290" w:lineRule="auto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E-mailSignatureChar">
    <w:name w:val="E-mail Signature Char"/>
    <w:basedOn w:val="DefaultParagraphFont"/>
    <w:link w:val="E-mailSignature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EnvelopeAddress">
    <w:name w:val="envelope address"/>
    <w:basedOn w:val="Normal"/>
    <w:rsid w:val="00936074"/>
    <w:pPr>
      <w:framePr w:w="7920" w:h="1980" w:hRule="exact" w:hSpace="180" w:wrap="auto" w:hAnchor="page" w:xAlign="center" w:yAlign="bottom"/>
      <w:spacing w:after="140" w:line="290" w:lineRule="auto"/>
      <w:ind w:left="2880"/>
    </w:pPr>
    <w:rPr>
      <w:rFonts w:ascii="Arial" w:eastAsia="SimSun" w:hAnsi="Arial" w:cs="Arial"/>
      <w:kern w:val="20"/>
      <w:sz w:val="24"/>
      <w:szCs w:val="24"/>
      <w:lang w:val="en-GB" w:bidi="ar-SA"/>
    </w:rPr>
  </w:style>
  <w:style w:type="paragraph" w:styleId="EnvelopeReturn">
    <w:name w:val="envelope return"/>
    <w:basedOn w:val="Normal"/>
    <w:rsid w:val="00936074"/>
    <w:pPr>
      <w:spacing w:after="140" w:line="290" w:lineRule="auto"/>
    </w:pPr>
    <w:rPr>
      <w:rFonts w:ascii="Arial" w:eastAsia="SimSun" w:hAnsi="Arial" w:cs="Arial"/>
      <w:kern w:val="20"/>
      <w:sz w:val="20"/>
      <w:szCs w:val="20"/>
      <w:lang w:val="en-GB" w:bidi="ar-SA"/>
    </w:rPr>
  </w:style>
  <w:style w:type="paragraph" w:styleId="HTMLAddress">
    <w:name w:val="HTML Address"/>
    <w:basedOn w:val="Normal"/>
    <w:link w:val="HTMLAddressChar"/>
    <w:rsid w:val="00936074"/>
    <w:pPr>
      <w:spacing w:after="140" w:line="290" w:lineRule="auto"/>
    </w:pPr>
    <w:rPr>
      <w:rFonts w:ascii="Times New Roman" w:eastAsia="SimSun" w:hAnsi="Times New Roman" w:cs="Angsana New"/>
      <w:i/>
      <w:iCs/>
      <w:kern w:val="20"/>
      <w:sz w:val="20"/>
      <w:szCs w:val="20"/>
      <w:lang w:val="en-GB"/>
    </w:rPr>
  </w:style>
  <w:style w:type="character" w:customStyle="1" w:styleId="HTMLAddressChar">
    <w:name w:val="HTML Address Char"/>
    <w:basedOn w:val="DefaultParagraphFont"/>
    <w:link w:val="HTMLAddress"/>
    <w:rsid w:val="00936074"/>
    <w:rPr>
      <w:rFonts w:ascii="Times New Roman" w:eastAsia="SimSun" w:hAnsi="Times New Roman" w:cs="Angsana New"/>
      <w:i/>
      <w:iCs/>
      <w:kern w:val="20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rsid w:val="00936074"/>
    <w:pPr>
      <w:spacing w:after="140" w:line="290" w:lineRule="auto"/>
    </w:pPr>
    <w:rPr>
      <w:rFonts w:ascii="Courier New" w:eastAsia="SimSun" w:hAnsi="Courier New" w:cs="Angsana New"/>
      <w:kern w:val="20"/>
      <w:sz w:val="20"/>
      <w:szCs w:val="20"/>
      <w:lang w:val="en-GB"/>
    </w:rPr>
  </w:style>
  <w:style w:type="character" w:customStyle="1" w:styleId="HTMLPreformattedChar">
    <w:name w:val="HTML Preformatted Char"/>
    <w:basedOn w:val="DefaultParagraphFont"/>
    <w:link w:val="HTMLPreformatted"/>
    <w:rsid w:val="00936074"/>
    <w:rPr>
      <w:rFonts w:ascii="Courier New" w:eastAsia="SimSun" w:hAnsi="Courier New" w:cs="Angsana New"/>
      <w:kern w:val="20"/>
      <w:sz w:val="20"/>
      <w:szCs w:val="20"/>
      <w:lang w:val="en-GB"/>
    </w:rPr>
  </w:style>
  <w:style w:type="paragraph" w:styleId="Index1">
    <w:name w:val="index 1"/>
    <w:basedOn w:val="Normal"/>
    <w:next w:val="Normal"/>
    <w:autoRedefine/>
    <w:rsid w:val="00936074"/>
    <w:pPr>
      <w:spacing w:after="140" w:line="290" w:lineRule="auto"/>
      <w:ind w:left="2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2">
    <w:name w:val="index 2"/>
    <w:basedOn w:val="Normal"/>
    <w:next w:val="Normal"/>
    <w:autoRedefine/>
    <w:rsid w:val="00936074"/>
    <w:pPr>
      <w:spacing w:after="140" w:line="290" w:lineRule="auto"/>
      <w:ind w:left="4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3">
    <w:name w:val="index 3"/>
    <w:basedOn w:val="Normal"/>
    <w:next w:val="Normal"/>
    <w:autoRedefine/>
    <w:rsid w:val="00936074"/>
    <w:pPr>
      <w:spacing w:after="140" w:line="290" w:lineRule="auto"/>
      <w:ind w:left="6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4">
    <w:name w:val="index 4"/>
    <w:basedOn w:val="Normal"/>
    <w:next w:val="Normal"/>
    <w:autoRedefine/>
    <w:rsid w:val="00936074"/>
    <w:pPr>
      <w:spacing w:after="140" w:line="290" w:lineRule="auto"/>
      <w:ind w:left="8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5">
    <w:name w:val="index 5"/>
    <w:basedOn w:val="Normal"/>
    <w:next w:val="Normal"/>
    <w:autoRedefine/>
    <w:rsid w:val="00936074"/>
    <w:pPr>
      <w:spacing w:after="140" w:line="290" w:lineRule="auto"/>
      <w:ind w:left="10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6">
    <w:name w:val="index 6"/>
    <w:basedOn w:val="Normal"/>
    <w:next w:val="Normal"/>
    <w:autoRedefine/>
    <w:rsid w:val="00936074"/>
    <w:pPr>
      <w:spacing w:after="140" w:line="290" w:lineRule="auto"/>
      <w:ind w:left="12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7">
    <w:name w:val="index 7"/>
    <w:basedOn w:val="Normal"/>
    <w:next w:val="Normal"/>
    <w:autoRedefine/>
    <w:rsid w:val="00936074"/>
    <w:pPr>
      <w:spacing w:after="140" w:line="290" w:lineRule="auto"/>
      <w:ind w:left="14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8">
    <w:name w:val="index 8"/>
    <w:basedOn w:val="Normal"/>
    <w:next w:val="Normal"/>
    <w:autoRedefine/>
    <w:rsid w:val="00936074"/>
    <w:pPr>
      <w:spacing w:after="140" w:line="290" w:lineRule="auto"/>
      <w:ind w:left="16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9">
    <w:name w:val="index 9"/>
    <w:basedOn w:val="Normal"/>
    <w:next w:val="Normal"/>
    <w:autoRedefine/>
    <w:rsid w:val="00936074"/>
    <w:pPr>
      <w:spacing w:after="140" w:line="290" w:lineRule="auto"/>
      <w:ind w:left="18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Heading">
    <w:name w:val="index heading"/>
    <w:basedOn w:val="Normal"/>
    <w:next w:val="Index1"/>
    <w:rsid w:val="00936074"/>
    <w:pPr>
      <w:spacing w:after="140" w:line="290" w:lineRule="auto"/>
    </w:pPr>
    <w:rPr>
      <w:rFonts w:ascii="Arial" w:eastAsia="SimSun" w:hAnsi="Arial" w:cs="Arial"/>
      <w:b/>
      <w:bCs/>
      <w:kern w:val="20"/>
      <w:sz w:val="20"/>
      <w:szCs w:val="20"/>
      <w:lang w:val="en-GB" w:bidi="ar-SA"/>
    </w:rPr>
  </w:style>
  <w:style w:type="paragraph" w:styleId="List">
    <w:name w:val="List"/>
    <w:basedOn w:val="Normal"/>
    <w:rsid w:val="00936074"/>
    <w:pPr>
      <w:spacing w:after="140" w:line="290" w:lineRule="auto"/>
      <w:ind w:left="36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2">
    <w:name w:val="List 2"/>
    <w:basedOn w:val="Normal"/>
    <w:rsid w:val="00936074"/>
    <w:pPr>
      <w:spacing w:after="140" w:line="290" w:lineRule="auto"/>
      <w:ind w:left="72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3">
    <w:name w:val="List 3"/>
    <w:basedOn w:val="Normal"/>
    <w:rsid w:val="00936074"/>
    <w:pPr>
      <w:spacing w:after="140" w:line="290" w:lineRule="auto"/>
      <w:ind w:left="108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4">
    <w:name w:val="List 4"/>
    <w:basedOn w:val="Normal"/>
    <w:rsid w:val="00936074"/>
    <w:pPr>
      <w:spacing w:after="140" w:line="290" w:lineRule="auto"/>
      <w:ind w:left="144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5">
    <w:name w:val="List 5"/>
    <w:basedOn w:val="Normal"/>
    <w:rsid w:val="00936074"/>
    <w:pPr>
      <w:spacing w:after="140" w:line="290" w:lineRule="auto"/>
      <w:ind w:left="180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Bullet">
    <w:name w:val="List Bullet"/>
    <w:basedOn w:val="Normal"/>
    <w:rsid w:val="00936074"/>
    <w:pPr>
      <w:tabs>
        <w:tab w:val="num" w:pos="360"/>
      </w:tabs>
      <w:spacing w:after="140" w:line="290" w:lineRule="auto"/>
      <w:ind w:left="36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Bullet2">
    <w:name w:val="List Bullet 2"/>
    <w:basedOn w:val="Normal"/>
    <w:rsid w:val="00936074"/>
    <w:pPr>
      <w:tabs>
        <w:tab w:val="num" w:pos="720"/>
      </w:tabs>
      <w:spacing w:after="140" w:line="290" w:lineRule="auto"/>
      <w:ind w:left="72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Bullet3">
    <w:name w:val="List Bullet 3"/>
    <w:basedOn w:val="Normal"/>
    <w:rsid w:val="00936074"/>
    <w:pPr>
      <w:tabs>
        <w:tab w:val="num" w:pos="1080"/>
      </w:tabs>
      <w:spacing w:after="140" w:line="290" w:lineRule="auto"/>
      <w:ind w:left="108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Bullet4">
    <w:name w:val="List Bullet 4"/>
    <w:basedOn w:val="Normal"/>
    <w:rsid w:val="00936074"/>
    <w:pPr>
      <w:tabs>
        <w:tab w:val="num" w:pos="1440"/>
      </w:tabs>
      <w:spacing w:after="140" w:line="290" w:lineRule="auto"/>
      <w:ind w:left="144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Bullet5">
    <w:name w:val="List Bullet 5"/>
    <w:basedOn w:val="Normal"/>
    <w:rsid w:val="00936074"/>
    <w:pPr>
      <w:tabs>
        <w:tab w:val="num" w:pos="1800"/>
      </w:tabs>
      <w:spacing w:after="140" w:line="290" w:lineRule="auto"/>
      <w:ind w:left="180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Continue">
    <w:name w:val="List Continue"/>
    <w:basedOn w:val="Normal"/>
    <w:rsid w:val="00936074"/>
    <w:pPr>
      <w:spacing w:after="120" w:line="290" w:lineRule="auto"/>
      <w:ind w:left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Continue2">
    <w:name w:val="List Continue 2"/>
    <w:basedOn w:val="Normal"/>
    <w:rsid w:val="00936074"/>
    <w:pPr>
      <w:spacing w:after="120" w:line="290" w:lineRule="auto"/>
      <w:ind w:left="72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Continue3">
    <w:name w:val="List Continue 3"/>
    <w:basedOn w:val="Normal"/>
    <w:rsid w:val="00936074"/>
    <w:pPr>
      <w:spacing w:after="120" w:line="290" w:lineRule="auto"/>
      <w:ind w:left="108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Continue4">
    <w:name w:val="List Continue 4"/>
    <w:basedOn w:val="Normal"/>
    <w:rsid w:val="00936074"/>
    <w:pPr>
      <w:spacing w:after="120" w:line="290" w:lineRule="auto"/>
      <w:ind w:left="144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Continue5">
    <w:name w:val="List Continue 5"/>
    <w:basedOn w:val="Normal"/>
    <w:rsid w:val="00936074"/>
    <w:pPr>
      <w:spacing w:after="120" w:line="290" w:lineRule="auto"/>
      <w:ind w:left="18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Number">
    <w:name w:val="List Number"/>
    <w:basedOn w:val="Normal"/>
    <w:rsid w:val="00936074"/>
    <w:pPr>
      <w:tabs>
        <w:tab w:val="num" w:pos="360"/>
      </w:tabs>
      <w:spacing w:after="140" w:line="290" w:lineRule="auto"/>
      <w:ind w:left="36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Number2">
    <w:name w:val="List Number 2"/>
    <w:basedOn w:val="Normal"/>
    <w:rsid w:val="00936074"/>
    <w:pPr>
      <w:tabs>
        <w:tab w:val="num" w:pos="720"/>
      </w:tabs>
      <w:spacing w:after="140" w:line="290" w:lineRule="auto"/>
      <w:ind w:left="72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Number3">
    <w:name w:val="List Number 3"/>
    <w:basedOn w:val="Normal"/>
    <w:rsid w:val="00936074"/>
    <w:pPr>
      <w:tabs>
        <w:tab w:val="num" w:pos="1080"/>
      </w:tabs>
      <w:spacing w:after="140" w:line="290" w:lineRule="auto"/>
      <w:ind w:left="108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Number4">
    <w:name w:val="List Number 4"/>
    <w:basedOn w:val="Normal"/>
    <w:rsid w:val="00936074"/>
    <w:pPr>
      <w:tabs>
        <w:tab w:val="num" w:pos="1440"/>
      </w:tabs>
      <w:spacing w:after="140" w:line="290" w:lineRule="auto"/>
      <w:ind w:left="144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Number5">
    <w:name w:val="List Number 5"/>
    <w:basedOn w:val="Normal"/>
    <w:rsid w:val="00936074"/>
    <w:pPr>
      <w:tabs>
        <w:tab w:val="num" w:pos="1800"/>
      </w:tabs>
      <w:spacing w:after="140" w:line="290" w:lineRule="auto"/>
      <w:ind w:left="180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MessageHeader">
    <w:name w:val="Message Header"/>
    <w:basedOn w:val="Normal"/>
    <w:link w:val="MessageHeaderChar"/>
    <w:rsid w:val="009360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40" w:line="290" w:lineRule="auto"/>
      <w:ind w:left="1080" w:hanging="1080"/>
    </w:pPr>
    <w:rPr>
      <w:rFonts w:ascii="Cambria" w:eastAsia="SimSun" w:hAnsi="Cambria" w:cs="Angsana New"/>
      <w:kern w:val="20"/>
      <w:sz w:val="24"/>
      <w:szCs w:val="24"/>
      <w:lang w:val="en-GB"/>
    </w:rPr>
  </w:style>
  <w:style w:type="character" w:customStyle="1" w:styleId="MessageHeaderChar">
    <w:name w:val="Message Header Char"/>
    <w:basedOn w:val="DefaultParagraphFont"/>
    <w:link w:val="MessageHeader"/>
    <w:rsid w:val="00936074"/>
    <w:rPr>
      <w:rFonts w:ascii="Cambria" w:eastAsia="SimSun" w:hAnsi="Cambria" w:cs="Angsana New"/>
      <w:kern w:val="20"/>
      <w:sz w:val="24"/>
      <w:szCs w:val="24"/>
      <w:shd w:val="pct20" w:color="auto" w:fill="auto"/>
      <w:lang w:val="en-GB"/>
    </w:rPr>
  </w:style>
  <w:style w:type="paragraph" w:styleId="NormalIndent">
    <w:name w:val="Normal Indent"/>
    <w:basedOn w:val="Normal"/>
    <w:rsid w:val="00936074"/>
    <w:pPr>
      <w:spacing w:after="140" w:line="290" w:lineRule="auto"/>
      <w:ind w:left="72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NoteHeading">
    <w:name w:val="Note Heading"/>
    <w:basedOn w:val="Normal"/>
    <w:next w:val="Normal"/>
    <w:link w:val="NoteHeadingChar"/>
    <w:rsid w:val="00936074"/>
    <w:pPr>
      <w:spacing w:after="140" w:line="290" w:lineRule="auto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NoteHeadingChar">
    <w:name w:val="Note Heading Char"/>
    <w:basedOn w:val="DefaultParagraphFont"/>
    <w:link w:val="NoteHeading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Subtitle">
    <w:name w:val="Subtitle"/>
    <w:basedOn w:val="Normal"/>
    <w:link w:val="SubtitleChar"/>
    <w:uiPriority w:val="11"/>
    <w:qFormat/>
    <w:rsid w:val="00936074"/>
    <w:pPr>
      <w:spacing w:after="60" w:line="290" w:lineRule="auto"/>
      <w:jc w:val="center"/>
      <w:outlineLvl w:val="1"/>
    </w:pPr>
    <w:rPr>
      <w:rFonts w:ascii="Cambria" w:eastAsia="SimSun" w:hAnsi="Cambria" w:cs="Angsana New"/>
      <w:kern w:val="20"/>
      <w:sz w:val="24"/>
      <w:szCs w:val="24"/>
      <w:lang w:val="en-GB"/>
    </w:rPr>
  </w:style>
  <w:style w:type="character" w:customStyle="1" w:styleId="SubtitleChar">
    <w:name w:val="Subtitle Char"/>
    <w:basedOn w:val="DefaultParagraphFont"/>
    <w:link w:val="Subtitle"/>
    <w:uiPriority w:val="11"/>
    <w:rsid w:val="00936074"/>
    <w:rPr>
      <w:rFonts w:ascii="Cambria" w:eastAsia="SimSun" w:hAnsi="Cambria" w:cs="Angsana New"/>
      <w:kern w:val="20"/>
      <w:sz w:val="24"/>
      <w:szCs w:val="24"/>
      <w:lang w:val="en-GB"/>
    </w:rPr>
  </w:style>
  <w:style w:type="paragraph" w:customStyle="1" w:styleId="Body-DTP">
    <w:name w:val="Body-DTP"/>
    <w:basedOn w:val="Normal"/>
    <w:link w:val="Body-DTPChar"/>
    <w:rsid w:val="00936074"/>
    <w:pPr>
      <w:spacing w:after="120" w:line="240" w:lineRule="exact"/>
      <w:ind w:firstLine="432"/>
      <w:jc w:val="both"/>
    </w:pPr>
    <w:rPr>
      <w:rFonts w:ascii="Times New Roman" w:eastAsia="SimSun" w:hAnsi="Times New Roman" w:cs="Times New Roman"/>
      <w:sz w:val="21"/>
      <w:szCs w:val="20"/>
      <w:lang w:val="en-GB" w:bidi="ar-SA"/>
    </w:rPr>
  </w:style>
  <w:style w:type="paragraph" w:customStyle="1" w:styleId="L3Hed">
    <w:name w:val="L3Hed"/>
    <w:basedOn w:val="Body-DTP"/>
    <w:next w:val="Body-DTP"/>
    <w:rsid w:val="00936074"/>
    <w:pPr>
      <w:keepNext/>
      <w:spacing w:before="260" w:after="60"/>
      <w:ind w:firstLine="0"/>
    </w:pPr>
    <w:rPr>
      <w:i/>
    </w:rPr>
  </w:style>
  <w:style w:type="paragraph" w:customStyle="1" w:styleId="L3HafterL2H">
    <w:name w:val="L3H after L2H"/>
    <w:basedOn w:val="L3Hed"/>
    <w:next w:val="Body-DTP"/>
    <w:rsid w:val="00936074"/>
    <w:pPr>
      <w:spacing w:before="0"/>
    </w:pPr>
  </w:style>
  <w:style w:type="paragraph" w:customStyle="1" w:styleId="Title12">
    <w:name w:val="Title12"/>
    <w:basedOn w:val="Body-DTP"/>
    <w:rsid w:val="00936074"/>
    <w:pPr>
      <w:spacing w:line="240" w:lineRule="auto"/>
      <w:ind w:firstLine="0"/>
      <w:jc w:val="center"/>
    </w:pPr>
    <w:rPr>
      <w:b/>
      <w:sz w:val="24"/>
    </w:rPr>
  </w:style>
  <w:style w:type="character" w:customStyle="1" w:styleId="Body-DTPChar">
    <w:name w:val="Body-DTP Char"/>
    <w:link w:val="Body-DTP"/>
    <w:locked/>
    <w:rsid w:val="00936074"/>
    <w:rPr>
      <w:rFonts w:ascii="Times New Roman" w:eastAsia="SimSun" w:hAnsi="Times New Roman" w:cs="Times New Roman"/>
      <w:sz w:val="21"/>
      <w:szCs w:val="20"/>
      <w:lang w:val="en-GB" w:bidi="ar-SA"/>
    </w:rPr>
  </w:style>
  <w:style w:type="paragraph" w:customStyle="1" w:styleId="5Level-iblock">
    <w:name w:val="5Level-(i)block"/>
    <w:basedOn w:val="Body-DTP"/>
    <w:rsid w:val="00936074"/>
    <w:pPr>
      <w:numPr>
        <w:ilvl w:val="4"/>
        <w:numId w:val="57"/>
      </w:numPr>
      <w:tabs>
        <w:tab w:val="clear" w:pos="2160"/>
        <w:tab w:val="num" w:pos="360"/>
        <w:tab w:val="num" w:pos="3600"/>
      </w:tabs>
      <w:ind w:left="3600" w:hanging="360"/>
      <w:outlineLvl w:val="4"/>
    </w:pPr>
  </w:style>
  <w:style w:type="character" w:styleId="CommentReference">
    <w:name w:val="annotation reference"/>
    <w:rsid w:val="00936074"/>
    <w:rPr>
      <w:rFonts w:cs="Times New Roman"/>
      <w:sz w:val="16"/>
      <w:szCs w:val="16"/>
    </w:rPr>
  </w:style>
  <w:style w:type="paragraph" w:customStyle="1" w:styleId="BulletedList">
    <w:name w:val="Bulleted List"/>
    <w:basedOn w:val="Normal"/>
    <w:rsid w:val="00936074"/>
    <w:pPr>
      <w:numPr>
        <w:numId w:val="58"/>
      </w:numPr>
      <w:tabs>
        <w:tab w:val="clear" w:pos="720"/>
        <w:tab w:val="left" w:pos="1440"/>
      </w:tabs>
      <w:spacing w:after="240" w:line="240" w:lineRule="auto"/>
      <w:ind w:left="1440"/>
      <w:contextualSpacing/>
    </w:pPr>
    <w:rPr>
      <w:rFonts w:ascii="Times New Roman" w:eastAsia="SimSun" w:hAnsi="Times New Roman" w:cs="Times New Roman"/>
      <w:sz w:val="20"/>
      <w:szCs w:val="20"/>
      <w:lang w:bidi="ar-SA"/>
    </w:rPr>
  </w:style>
  <w:style w:type="paragraph" w:customStyle="1" w:styleId="CM10">
    <w:name w:val="CM10"/>
    <w:basedOn w:val="Default"/>
    <w:next w:val="Default"/>
    <w:rsid w:val="00936074"/>
    <w:pPr>
      <w:widowControl w:val="0"/>
      <w:spacing w:line="240" w:lineRule="atLeast"/>
    </w:pPr>
    <w:rPr>
      <w:rFonts w:ascii="LAFOJ M+ Helvetica LT Std" w:eastAsia="SimSun" w:hAnsi="LAFOJ M+ Helvetica LT Std" w:cs="LAFOJ M+ Helvetica LT Std"/>
      <w:color w:val="auto"/>
      <w:lang w:eastAsia="zh-CN" w:bidi="ar-SA"/>
    </w:rPr>
  </w:style>
  <w:style w:type="paragraph" w:customStyle="1" w:styleId="AppendixHeading">
    <w:name w:val="Appendix Heading"/>
    <w:basedOn w:val="Header"/>
    <w:rsid w:val="00936074"/>
    <w:pPr>
      <w:tabs>
        <w:tab w:val="clear" w:pos="4513"/>
        <w:tab w:val="clear" w:pos="9026"/>
        <w:tab w:val="center" w:pos="4153"/>
        <w:tab w:val="right" w:pos="8306"/>
      </w:tabs>
      <w:spacing w:after="140" w:line="290" w:lineRule="auto"/>
      <w:jc w:val="right"/>
    </w:pPr>
    <w:rPr>
      <w:rFonts w:ascii="Arial" w:eastAsia="SimSun" w:hAnsi="Arial" w:cs="Arial"/>
      <w:b/>
      <w:kern w:val="20"/>
      <w:sz w:val="20"/>
      <w:szCs w:val="16"/>
      <w:lang w:val="en-GB"/>
    </w:rPr>
  </w:style>
  <w:style w:type="character" w:customStyle="1" w:styleId="SubHeadItalicBoldChar">
    <w:name w:val="SubHeadItalicBold Char"/>
    <w:link w:val="SubHeadItalicBold"/>
    <w:locked/>
    <w:rsid w:val="00936074"/>
    <w:rPr>
      <w:rFonts w:ascii="Times New Roman" w:eastAsia="SimSun" w:hAnsi="Times New Roman" w:cs="Times New Roman"/>
      <w:b/>
      <w:i/>
      <w:kern w:val="20"/>
      <w:sz w:val="21"/>
      <w:szCs w:val="20"/>
      <w:lang w:val="en-GB" w:bidi="ar-SA"/>
    </w:rPr>
  </w:style>
  <w:style w:type="paragraph" w:customStyle="1" w:styleId="body0">
    <w:name w:val="body"/>
    <w:basedOn w:val="Normal"/>
    <w:rsid w:val="00936074"/>
    <w:pPr>
      <w:spacing w:after="140" w:line="288" w:lineRule="auto"/>
      <w:ind w:left="425"/>
    </w:pPr>
    <w:rPr>
      <w:rFonts w:ascii="Times New Roman" w:eastAsia="SimSun" w:hAnsi="Times New Roman" w:cs="Times New Roman"/>
      <w:sz w:val="20"/>
      <w:szCs w:val="20"/>
      <w:lang w:val="en-GB" w:eastAsia="zh-CN" w:bidi="ar-SA"/>
    </w:rPr>
  </w:style>
  <w:style w:type="paragraph" w:customStyle="1" w:styleId="bodyindent0">
    <w:name w:val="bodyindent"/>
    <w:basedOn w:val="Normal"/>
    <w:rsid w:val="00936074"/>
    <w:pPr>
      <w:spacing w:after="120" w:line="288" w:lineRule="auto"/>
      <w:ind w:left="425" w:firstLine="567"/>
      <w:jc w:val="both"/>
    </w:pPr>
    <w:rPr>
      <w:rFonts w:ascii="Times New Roman" w:eastAsia="SimSun" w:hAnsi="Times New Roman" w:cs="Times New Roman"/>
      <w:sz w:val="20"/>
      <w:szCs w:val="20"/>
      <w:lang w:val="en-GB" w:eastAsia="zh-CN" w:bidi="ar-SA"/>
    </w:rPr>
  </w:style>
  <w:style w:type="paragraph" w:customStyle="1" w:styleId="AppendixH1">
    <w:name w:val="Appendix H1"/>
    <w:rsid w:val="00936074"/>
    <w:pPr>
      <w:keepNext/>
      <w:keepLines/>
      <w:numPr>
        <w:numId w:val="65"/>
      </w:numPr>
      <w:tabs>
        <w:tab w:val="num" w:pos="1440"/>
      </w:tabs>
      <w:spacing w:after="240" w:line="290" w:lineRule="auto"/>
      <w:jc w:val="both"/>
      <w:outlineLvl w:val="3"/>
    </w:pPr>
    <w:rPr>
      <w:rFonts w:ascii="Arial" w:eastAsia="SimSun" w:hAnsi="Arial" w:cs="Times New Roman"/>
      <w:b/>
      <w:szCs w:val="22"/>
      <w:lang w:eastAsia="zh-CN" w:bidi="ar-SA"/>
    </w:rPr>
  </w:style>
  <w:style w:type="paragraph" w:customStyle="1" w:styleId="AppendixH2">
    <w:name w:val="Appendix H2"/>
    <w:rsid w:val="00936074"/>
    <w:pPr>
      <w:keepNext/>
      <w:keepLines/>
      <w:numPr>
        <w:ilvl w:val="1"/>
        <w:numId w:val="65"/>
      </w:numPr>
      <w:tabs>
        <w:tab w:val="num" w:pos="1080"/>
      </w:tabs>
      <w:spacing w:after="240" w:line="290" w:lineRule="auto"/>
      <w:jc w:val="both"/>
      <w:outlineLvl w:val="4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AppendixH3">
    <w:name w:val="Appendix H3"/>
    <w:rsid w:val="00936074"/>
    <w:pPr>
      <w:numPr>
        <w:ilvl w:val="2"/>
        <w:numId w:val="65"/>
      </w:numPr>
      <w:spacing w:after="240" w:line="290" w:lineRule="auto"/>
      <w:ind w:hanging="432"/>
      <w:jc w:val="both"/>
      <w:outlineLvl w:val="5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AppendixH4">
    <w:name w:val="Appendix H4"/>
    <w:rsid w:val="00936074"/>
    <w:pPr>
      <w:numPr>
        <w:ilvl w:val="3"/>
        <w:numId w:val="65"/>
      </w:numPr>
      <w:tabs>
        <w:tab w:val="num" w:pos="864"/>
      </w:tabs>
      <w:spacing w:after="240" w:line="290" w:lineRule="auto"/>
      <w:ind w:left="864" w:hanging="144"/>
      <w:jc w:val="both"/>
      <w:outlineLvl w:val="6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AppendixH5">
    <w:name w:val="Appendix H5"/>
    <w:rsid w:val="00936074"/>
    <w:pPr>
      <w:numPr>
        <w:ilvl w:val="4"/>
        <w:numId w:val="65"/>
      </w:numPr>
      <w:tabs>
        <w:tab w:val="num" w:pos="1008"/>
      </w:tabs>
      <w:spacing w:after="240" w:line="290" w:lineRule="auto"/>
      <w:ind w:left="1008"/>
      <w:jc w:val="both"/>
      <w:outlineLvl w:val="7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AppendixH6">
    <w:name w:val="Appendix H6"/>
    <w:rsid w:val="00936074"/>
    <w:pPr>
      <w:numPr>
        <w:ilvl w:val="5"/>
        <w:numId w:val="65"/>
      </w:numPr>
      <w:tabs>
        <w:tab w:val="num" w:pos="1152"/>
      </w:tabs>
      <w:spacing w:after="240" w:line="290" w:lineRule="auto"/>
      <w:ind w:left="1152" w:hanging="432"/>
      <w:jc w:val="both"/>
      <w:outlineLvl w:val="8"/>
    </w:pPr>
    <w:rPr>
      <w:rFonts w:ascii="Arial" w:eastAsia="SimSun" w:hAnsi="Arial" w:cs="Times New Roman"/>
      <w:sz w:val="20"/>
      <w:szCs w:val="20"/>
      <w:lang w:eastAsia="zh-CN" w:bidi="ar-SA"/>
    </w:rPr>
  </w:style>
  <w:style w:type="paragraph" w:customStyle="1" w:styleId="Appendix-1Title">
    <w:name w:val="Appendix-1Title"/>
    <w:next w:val="BodyText"/>
    <w:rsid w:val="00936074"/>
    <w:pPr>
      <w:pageBreakBefore/>
      <w:numPr>
        <w:numId w:val="66"/>
      </w:numPr>
      <w:spacing w:after="240" w:line="290" w:lineRule="auto"/>
      <w:jc w:val="center"/>
      <w:outlineLvl w:val="0"/>
    </w:pPr>
    <w:rPr>
      <w:rFonts w:ascii="Arial" w:eastAsia="SimSun" w:hAnsi="Arial" w:cs="Arial"/>
      <w:b/>
      <w:bCs/>
      <w:szCs w:val="22"/>
      <w:lang w:val="en-GB" w:eastAsia="zh-CN" w:bidi="ar-SA"/>
    </w:rPr>
  </w:style>
  <w:style w:type="paragraph" w:customStyle="1" w:styleId="Appendix-2Title">
    <w:name w:val="Appendix-2Title"/>
    <w:next w:val="BodyText"/>
    <w:rsid w:val="00936074"/>
    <w:pPr>
      <w:keepNext/>
      <w:keepLines/>
      <w:numPr>
        <w:ilvl w:val="1"/>
        <w:numId w:val="66"/>
      </w:numPr>
      <w:spacing w:after="240" w:line="290" w:lineRule="auto"/>
      <w:jc w:val="both"/>
      <w:outlineLvl w:val="1"/>
    </w:pPr>
    <w:rPr>
      <w:rFonts w:ascii="Arial" w:eastAsia="SimSun" w:hAnsi="Arial" w:cs="Times New Roman"/>
      <w:b/>
      <w:noProof/>
      <w:sz w:val="20"/>
      <w:szCs w:val="20"/>
      <w:lang w:val="en-GB" w:eastAsia="zh-CN" w:bidi="ar-SA"/>
    </w:rPr>
  </w:style>
  <w:style w:type="paragraph" w:customStyle="1" w:styleId="Appendix-3Title">
    <w:name w:val="Appendix-3Title"/>
    <w:rsid w:val="00936074"/>
    <w:pPr>
      <w:keepLines/>
      <w:numPr>
        <w:ilvl w:val="2"/>
        <w:numId w:val="66"/>
      </w:numPr>
      <w:spacing w:after="240" w:line="290" w:lineRule="auto"/>
      <w:jc w:val="both"/>
      <w:outlineLvl w:val="2"/>
    </w:pPr>
    <w:rPr>
      <w:rFonts w:ascii="Arial" w:eastAsia="SimSun" w:hAnsi="Arial" w:cs="Times New Roman"/>
      <w:b/>
      <w:noProof/>
      <w:sz w:val="20"/>
      <w:szCs w:val="20"/>
      <w:lang w:val="en-GB" w:eastAsia="zh-CN" w:bidi="ar-SA"/>
    </w:rPr>
  </w:style>
  <w:style w:type="paragraph" w:customStyle="1" w:styleId="BodyText05">
    <w:name w:val="Body Text 0.5"/>
    <w:rsid w:val="00936074"/>
    <w:pPr>
      <w:spacing w:after="240" w:line="290" w:lineRule="auto"/>
      <w:ind w:left="720"/>
      <w:jc w:val="both"/>
    </w:pPr>
    <w:rPr>
      <w:rFonts w:ascii="Arial" w:eastAsia="SimSun" w:hAnsi="Arial" w:cs="Times New Roman"/>
      <w:sz w:val="20"/>
      <w:szCs w:val="20"/>
      <w:lang w:val="en-GB" w:bidi="ar-SA"/>
    </w:rPr>
  </w:style>
  <w:style w:type="paragraph" w:customStyle="1" w:styleId="BodyText10">
    <w:name w:val="Body Text 1.0"/>
    <w:rsid w:val="00936074"/>
    <w:pPr>
      <w:spacing w:after="240" w:line="290" w:lineRule="auto"/>
      <w:ind w:left="1440"/>
      <w:jc w:val="both"/>
    </w:pPr>
    <w:rPr>
      <w:rFonts w:ascii="Arial" w:eastAsia="SimSun" w:hAnsi="Arial" w:cs="Times New Roman"/>
      <w:sz w:val="20"/>
      <w:szCs w:val="20"/>
      <w:lang w:val="en-GB" w:bidi="ar-SA"/>
    </w:rPr>
  </w:style>
  <w:style w:type="paragraph" w:customStyle="1" w:styleId="BodyText15">
    <w:name w:val="Body Text 1.5"/>
    <w:rsid w:val="00936074"/>
    <w:pPr>
      <w:spacing w:after="240" w:line="290" w:lineRule="auto"/>
      <w:ind w:left="2160"/>
      <w:jc w:val="both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DMSFooter">
    <w:name w:val="DMSFooter"/>
    <w:basedOn w:val="Footer"/>
    <w:rsid w:val="00936074"/>
    <w:pPr>
      <w:tabs>
        <w:tab w:val="clear" w:pos="4513"/>
        <w:tab w:val="clear" w:pos="9026"/>
        <w:tab w:val="center" w:pos="4320"/>
        <w:tab w:val="right" w:pos="8640"/>
      </w:tabs>
      <w:spacing w:after="140" w:line="290" w:lineRule="auto"/>
      <w:jc w:val="both"/>
    </w:pPr>
    <w:rPr>
      <w:rFonts w:ascii="Times New Roman" w:eastAsia="SimSun" w:hAnsi="Times New Roman" w:cs="Times New Roman"/>
      <w:kern w:val="20"/>
      <w:sz w:val="12"/>
      <w:szCs w:val="20"/>
      <w:lang w:val="en-GB"/>
    </w:rPr>
  </w:style>
  <w:style w:type="paragraph" w:customStyle="1" w:styleId="Email">
    <w:name w:val="Email"/>
    <w:semiHidden/>
    <w:rsid w:val="00936074"/>
    <w:pPr>
      <w:spacing w:after="0" w:line="240" w:lineRule="auto"/>
    </w:pPr>
    <w:rPr>
      <w:rFonts w:ascii="Arial" w:eastAsia="SimSun" w:hAnsi="Arial" w:cs="Arial"/>
      <w:sz w:val="20"/>
      <w:szCs w:val="20"/>
      <w:lang w:val="en-GB" w:eastAsia="zh-CN" w:bidi="ar-SA"/>
    </w:rPr>
  </w:style>
  <w:style w:type="character" w:customStyle="1" w:styleId="EmailSignature">
    <w:name w:val="Email Signature"/>
    <w:semiHidden/>
    <w:rsid w:val="00936074"/>
    <w:rPr>
      <w:rFonts w:ascii="Arial" w:eastAsia="SimSun" w:hAnsi="Arial" w:cs="Arial"/>
      <w:color w:val="auto"/>
      <w:sz w:val="20"/>
      <w:szCs w:val="20"/>
      <w:u w:val="none"/>
      <w:em w:val="none"/>
      <w:lang w:val="en-GB"/>
    </w:rPr>
  </w:style>
  <w:style w:type="character" w:customStyle="1" w:styleId="EmailSignatureBold">
    <w:name w:val="Email Signature Bold"/>
    <w:semiHidden/>
    <w:rsid w:val="00936074"/>
    <w:rPr>
      <w:rFonts w:ascii="Arial Bold" w:eastAsia="SimSun" w:hAnsi="Arial Bold" w:cs="Arial"/>
      <w:b/>
      <w:bCs/>
      <w:color w:val="auto"/>
      <w:sz w:val="20"/>
      <w:szCs w:val="20"/>
      <w:u w:val="none"/>
      <w:em w:val="none"/>
      <w:lang w:val="en-GB"/>
    </w:rPr>
  </w:style>
  <w:style w:type="character" w:styleId="HTMLAcronym">
    <w:name w:val="HTML Acronym"/>
    <w:rsid w:val="00936074"/>
    <w:rPr>
      <w:rFonts w:cs="Times New Roman"/>
    </w:rPr>
  </w:style>
  <w:style w:type="character" w:styleId="HTMLCite">
    <w:name w:val="HTML Cite"/>
    <w:rsid w:val="00936074"/>
    <w:rPr>
      <w:rFonts w:cs="Times New Roman"/>
      <w:i/>
      <w:iCs/>
    </w:rPr>
  </w:style>
  <w:style w:type="character" w:styleId="HTMLCode">
    <w:name w:val="HTML Code"/>
    <w:rsid w:val="00936074"/>
    <w:rPr>
      <w:rFonts w:ascii="Courier New" w:hAnsi="Courier New" w:cs="Courier New"/>
      <w:sz w:val="20"/>
      <w:szCs w:val="20"/>
    </w:rPr>
  </w:style>
  <w:style w:type="character" w:styleId="HTMLDefinition">
    <w:name w:val="HTML Definition"/>
    <w:rsid w:val="00936074"/>
    <w:rPr>
      <w:rFonts w:cs="Times New Roman"/>
      <w:i/>
      <w:iCs/>
    </w:rPr>
  </w:style>
  <w:style w:type="character" w:styleId="HTMLKeyboard">
    <w:name w:val="HTML Keyboard"/>
    <w:rsid w:val="00936074"/>
    <w:rPr>
      <w:rFonts w:ascii="Courier New" w:hAnsi="Courier New" w:cs="Courier New"/>
      <w:sz w:val="20"/>
      <w:szCs w:val="20"/>
    </w:rPr>
  </w:style>
  <w:style w:type="character" w:styleId="HTMLSample">
    <w:name w:val="HTML Sample"/>
    <w:rsid w:val="00936074"/>
    <w:rPr>
      <w:rFonts w:ascii="Courier New" w:hAnsi="Courier New" w:cs="Courier New"/>
    </w:rPr>
  </w:style>
  <w:style w:type="character" w:styleId="HTMLTypewriter">
    <w:name w:val="HTML Typewriter"/>
    <w:rsid w:val="00936074"/>
    <w:rPr>
      <w:rFonts w:ascii="Courier New" w:hAnsi="Courier New" w:cs="Courier New"/>
      <w:sz w:val="20"/>
      <w:szCs w:val="20"/>
    </w:rPr>
  </w:style>
  <w:style w:type="character" w:styleId="HTMLVariable">
    <w:name w:val="HTML Variable"/>
    <w:rsid w:val="00936074"/>
    <w:rPr>
      <w:rFonts w:cs="Times New Roman"/>
      <w:i/>
      <w:iCs/>
    </w:rPr>
  </w:style>
  <w:style w:type="paragraph" w:customStyle="1" w:styleId="LetterH1">
    <w:name w:val="Letter H1"/>
    <w:rsid w:val="00936074"/>
    <w:pPr>
      <w:numPr>
        <w:numId w:val="67"/>
      </w:numPr>
      <w:spacing w:after="240" w:line="290" w:lineRule="auto"/>
      <w:jc w:val="both"/>
      <w:outlineLvl w:val="0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LetterH2">
    <w:name w:val="Letter H2"/>
    <w:rsid w:val="00936074"/>
    <w:pPr>
      <w:numPr>
        <w:ilvl w:val="1"/>
        <w:numId w:val="67"/>
      </w:numPr>
      <w:spacing w:after="240" w:line="290" w:lineRule="auto"/>
      <w:jc w:val="both"/>
      <w:outlineLvl w:val="1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LetterH3">
    <w:name w:val="Letter H3"/>
    <w:rsid w:val="00936074"/>
    <w:pPr>
      <w:numPr>
        <w:ilvl w:val="2"/>
        <w:numId w:val="67"/>
      </w:numPr>
      <w:spacing w:after="240" w:line="290" w:lineRule="auto"/>
      <w:jc w:val="both"/>
      <w:outlineLvl w:val="2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LetterH4">
    <w:name w:val="Letter H4"/>
    <w:rsid w:val="00936074"/>
    <w:pPr>
      <w:numPr>
        <w:ilvl w:val="3"/>
        <w:numId w:val="67"/>
      </w:numPr>
      <w:spacing w:after="240" w:line="290" w:lineRule="auto"/>
      <w:jc w:val="both"/>
      <w:outlineLvl w:val="3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LetterH5">
    <w:name w:val="Letter H5"/>
    <w:rsid w:val="00936074"/>
    <w:pPr>
      <w:numPr>
        <w:ilvl w:val="4"/>
        <w:numId w:val="67"/>
      </w:numPr>
      <w:spacing w:after="240" w:line="290" w:lineRule="auto"/>
      <w:jc w:val="both"/>
      <w:outlineLvl w:val="4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character" w:styleId="LineNumber">
    <w:name w:val="line number"/>
    <w:rsid w:val="00936074"/>
    <w:rPr>
      <w:rFonts w:cs="Times New Roman"/>
    </w:rPr>
  </w:style>
  <w:style w:type="paragraph" w:customStyle="1" w:styleId="Recitals">
    <w:name w:val="Recitals"/>
    <w:rsid w:val="00936074"/>
    <w:pPr>
      <w:keepLines/>
      <w:numPr>
        <w:numId w:val="69"/>
      </w:numPr>
      <w:spacing w:after="240" w:line="290" w:lineRule="auto"/>
      <w:jc w:val="both"/>
    </w:pPr>
    <w:rPr>
      <w:rFonts w:ascii="Arial" w:eastAsia="SimSun" w:hAnsi="Arial" w:cs="Times New Roman"/>
      <w:sz w:val="20"/>
      <w:szCs w:val="20"/>
      <w:lang w:eastAsia="zh-CN" w:bidi="ar-SA"/>
    </w:rPr>
  </w:style>
  <w:style w:type="paragraph" w:customStyle="1" w:styleId="ScheduleH1">
    <w:name w:val="Schedule H1"/>
    <w:rsid w:val="00936074"/>
    <w:pPr>
      <w:keepNext/>
      <w:keepLines/>
      <w:numPr>
        <w:numId w:val="70"/>
      </w:numPr>
      <w:spacing w:after="240" w:line="290" w:lineRule="auto"/>
      <w:jc w:val="both"/>
      <w:outlineLvl w:val="3"/>
    </w:pPr>
    <w:rPr>
      <w:rFonts w:ascii="Arial" w:eastAsia="SimSun" w:hAnsi="Arial" w:cs="Times New Roman"/>
      <w:b/>
      <w:szCs w:val="22"/>
      <w:lang w:eastAsia="zh-CN" w:bidi="ar-SA"/>
    </w:rPr>
  </w:style>
  <w:style w:type="paragraph" w:customStyle="1" w:styleId="ScheduleH2">
    <w:name w:val="Schedule H2"/>
    <w:rsid w:val="00936074"/>
    <w:pPr>
      <w:keepNext/>
      <w:keepLines/>
      <w:numPr>
        <w:ilvl w:val="1"/>
        <w:numId w:val="70"/>
      </w:numPr>
      <w:spacing w:after="240" w:line="290" w:lineRule="auto"/>
      <w:jc w:val="both"/>
      <w:outlineLvl w:val="4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ScheduleH3">
    <w:name w:val="Schedule H3"/>
    <w:rsid w:val="00936074"/>
    <w:pPr>
      <w:numPr>
        <w:ilvl w:val="2"/>
        <w:numId w:val="70"/>
      </w:numPr>
      <w:spacing w:after="240" w:line="290" w:lineRule="auto"/>
      <w:jc w:val="both"/>
      <w:outlineLvl w:val="5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ScheduleH4">
    <w:name w:val="Schedule H4"/>
    <w:rsid w:val="00936074"/>
    <w:pPr>
      <w:numPr>
        <w:ilvl w:val="3"/>
        <w:numId w:val="70"/>
      </w:numPr>
      <w:spacing w:after="240" w:line="290" w:lineRule="auto"/>
      <w:jc w:val="both"/>
      <w:outlineLvl w:val="6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ScheduleH5">
    <w:name w:val="Schedule H5"/>
    <w:rsid w:val="00936074"/>
    <w:pPr>
      <w:numPr>
        <w:ilvl w:val="4"/>
        <w:numId w:val="70"/>
      </w:numPr>
      <w:spacing w:after="240" w:line="290" w:lineRule="auto"/>
      <w:ind w:hanging="720"/>
      <w:jc w:val="both"/>
      <w:outlineLvl w:val="7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ScheduleH6">
    <w:name w:val="Schedule H6"/>
    <w:rsid w:val="00936074"/>
    <w:pPr>
      <w:numPr>
        <w:ilvl w:val="5"/>
        <w:numId w:val="70"/>
      </w:numPr>
      <w:spacing w:after="240" w:line="290" w:lineRule="auto"/>
      <w:jc w:val="both"/>
      <w:outlineLvl w:val="8"/>
    </w:pPr>
    <w:rPr>
      <w:rFonts w:ascii="Arial" w:eastAsia="SimSun" w:hAnsi="Arial" w:cs="Times New Roman"/>
      <w:sz w:val="20"/>
      <w:szCs w:val="20"/>
      <w:lang w:eastAsia="zh-CN" w:bidi="ar-SA"/>
    </w:rPr>
  </w:style>
  <w:style w:type="paragraph" w:customStyle="1" w:styleId="Schedule-1Title">
    <w:name w:val="Schedule-1Title"/>
    <w:next w:val="BodyText"/>
    <w:rsid w:val="00936074"/>
    <w:pPr>
      <w:pageBreakBefore/>
      <w:numPr>
        <w:numId w:val="71"/>
      </w:numPr>
      <w:tabs>
        <w:tab w:val="num" w:pos="360"/>
      </w:tabs>
      <w:spacing w:after="240" w:line="290" w:lineRule="auto"/>
      <w:jc w:val="center"/>
      <w:outlineLvl w:val="0"/>
    </w:pPr>
    <w:rPr>
      <w:rFonts w:ascii="Arial" w:eastAsia="SimSun" w:hAnsi="Arial" w:cs="Arial"/>
      <w:b/>
      <w:bCs/>
      <w:szCs w:val="22"/>
      <w:lang w:val="en-GB" w:eastAsia="zh-CN" w:bidi="ar-SA"/>
    </w:rPr>
  </w:style>
  <w:style w:type="paragraph" w:customStyle="1" w:styleId="Schedule-2Title">
    <w:name w:val="Schedule-2Title"/>
    <w:next w:val="BodyText"/>
    <w:rsid w:val="00936074"/>
    <w:pPr>
      <w:keepNext/>
      <w:keepLines/>
      <w:numPr>
        <w:ilvl w:val="1"/>
        <w:numId w:val="71"/>
      </w:numPr>
      <w:tabs>
        <w:tab w:val="num" w:pos="360"/>
      </w:tabs>
      <w:spacing w:after="240" w:line="290" w:lineRule="auto"/>
      <w:ind w:left="360"/>
      <w:jc w:val="both"/>
      <w:outlineLvl w:val="1"/>
    </w:pPr>
    <w:rPr>
      <w:rFonts w:ascii="Arial" w:eastAsia="SimSun" w:hAnsi="Arial" w:cs="Times New Roman"/>
      <w:b/>
      <w:sz w:val="20"/>
      <w:szCs w:val="20"/>
      <w:lang w:val="en-GB" w:bidi="ar-SA"/>
    </w:rPr>
  </w:style>
  <w:style w:type="paragraph" w:customStyle="1" w:styleId="Schedule-3Title">
    <w:name w:val="Schedule-3Title"/>
    <w:rsid w:val="00936074"/>
    <w:pPr>
      <w:keepLines/>
      <w:numPr>
        <w:ilvl w:val="2"/>
        <w:numId w:val="71"/>
      </w:numPr>
      <w:tabs>
        <w:tab w:val="num" w:pos="360"/>
      </w:tabs>
      <w:spacing w:after="240" w:line="290" w:lineRule="auto"/>
      <w:ind w:left="360"/>
      <w:jc w:val="both"/>
      <w:outlineLvl w:val="2"/>
    </w:pPr>
    <w:rPr>
      <w:rFonts w:ascii="Arial" w:eastAsia="SimSun" w:hAnsi="Arial" w:cs="Times New Roman"/>
      <w:noProof/>
      <w:sz w:val="20"/>
      <w:szCs w:val="20"/>
      <w:lang w:val="en-GB" w:eastAsia="zh-CN" w:bidi="ar-SA"/>
    </w:rPr>
  </w:style>
  <w:style w:type="table" w:styleId="Table3Deffects1">
    <w:name w:val="Table 3D effects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b/>
      <w:bCs/>
      <w:sz w:val="20"/>
      <w:szCs w:val="20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TableContemporary">
    <w:name w:val="Table Contemporary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OCSub">
    <w:name w:val="TOC Sub"/>
    <w:rsid w:val="00936074"/>
    <w:pPr>
      <w:tabs>
        <w:tab w:val="right" w:pos="8726"/>
      </w:tabs>
      <w:spacing w:before="120" w:after="120" w:line="240" w:lineRule="auto"/>
    </w:pPr>
    <w:rPr>
      <w:rFonts w:ascii="Arial Bold" w:eastAsia="SimSun" w:hAnsi="Arial Bold" w:cs="Times New Roman"/>
      <w:b/>
      <w:sz w:val="20"/>
      <w:szCs w:val="20"/>
      <w:lang w:eastAsia="zh-CN" w:bidi="ar-SA"/>
    </w:rPr>
  </w:style>
  <w:style w:type="paragraph" w:customStyle="1" w:styleId="TOCTitle">
    <w:name w:val="TOC Title"/>
    <w:rsid w:val="00936074"/>
    <w:pPr>
      <w:spacing w:before="120" w:after="120" w:line="240" w:lineRule="auto"/>
      <w:jc w:val="center"/>
    </w:pPr>
    <w:rPr>
      <w:rFonts w:ascii="Arial Bold" w:eastAsia="SimSun" w:hAnsi="Arial Bold" w:cs="Times New Roman"/>
      <w:b/>
      <w:sz w:val="20"/>
      <w:szCs w:val="20"/>
      <w:lang w:eastAsia="zh-CN" w:bidi="ar-SA"/>
    </w:rPr>
  </w:style>
  <w:style w:type="character" w:customStyle="1" w:styleId="DeltaViewInsertion">
    <w:name w:val="DeltaView Insertion"/>
    <w:rsid w:val="00936074"/>
    <w:rPr>
      <w:b/>
      <w:color w:val="0000FF"/>
      <w:spacing w:val="0"/>
      <w:u w:val="double"/>
    </w:rPr>
  </w:style>
  <w:style w:type="paragraph" w:styleId="NoSpacing">
    <w:name w:val="No Spacing"/>
    <w:uiPriority w:val="1"/>
    <w:qFormat/>
    <w:rsid w:val="00936074"/>
    <w:pPr>
      <w:spacing w:after="0" w:line="240" w:lineRule="auto"/>
    </w:pPr>
    <w:rPr>
      <w:rFonts w:ascii="Calibri" w:eastAsia="SimSun" w:hAnsi="Calibri" w:cs="Times New Roman"/>
      <w:szCs w:val="22"/>
      <w:lang w:eastAsia="zh-CN" w:bidi="ar-SA"/>
    </w:rPr>
  </w:style>
  <w:style w:type="paragraph" w:customStyle="1" w:styleId="Style4">
    <w:name w:val="Style 4"/>
    <w:basedOn w:val="Normal"/>
    <w:rsid w:val="00936074"/>
    <w:pPr>
      <w:widowControl w:val="0"/>
      <w:spacing w:after="0" w:line="240" w:lineRule="auto"/>
      <w:ind w:left="648"/>
      <w:jc w:val="both"/>
    </w:pPr>
    <w:rPr>
      <w:rFonts w:ascii="Times New Roman" w:eastAsia="SimSun" w:hAnsi="Times New Roman" w:cs="Times New Roman"/>
      <w:sz w:val="24"/>
      <w:szCs w:val="20"/>
      <w:lang w:bidi="ar-SA"/>
    </w:rPr>
  </w:style>
  <w:style w:type="character" w:customStyle="1" w:styleId="CharChar7">
    <w:name w:val="Char Char7"/>
    <w:rsid w:val="00936074"/>
    <w:rPr>
      <w:rFonts w:ascii="Arial" w:eastAsia="SimSun" w:hAnsi="Arial" w:cs="Times New Roman"/>
      <w:lang w:val="en-GB" w:eastAsia="zh-CN" w:bidi="ar-SA"/>
    </w:rPr>
  </w:style>
  <w:style w:type="numbering" w:customStyle="1" w:styleId="Style-Letter">
    <w:name w:val="Style-Letter"/>
    <w:rsid w:val="00936074"/>
    <w:pPr>
      <w:numPr>
        <w:numId w:val="67"/>
      </w:numPr>
    </w:pPr>
  </w:style>
  <w:style w:type="numbering" w:customStyle="1" w:styleId="Style-Schedule">
    <w:name w:val="Style-Schedule"/>
    <w:rsid w:val="00936074"/>
    <w:pPr>
      <w:numPr>
        <w:numId w:val="70"/>
      </w:numPr>
    </w:pPr>
  </w:style>
  <w:style w:type="numbering" w:customStyle="1" w:styleId="Style-ScheduleTitle">
    <w:name w:val="Style-ScheduleTitle"/>
    <w:rsid w:val="00936074"/>
    <w:pPr>
      <w:numPr>
        <w:numId w:val="71"/>
      </w:numPr>
    </w:pPr>
  </w:style>
  <w:style w:type="numbering" w:styleId="ArticleSection">
    <w:name w:val="Outline List 3"/>
    <w:basedOn w:val="NoList"/>
    <w:rsid w:val="00936074"/>
    <w:pPr>
      <w:numPr>
        <w:numId w:val="64"/>
      </w:numPr>
    </w:pPr>
  </w:style>
  <w:style w:type="numbering" w:customStyle="1" w:styleId="Style-AppendixTitle">
    <w:name w:val="Style-AppendixTitle"/>
    <w:rsid w:val="00936074"/>
    <w:pPr>
      <w:numPr>
        <w:numId w:val="66"/>
      </w:numPr>
    </w:pPr>
  </w:style>
  <w:style w:type="numbering" w:customStyle="1" w:styleId="Style-Parties">
    <w:name w:val="Style-Parties"/>
    <w:rsid w:val="00936074"/>
    <w:pPr>
      <w:numPr>
        <w:numId w:val="68"/>
      </w:numPr>
    </w:pPr>
  </w:style>
  <w:style w:type="numbering" w:styleId="1ai">
    <w:name w:val="Outline List 1"/>
    <w:basedOn w:val="NoList"/>
    <w:rsid w:val="00936074"/>
    <w:pPr>
      <w:numPr>
        <w:numId w:val="63"/>
      </w:numPr>
    </w:pPr>
  </w:style>
  <w:style w:type="numbering" w:customStyle="1" w:styleId="Style-Appendix">
    <w:name w:val="Style-Appendix"/>
    <w:rsid w:val="00936074"/>
    <w:pPr>
      <w:numPr>
        <w:numId w:val="65"/>
      </w:numPr>
    </w:pPr>
  </w:style>
  <w:style w:type="numbering" w:customStyle="1" w:styleId="Style-Recitals">
    <w:name w:val="Style-Recitals"/>
    <w:rsid w:val="00936074"/>
    <w:pPr>
      <w:numPr>
        <w:numId w:val="69"/>
      </w:numPr>
    </w:pPr>
  </w:style>
  <w:style w:type="numbering" w:styleId="111111">
    <w:name w:val="Outline List 2"/>
    <w:basedOn w:val="NoList"/>
    <w:rsid w:val="00936074"/>
    <w:pPr>
      <w:numPr>
        <w:numId w:val="62"/>
      </w:numPr>
    </w:pPr>
  </w:style>
  <w:style w:type="table" w:customStyle="1" w:styleId="TableGrid10">
    <w:name w:val="Table Grid1"/>
    <w:basedOn w:val="TableNormal"/>
    <w:next w:val="TableGrid"/>
    <w:semiHidden/>
    <w:rsid w:val="00936074"/>
    <w:pPr>
      <w:keepLines/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pha3-a1">
    <w:name w:val="alpha3-a"/>
    <w:basedOn w:val="Normal"/>
    <w:rsid w:val="00936074"/>
    <w:pPr>
      <w:tabs>
        <w:tab w:val="num" w:pos="992"/>
      </w:tabs>
      <w:spacing w:after="140" w:line="288" w:lineRule="auto"/>
      <w:ind w:left="992" w:hanging="567"/>
    </w:pPr>
    <w:rPr>
      <w:rFonts w:ascii="Times New Roman" w:eastAsia="Times New Roman" w:hAnsi="Times New Roman" w:cs="Times New Roman"/>
      <w:sz w:val="20"/>
      <w:szCs w:val="20"/>
      <w:lang w:val="en-GB" w:eastAsia="en-GB" w:bidi="ar-SA"/>
    </w:rPr>
  </w:style>
  <w:style w:type="character" w:customStyle="1" w:styleId="DeltaViewDeletion">
    <w:name w:val="DeltaView Deletion"/>
    <w:rsid w:val="00936074"/>
    <w:rPr>
      <w:strike/>
      <w:color w:val="FF0000"/>
    </w:rPr>
  </w:style>
  <w:style w:type="paragraph" w:customStyle="1" w:styleId="Source">
    <w:name w:val="Source"/>
    <w:basedOn w:val="Normal"/>
    <w:rsid w:val="00936074"/>
    <w:pPr>
      <w:tabs>
        <w:tab w:val="left" w:pos="648"/>
      </w:tabs>
      <w:spacing w:before="72" w:after="0" w:line="140" w:lineRule="exact"/>
      <w:ind w:left="648" w:hanging="648"/>
    </w:pPr>
    <w:rPr>
      <w:rFonts w:ascii="Arial" w:eastAsia="Times New Roman" w:hAnsi="Arial" w:cs="Times New Roman"/>
      <w:sz w:val="12"/>
      <w:szCs w:val="24"/>
      <w:lang w:bidi="ar-SA"/>
    </w:rPr>
  </w:style>
  <w:style w:type="paragraph" w:customStyle="1" w:styleId="TableChartArea">
    <w:name w:val="Table Chart Area"/>
    <w:basedOn w:val="Normal"/>
    <w:rsid w:val="00936074"/>
    <w:pPr>
      <w:keepNext/>
      <w:spacing w:after="0" w:line="240" w:lineRule="auto"/>
      <w:ind w:left="-216" w:right="-216"/>
      <w:jc w:val="center"/>
    </w:pPr>
    <w:rPr>
      <w:rFonts w:ascii="Arial" w:eastAsia="Times New Roman" w:hAnsi="Arial" w:cs="Times New Roman"/>
      <w:sz w:val="16"/>
      <w:szCs w:val="20"/>
      <w:lang w:bidi="ar-SA"/>
    </w:rPr>
  </w:style>
  <w:style w:type="paragraph" w:customStyle="1" w:styleId="PHTableTitle">
    <w:name w:val="PH Table Title"/>
    <w:basedOn w:val="Normal"/>
    <w:rsid w:val="00936074"/>
    <w:pPr>
      <w:keepNext/>
      <w:spacing w:before="50" w:after="0" w:line="240" w:lineRule="exact"/>
    </w:pPr>
    <w:rPr>
      <w:rFonts w:ascii="Arial" w:eastAsia="Times New Roman" w:hAnsi="Arial" w:cs="Times New Roman"/>
      <w:b/>
      <w:color w:val="1600F5"/>
      <w:sz w:val="20"/>
      <w:szCs w:val="20"/>
      <w:lang w:bidi="ar-SA"/>
    </w:rPr>
  </w:style>
  <w:style w:type="paragraph" w:customStyle="1" w:styleId="PHTableSubtitle">
    <w:name w:val="PH Table Subtitle"/>
    <w:basedOn w:val="Normal"/>
    <w:rsid w:val="00936074"/>
    <w:pPr>
      <w:keepNext/>
      <w:spacing w:before="10" w:after="60" w:line="240" w:lineRule="exact"/>
    </w:pPr>
    <w:rPr>
      <w:rFonts w:ascii="Arial" w:eastAsia="Times New Roman" w:hAnsi="Arial" w:cs="Times New Roman"/>
      <w:sz w:val="16"/>
      <w:szCs w:val="20"/>
      <w:lang w:bidi="ar-SA"/>
    </w:rPr>
  </w:style>
  <w:style w:type="paragraph" w:customStyle="1" w:styleId="alpha6">
    <w:name w:val="alpha 6"/>
    <w:basedOn w:val="Normal"/>
    <w:rsid w:val="00936074"/>
    <w:pPr>
      <w:numPr>
        <w:numId w:val="7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M18">
    <w:name w:val="CM18"/>
    <w:basedOn w:val="Default"/>
    <w:next w:val="Default"/>
    <w:rsid w:val="00936074"/>
    <w:pPr>
      <w:widowControl w:val="0"/>
      <w:spacing w:after="223"/>
    </w:pPr>
    <w:rPr>
      <w:rFonts w:ascii="Times New Roman" w:eastAsia="MS Mincho" w:hAnsi="Times New Roman" w:cs="Times New Roman"/>
      <w:color w:val="auto"/>
      <w:lang w:eastAsia="zh-CN" w:bidi="ar-SA"/>
    </w:rPr>
  </w:style>
  <w:style w:type="character" w:customStyle="1" w:styleId="Table10pt">
    <w:name w:val="Table 10pt"/>
    <w:rsid w:val="00936074"/>
    <w:rPr>
      <w:rFonts w:ascii="Arial" w:hAnsi="Arial" w:cs="Times New Roman"/>
      <w:sz w:val="20"/>
    </w:rPr>
  </w:style>
  <w:style w:type="paragraph" w:customStyle="1" w:styleId="OC-Text">
    <w:name w:val="OC - Text"/>
    <w:aliases w:val="Indented"/>
    <w:basedOn w:val="Normal"/>
    <w:link w:val="OC-TextChar"/>
    <w:rsid w:val="00936074"/>
    <w:pPr>
      <w:spacing w:after="240" w:line="240" w:lineRule="auto"/>
      <w:ind w:firstLine="720"/>
    </w:pPr>
    <w:rPr>
      <w:rFonts w:ascii="Times New Roman" w:eastAsia="Times New Roman" w:hAnsi="Times New Roman" w:cs="Angsana New"/>
      <w:sz w:val="20"/>
      <w:szCs w:val="20"/>
    </w:rPr>
  </w:style>
  <w:style w:type="character" w:customStyle="1" w:styleId="OC-TextChar">
    <w:name w:val="OC - Text Char"/>
    <w:aliases w:val="Indented Char Char"/>
    <w:link w:val="OC-Text"/>
    <w:rsid w:val="00936074"/>
    <w:rPr>
      <w:rFonts w:ascii="Times New Roman" w:eastAsia="Times New Roman" w:hAnsi="Times New Roman" w:cs="Angsana New"/>
      <w:sz w:val="20"/>
      <w:szCs w:val="20"/>
    </w:rPr>
  </w:style>
  <w:style w:type="character" w:customStyle="1" w:styleId="TextChar">
    <w:name w:val="Text Char"/>
    <w:link w:val="Text"/>
    <w:rsid w:val="00936074"/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character" w:customStyle="1" w:styleId="msoins0">
    <w:name w:val="msoins"/>
    <w:rsid w:val="00936074"/>
    <w:rPr>
      <w:color w:val="008080"/>
      <w:u w:val="single"/>
    </w:rPr>
  </w:style>
  <w:style w:type="paragraph" w:customStyle="1" w:styleId="OC-HeaderLevel2">
    <w:name w:val="OC - Header Level 2"/>
    <w:basedOn w:val="Text"/>
    <w:next w:val="OC-Text"/>
    <w:link w:val="OC-HeaderLevel2Char"/>
    <w:rsid w:val="00936074"/>
    <w:pPr>
      <w:keepNext/>
      <w:numPr>
        <w:ilvl w:val="12"/>
      </w:numPr>
      <w:spacing w:line="240" w:lineRule="auto"/>
      <w:ind w:firstLine="709"/>
    </w:pPr>
    <w:rPr>
      <w:rFonts w:eastAsia="Times New Roman" w:cs="Angsana New"/>
      <w:b/>
      <w:i/>
      <w:kern w:val="0"/>
      <w:lang w:bidi="th-TH"/>
    </w:rPr>
  </w:style>
  <w:style w:type="character" w:customStyle="1" w:styleId="OC-HeaderLevel2Char">
    <w:name w:val="OC - Header Level 2 Char"/>
    <w:link w:val="OC-HeaderLevel2"/>
    <w:rsid w:val="00936074"/>
    <w:rPr>
      <w:rFonts w:ascii="Times New Roman" w:eastAsia="Times New Roman" w:hAnsi="Times New Roman" w:cs="Angsana New"/>
      <w:b/>
      <w:i/>
      <w:sz w:val="20"/>
      <w:szCs w:val="20"/>
      <w:lang w:val="en-GB"/>
    </w:rPr>
  </w:style>
  <w:style w:type="paragraph" w:customStyle="1" w:styleId="OC-HeaderLevel1">
    <w:name w:val="OC - Header Level 1"/>
    <w:basedOn w:val="Text"/>
    <w:next w:val="OC-HeaderLevel2"/>
    <w:link w:val="OC-HeaderLevel1Char"/>
    <w:rsid w:val="00936074"/>
    <w:pPr>
      <w:keepNext/>
      <w:tabs>
        <w:tab w:val="left" w:pos="1239"/>
      </w:tabs>
      <w:spacing w:line="240" w:lineRule="auto"/>
    </w:pPr>
    <w:rPr>
      <w:rFonts w:ascii="Times New Roman Bold" w:eastAsia="Times New Roman" w:hAnsi="Times New Roman Bold" w:cs="Angsana New"/>
      <w:b/>
      <w:bCs/>
      <w:kern w:val="0"/>
      <w:lang w:val="en-US" w:bidi="th-TH"/>
    </w:rPr>
  </w:style>
  <w:style w:type="character" w:customStyle="1" w:styleId="OC-HeaderLevel1Char">
    <w:name w:val="OC - Header Level 1 Char"/>
    <w:link w:val="OC-HeaderLevel1"/>
    <w:rsid w:val="00936074"/>
    <w:rPr>
      <w:rFonts w:ascii="Times New Roman Bold" w:eastAsia="Times New Roman" w:hAnsi="Times New Roman Bold" w:cs="Angsana New"/>
      <w:b/>
      <w:bCs/>
      <w:sz w:val="20"/>
      <w:szCs w:val="20"/>
    </w:rPr>
  </w:style>
  <w:style w:type="paragraph" w:customStyle="1" w:styleId="OC-BulletPoints">
    <w:name w:val="OC - Bullet Points"/>
    <w:basedOn w:val="OC-Text"/>
    <w:link w:val="OC-BulletPointsCharChar"/>
    <w:rsid w:val="00936074"/>
    <w:pPr>
      <w:numPr>
        <w:numId w:val="74"/>
      </w:numPr>
      <w:tabs>
        <w:tab w:val="clear" w:pos="1440"/>
        <w:tab w:val="num" w:pos="360"/>
      </w:tabs>
      <w:ind w:left="0" w:firstLine="720"/>
    </w:pPr>
  </w:style>
  <w:style w:type="character" w:customStyle="1" w:styleId="OC-BulletPointsCharChar">
    <w:name w:val="OC - Bullet Points Char Char"/>
    <w:link w:val="OC-BulletPoints"/>
    <w:rsid w:val="00936074"/>
    <w:rPr>
      <w:rFonts w:ascii="Times New Roman" w:eastAsia="Times New Roman" w:hAnsi="Times New Roman" w:cs="Angsana New"/>
      <w:sz w:val="20"/>
      <w:szCs w:val="20"/>
    </w:rPr>
  </w:style>
  <w:style w:type="paragraph" w:customStyle="1" w:styleId="Bullet1">
    <w:name w:val="Bullet 1"/>
    <w:basedOn w:val="Normal"/>
    <w:rsid w:val="00936074"/>
    <w:pPr>
      <w:keepNext/>
      <w:numPr>
        <w:numId w:val="75"/>
      </w:numPr>
      <w:spacing w:after="0" w:line="240" w:lineRule="auto"/>
    </w:pPr>
    <w:rPr>
      <w:rFonts w:ascii="Times New Roman" w:eastAsia="Batang" w:hAnsi="Times New Roman" w:cs="Angsana New"/>
      <w:sz w:val="20"/>
      <w:szCs w:val="24"/>
      <w:lang w:eastAsia="ko-KR" w:bidi="ar-SA"/>
    </w:rPr>
  </w:style>
  <w:style w:type="paragraph" w:customStyle="1" w:styleId="CM6">
    <w:name w:val="CM6"/>
    <w:basedOn w:val="Normal"/>
    <w:next w:val="Normal"/>
    <w:rsid w:val="00936074"/>
    <w:pPr>
      <w:widowControl w:val="0"/>
      <w:autoSpaceDE w:val="0"/>
      <w:autoSpaceDN w:val="0"/>
      <w:adjustRightInd w:val="0"/>
      <w:spacing w:after="0" w:line="280" w:lineRule="atLeast"/>
    </w:pPr>
    <w:rPr>
      <w:rFonts w:ascii="Times New Roman" w:eastAsia="Times New Roman" w:hAnsi="Times New Roman" w:cs="Angsana New"/>
      <w:sz w:val="24"/>
      <w:szCs w:val="24"/>
    </w:rPr>
  </w:style>
  <w:style w:type="character" w:customStyle="1" w:styleId="DeltaViewMoveDestination">
    <w:name w:val="DeltaView Move Destination"/>
    <w:rsid w:val="00936074"/>
    <w:rPr>
      <w:color w:val="00C000"/>
      <w:spacing w:val="0"/>
      <w:u w:val="double"/>
    </w:rPr>
  </w:style>
  <w:style w:type="paragraph" w:styleId="Quote">
    <w:name w:val="Quote"/>
    <w:basedOn w:val="Normal"/>
    <w:next w:val="Normal"/>
    <w:link w:val="QuoteChar"/>
    <w:uiPriority w:val="29"/>
    <w:qFormat/>
    <w:rsid w:val="00936074"/>
    <w:pPr>
      <w:spacing w:after="0" w:line="240" w:lineRule="auto"/>
    </w:pPr>
    <w:rPr>
      <w:rFonts w:ascii="Calibri" w:eastAsia="Calibri" w:hAnsi="Calibri" w:cs="Times New Roman"/>
      <w:i/>
      <w:sz w:val="24"/>
      <w:szCs w:val="24"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936074"/>
    <w:rPr>
      <w:rFonts w:ascii="Calibri" w:eastAsia="Calibri" w:hAnsi="Calibri" w:cs="Times New Roman"/>
      <w:i/>
      <w:sz w:val="24"/>
      <w:szCs w:val="24"/>
      <w:lang w:bidi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6074"/>
    <w:pPr>
      <w:spacing w:after="0" w:line="240" w:lineRule="auto"/>
      <w:ind w:left="720" w:right="720"/>
    </w:pPr>
    <w:rPr>
      <w:rFonts w:ascii="Calibri" w:eastAsia="Calibri" w:hAnsi="Calibri" w:cs="Times New Roman"/>
      <w:b/>
      <w:i/>
      <w:sz w:val="24"/>
      <w:szCs w:val="22"/>
      <w:lang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6074"/>
    <w:rPr>
      <w:rFonts w:ascii="Calibri" w:eastAsia="Calibri" w:hAnsi="Calibri" w:cs="Times New Roman"/>
      <w:b/>
      <w:i/>
      <w:sz w:val="24"/>
      <w:szCs w:val="22"/>
      <w:lang w:bidi="en-US"/>
    </w:rPr>
  </w:style>
  <w:style w:type="character" w:styleId="SubtleEmphasis">
    <w:name w:val="Subtle Emphasis"/>
    <w:uiPriority w:val="19"/>
    <w:qFormat/>
    <w:rsid w:val="00936074"/>
    <w:rPr>
      <w:i/>
      <w:color w:val="5A5A5A"/>
    </w:rPr>
  </w:style>
  <w:style w:type="character" w:styleId="IntenseEmphasis">
    <w:name w:val="Intense Emphasis"/>
    <w:uiPriority w:val="21"/>
    <w:qFormat/>
    <w:rsid w:val="00936074"/>
    <w:rPr>
      <w:b/>
      <w:i/>
      <w:sz w:val="24"/>
      <w:szCs w:val="24"/>
      <w:u w:val="single"/>
    </w:rPr>
  </w:style>
  <w:style w:type="character" w:styleId="SubtleReference">
    <w:name w:val="Subtle Reference"/>
    <w:uiPriority w:val="31"/>
    <w:qFormat/>
    <w:rsid w:val="00936074"/>
    <w:rPr>
      <w:sz w:val="24"/>
      <w:szCs w:val="24"/>
      <w:u w:val="single"/>
    </w:rPr>
  </w:style>
  <w:style w:type="character" w:styleId="IntenseReference">
    <w:name w:val="Intense Reference"/>
    <w:uiPriority w:val="32"/>
    <w:qFormat/>
    <w:rsid w:val="00936074"/>
    <w:rPr>
      <w:b/>
      <w:sz w:val="24"/>
      <w:u w:val="single"/>
    </w:rPr>
  </w:style>
  <w:style w:type="character" w:styleId="BookTitle">
    <w:name w:val="Book Title"/>
    <w:uiPriority w:val="33"/>
    <w:qFormat/>
    <w:rsid w:val="00936074"/>
    <w:rPr>
      <w:rFonts w:ascii="Cambria" w:eastAsia="SimSu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36074"/>
    <w:pPr>
      <w:keepNext/>
      <w:tabs>
        <w:tab w:val="clear" w:pos="1440"/>
      </w:tabs>
      <w:spacing w:before="240" w:after="60" w:line="240" w:lineRule="auto"/>
      <w:outlineLvl w:val="9"/>
    </w:pPr>
    <w:rPr>
      <w:rFonts w:ascii="Cambria" w:hAnsi="Cambria"/>
      <w:b/>
      <w:bCs/>
      <w:kern w:val="32"/>
      <w:sz w:val="32"/>
      <w:szCs w:val="32"/>
      <w:lang w:val="en-US" w:bidi="en-US"/>
    </w:rPr>
  </w:style>
  <w:style w:type="paragraph" w:customStyle="1" w:styleId="Style">
    <w:name w:val="Style"/>
    <w:rsid w:val="009360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  <w:lang w:val="en-SG" w:eastAsia="zh-CN" w:bidi="ar-SA"/>
    </w:rPr>
  </w:style>
  <w:style w:type="paragraph" w:customStyle="1" w:styleId="PBBody">
    <w:name w:val="PB Body"/>
    <w:basedOn w:val="Normal"/>
    <w:rsid w:val="00936074"/>
    <w:pPr>
      <w:keepLines/>
      <w:spacing w:before="240" w:after="0" w:line="270" w:lineRule="atLeast"/>
      <w:jc w:val="both"/>
    </w:pPr>
    <w:rPr>
      <w:rFonts w:ascii="Times New Roman" w:eastAsia="Times New Roman" w:hAnsi="Times New Roman" w:cs="Times New Roman"/>
      <w:sz w:val="20"/>
      <w:szCs w:val="20"/>
      <w:lang w:val="en-GB" w:eastAsia="zh-CN" w:bidi="ar-SA"/>
    </w:rPr>
  </w:style>
  <w:style w:type="character" w:styleId="PlaceholderText">
    <w:name w:val="Placeholder Text"/>
    <w:basedOn w:val="DefaultParagraphFont"/>
    <w:uiPriority w:val="99"/>
    <w:semiHidden/>
    <w:rsid w:val="0093607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footer" w:uiPriority="99"/>
    <w:lsdException w:name="caption" w:uiPriority="35" w:qFormat="1"/>
    <w:lsdException w:name="page number" w:uiPriority="99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8A1"/>
  </w:style>
  <w:style w:type="paragraph" w:styleId="Heading1">
    <w:name w:val="heading 1"/>
    <w:basedOn w:val="Normal"/>
    <w:next w:val="Normal"/>
    <w:link w:val="Heading1Char"/>
    <w:uiPriority w:val="9"/>
    <w:qFormat/>
    <w:rsid w:val="00936074"/>
    <w:pPr>
      <w:tabs>
        <w:tab w:val="num" w:pos="1440"/>
      </w:tabs>
      <w:spacing w:after="140" w:line="290" w:lineRule="auto"/>
      <w:outlineLvl w:val="0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C80476"/>
    <w:pPr>
      <w:keepNext/>
      <w:spacing w:after="0" w:line="240" w:lineRule="auto"/>
      <w:jc w:val="center"/>
      <w:outlineLvl w:val="1"/>
    </w:pPr>
    <w:rPr>
      <w:rFonts w:ascii="AngsanaUPC" w:eastAsia="Cordia New" w:hAnsi="AngsanaUPC" w:cs="AngsanaUPC"/>
      <w:b/>
      <w:bCs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D3368"/>
    <w:pPr>
      <w:spacing w:before="120" w:after="120" w:line="240" w:lineRule="auto"/>
      <w:outlineLvl w:val="2"/>
    </w:pPr>
    <w:rPr>
      <w:rFonts w:asciiTheme="minorBidi" w:eastAsia="Cordia New" w:hAnsiTheme="minorBidi"/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936074"/>
    <w:pPr>
      <w:tabs>
        <w:tab w:val="num" w:pos="864"/>
      </w:tabs>
      <w:spacing w:after="140" w:line="290" w:lineRule="auto"/>
      <w:ind w:left="864" w:hanging="144"/>
      <w:outlineLvl w:val="3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936074"/>
    <w:pPr>
      <w:tabs>
        <w:tab w:val="num" w:pos="1008"/>
      </w:tabs>
      <w:spacing w:after="140" w:line="290" w:lineRule="auto"/>
      <w:ind w:left="1008" w:hanging="432"/>
      <w:outlineLvl w:val="4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uiPriority w:val="9"/>
    <w:qFormat/>
    <w:rsid w:val="00C80476"/>
    <w:pPr>
      <w:keepNext/>
      <w:tabs>
        <w:tab w:val="right" w:pos="-1170"/>
      </w:tabs>
      <w:spacing w:after="0" w:line="240" w:lineRule="auto"/>
      <w:jc w:val="center"/>
      <w:outlineLvl w:val="5"/>
    </w:pPr>
    <w:rPr>
      <w:rFonts w:ascii="CordiaUPC" w:eastAsia="Cordia New" w:hAnsi="CordiaUPC" w:cs="CordiaUPC"/>
      <w:b/>
      <w:bCs/>
      <w:sz w:val="60"/>
      <w:szCs w:val="6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36074"/>
    <w:pPr>
      <w:tabs>
        <w:tab w:val="num" w:pos="1296"/>
      </w:tabs>
      <w:spacing w:after="140" w:line="290" w:lineRule="auto"/>
      <w:ind w:left="1296" w:hanging="288"/>
      <w:outlineLvl w:val="6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936074"/>
    <w:pPr>
      <w:tabs>
        <w:tab w:val="num" w:pos="1440"/>
      </w:tabs>
      <w:spacing w:after="140" w:line="290" w:lineRule="auto"/>
      <w:ind w:left="1440" w:hanging="432"/>
      <w:outlineLvl w:val="7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Heading9">
    <w:name w:val="heading 9"/>
    <w:basedOn w:val="Normal"/>
    <w:next w:val="Normal"/>
    <w:link w:val="Heading9Char"/>
    <w:uiPriority w:val="9"/>
    <w:qFormat/>
    <w:rsid w:val="00936074"/>
    <w:pPr>
      <w:tabs>
        <w:tab w:val="num" w:pos="1584"/>
      </w:tabs>
      <w:spacing w:after="140" w:line="290" w:lineRule="auto"/>
      <w:ind w:left="1584" w:hanging="144"/>
      <w:outlineLvl w:val="8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84C1D"/>
  </w:style>
  <w:style w:type="paragraph" w:styleId="Footer">
    <w:name w:val="footer"/>
    <w:basedOn w:val="Normal"/>
    <w:link w:val="FooterChar"/>
    <w:uiPriority w:val="99"/>
    <w:unhideWhenUsed/>
    <w:rsid w:val="00984C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C1D"/>
  </w:style>
  <w:style w:type="paragraph" w:styleId="ListParagraph">
    <w:name w:val="List Paragraph"/>
    <w:basedOn w:val="Normal"/>
    <w:uiPriority w:val="34"/>
    <w:qFormat/>
    <w:rsid w:val="00984C1D"/>
    <w:pPr>
      <w:ind w:left="720"/>
      <w:contextualSpacing/>
    </w:pPr>
  </w:style>
  <w:style w:type="paragraph" w:customStyle="1" w:styleId="Body">
    <w:name w:val="Body"/>
    <w:basedOn w:val="Normal"/>
    <w:rsid w:val="00984C1D"/>
    <w:pPr>
      <w:spacing w:after="140" w:line="290" w:lineRule="auto"/>
      <w:ind w:left="425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character" w:customStyle="1" w:styleId="Style11pt">
    <w:name w:val="Style 11 pt"/>
    <w:basedOn w:val="DefaultParagraphFont"/>
    <w:rsid w:val="00984C1D"/>
    <w:rPr>
      <w:rFonts w:ascii="Times New Roman" w:hAnsi="Times New Roman" w:cs="Times New Roman"/>
      <w:sz w:val="22"/>
      <w:szCs w:val="22"/>
      <w:lang w:val="en-US"/>
    </w:rPr>
  </w:style>
  <w:style w:type="character" w:styleId="Hyperlink">
    <w:name w:val="Hyperlink"/>
    <w:basedOn w:val="DefaultParagraphFont"/>
    <w:unhideWhenUsed/>
    <w:rsid w:val="00984C1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nhideWhenUsed/>
    <w:rsid w:val="009F32A9"/>
    <w:pPr>
      <w:spacing w:after="0" w:line="240" w:lineRule="auto"/>
    </w:pPr>
    <w:rPr>
      <w:rFonts w:ascii="Cordia New" w:eastAsia="Cordia New" w:hAnsi="Cordia New" w:cs="Cordi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rsid w:val="009F32A9"/>
    <w:rPr>
      <w:rFonts w:ascii="Cordia New" w:eastAsia="Cordia New" w:hAnsi="Cordia New" w:cs="Cordia New"/>
      <w:sz w:val="20"/>
      <w:szCs w:val="25"/>
    </w:rPr>
  </w:style>
  <w:style w:type="character" w:styleId="FootnoteReference">
    <w:name w:val="footnote reference"/>
    <w:basedOn w:val="DefaultParagraphFont"/>
    <w:unhideWhenUsed/>
    <w:rsid w:val="009F32A9"/>
    <w:rPr>
      <w:sz w:val="32"/>
      <w:szCs w:val="32"/>
      <w:vertAlign w:val="superscript"/>
    </w:rPr>
  </w:style>
  <w:style w:type="paragraph" w:styleId="NormalWeb">
    <w:name w:val="Normal (Web)"/>
    <w:basedOn w:val="Normal"/>
    <w:uiPriority w:val="99"/>
    <w:unhideWhenUsed/>
    <w:rsid w:val="009E6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1"/>
    <w:uiPriority w:val="99"/>
    <w:rsid w:val="008A1DF2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customStyle="1" w:styleId="PlainTextChar">
    <w:name w:val="Plain Text Char"/>
    <w:basedOn w:val="DefaultParagraphFont"/>
    <w:uiPriority w:val="99"/>
    <w:rsid w:val="008A1DF2"/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basedOn w:val="DefaultParagraphFont"/>
    <w:link w:val="PlainText"/>
    <w:rsid w:val="008A1DF2"/>
    <w:rPr>
      <w:rFonts w:ascii="Cordia New" w:eastAsia="Cordia New" w:hAnsi="Cordia New" w:cs="Cordia New"/>
      <w:sz w:val="28"/>
    </w:rPr>
  </w:style>
  <w:style w:type="paragraph" w:customStyle="1" w:styleId="txt121">
    <w:name w:val="txt121"/>
    <w:basedOn w:val="Normal"/>
    <w:rsid w:val="008A1DF2"/>
    <w:pPr>
      <w:spacing w:before="100" w:beforeAutospacing="1" w:after="100" w:afterAutospacing="1" w:line="240" w:lineRule="auto"/>
    </w:pPr>
    <w:rPr>
      <w:rFonts w:ascii="Arial" w:eastAsia="Times New Roman" w:hAnsi="Arial" w:cs="Tahoma"/>
      <w:sz w:val="18"/>
      <w:szCs w:val="18"/>
    </w:rPr>
  </w:style>
  <w:style w:type="table" w:styleId="TableGrid">
    <w:name w:val="Table Grid"/>
    <w:basedOn w:val="TableNormal"/>
    <w:uiPriority w:val="59"/>
    <w:rsid w:val="003005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DD3368"/>
    <w:rPr>
      <w:rFonts w:asciiTheme="minorBidi" w:eastAsia="Cordia New" w:hAnsiTheme="minorBidi"/>
      <w:b/>
      <w:bCs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80476"/>
    <w:rPr>
      <w:rFonts w:ascii="AngsanaUPC" w:eastAsia="Cordia New" w:hAnsi="AngsanaUPC" w:cs="Angsan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uiPriority w:val="9"/>
    <w:rsid w:val="00C80476"/>
    <w:rPr>
      <w:rFonts w:ascii="CordiaUPC" w:eastAsia="Cordia New" w:hAnsi="CordiaUPC" w:cs="CordiaUPC"/>
      <w:b/>
      <w:bCs/>
      <w:sz w:val="60"/>
      <w:szCs w:val="60"/>
    </w:rPr>
  </w:style>
  <w:style w:type="character" w:styleId="Strong">
    <w:name w:val="Strong"/>
    <w:basedOn w:val="DefaultParagraphFont"/>
    <w:uiPriority w:val="22"/>
    <w:qFormat/>
    <w:rsid w:val="00C80476"/>
    <w:rPr>
      <w:b/>
      <w:bCs/>
    </w:rPr>
  </w:style>
  <w:style w:type="paragraph" w:styleId="BodyText">
    <w:name w:val="Body Text"/>
    <w:basedOn w:val="Normal"/>
    <w:link w:val="BodyTextChar"/>
    <w:rsid w:val="00C80476"/>
    <w:pPr>
      <w:spacing w:after="0" w:line="240" w:lineRule="auto"/>
      <w:jc w:val="both"/>
    </w:pPr>
    <w:rPr>
      <w:rFonts w:ascii="Cordia New" w:eastAsia="Cordia New" w:hAnsi="Cordia New" w:cs="Cordia New"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C80476"/>
    <w:rPr>
      <w:rFonts w:ascii="Cordia New" w:eastAsia="Cordia New" w:hAnsi="Cordia New" w:cs="Cordia New"/>
      <w:sz w:val="26"/>
      <w:szCs w:val="26"/>
    </w:rPr>
  </w:style>
  <w:style w:type="paragraph" w:styleId="BodyTextIndent">
    <w:name w:val="Body Text Indent"/>
    <w:basedOn w:val="Normal"/>
    <w:link w:val="BodyTextIndentChar"/>
    <w:unhideWhenUsed/>
    <w:rsid w:val="00C80476"/>
    <w:pPr>
      <w:spacing w:after="120"/>
      <w:ind w:left="360"/>
    </w:pPr>
    <w:rPr>
      <w:rFonts w:ascii="Calibri" w:eastAsiaTheme="minorEastAsia" w:hAnsi="Calibri" w:cs="Cordia New"/>
    </w:rPr>
  </w:style>
  <w:style w:type="character" w:customStyle="1" w:styleId="BodyTextIndentChar">
    <w:name w:val="Body Text Indent Char"/>
    <w:basedOn w:val="DefaultParagraphFont"/>
    <w:link w:val="BodyTextIndent"/>
    <w:rsid w:val="00C80476"/>
    <w:rPr>
      <w:rFonts w:ascii="Calibri" w:eastAsiaTheme="minorEastAsia" w:hAnsi="Calibri" w:cs="Cordia New"/>
    </w:rPr>
  </w:style>
  <w:style w:type="character" w:styleId="PageNumber">
    <w:name w:val="page number"/>
    <w:basedOn w:val="DefaultParagraphFont"/>
    <w:uiPriority w:val="99"/>
    <w:rsid w:val="00C80476"/>
  </w:style>
  <w:style w:type="paragraph" w:styleId="BalloonText">
    <w:name w:val="Balloon Text"/>
    <w:basedOn w:val="Normal"/>
    <w:link w:val="BalloonTextChar"/>
    <w:uiPriority w:val="99"/>
    <w:unhideWhenUsed/>
    <w:rsid w:val="00C80476"/>
    <w:pPr>
      <w:spacing w:after="0" w:line="240" w:lineRule="auto"/>
    </w:pPr>
    <w:rPr>
      <w:rFonts w:ascii="Tahoma" w:eastAsiaTheme="minorEastAsi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80476"/>
    <w:rPr>
      <w:rFonts w:ascii="Tahoma" w:eastAsiaTheme="minorEastAsia" w:hAnsi="Tahoma" w:cs="Angsana New"/>
      <w:sz w:val="16"/>
      <w:szCs w:val="20"/>
    </w:rPr>
  </w:style>
  <w:style w:type="paragraph" w:styleId="Revision">
    <w:name w:val="Revision"/>
    <w:hidden/>
    <w:semiHidden/>
    <w:rsid w:val="00C80476"/>
    <w:pPr>
      <w:spacing w:after="0" w:line="240" w:lineRule="auto"/>
    </w:pPr>
    <w:rPr>
      <w:rFonts w:ascii="Calibri" w:eastAsiaTheme="minorEastAsia" w:hAnsi="Calibri" w:cs="Cordia New"/>
    </w:rPr>
  </w:style>
  <w:style w:type="paragraph" w:customStyle="1" w:styleId="Default">
    <w:name w:val="Default"/>
    <w:rsid w:val="00C80476"/>
    <w:pPr>
      <w:autoSpaceDE w:val="0"/>
      <w:autoSpaceDN w:val="0"/>
      <w:adjustRightInd w:val="0"/>
      <w:spacing w:after="0" w:line="240" w:lineRule="auto"/>
    </w:pPr>
    <w:rPr>
      <w:rFonts w:ascii="Browallia New" w:eastAsiaTheme="minorEastAsia" w:hAnsi="Browallia New" w:cs="Browallia New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C80476"/>
  </w:style>
  <w:style w:type="character" w:styleId="Emphasis">
    <w:name w:val="Emphasis"/>
    <w:basedOn w:val="DefaultParagraphFont"/>
    <w:uiPriority w:val="20"/>
    <w:qFormat/>
    <w:rsid w:val="00C80476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Title">
    <w:name w:val="Title"/>
    <w:basedOn w:val="Normal"/>
    <w:link w:val="TitleChar"/>
    <w:uiPriority w:val="10"/>
    <w:qFormat/>
    <w:rsid w:val="00936074"/>
    <w:pPr>
      <w:keepNext/>
      <w:spacing w:after="140" w:line="290" w:lineRule="auto"/>
      <w:ind w:left="181" w:hanging="181"/>
      <w:outlineLvl w:val="0"/>
    </w:pPr>
    <w:rPr>
      <w:rFonts w:ascii="Times New Roman" w:eastAsia="SimSun" w:hAnsi="Times New Roman" w:cs="Arial"/>
      <w:bCs/>
      <w:kern w:val="28"/>
      <w:sz w:val="20"/>
      <w:szCs w:val="3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936074"/>
    <w:rPr>
      <w:rFonts w:ascii="Times New Roman" w:eastAsia="SimSun" w:hAnsi="Times New Roman" w:cs="Arial"/>
      <w:bCs/>
      <w:kern w:val="28"/>
      <w:sz w:val="20"/>
      <w:szCs w:val="32"/>
      <w:lang w:val="en-GB" w:bidi="ar-SA"/>
    </w:rPr>
  </w:style>
  <w:style w:type="paragraph" w:styleId="Signature">
    <w:name w:val="Signature"/>
    <w:basedOn w:val="Normal"/>
    <w:link w:val="SignatureChar"/>
    <w:rsid w:val="00936074"/>
    <w:pPr>
      <w:keepNext/>
      <w:spacing w:after="1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rsid w:val="00936074"/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styleId="Salutation">
    <w:name w:val="Salutation"/>
    <w:basedOn w:val="Normal"/>
    <w:next w:val="Normal"/>
    <w:link w:val="SalutationChar"/>
    <w:rsid w:val="00936074"/>
    <w:pPr>
      <w:spacing w:before="480" w:after="2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character" w:customStyle="1" w:styleId="SalutationChar">
    <w:name w:val="Salutation Char"/>
    <w:basedOn w:val="DefaultParagraphFont"/>
    <w:link w:val="Salutation"/>
    <w:rsid w:val="00936074"/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styleId="Date">
    <w:name w:val="Date"/>
    <w:basedOn w:val="Normal"/>
    <w:next w:val="Normal"/>
    <w:link w:val="DateChar"/>
    <w:rsid w:val="00936074"/>
    <w:pPr>
      <w:spacing w:after="48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character" w:customStyle="1" w:styleId="DateChar">
    <w:name w:val="Date Char"/>
    <w:basedOn w:val="DefaultParagraphFont"/>
    <w:link w:val="Date"/>
    <w:rsid w:val="00936074"/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ReLine">
    <w:name w:val="Re Line"/>
    <w:basedOn w:val="Normal"/>
    <w:next w:val="Normal"/>
    <w:rsid w:val="00936074"/>
    <w:pPr>
      <w:pBdr>
        <w:bottom w:val="single" w:sz="4" w:space="1" w:color="auto"/>
      </w:pBdr>
      <w:spacing w:after="140" w:line="290" w:lineRule="auto"/>
      <w:ind w:left="578" w:hanging="578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cs">
    <w:name w:val="cc's"/>
    <w:basedOn w:val="Normal"/>
    <w:next w:val="Normal"/>
    <w:rsid w:val="00936074"/>
    <w:pPr>
      <w:spacing w:before="240" w:after="140" w:line="290" w:lineRule="auto"/>
      <w:ind w:left="516" w:hanging="516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ddress">
    <w:name w:val="Address"/>
    <w:basedOn w:val="Normal"/>
    <w:next w:val="Normal"/>
    <w:rsid w:val="00936074"/>
    <w:pPr>
      <w:keepLines/>
      <w:spacing w:after="2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Addressee">
    <w:name w:val="Addressee"/>
    <w:basedOn w:val="Normal"/>
    <w:next w:val="Normal"/>
    <w:rsid w:val="00936074"/>
    <w:pPr>
      <w:keepNext/>
      <w:spacing w:after="1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bccs">
    <w:name w:val="bcc's"/>
    <w:basedOn w:val="ccs"/>
    <w:rsid w:val="00936074"/>
    <w:pPr>
      <w:pageBreakBefore/>
      <w:ind w:left="635" w:hanging="635"/>
    </w:pPr>
  </w:style>
  <w:style w:type="paragraph" w:customStyle="1" w:styleId="DeliveryMethod">
    <w:name w:val="Delivery Method"/>
    <w:basedOn w:val="Normal"/>
    <w:next w:val="Normal"/>
    <w:rsid w:val="00936074"/>
    <w:pPr>
      <w:spacing w:after="2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u w:val="single"/>
      <w:lang w:val="en-GB" w:bidi="ar-SA"/>
    </w:rPr>
  </w:style>
  <w:style w:type="paragraph" w:customStyle="1" w:styleId="Enclosures">
    <w:name w:val="Enclosures"/>
    <w:basedOn w:val="Normal"/>
    <w:rsid w:val="00936074"/>
    <w:pPr>
      <w:spacing w:before="240" w:after="1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u w:val="single"/>
      <w:lang w:val="en-GB" w:bidi="ar-SA"/>
    </w:rPr>
  </w:style>
  <w:style w:type="paragraph" w:customStyle="1" w:styleId="LetterClosing">
    <w:name w:val="Letter Closing"/>
    <w:basedOn w:val="Normal"/>
    <w:rsid w:val="00936074"/>
    <w:pPr>
      <w:keepNext/>
      <w:widowControl w:val="0"/>
      <w:spacing w:after="96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ext">
    <w:name w:val="Text"/>
    <w:basedOn w:val="Normal"/>
    <w:link w:val="TextChar"/>
    <w:rsid w:val="00936074"/>
    <w:pPr>
      <w:spacing w:after="2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Initials">
    <w:name w:val="Initials"/>
    <w:basedOn w:val="Normal"/>
    <w:next w:val="Normal"/>
    <w:rsid w:val="00936074"/>
    <w:pPr>
      <w:keepNext/>
      <w:spacing w:before="240" w:after="140" w:line="290" w:lineRule="auto"/>
      <w:ind w:right="5040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WCPageNumber">
    <w:name w:val="WCPageNumber"/>
    <w:rsid w:val="00936074"/>
    <w:pPr>
      <w:spacing w:after="0" w:line="240" w:lineRule="auto"/>
      <w:jc w:val="center"/>
    </w:pPr>
    <w:rPr>
      <w:rFonts w:ascii="Times New Roman" w:eastAsia="Times New Roman" w:hAnsi="Times New Roman" w:cs="Angsana New"/>
      <w:sz w:val="24"/>
      <w:szCs w:val="20"/>
      <w:lang w:bidi="ar-SA"/>
    </w:rPr>
  </w:style>
  <w:style w:type="paragraph" w:customStyle="1" w:styleId="Head">
    <w:name w:val="Head"/>
    <w:basedOn w:val="Normal"/>
    <w:next w:val="Body"/>
    <w:rsid w:val="00936074"/>
    <w:pPr>
      <w:keepNext/>
      <w:spacing w:before="295" w:after="175" w:line="290" w:lineRule="auto"/>
      <w:ind w:left="425"/>
      <w:jc w:val="both"/>
      <w:outlineLvl w:val="0"/>
    </w:pPr>
    <w:rPr>
      <w:rFonts w:ascii="Times New Roman" w:eastAsia="SimSun" w:hAnsi="Times New Roman" w:cs="Times New Roman"/>
      <w:b/>
      <w:kern w:val="20"/>
      <w:szCs w:val="20"/>
      <w:lang w:val="en-GB" w:bidi="ar-SA"/>
    </w:rPr>
  </w:style>
  <w:style w:type="paragraph" w:styleId="TOC1">
    <w:name w:val="toc 1"/>
    <w:basedOn w:val="Normal"/>
    <w:next w:val="Normal"/>
    <w:uiPriority w:val="39"/>
    <w:rsid w:val="00936074"/>
    <w:pPr>
      <w:spacing w:before="140" w:after="140" w:line="290" w:lineRule="auto"/>
      <w:ind w:left="850" w:hanging="425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itle22">
    <w:name w:val="Title22"/>
    <w:basedOn w:val="Normal"/>
    <w:rsid w:val="00936074"/>
    <w:pPr>
      <w:keepNext/>
      <w:keepLines/>
      <w:spacing w:after="12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44"/>
      <w:szCs w:val="20"/>
      <w:lang w:val="en-GB" w:bidi="ar-SA"/>
    </w:rPr>
  </w:style>
  <w:style w:type="paragraph" w:customStyle="1" w:styleId="Roman3-i1">
    <w:name w:val="Roman 3-(i)"/>
    <w:basedOn w:val="Normal"/>
    <w:rsid w:val="00936074"/>
    <w:pPr>
      <w:tabs>
        <w:tab w:val="num" w:pos="1559"/>
      </w:tabs>
      <w:spacing w:after="140" w:line="290" w:lineRule="auto"/>
      <w:ind w:left="1559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itle18">
    <w:name w:val="Title18"/>
    <w:basedOn w:val="Normal"/>
    <w:rsid w:val="00936074"/>
    <w:pPr>
      <w:keepNext/>
      <w:keepLines/>
      <w:spacing w:after="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36"/>
      <w:szCs w:val="20"/>
      <w:lang w:val="en-GB" w:bidi="ar-SA"/>
    </w:rPr>
  </w:style>
  <w:style w:type="paragraph" w:customStyle="1" w:styleId="Titleitalic">
    <w:name w:val="Title italic"/>
    <w:basedOn w:val="Normal"/>
    <w:rsid w:val="00936074"/>
    <w:pPr>
      <w:keepNext/>
      <w:keepLines/>
      <w:spacing w:after="240" w:line="290" w:lineRule="auto"/>
      <w:jc w:val="center"/>
      <w:outlineLvl w:val="0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Title16">
    <w:name w:val="Title16"/>
    <w:basedOn w:val="Normal"/>
    <w:rsid w:val="00936074"/>
    <w:pPr>
      <w:keepNext/>
      <w:keepLines/>
      <w:spacing w:after="12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32"/>
      <w:szCs w:val="20"/>
      <w:lang w:val="en-GB" w:bidi="ar-SA"/>
    </w:rPr>
  </w:style>
  <w:style w:type="paragraph" w:customStyle="1" w:styleId="FPTableLeft">
    <w:name w:val="FP Table Left"/>
    <w:basedOn w:val="Normal"/>
    <w:rsid w:val="00936074"/>
    <w:pPr>
      <w:keepNext/>
      <w:keepLines/>
      <w:spacing w:after="120" w:line="290" w:lineRule="auto"/>
      <w:outlineLvl w:val="0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FPTableRight">
    <w:name w:val="FP Table Right"/>
    <w:basedOn w:val="Normal"/>
    <w:rsid w:val="00936074"/>
    <w:pPr>
      <w:keepNext/>
      <w:keepLines/>
      <w:spacing w:after="120" w:line="290" w:lineRule="auto"/>
      <w:jc w:val="right"/>
      <w:outlineLvl w:val="0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Covertext">
    <w:name w:val="Covertext"/>
    <w:basedOn w:val="Body"/>
    <w:rsid w:val="00936074"/>
    <w:pPr>
      <w:ind w:left="0"/>
    </w:pPr>
    <w:rPr>
      <w:sz w:val="18"/>
    </w:rPr>
  </w:style>
  <w:style w:type="paragraph" w:customStyle="1" w:styleId="TOCHead">
    <w:name w:val="TOCHead"/>
    <w:basedOn w:val="Head"/>
    <w:next w:val="Body"/>
    <w:rsid w:val="00936074"/>
    <w:pPr>
      <w:keepNext w:val="0"/>
      <w:spacing w:before="240" w:after="140"/>
      <w:ind w:left="0"/>
      <w:jc w:val="left"/>
      <w:outlineLvl w:val="9"/>
    </w:pPr>
    <w:rPr>
      <w:b w:val="0"/>
      <w:noProof/>
      <w:sz w:val="20"/>
      <w:u w:val="single"/>
    </w:rPr>
  </w:style>
  <w:style w:type="paragraph" w:customStyle="1" w:styleId="Alpha1-Aitalic">
    <w:name w:val="Alpha 1-(A) italic"/>
    <w:basedOn w:val="Normal"/>
    <w:rsid w:val="00936074"/>
    <w:pPr>
      <w:keepNext/>
      <w:numPr>
        <w:numId w:val="34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Cs w:val="20"/>
      <w:lang w:val="en-GB" w:bidi="ar-SA"/>
    </w:rPr>
  </w:style>
  <w:style w:type="paragraph" w:customStyle="1" w:styleId="Alpha1G-Aitalic">
    <w:name w:val="Alpha 1G-(A) italic"/>
    <w:basedOn w:val="Normal"/>
    <w:rsid w:val="00936074"/>
    <w:pPr>
      <w:numPr>
        <w:numId w:val="35"/>
      </w:numPr>
      <w:tabs>
        <w:tab w:val="clear" w:pos="425"/>
        <w:tab w:val="num" w:pos="360"/>
      </w:tabs>
      <w:spacing w:after="140" w:line="290" w:lineRule="auto"/>
      <w:ind w:left="0" w:firstLine="0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de-DE" w:bidi="ar-SA"/>
    </w:rPr>
  </w:style>
  <w:style w:type="paragraph" w:customStyle="1" w:styleId="Alpha2-a0">
    <w:name w:val="Alpha 2-(a)"/>
    <w:basedOn w:val="Normal"/>
    <w:rsid w:val="00936074"/>
    <w:pPr>
      <w:tabs>
        <w:tab w:val="num" w:pos="992"/>
      </w:tabs>
      <w:spacing w:after="140" w:line="290" w:lineRule="auto"/>
      <w:ind w:left="992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2-A">
    <w:name w:val="Alpha 2-(A)"/>
    <w:basedOn w:val="Normal"/>
    <w:rsid w:val="00936074"/>
    <w:pPr>
      <w:numPr>
        <w:numId w:val="3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2aitalicnum">
    <w:name w:val="Alpha 2(a) italicnum"/>
    <w:basedOn w:val="Alpha2-a0"/>
    <w:rsid w:val="00936074"/>
    <w:pPr>
      <w:numPr>
        <w:numId w:val="27"/>
      </w:numPr>
    </w:pPr>
  </w:style>
  <w:style w:type="paragraph" w:customStyle="1" w:styleId="Alpha2-Abold0">
    <w:name w:val="Alpha 2-(A) bold"/>
    <w:basedOn w:val="Normal"/>
    <w:next w:val="Body2"/>
    <w:rsid w:val="00936074"/>
    <w:pPr>
      <w:keepNext/>
      <w:numPr>
        <w:numId w:val="24"/>
      </w:numPr>
      <w:spacing w:before="120" w:after="140" w:line="290" w:lineRule="auto"/>
    </w:pPr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Body2">
    <w:name w:val="Body 2"/>
    <w:basedOn w:val="Body"/>
    <w:rsid w:val="00936074"/>
    <w:pPr>
      <w:ind w:left="992"/>
    </w:pPr>
  </w:style>
  <w:style w:type="paragraph" w:customStyle="1" w:styleId="Alpha2-abold">
    <w:name w:val="Alpha 2-(a) bold"/>
    <w:basedOn w:val="Normal"/>
    <w:next w:val="Body2"/>
    <w:rsid w:val="00936074"/>
    <w:pPr>
      <w:keepNext/>
      <w:numPr>
        <w:numId w:val="25"/>
      </w:numPr>
      <w:spacing w:before="120" w:after="140" w:line="290" w:lineRule="auto"/>
    </w:pPr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Alpha2-Abolditalic0">
    <w:name w:val="Alpha 2-(A) bolditalic"/>
    <w:basedOn w:val="Normal"/>
    <w:next w:val="Body2"/>
    <w:rsid w:val="00936074"/>
    <w:pPr>
      <w:keepNext/>
      <w:numPr>
        <w:numId w:val="37"/>
      </w:numPr>
      <w:spacing w:after="140" w:line="290" w:lineRule="auto"/>
    </w:pPr>
    <w:rPr>
      <w:rFonts w:ascii="Times New Roman" w:eastAsia="SimSun" w:hAnsi="Times New Roman" w:cs="Times New Roman"/>
      <w:b/>
      <w:i/>
      <w:kern w:val="20"/>
      <w:sz w:val="21"/>
      <w:szCs w:val="20"/>
      <w:lang w:val="en-GB" w:bidi="ar-SA"/>
    </w:rPr>
  </w:style>
  <w:style w:type="paragraph" w:customStyle="1" w:styleId="Alpha2-abolditalic">
    <w:name w:val="Alpha 2-(a) bolditalic"/>
    <w:basedOn w:val="Normal"/>
    <w:next w:val="Body2"/>
    <w:rsid w:val="00936074"/>
    <w:pPr>
      <w:keepNext/>
      <w:numPr>
        <w:numId w:val="26"/>
      </w:numPr>
      <w:spacing w:after="140" w:line="290" w:lineRule="auto"/>
    </w:pPr>
    <w:rPr>
      <w:rFonts w:ascii="Times New Roman" w:eastAsia="SimSun" w:hAnsi="Times New Roman" w:cs="Times New Roman"/>
      <w:b/>
      <w:i/>
      <w:kern w:val="20"/>
      <w:sz w:val="21"/>
      <w:szCs w:val="20"/>
      <w:lang w:val="en-GB" w:bidi="ar-SA"/>
    </w:rPr>
  </w:style>
  <w:style w:type="paragraph" w:customStyle="1" w:styleId="Alpha2-aitalic">
    <w:name w:val="Alpha 2-(a) italic"/>
    <w:basedOn w:val="Normal"/>
    <w:next w:val="Body2"/>
    <w:rsid w:val="00936074"/>
    <w:pPr>
      <w:keepNext/>
      <w:numPr>
        <w:numId w:val="39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1"/>
      <w:szCs w:val="20"/>
      <w:lang w:val="en-GB" w:bidi="ar-SA"/>
    </w:rPr>
  </w:style>
  <w:style w:type="paragraph" w:customStyle="1" w:styleId="Alpha2-Aitalic0">
    <w:name w:val="Alpha 2-(A) italic"/>
    <w:basedOn w:val="Normal"/>
    <w:next w:val="Body2"/>
    <w:rsid w:val="00936074"/>
    <w:pPr>
      <w:numPr>
        <w:numId w:val="38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1"/>
      <w:szCs w:val="20"/>
      <w:lang w:val="en-GB" w:bidi="ar-SA"/>
    </w:rPr>
  </w:style>
  <w:style w:type="paragraph" w:customStyle="1" w:styleId="Alpha3-A">
    <w:name w:val="Alpha 3-(A)"/>
    <w:basedOn w:val="Normal"/>
    <w:rsid w:val="00936074"/>
    <w:pPr>
      <w:numPr>
        <w:numId w:val="4"/>
      </w:numPr>
      <w:tabs>
        <w:tab w:val="clear" w:pos="360"/>
        <w:tab w:val="num" w:pos="1559"/>
      </w:tabs>
      <w:spacing w:after="140" w:line="290" w:lineRule="auto"/>
      <w:ind w:left="1559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3-Abold">
    <w:name w:val="Alpha 3-(A) bold"/>
    <w:basedOn w:val="Alpha3-A"/>
    <w:next w:val="Body3"/>
    <w:rsid w:val="00936074"/>
    <w:pPr>
      <w:keepNext/>
      <w:numPr>
        <w:numId w:val="28"/>
      </w:numPr>
    </w:pPr>
    <w:rPr>
      <w:b/>
    </w:rPr>
  </w:style>
  <w:style w:type="paragraph" w:customStyle="1" w:styleId="Body3">
    <w:name w:val="Body 3"/>
    <w:basedOn w:val="Body"/>
    <w:rsid w:val="00936074"/>
    <w:pPr>
      <w:ind w:left="1559"/>
    </w:pPr>
  </w:style>
  <w:style w:type="paragraph" w:customStyle="1" w:styleId="Alpha4-a0">
    <w:name w:val="Alpha 4-(a)"/>
    <w:basedOn w:val="Normal"/>
    <w:rsid w:val="00936074"/>
    <w:pPr>
      <w:tabs>
        <w:tab w:val="num" w:pos="2126"/>
      </w:tabs>
      <w:spacing w:after="140" w:line="290" w:lineRule="auto"/>
      <w:ind w:left="2126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4-A">
    <w:name w:val="Alpha 4-(A)"/>
    <w:basedOn w:val="Normal"/>
    <w:rsid w:val="00936074"/>
    <w:pPr>
      <w:numPr>
        <w:numId w:val="30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4-Abold">
    <w:name w:val="Alpha 4-(A) bold"/>
    <w:basedOn w:val="Alpha4-A"/>
    <w:next w:val="Body4"/>
    <w:rsid w:val="00936074"/>
    <w:pPr>
      <w:numPr>
        <w:numId w:val="31"/>
      </w:numPr>
      <w:tabs>
        <w:tab w:val="clear" w:pos="2126"/>
      </w:tabs>
      <w:spacing w:before="240"/>
      <w:ind w:left="0" w:firstLine="0"/>
      <w:jc w:val="left"/>
    </w:pPr>
    <w:rPr>
      <w:noProof/>
      <w:u w:val="single"/>
    </w:rPr>
  </w:style>
  <w:style w:type="paragraph" w:customStyle="1" w:styleId="Body4">
    <w:name w:val="Body 4"/>
    <w:basedOn w:val="Body"/>
    <w:rsid w:val="00936074"/>
    <w:pPr>
      <w:ind w:left="2126"/>
    </w:pPr>
  </w:style>
  <w:style w:type="paragraph" w:customStyle="1" w:styleId="Alpha5-a0">
    <w:name w:val="Alpha 5-(a)"/>
    <w:basedOn w:val="Normal"/>
    <w:rsid w:val="00936074"/>
    <w:pPr>
      <w:numPr>
        <w:numId w:val="3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5-A">
    <w:name w:val="Alpha 5-(A)"/>
    <w:basedOn w:val="Normal"/>
    <w:rsid w:val="00936074"/>
    <w:pPr>
      <w:numPr>
        <w:numId w:val="3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5-Abold">
    <w:name w:val="Alpha 5-(A) bold"/>
    <w:basedOn w:val="Alpha5-A"/>
    <w:next w:val="Body5"/>
    <w:rsid w:val="00936074"/>
    <w:pPr>
      <w:keepNext/>
      <w:numPr>
        <w:numId w:val="42"/>
      </w:numPr>
    </w:pPr>
    <w:rPr>
      <w:b/>
    </w:rPr>
  </w:style>
  <w:style w:type="paragraph" w:customStyle="1" w:styleId="Body5">
    <w:name w:val="Body 5"/>
    <w:basedOn w:val="Body"/>
    <w:rsid w:val="00936074"/>
    <w:pPr>
      <w:ind w:left="2693"/>
    </w:pPr>
  </w:style>
  <w:style w:type="paragraph" w:customStyle="1" w:styleId="Arabic2-10">
    <w:name w:val="Arabic 2-(1)"/>
    <w:basedOn w:val="Normal"/>
    <w:rsid w:val="00936074"/>
    <w:pPr>
      <w:tabs>
        <w:tab w:val="num" w:pos="992"/>
      </w:tabs>
      <w:spacing w:after="140" w:line="290" w:lineRule="auto"/>
      <w:ind w:left="992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2-1">
    <w:name w:val="Arabic 2-1."/>
    <w:basedOn w:val="Normal"/>
    <w:rsid w:val="00936074"/>
    <w:pPr>
      <w:numPr>
        <w:numId w:val="5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3-1">
    <w:name w:val="Arabic 3-(1)"/>
    <w:basedOn w:val="Normal"/>
    <w:rsid w:val="00936074"/>
    <w:pPr>
      <w:numPr>
        <w:numId w:val="9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3-10">
    <w:name w:val="Arabic 3-1."/>
    <w:basedOn w:val="Normal"/>
    <w:rsid w:val="00936074"/>
    <w:pPr>
      <w:numPr>
        <w:numId w:val="1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4-1">
    <w:name w:val="Arabic 4-(1)"/>
    <w:basedOn w:val="Normal"/>
    <w:rsid w:val="00936074"/>
    <w:pPr>
      <w:numPr>
        <w:numId w:val="3"/>
      </w:numPr>
      <w:tabs>
        <w:tab w:val="clear" w:pos="360"/>
        <w:tab w:val="num" w:pos="2126"/>
      </w:tabs>
      <w:spacing w:after="140" w:line="290" w:lineRule="auto"/>
      <w:ind w:left="2126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4-10">
    <w:name w:val="Arabic 4-1."/>
    <w:basedOn w:val="Normal"/>
    <w:rsid w:val="00936074"/>
    <w:pPr>
      <w:numPr>
        <w:numId w:val="1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5-10">
    <w:name w:val="Arabic 5-(1)"/>
    <w:basedOn w:val="Normal"/>
    <w:rsid w:val="00936074"/>
    <w:pPr>
      <w:numPr>
        <w:numId w:val="61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5-1">
    <w:name w:val="Arabic 5-1."/>
    <w:basedOn w:val="Normal"/>
    <w:rsid w:val="00936074"/>
    <w:pPr>
      <w:numPr>
        <w:numId w:val="1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6-10">
    <w:name w:val="Arabic 6-(1)"/>
    <w:basedOn w:val="Normal"/>
    <w:rsid w:val="00936074"/>
    <w:pPr>
      <w:numPr>
        <w:numId w:val="1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6-1">
    <w:name w:val="Arabic 6-1."/>
    <w:basedOn w:val="Normal"/>
    <w:rsid w:val="00936074"/>
    <w:pPr>
      <w:numPr>
        <w:numId w:val="17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ody1">
    <w:name w:val="Body 1"/>
    <w:basedOn w:val="Body"/>
    <w:rsid w:val="00936074"/>
  </w:style>
  <w:style w:type="paragraph" w:customStyle="1" w:styleId="Body6">
    <w:name w:val="Body 6"/>
    <w:basedOn w:val="Body"/>
    <w:rsid w:val="00936074"/>
    <w:pPr>
      <w:ind w:left="3260"/>
    </w:pPr>
  </w:style>
  <w:style w:type="paragraph" w:customStyle="1" w:styleId="Body-G">
    <w:name w:val="Body-G"/>
    <w:basedOn w:val="Normal"/>
    <w:rsid w:val="00936074"/>
    <w:pPr>
      <w:tabs>
        <w:tab w:val="left" w:pos="851"/>
      </w:tabs>
      <w:spacing w:after="120" w:line="290" w:lineRule="auto"/>
      <w:ind w:firstLine="425"/>
      <w:jc w:val="both"/>
    </w:pPr>
    <w:rPr>
      <w:rFonts w:ascii="Times New Roman" w:eastAsia="SimSun" w:hAnsi="Times New Roman" w:cs="Times New Roman"/>
      <w:kern w:val="20"/>
      <w:sz w:val="20"/>
      <w:szCs w:val="20"/>
      <w:lang w:val="de-DE" w:bidi="ar-SA"/>
    </w:rPr>
  </w:style>
  <w:style w:type="paragraph" w:customStyle="1" w:styleId="BodyIndent">
    <w:name w:val="Body Indent"/>
    <w:basedOn w:val="Body-G"/>
    <w:rsid w:val="00936074"/>
    <w:pPr>
      <w:ind w:left="425" w:firstLine="567"/>
    </w:pPr>
    <w:rPr>
      <w:lang w:val="en-GB"/>
    </w:rPr>
  </w:style>
  <w:style w:type="paragraph" w:customStyle="1" w:styleId="bullet2">
    <w:name w:val="bullet 2"/>
    <w:basedOn w:val="Normal"/>
    <w:rsid w:val="00936074"/>
    <w:pPr>
      <w:numPr>
        <w:numId w:val="18"/>
      </w:numPr>
      <w:spacing w:after="1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3">
    <w:name w:val="bullet 3"/>
    <w:basedOn w:val="Normal"/>
    <w:rsid w:val="00936074"/>
    <w:pPr>
      <w:numPr>
        <w:numId w:val="19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4">
    <w:name w:val="bullet 4"/>
    <w:basedOn w:val="Normal"/>
    <w:rsid w:val="00936074"/>
    <w:pPr>
      <w:numPr>
        <w:numId w:val="20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5">
    <w:name w:val="bullet 5"/>
    <w:basedOn w:val="Normal"/>
    <w:rsid w:val="00936074"/>
    <w:pPr>
      <w:numPr>
        <w:numId w:val="21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6">
    <w:name w:val="bullet 6"/>
    <w:basedOn w:val="Normal"/>
    <w:rsid w:val="00936074"/>
    <w:pPr>
      <w:numPr>
        <w:numId w:val="2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ellBody">
    <w:name w:val="CellBody"/>
    <w:basedOn w:val="Normal"/>
    <w:rsid w:val="00936074"/>
    <w:pPr>
      <w:spacing w:before="40" w:after="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ellHead">
    <w:name w:val="CellHead"/>
    <w:basedOn w:val="Normal"/>
    <w:rsid w:val="00936074"/>
    <w:pPr>
      <w:keepNext/>
      <w:spacing w:before="40" w:after="120" w:line="290" w:lineRule="auto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Cell-Headitalic">
    <w:name w:val="Cell-Headitalic"/>
    <w:basedOn w:val="CellHead"/>
    <w:rsid w:val="00936074"/>
    <w:pPr>
      <w:jc w:val="center"/>
    </w:pPr>
    <w:rPr>
      <w:b w:val="0"/>
      <w:i/>
    </w:rPr>
  </w:style>
  <w:style w:type="paragraph" w:customStyle="1" w:styleId="CellNumber">
    <w:name w:val="CellNumber"/>
    <w:basedOn w:val="CellBody"/>
    <w:rsid w:val="00936074"/>
    <w:pPr>
      <w:numPr>
        <w:numId w:val="10"/>
      </w:numPr>
    </w:pPr>
  </w:style>
  <w:style w:type="paragraph" w:customStyle="1" w:styleId="CellRowSpacer">
    <w:name w:val="CellRowSpacer"/>
    <w:basedOn w:val="Normal"/>
    <w:rsid w:val="00936074"/>
    <w:pPr>
      <w:spacing w:before="40" w:after="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Parties">
    <w:name w:val="Parties"/>
    <w:basedOn w:val="FPTableLeft"/>
    <w:rsid w:val="00936074"/>
    <w:pPr>
      <w:spacing w:after="140"/>
      <w:jc w:val="center"/>
    </w:pPr>
    <w:rPr>
      <w:sz w:val="17"/>
    </w:rPr>
  </w:style>
  <w:style w:type="paragraph" w:styleId="DocumentMap">
    <w:name w:val="Document Map"/>
    <w:basedOn w:val="Normal"/>
    <w:link w:val="DocumentMapChar"/>
    <w:rsid w:val="00936074"/>
    <w:pPr>
      <w:shd w:val="clear" w:color="auto" w:fill="000080"/>
      <w:spacing w:after="140" w:line="290" w:lineRule="auto"/>
    </w:pPr>
    <w:rPr>
      <w:rFonts w:ascii="Times New Roman" w:eastAsia="SimSun" w:hAnsi="Times New Roman" w:cs="Angsana New"/>
      <w:kern w:val="20"/>
      <w:sz w:val="2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rsid w:val="00936074"/>
    <w:rPr>
      <w:rFonts w:ascii="Times New Roman" w:eastAsia="SimSun" w:hAnsi="Times New Roman" w:cs="Angsana New"/>
      <w:kern w:val="20"/>
      <w:sz w:val="2"/>
      <w:szCs w:val="20"/>
      <w:shd w:val="clear" w:color="auto" w:fill="000080"/>
      <w:lang w:val="en-GB"/>
    </w:rPr>
  </w:style>
  <w:style w:type="character" w:styleId="EndnoteReference">
    <w:name w:val="endnote reference"/>
    <w:rsid w:val="00936074"/>
    <w:rPr>
      <w:rFonts w:ascii="Arial" w:hAnsi="Arial" w:cs="Times New Roman"/>
      <w:vertAlign w:val="superscript"/>
    </w:rPr>
  </w:style>
  <w:style w:type="paragraph" w:styleId="EndnoteText">
    <w:name w:val="endnote text"/>
    <w:basedOn w:val="Normal"/>
    <w:link w:val="EndnoteTextChar"/>
    <w:rsid w:val="00936074"/>
    <w:pPr>
      <w:spacing w:after="140" w:line="290" w:lineRule="auto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styleId="FollowedHyperlink">
    <w:name w:val="FollowedHyperlink"/>
    <w:rsid w:val="00936074"/>
    <w:rPr>
      <w:rFonts w:cs="Times New Roman"/>
      <w:color w:val="AF005F"/>
      <w:u w:val="none"/>
    </w:rPr>
  </w:style>
  <w:style w:type="paragraph" w:customStyle="1" w:styleId="Head-C">
    <w:name w:val="Head - C"/>
    <w:basedOn w:val="Normal"/>
    <w:next w:val="Body"/>
    <w:rsid w:val="00936074"/>
    <w:pPr>
      <w:keepNext/>
      <w:pageBreakBefore/>
      <w:spacing w:before="295" w:after="180" w:line="290" w:lineRule="auto"/>
      <w:ind w:left="425"/>
      <w:jc w:val="center"/>
      <w:outlineLvl w:val="0"/>
    </w:pPr>
    <w:rPr>
      <w:rFonts w:ascii="Times New Roman" w:eastAsia="SimSun" w:hAnsi="Times New Roman" w:cs="Times New Roman"/>
      <w:b/>
      <w:kern w:val="20"/>
      <w:szCs w:val="20"/>
      <w:lang w:val="en-GB" w:bidi="ar-SA"/>
    </w:rPr>
  </w:style>
  <w:style w:type="paragraph" w:customStyle="1" w:styleId="CellBodyIndent1">
    <w:name w:val="CellBody Indent 1"/>
    <w:basedOn w:val="CellBody"/>
    <w:rsid w:val="00936074"/>
    <w:pPr>
      <w:ind w:left="170"/>
    </w:pPr>
  </w:style>
  <w:style w:type="paragraph" w:customStyle="1" w:styleId="CellBodyIndent2">
    <w:name w:val="CellBody Indent 2"/>
    <w:basedOn w:val="CellBody"/>
    <w:rsid w:val="00936074"/>
    <w:pPr>
      <w:ind w:left="340"/>
    </w:pPr>
  </w:style>
  <w:style w:type="paragraph" w:customStyle="1" w:styleId="CellBodyIndent3">
    <w:name w:val="CellBody Indent 3"/>
    <w:basedOn w:val="CellBody"/>
    <w:rsid w:val="00936074"/>
    <w:pPr>
      <w:ind w:left="510"/>
    </w:pPr>
  </w:style>
  <w:style w:type="paragraph" w:customStyle="1" w:styleId="Level1">
    <w:name w:val="Level 1"/>
    <w:basedOn w:val="Normal"/>
    <w:rsid w:val="00936074"/>
    <w:pPr>
      <w:numPr>
        <w:numId w:val="12"/>
      </w:numPr>
      <w:spacing w:after="140" w:line="290" w:lineRule="auto"/>
      <w:jc w:val="both"/>
      <w:outlineLvl w:val="0"/>
    </w:pPr>
    <w:rPr>
      <w:rFonts w:ascii="Times New Roman" w:eastAsia="SimSun" w:hAnsi="Times New Roman" w:cs="Times New Roman"/>
      <w:bCs/>
      <w:kern w:val="20"/>
      <w:sz w:val="20"/>
      <w:szCs w:val="20"/>
      <w:lang w:val="en-GB" w:bidi="ar-SA"/>
    </w:rPr>
  </w:style>
  <w:style w:type="paragraph" w:customStyle="1" w:styleId="Level2">
    <w:name w:val="Level 2"/>
    <w:basedOn w:val="Normal"/>
    <w:rsid w:val="00936074"/>
    <w:pPr>
      <w:numPr>
        <w:ilvl w:val="1"/>
        <w:numId w:val="1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lang w:val="en-GB" w:bidi="ar-SA"/>
    </w:rPr>
  </w:style>
  <w:style w:type="paragraph" w:customStyle="1" w:styleId="Level3">
    <w:name w:val="Level 3"/>
    <w:basedOn w:val="Normal"/>
    <w:rsid w:val="00936074"/>
    <w:pPr>
      <w:numPr>
        <w:ilvl w:val="2"/>
        <w:numId w:val="1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lang w:val="en-GB" w:bidi="ar-SA"/>
    </w:rPr>
  </w:style>
  <w:style w:type="paragraph" w:customStyle="1" w:styleId="Level4">
    <w:name w:val="Level 4"/>
    <w:basedOn w:val="Normal"/>
    <w:rsid w:val="00936074"/>
    <w:pPr>
      <w:numPr>
        <w:ilvl w:val="3"/>
        <w:numId w:val="1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Level5">
    <w:name w:val="Level 5"/>
    <w:basedOn w:val="Normal"/>
    <w:rsid w:val="00936074"/>
    <w:pPr>
      <w:numPr>
        <w:ilvl w:val="4"/>
        <w:numId w:val="1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Level6">
    <w:name w:val="Level 6"/>
    <w:basedOn w:val="Normal"/>
    <w:rsid w:val="00936074"/>
    <w:pPr>
      <w:numPr>
        <w:ilvl w:val="5"/>
        <w:numId w:val="1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MacroText">
    <w:name w:val="macro"/>
    <w:link w:val="MacroTextChar"/>
    <w:rsid w:val="009360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90" w:lineRule="auto"/>
    </w:pPr>
    <w:rPr>
      <w:rFonts w:ascii="Courier New" w:eastAsia="SimSun" w:hAnsi="Courier New" w:cs="Courier New"/>
      <w:kern w:val="20"/>
      <w:sz w:val="20"/>
      <w:szCs w:val="20"/>
      <w:lang w:val="en-GB" w:bidi="ar-SA"/>
    </w:rPr>
  </w:style>
  <w:style w:type="character" w:customStyle="1" w:styleId="MacroTextChar">
    <w:name w:val="Macro Text Char"/>
    <w:basedOn w:val="DefaultParagraphFont"/>
    <w:link w:val="MacroText"/>
    <w:rsid w:val="00936074"/>
    <w:rPr>
      <w:rFonts w:ascii="Courier New" w:eastAsia="SimSun" w:hAnsi="Courier New" w:cs="Courier New"/>
      <w:kern w:val="20"/>
      <w:sz w:val="20"/>
      <w:szCs w:val="20"/>
      <w:lang w:val="en-GB" w:bidi="ar-SA"/>
    </w:rPr>
  </w:style>
  <w:style w:type="paragraph" w:customStyle="1" w:styleId="Note">
    <w:name w:val="Note"/>
    <w:basedOn w:val="Normal"/>
    <w:rsid w:val="00936074"/>
    <w:pPr>
      <w:numPr>
        <w:numId w:val="59"/>
      </w:numPr>
      <w:spacing w:before="40" w:after="40" w:line="290" w:lineRule="auto"/>
      <w:jc w:val="both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customStyle="1" w:styleId="NoteBody">
    <w:name w:val="NoteBody"/>
    <w:basedOn w:val="Body"/>
    <w:rsid w:val="00936074"/>
    <w:pPr>
      <w:spacing w:before="40" w:after="40"/>
      <w:ind w:left="0"/>
    </w:pPr>
    <w:rPr>
      <w:sz w:val="18"/>
    </w:rPr>
  </w:style>
  <w:style w:type="paragraph" w:customStyle="1" w:styleId="Roman3-I0">
    <w:name w:val="Roman 3-(I)"/>
    <w:basedOn w:val="Normal"/>
    <w:rsid w:val="00936074"/>
    <w:pPr>
      <w:numPr>
        <w:numId w:val="4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3-I">
    <w:name w:val="Roman 3-I"/>
    <w:basedOn w:val="Normal"/>
    <w:rsid w:val="00936074"/>
    <w:pPr>
      <w:numPr>
        <w:numId w:val="47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2-i1">
    <w:name w:val="Roman 2-(i)"/>
    <w:basedOn w:val="Normal"/>
    <w:rsid w:val="00936074"/>
    <w:pPr>
      <w:numPr>
        <w:numId w:val="29"/>
      </w:numPr>
      <w:tabs>
        <w:tab w:val="clear" w:pos="2126"/>
        <w:tab w:val="num" w:pos="992"/>
      </w:tabs>
      <w:spacing w:after="140" w:line="290" w:lineRule="auto"/>
      <w:ind w:left="992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2-I0">
    <w:name w:val="Roman 2-(I)"/>
    <w:basedOn w:val="Normal"/>
    <w:rsid w:val="00936074"/>
    <w:pPr>
      <w:numPr>
        <w:numId w:val="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2-I">
    <w:name w:val="Roman 2-I"/>
    <w:basedOn w:val="Normal"/>
    <w:rsid w:val="00936074"/>
    <w:pPr>
      <w:numPr>
        <w:numId w:val="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4-i0">
    <w:name w:val="Roman 4-(i)"/>
    <w:basedOn w:val="Normal"/>
    <w:rsid w:val="00936074"/>
    <w:pPr>
      <w:numPr>
        <w:numId w:val="7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4-I1">
    <w:name w:val="Roman 4-(I)"/>
    <w:basedOn w:val="Normal"/>
    <w:rsid w:val="00936074"/>
    <w:pPr>
      <w:numPr>
        <w:numId w:val="48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4-I">
    <w:name w:val="Roman 4-I"/>
    <w:basedOn w:val="Normal"/>
    <w:rsid w:val="00936074"/>
    <w:pPr>
      <w:numPr>
        <w:numId w:val="49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5-i0">
    <w:name w:val="Roman 5-(i)"/>
    <w:basedOn w:val="Normal"/>
    <w:rsid w:val="00936074"/>
    <w:pPr>
      <w:numPr>
        <w:numId w:val="51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5-I">
    <w:name w:val="Roman 5-(I)"/>
    <w:basedOn w:val="Normal"/>
    <w:rsid w:val="00936074"/>
    <w:pPr>
      <w:numPr>
        <w:numId w:val="50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5-I1">
    <w:name w:val="Roman 5-I"/>
    <w:basedOn w:val="Normal"/>
    <w:rsid w:val="00936074"/>
    <w:pPr>
      <w:numPr>
        <w:numId w:val="5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6-i1">
    <w:name w:val="Roman 6-(i)"/>
    <w:basedOn w:val="Normal"/>
    <w:rsid w:val="00936074"/>
    <w:pPr>
      <w:numPr>
        <w:numId w:val="5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6-I">
    <w:name w:val="Roman 6-(I)"/>
    <w:basedOn w:val="Normal"/>
    <w:rsid w:val="00936074"/>
    <w:pPr>
      <w:numPr>
        <w:numId w:val="5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6-I0">
    <w:name w:val="Roman 6-I"/>
    <w:basedOn w:val="Normal"/>
    <w:rsid w:val="00936074"/>
    <w:pPr>
      <w:numPr>
        <w:numId w:val="5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SmCellBody">
    <w:name w:val="SmCellBody"/>
    <w:basedOn w:val="CellBody"/>
    <w:rsid w:val="00936074"/>
    <w:rPr>
      <w:sz w:val="18"/>
    </w:rPr>
  </w:style>
  <w:style w:type="paragraph" w:customStyle="1" w:styleId="SmCellHead">
    <w:name w:val="SmCellHead"/>
    <w:basedOn w:val="CellHead"/>
    <w:rsid w:val="00936074"/>
    <w:rPr>
      <w:sz w:val="18"/>
    </w:rPr>
  </w:style>
  <w:style w:type="paragraph" w:customStyle="1" w:styleId="SmCell-Headitalic">
    <w:name w:val="SmCell-Headitalic"/>
    <w:basedOn w:val="CellHead"/>
    <w:rsid w:val="00936074"/>
    <w:pPr>
      <w:jc w:val="center"/>
    </w:pPr>
    <w:rPr>
      <w:b w:val="0"/>
      <w:i/>
      <w:sz w:val="18"/>
    </w:rPr>
  </w:style>
  <w:style w:type="paragraph" w:customStyle="1" w:styleId="SmCellNumber">
    <w:name w:val="SmCellNumber"/>
    <w:basedOn w:val="SmCellBody"/>
    <w:rsid w:val="00936074"/>
    <w:pPr>
      <w:numPr>
        <w:numId w:val="7"/>
      </w:numPr>
    </w:pPr>
  </w:style>
  <w:style w:type="paragraph" w:customStyle="1" w:styleId="SubHead">
    <w:name w:val="SubHead"/>
    <w:basedOn w:val="Normal"/>
    <w:next w:val="Body"/>
    <w:link w:val="SubHeadChar"/>
    <w:rsid w:val="00936074"/>
    <w:pPr>
      <w:keepNext/>
      <w:spacing w:before="175" w:after="35" w:line="290" w:lineRule="auto"/>
      <w:ind w:left="425"/>
      <w:jc w:val="both"/>
      <w:outlineLvl w:val="1"/>
    </w:pPr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SubHeadItalic">
    <w:name w:val="SubHeadItalic"/>
    <w:basedOn w:val="SubHead"/>
    <w:next w:val="Body"/>
    <w:rsid w:val="00936074"/>
    <w:rPr>
      <w:b w:val="0"/>
      <w:i/>
    </w:rPr>
  </w:style>
  <w:style w:type="paragraph" w:customStyle="1" w:styleId="SubHeadItalicBold">
    <w:name w:val="SubHeadItalicBold"/>
    <w:basedOn w:val="SubHead"/>
    <w:next w:val="Body"/>
    <w:link w:val="SubHeadItalicBoldChar"/>
    <w:rsid w:val="00936074"/>
    <w:rPr>
      <w:i/>
    </w:rPr>
  </w:style>
  <w:style w:type="paragraph" w:customStyle="1" w:styleId="TableAlpha">
    <w:name w:val="Table Alpha"/>
    <w:basedOn w:val="CellBody"/>
    <w:rsid w:val="00936074"/>
    <w:pPr>
      <w:numPr>
        <w:numId w:val="23"/>
      </w:numPr>
      <w:jc w:val="both"/>
    </w:pPr>
  </w:style>
  <w:style w:type="paragraph" w:styleId="TableofAuthorities">
    <w:name w:val="table of authorities"/>
    <w:basedOn w:val="Normal"/>
    <w:next w:val="Normal"/>
    <w:rsid w:val="00936074"/>
    <w:pPr>
      <w:spacing w:after="140" w:line="290" w:lineRule="auto"/>
      <w:ind w:left="2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TableofFigures">
    <w:name w:val="table of figures"/>
    <w:basedOn w:val="Normal"/>
    <w:next w:val="Normal"/>
    <w:rsid w:val="00936074"/>
    <w:pPr>
      <w:spacing w:after="140" w:line="290" w:lineRule="auto"/>
      <w:ind w:left="400" w:hanging="4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ableRoman">
    <w:name w:val="Table Roman"/>
    <w:basedOn w:val="CellBody"/>
    <w:rsid w:val="00936074"/>
    <w:pPr>
      <w:numPr>
        <w:numId w:val="11"/>
      </w:numPr>
      <w:tabs>
        <w:tab w:val="left" w:pos="425"/>
      </w:tabs>
      <w:jc w:val="both"/>
    </w:pPr>
  </w:style>
  <w:style w:type="paragraph" w:customStyle="1" w:styleId="FPTableCentre">
    <w:name w:val="FP Table Centre"/>
    <w:basedOn w:val="Normal"/>
    <w:rsid w:val="00936074"/>
    <w:pPr>
      <w:keepNext/>
      <w:keepLines/>
      <w:spacing w:after="12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styleId="TOAHeading">
    <w:name w:val="toa heading"/>
    <w:basedOn w:val="Normal"/>
    <w:next w:val="Normal"/>
    <w:rsid w:val="00936074"/>
    <w:pPr>
      <w:spacing w:before="120" w:after="140" w:line="290" w:lineRule="auto"/>
    </w:pPr>
    <w:rPr>
      <w:rFonts w:ascii="Arial" w:eastAsia="SimSun" w:hAnsi="Arial" w:cs="Arial"/>
      <w:b/>
      <w:bCs/>
      <w:kern w:val="20"/>
      <w:sz w:val="24"/>
      <w:szCs w:val="24"/>
      <w:lang w:val="en-GB" w:bidi="ar-SA"/>
    </w:rPr>
  </w:style>
  <w:style w:type="paragraph" w:styleId="TOC2">
    <w:name w:val="toc 2"/>
    <w:basedOn w:val="Normal"/>
    <w:next w:val="Normal"/>
    <w:rsid w:val="00936074"/>
    <w:pPr>
      <w:spacing w:before="60" w:after="60" w:line="290" w:lineRule="auto"/>
      <w:ind w:left="992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TOC3">
    <w:name w:val="toc 3"/>
    <w:basedOn w:val="Normal"/>
    <w:next w:val="Normal"/>
    <w:rsid w:val="00936074"/>
    <w:pPr>
      <w:spacing w:before="60" w:after="60" w:line="290" w:lineRule="auto"/>
      <w:ind w:left="1843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TOC4">
    <w:name w:val="toc 4"/>
    <w:basedOn w:val="Normal"/>
    <w:next w:val="Normal"/>
    <w:rsid w:val="00936074"/>
    <w:pPr>
      <w:spacing w:before="40" w:after="40" w:line="290" w:lineRule="auto"/>
      <w:ind w:left="2268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styleId="TOC5">
    <w:name w:val="toc 5"/>
    <w:basedOn w:val="Normal"/>
    <w:next w:val="Normal"/>
    <w:rsid w:val="00936074"/>
    <w:pPr>
      <w:spacing w:after="140" w:line="290" w:lineRule="auto"/>
      <w:ind w:left="2693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TOC6">
    <w:name w:val="toc 6"/>
    <w:basedOn w:val="Normal"/>
    <w:next w:val="Normal"/>
    <w:rsid w:val="00936074"/>
    <w:pPr>
      <w:spacing w:after="140" w:line="290" w:lineRule="auto"/>
      <w:ind w:left="3119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TOC7">
    <w:name w:val="toc 7"/>
    <w:basedOn w:val="Normal"/>
    <w:next w:val="Normal"/>
    <w:rsid w:val="00936074"/>
    <w:pPr>
      <w:spacing w:after="140" w:line="290" w:lineRule="auto"/>
      <w:ind w:left="1200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styleId="TOC8">
    <w:name w:val="toc 8"/>
    <w:basedOn w:val="Normal"/>
    <w:next w:val="Normal"/>
    <w:rsid w:val="00936074"/>
    <w:pPr>
      <w:spacing w:after="140" w:line="290" w:lineRule="auto"/>
      <w:ind w:left="1400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styleId="TOC9">
    <w:name w:val="toc 9"/>
    <w:basedOn w:val="Normal"/>
    <w:next w:val="Normal"/>
    <w:rsid w:val="00936074"/>
    <w:pPr>
      <w:spacing w:after="140" w:line="290" w:lineRule="auto"/>
      <w:ind w:left="1600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customStyle="1" w:styleId="VSmCellBody">
    <w:name w:val="VSmCellBody"/>
    <w:basedOn w:val="CellBody"/>
    <w:rsid w:val="00936074"/>
    <w:rPr>
      <w:sz w:val="17"/>
    </w:rPr>
  </w:style>
  <w:style w:type="paragraph" w:customStyle="1" w:styleId="VSmCellHead">
    <w:name w:val="VSmCellHead"/>
    <w:basedOn w:val="CellHead"/>
    <w:rsid w:val="00936074"/>
    <w:rPr>
      <w:sz w:val="17"/>
    </w:rPr>
  </w:style>
  <w:style w:type="paragraph" w:customStyle="1" w:styleId="VSmCell-Headitalic">
    <w:name w:val="VSmCell-Headitalic"/>
    <w:basedOn w:val="CellHead"/>
    <w:rsid w:val="00936074"/>
    <w:pPr>
      <w:jc w:val="center"/>
    </w:pPr>
    <w:rPr>
      <w:b w:val="0"/>
      <w:i/>
      <w:sz w:val="17"/>
    </w:rPr>
  </w:style>
  <w:style w:type="paragraph" w:customStyle="1" w:styleId="VSmCellNumber">
    <w:name w:val="VSmCellNumber"/>
    <w:basedOn w:val="Normal"/>
    <w:rsid w:val="00936074"/>
    <w:pPr>
      <w:numPr>
        <w:numId w:val="8"/>
      </w:numPr>
      <w:spacing w:before="40" w:after="40" w:line="290" w:lineRule="auto"/>
    </w:pPr>
    <w:rPr>
      <w:rFonts w:ascii="Times New Roman" w:eastAsia="SimSun" w:hAnsi="Times New Roman" w:cs="Times New Roman"/>
      <w:kern w:val="20"/>
      <w:sz w:val="17"/>
      <w:szCs w:val="20"/>
      <w:lang w:val="en-GB" w:bidi="ar-SA"/>
    </w:rPr>
  </w:style>
  <w:style w:type="paragraph" w:customStyle="1" w:styleId="Alpha3-a0">
    <w:name w:val="Alpha 3-(a)"/>
    <w:basedOn w:val="Body"/>
    <w:rsid w:val="00936074"/>
    <w:pPr>
      <w:numPr>
        <w:numId w:val="60"/>
      </w:numPr>
    </w:pPr>
  </w:style>
  <w:style w:type="paragraph" w:customStyle="1" w:styleId="Alpha3-Aitalic">
    <w:name w:val="Alpha 3-(A) italic"/>
    <w:basedOn w:val="Normal"/>
    <w:rsid w:val="00936074"/>
    <w:pPr>
      <w:numPr>
        <w:numId w:val="40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Alpha4-Aitalic">
    <w:name w:val="Alpha 4-(A) italic"/>
    <w:basedOn w:val="Normal"/>
    <w:rsid w:val="00936074"/>
    <w:pPr>
      <w:numPr>
        <w:numId w:val="41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Alpha5-Aitalic">
    <w:name w:val="Alpha 5-(A) italic"/>
    <w:basedOn w:val="Normal"/>
    <w:rsid w:val="00936074"/>
    <w:pPr>
      <w:numPr>
        <w:numId w:val="43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3Level-Iblock">
    <w:name w:val="3Level-(I)block"/>
    <w:basedOn w:val="Normal"/>
    <w:rsid w:val="00936074"/>
    <w:pPr>
      <w:numPr>
        <w:ilvl w:val="2"/>
        <w:numId w:val="44"/>
      </w:numPr>
      <w:spacing w:after="1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ableBullet">
    <w:name w:val="Table Bullet"/>
    <w:basedOn w:val="CellBody"/>
    <w:rsid w:val="00936074"/>
    <w:pPr>
      <w:numPr>
        <w:numId w:val="45"/>
      </w:numPr>
    </w:pPr>
  </w:style>
  <w:style w:type="paragraph" w:customStyle="1" w:styleId="StyleTOCHeadJustifiedBefore0ptAfter7pt">
    <w:name w:val="Style TOCHead + Justified Before:  0 pt After:  7 pt"/>
    <w:basedOn w:val="TOCHead"/>
    <w:rsid w:val="00936074"/>
    <w:pPr>
      <w:keepNext/>
      <w:spacing w:before="0"/>
      <w:ind w:left="425"/>
      <w:jc w:val="both"/>
      <w:outlineLvl w:val="0"/>
    </w:pPr>
    <w:rPr>
      <w:b/>
      <w:bCs/>
      <w:noProof w:val="0"/>
      <w:sz w:val="22"/>
      <w:u w:val="none"/>
    </w:rPr>
  </w:style>
  <w:style w:type="paragraph" w:customStyle="1" w:styleId="StyleTOCHeadJustifiedBefore0ptAfter7pt1">
    <w:name w:val="Style TOCHead + Justified Before:  0 pt After:  7 pt1"/>
    <w:basedOn w:val="TOCHead"/>
    <w:rsid w:val="00936074"/>
    <w:pPr>
      <w:keepNext/>
      <w:spacing w:before="0"/>
      <w:ind w:left="425"/>
      <w:jc w:val="both"/>
      <w:outlineLvl w:val="0"/>
    </w:pPr>
    <w:rPr>
      <w:b/>
      <w:bCs/>
      <w:noProof w:val="0"/>
      <w:sz w:val="22"/>
      <w:u w:val="none"/>
    </w:rPr>
  </w:style>
  <w:style w:type="character" w:customStyle="1" w:styleId="SubHeadChar">
    <w:name w:val="SubHead Char"/>
    <w:link w:val="SubHead"/>
    <w:locked/>
    <w:rsid w:val="00936074"/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styleId="BlockText">
    <w:name w:val="Block Text"/>
    <w:basedOn w:val="Normal"/>
    <w:rsid w:val="00936074"/>
    <w:pPr>
      <w:spacing w:after="120" w:line="290" w:lineRule="auto"/>
      <w:ind w:left="1440" w:right="144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BodyText2">
    <w:name w:val="Body Text 2"/>
    <w:basedOn w:val="Normal"/>
    <w:link w:val="BodyText2Char"/>
    <w:rsid w:val="00936074"/>
    <w:pPr>
      <w:spacing w:after="120" w:line="290" w:lineRule="auto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936074"/>
    <w:pPr>
      <w:spacing w:after="120" w:line="290" w:lineRule="auto"/>
    </w:pPr>
    <w:rPr>
      <w:rFonts w:ascii="Times New Roman" w:eastAsia="SimSun" w:hAnsi="Times New Roman" w:cs="Angsana New"/>
      <w:kern w:val="20"/>
      <w:sz w:val="16"/>
      <w:szCs w:val="16"/>
      <w:lang w:val="en-GB"/>
    </w:rPr>
  </w:style>
  <w:style w:type="character" w:customStyle="1" w:styleId="BodyText3Char">
    <w:name w:val="Body Text 3 Char"/>
    <w:basedOn w:val="DefaultParagraphFont"/>
    <w:link w:val="BodyText3"/>
    <w:rsid w:val="00936074"/>
    <w:rPr>
      <w:rFonts w:ascii="Times New Roman" w:eastAsia="SimSun" w:hAnsi="Times New Roman" w:cs="Angsana New"/>
      <w:kern w:val="20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936074"/>
    <w:pPr>
      <w:spacing w:after="120" w:line="290" w:lineRule="auto"/>
      <w:ind w:firstLine="210"/>
      <w:jc w:val="left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rsid w:val="00936074"/>
    <w:pPr>
      <w:spacing w:line="290" w:lineRule="auto"/>
      <w:ind w:firstLine="210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936074"/>
    <w:pPr>
      <w:spacing w:after="120" w:line="290" w:lineRule="auto"/>
      <w:ind w:left="360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rsid w:val="00936074"/>
    <w:pPr>
      <w:spacing w:after="120" w:line="290" w:lineRule="auto"/>
      <w:ind w:left="360"/>
    </w:pPr>
    <w:rPr>
      <w:rFonts w:ascii="Times New Roman" w:eastAsia="SimSun" w:hAnsi="Times New Roman" w:cs="Angsana New"/>
      <w:kern w:val="20"/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936074"/>
    <w:rPr>
      <w:rFonts w:ascii="Times New Roman" w:eastAsia="SimSun" w:hAnsi="Times New Roman" w:cs="Angsana New"/>
      <w:kern w:val="20"/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qFormat/>
    <w:rsid w:val="00936074"/>
    <w:pPr>
      <w:spacing w:after="140" w:line="290" w:lineRule="auto"/>
    </w:pPr>
    <w:rPr>
      <w:rFonts w:ascii="Times New Roman" w:eastAsia="SimSun" w:hAnsi="Times New Roman" w:cs="Times New Roman"/>
      <w:b/>
      <w:bCs/>
      <w:kern w:val="20"/>
      <w:sz w:val="20"/>
      <w:szCs w:val="20"/>
      <w:lang w:val="en-GB" w:bidi="ar-SA"/>
    </w:rPr>
  </w:style>
  <w:style w:type="paragraph" w:styleId="Closing">
    <w:name w:val="Closing"/>
    <w:basedOn w:val="Normal"/>
    <w:link w:val="ClosingChar"/>
    <w:rsid w:val="00936074"/>
    <w:pPr>
      <w:spacing w:after="140" w:line="290" w:lineRule="auto"/>
      <w:ind w:left="4320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ClosingChar">
    <w:name w:val="Closing Char"/>
    <w:basedOn w:val="DefaultParagraphFont"/>
    <w:link w:val="Closing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rsid w:val="00936074"/>
    <w:pPr>
      <w:spacing w:after="140" w:line="290" w:lineRule="auto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9360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36074"/>
    <w:rPr>
      <w:rFonts w:ascii="Times New Roman" w:eastAsia="SimSun" w:hAnsi="Times New Roman" w:cs="Angsana New"/>
      <w:b/>
      <w:bCs/>
      <w:kern w:val="20"/>
      <w:sz w:val="20"/>
      <w:szCs w:val="20"/>
      <w:lang w:val="en-GB"/>
    </w:rPr>
  </w:style>
  <w:style w:type="paragraph" w:styleId="E-mailSignature">
    <w:name w:val="E-mail Signature"/>
    <w:basedOn w:val="Normal"/>
    <w:link w:val="E-mailSignatureChar"/>
    <w:rsid w:val="00936074"/>
    <w:pPr>
      <w:spacing w:after="140" w:line="290" w:lineRule="auto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E-mailSignatureChar">
    <w:name w:val="E-mail Signature Char"/>
    <w:basedOn w:val="DefaultParagraphFont"/>
    <w:link w:val="E-mailSignature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EnvelopeAddress">
    <w:name w:val="envelope address"/>
    <w:basedOn w:val="Normal"/>
    <w:rsid w:val="00936074"/>
    <w:pPr>
      <w:framePr w:w="7920" w:h="1980" w:hRule="exact" w:hSpace="180" w:wrap="auto" w:hAnchor="page" w:xAlign="center" w:yAlign="bottom"/>
      <w:spacing w:after="140" w:line="290" w:lineRule="auto"/>
      <w:ind w:left="2880"/>
    </w:pPr>
    <w:rPr>
      <w:rFonts w:ascii="Arial" w:eastAsia="SimSun" w:hAnsi="Arial" w:cs="Arial"/>
      <w:kern w:val="20"/>
      <w:sz w:val="24"/>
      <w:szCs w:val="24"/>
      <w:lang w:val="en-GB" w:bidi="ar-SA"/>
    </w:rPr>
  </w:style>
  <w:style w:type="paragraph" w:styleId="EnvelopeReturn">
    <w:name w:val="envelope return"/>
    <w:basedOn w:val="Normal"/>
    <w:rsid w:val="00936074"/>
    <w:pPr>
      <w:spacing w:after="140" w:line="290" w:lineRule="auto"/>
    </w:pPr>
    <w:rPr>
      <w:rFonts w:ascii="Arial" w:eastAsia="SimSun" w:hAnsi="Arial" w:cs="Arial"/>
      <w:kern w:val="20"/>
      <w:sz w:val="20"/>
      <w:szCs w:val="20"/>
      <w:lang w:val="en-GB" w:bidi="ar-SA"/>
    </w:rPr>
  </w:style>
  <w:style w:type="paragraph" w:styleId="HTMLAddress">
    <w:name w:val="HTML Address"/>
    <w:basedOn w:val="Normal"/>
    <w:link w:val="HTMLAddressChar"/>
    <w:rsid w:val="00936074"/>
    <w:pPr>
      <w:spacing w:after="140" w:line="290" w:lineRule="auto"/>
    </w:pPr>
    <w:rPr>
      <w:rFonts w:ascii="Times New Roman" w:eastAsia="SimSun" w:hAnsi="Times New Roman" w:cs="Angsana New"/>
      <w:i/>
      <w:iCs/>
      <w:kern w:val="20"/>
      <w:sz w:val="20"/>
      <w:szCs w:val="20"/>
      <w:lang w:val="en-GB"/>
    </w:rPr>
  </w:style>
  <w:style w:type="character" w:customStyle="1" w:styleId="HTMLAddressChar">
    <w:name w:val="HTML Address Char"/>
    <w:basedOn w:val="DefaultParagraphFont"/>
    <w:link w:val="HTMLAddress"/>
    <w:rsid w:val="00936074"/>
    <w:rPr>
      <w:rFonts w:ascii="Times New Roman" w:eastAsia="SimSun" w:hAnsi="Times New Roman" w:cs="Angsana New"/>
      <w:i/>
      <w:iCs/>
      <w:kern w:val="20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rsid w:val="00936074"/>
    <w:pPr>
      <w:spacing w:after="140" w:line="290" w:lineRule="auto"/>
    </w:pPr>
    <w:rPr>
      <w:rFonts w:ascii="Courier New" w:eastAsia="SimSun" w:hAnsi="Courier New" w:cs="Angsana New"/>
      <w:kern w:val="20"/>
      <w:sz w:val="20"/>
      <w:szCs w:val="20"/>
      <w:lang w:val="en-GB"/>
    </w:rPr>
  </w:style>
  <w:style w:type="character" w:customStyle="1" w:styleId="HTMLPreformattedChar">
    <w:name w:val="HTML Preformatted Char"/>
    <w:basedOn w:val="DefaultParagraphFont"/>
    <w:link w:val="HTMLPreformatted"/>
    <w:rsid w:val="00936074"/>
    <w:rPr>
      <w:rFonts w:ascii="Courier New" w:eastAsia="SimSun" w:hAnsi="Courier New" w:cs="Angsana New"/>
      <w:kern w:val="20"/>
      <w:sz w:val="20"/>
      <w:szCs w:val="20"/>
      <w:lang w:val="en-GB"/>
    </w:rPr>
  </w:style>
  <w:style w:type="paragraph" w:styleId="Index1">
    <w:name w:val="index 1"/>
    <w:basedOn w:val="Normal"/>
    <w:next w:val="Normal"/>
    <w:autoRedefine/>
    <w:rsid w:val="00936074"/>
    <w:pPr>
      <w:spacing w:after="140" w:line="290" w:lineRule="auto"/>
      <w:ind w:left="2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2">
    <w:name w:val="index 2"/>
    <w:basedOn w:val="Normal"/>
    <w:next w:val="Normal"/>
    <w:autoRedefine/>
    <w:rsid w:val="00936074"/>
    <w:pPr>
      <w:spacing w:after="140" w:line="290" w:lineRule="auto"/>
      <w:ind w:left="4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3">
    <w:name w:val="index 3"/>
    <w:basedOn w:val="Normal"/>
    <w:next w:val="Normal"/>
    <w:autoRedefine/>
    <w:rsid w:val="00936074"/>
    <w:pPr>
      <w:spacing w:after="140" w:line="290" w:lineRule="auto"/>
      <w:ind w:left="6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4">
    <w:name w:val="index 4"/>
    <w:basedOn w:val="Normal"/>
    <w:next w:val="Normal"/>
    <w:autoRedefine/>
    <w:rsid w:val="00936074"/>
    <w:pPr>
      <w:spacing w:after="140" w:line="290" w:lineRule="auto"/>
      <w:ind w:left="8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5">
    <w:name w:val="index 5"/>
    <w:basedOn w:val="Normal"/>
    <w:next w:val="Normal"/>
    <w:autoRedefine/>
    <w:rsid w:val="00936074"/>
    <w:pPr>
      <w:spacing w:after="140" w:line="290" w:lineRule="auto"/>
      <w:ind w:left="10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6">
    <w:name w:val="index 6"/>
    <w:basedOn w:val="Normal"/>
    <w:next w:val="Normal"/>
    <w:autoRedefine/>
    <w:rsid w:val="00936074"/>
    <w:pPr>
      <w:spacing w:after="140" w:line="290" w:lineRule="auto"/>
      <w:ind w:left="12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7">
    <w:name w:val="index 7"/>
    <w:basedOn w:val="Normal"/>
    <w:next w:val="Normal"/>
    <w:autoRedefine/>
    <w:rsid w:val="00936074"/>
    <w:pPr>
      <w:spacing w:after="140" w:line="290" w:lineRule="auto"/>
      <w:ind w:left="14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8">
    <w:name w:val="index 8"/>
    <w:basedOn w:val="Normal"/>
    <w:next w:val="Normal"/>
    <w:autoRedefine/>
    <w:rsid w:val="00936074"/>
    <w:pPr>
      <w:spacing w:after="140" w:line="290" w:lineRule="auto"/>
      <w:ind w:left="16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9">
    <w:name w:val="index 9"/>
    <w:basedOn w:val="Normal"/>
    <w:next w:val="Normal"/>
    <w:autoRedefine/>
    <w:rsid w:val="00936074"/>
    <w:pPr>
      <w:spacing w:after="140" w:line="290" w:lineRule="auto"/>
      <w:ind w:left="1800" w:hanging="2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IndexHeading">
    <w:name w:val="index heading"/>
    <w:basedOn w:val="Normal"/>
    <w:next w:val="Index1"/>
    <w:rsid w:val="00936074"/>
    <w:pPr>
      <w:spacing w:after="140" w:line="290" w:lineRule="auto"/>
    </w:pPr>
    <w:rPr>
      <w:rFonts w:ascii="Arial" w:eastAsia="SimSun" w:hAnsi="Arial" w:cs="Arial"/>
      <w:b/>
      <w:bCs/>
      <w:kern w:val="20"/>
      <w:sz w:val="20"/>
      <w:szCs w:val="20"/>
      <w:lang w:val="en-GB" w:bidi="ar-SA"/>
    </w:rPr>
  </w:style>
  <w:style w:type="paragraph" w:styleId="List">
    <w:name w:val="List"/>
    <w:basedOn w:val="Normal"/>
    <w:rsid w:val="00936074"/>
    <w:pPr>
      <w:spacing w:after="140" w:line="290" w:lineRule="auto"/>
      <w:ind w:left="36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2">
    <w:name w:val="List 2"/>
    <w:basedOn w:val="Normal"/>
    <w:rsid w:val="00936074"/>
    <w:pPr>
      <w:spacing w:after="140" w:line="290" w:lineRule="auto"/>
      <w:ind w:left="72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3">
    <w:name w:val="List 3"/>
    <w:basedOn w:val="Normal"/>
    <w:rsid w:val="00936074"/>
    <w:pPr>
      <w:spacing w:after="140" w:line="290" w:lineRule="auto"/>
      <w:ind w:left="108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4">
    <w:name w:val="List 4"/>
    <w:basedOn w:val="Normal"/>
    <w:rsid w:val="00936074"/>
    <w:pPr>
      <w:spacing w:after="140" w:line="290" w:lineRule="auto"/>
      <w:ind w:left="144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5">
    <w:name w:val="List 5"/>
    <w:basedOn w:val="Normal"/>
    <w:rsid w:val="00936074"/>
    <w:pPr>
      <w:spacing w:after="140" w:line="290" w:lineRule="auto"/>
      <w:ind w:left="180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Bullet">
    <w:name w:val="List Bullet"/>
    <w:basedOn w:val="Normal"/>
    <w:rsid w:val="00936074"/>
    <w:pPr>
      <w:tabs>
        <w:tab w:val="num" w:pos="360"/>
      </w:tabs>
      <w:spacing w:after="140" w:line="290" w:lineRule="auto"/>
      <w:ind w:left="36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Bullet2">
    <w:name w:val="List Bullet 2"/>
    <w:basedOn w:val="Normal"/>
    <w:rsid w:val="00936074"/>
    <w:pPr>
      <w:tabs>
        <w:tab w:val="num" w:pos="720"/>
      </w:tabs>
      <w:spacing w:after="140" w:line="290" w:lineRule="auto"/>
      <w:ind w:left="72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Bullet3">
    <w:name w:val="List Bullet 3"/>
    <w:basedOn w:val="Normal"/>
    <w:rsid w:val="00936074"/>
    <w:pPr>
      <w:tabs>
        <w:tab w:val="num" w:pos="1080"/>
      </w:tabs>
      <w:spacing w:after="140" w:line="290" w:lineRule="auto"/>
      <w:ind w:left="108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Bullet4">
    <w:name w:val="List Bullet 4"/>
    <w:basedOn w:val="Normal"/>
    <w:rsid w:val="00936074"/>
    <w:pPr>
      <w:tabs>
        <w:tab w:val="num" w:pos="1440"/>
      </w:tabs>
      <w:spacing w:after="140" w:line="290" w:lineRule="auto"/>
      <w:ind w:left="144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Bullet5">
    <w:name w:val="List Bullet 5"/>
    <w:basedOn w:val="Normal"/>
    <w:rsid w:val="00936074"/>
    <w:pPr>
      <w:tabs>
        <w:tab w:val="num" w:pos="1800"/>
      </w:tabs>
      <w:spacing w:after="140" w:line="290" w:lineRule="auto"/>
      <w:ind w:left="180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Continue">
    <w:name w:val="List Continue"/>
    <w:basedOn w:val="Normal"/>
    <w:rsid w:val="00936074"/>
    <w:pPr>
      <w:spacing w:after="120" w:line="290" w:lineRule="auto"/>
      <w:ind w:left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Continue2">
    <w:name w:val="List Continue 2"/>
    <w:basedOn w:val="Normal"/>
    <w:rsid w:val="00936074"/>
    <w:pPr>
      <w:spacing w:after="120" w:line="290" w:lineRule="auto"/>
      <w:ind w:left="72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Continue3">
    <w:name w:val="List Continue 3"/>
    <w:basedOn w:val="Normal"/>
    <w:rsid w:val="00936074"/>
    <w:pPr>
      <w:spacing w:after="120" w:line="290" w:lineRule="auto"/>
      <w:ind w:left="108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Continue4">
    <w:name w:val="List Continue 4"/>
    <w:basedOn w:val="Normal"/>
    <w:rsid w:val="00936074"/>
    <w:pPr>
      <w:spacing w:after="120" w:line="290" w:lineRule="auto"/>
      <w:ind w:left="144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Continue5">
    <w:name w:val="List Continue 5"/>
    <w:basedOn w:val="Normal"/>
    <w:rsid w:val="00936074"/>
    <w:pPr>
      <w:spacing w:after="120" w:line="290" w:lineRule="auto"/>
      <w:ind w:left="180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Number">
    <w:name w:val="List Number"/>
    <w:basedOn w:val="Normal"/>
    <w:rsid w:val="00936074"/>
    <w:pPr>
      <w:tabs>
        <w:tab w:val="num" w:pos="360"/>
      </w:tabs>
      <w:spacing w:after="140" w:line="290" w:lineRule="auto"/>
      <w:ind w:left="36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Number2">
    <w:name w:val="List Number 2"/>
    <w:basedOn w:val="Normal"/>
    <w:rsid w:val="00936074"/>
    <w:pPr>
      <w:tabs>
        <w:tab w:val="num" w:pos="720"/>
      </w:tabs>
      <w:spacing w:after="140" w:line="290" w:lineRule="auto"/>
      <w:ind w:left="72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Number3">
    <w:name w:val="List Number 3"/>
    <w:basedOn w:val="Normal"/>
    <w:rsid w:val="00936074"/>
    <w:pPr>
      <w:tabs>
        <w:tab w:val="num" w:pos="1080"/>
      </w:tabs>
      <w:spacing w:after="140" w:line="290" w:lineRule="auto"/>
      <w:ind w:left="108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Number4">
    <w:name w:val="List Number 4"/>
    <w:basedOn w:val="Normal"/>
    <w:rsid w:val="00936074"/>
    <w:pPr>
      <w:tabs>
        <w:tab w:val="num" w:pos="1440"/>
      </w:tabs>
      <w:spacing w:after="140" w:line="290" w:lineRule="auto"/>
      <w:ind w:left="144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ListNumber5">
    <w:name w:val="List Number 5"/>
    <w:basedOn w:val="Normal"/>
    <w:rsid w:val="00936074"/>
    <w:pPr>
      <w:tabs>
        <w:tab w:val="num" w:pos="1800"/>
      </w:tabs>
      <w:spacing w:after="140" w:line="290" w:lineRule="auto"/>
      <w:ind w:left="1800" w:hanging="36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MessageHeader">
    <w:name w:val="Message Header"/>
    <w:basedOn w:val="Normal"/>
    <w:link w:val="MessageHeaderChar"/>
    <w:rsid w:val="009360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40" w:line="290" w:lineRule="auto"/>
      <w:ind w:left="1080" w:hanging="1080"/>
    </w:pPr>
    <w:rPr>
      <w:rFonts w:ascii="Cambria" w:eastAsia="SimSun" w:hAnsi="Cambria" w:cs="Angsana New"/>
      <w:kern w:val="20"/>
      <w:sz w:val="24"/>
      <w:szCs w:val="24"/>
      <w:lang w:val="en-GB"/>
    </w:rPr>
  </w:style>
  <w:style w:type="character" w:customStyle="1" w:styleId="MessageHeaderChar">
    <w:name w:val="Message Header Char"/>
    <w:basedOn w:val="DefaultParagraphFont"/>
    <w:link w:val="MessageHeader"/>
    <w:rsid w:val="00936074"/>
    <w:rPr>
      <w:rFonts w:ascii="Cambria" w:eastAsia="SimSun" w:hAnsi="Cambria" w:cs="Angsana New"/>
      <w:kern w:val="20"/>
      <w:sz w:val="24"/>
      <w:szCs w:val="24"/>
      <w:shd w:val="pct20" w:color="auto" w:fill="auto"/>
      <w:lang w:val="en-GB"/>
    </w:rPr>
  </w:style>
  <w:style w:type="paragraph" w:styleId="NormalIndent">
    <w:name w:val="Normal Indent"/>
    <w:basedOn w:val="Normal"/>
    <w:rsid w:val="00936074"/>
    <w:pPr>
      <w:spacing w:after="140" w:line="290" w:lineRule="auto"/>
      <w:ind w:left="720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styleId="NoteHeading">
    <w:name w:val="Note Heading"/>
    <w:basedOn w:val="Normal"/>
    <w:next w:val="Normal"/>
    <w:link w:val="NoteHeadingChar"/>
    <w:rsid w:val="00936074"/>
    <w:pPr>
      <w:spacing w:after="140" w:line="290" w:lineRule="auto"/>
    </w:pPr>
    <w:rPr>
      <w:rFonts w:ascii="Times New Roman" w:eastAsia="SimSun" w:hAnsi="Times New Roman" w:cs="Angsana New"/>
      <w:kern w:val="20"/>
      <w:sz w:val="20"/>
      <w:szCs w:val="20"/>
      <w:lang w:val="en-GB"/>
    </w:rPr>
  </w:style>
  <w:style w:type="character" w:customStyle="1" w:styleId="NoteHeadingChar">
    <w:name w:val="Note Heading Char"/>
    <w:basedOn w:val="DefaultParagraphFont"/>
    <w:link w:val="NoteHeading"/>
    <w:rsid w:val="00936074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Subtitle">
    <w:name w:val="Subtitle"/>
    <w:basedOn w:val="Normal"/>
    <w:link w:val="SubtitleChar"/>
    <w:uiPriority w:val="11"/>
    <w:qFormat/>
    <w:rsid w:val="00936074"/>
    <w:pPr>
      <w:spacing w:after="60" w:line="290" w:lineRule="auto"/>
      <w:jc w:val="center"/>
      <w:outlineLvl w:val="1"/>
    </w:pPr>
    <w:rPr>
      <w:rFonts w:ascii="Cambria" w:eastAsia="SimSun" w:hAnsi="Cambria" w:cs="Angsana New"/>
      <w:kern w:val="20"/>
      <w:sz w:val="24"/>
      <w:szCs w:val="24"/>
      <w:lang w:val="en-GB"/>
    </w:rPr>
  </w:style>
  <w:style w:type="character" w:customStyle="1" w:styleId="SubtitleChar">
    <w:name w:val="Subtitle Char"/>
    <w:basedOn w:val="DefaultParagraphFont"/>
    <w:link w:val="Subtitle"/>
    <w:uiPriority w:val="11"/>
    <w:rsid w:val="00936074"/>
    <w:rPr>
      <w:rFonts w:ascii="Cambria" w:eastAsia="SimSun" w:hAnsi="Cambria" w:cs="Angsana New"/>
      <w:kern w:val="20"/>
      <w:sz w:val="24"/>
      <w:szCs w:val="24"/>
      <w:lang w:val="en-GB"/>
    </w:rPr>
  </w:style>
  <w:style w:type="paragraph" w:customStyle="1" w:styleId="Body-DTP">
    <w:name w:val="Body-DTP"/>
    <w:basedOn w:val="Normal"/>
    <w:link w:val="Body-DTPChar"/>
    <w:rsid w:val="00936074"/>
    <w:pPr>
      <w:spacing w:after="120" w:line="240" w:lineRule="exact"/>
      <w:ind w:firstLine="432"/>
      <w:jc w:val="both"/>
    </w:pPr>
    <w:rPr>
      <w:rFonts w:ascii="Times New Roman" w:eastAsia="SimSun" w:hAnsi="Times New Roman" w:cs="Times New Roman"/>
      <w:sz w:val="21"/>
      <w:szCs w:val="20"/>
      <w:lang w:val="en-GB" w:bidi="ar-SA"/>
    </w:rPr>
  </w:style>
  <w:style w:type="paragraph" w:customStyle="1" w:styleId="L3Hed">
    <w:name w:val="L3Hed"/>
    <w:basedOn w:val="Body-DTP"/>
    <w:next w:val="Body-DTP"/>
    <w:rsid w:val="00936074"/>
    <w:pPr>
      <w:keepNext/>
      <w:spacing w:before="260" w:after="60"/>
      <w:ind w:firstLine="0"/>
    </w:pPr>
    <w:rPr>
      <w:i/>
    </w:rPr>
  </w:style>
  <w:style w:type="paragraph" w:customStyle="1" w:styleId="L3HafterL2H">
    <w:name w:val="L3H after L2H"/>
    <w:basedOn w:val="L3Hed"/>
    <w:next w:val="Body-DTP"/>
    <w:rsid w:val="00936074"/>
    <w:pPr>
      <w:spacing w:before="0"/>
    </w:pPr>
  </w:style>
  <w:style w:type="paragraph" w:customStyle="1" w:styleId="Title12">
    <w:name w:val="Title12"/>
    <w:basedOn w:val="Body-DTP"/>
    <w:rsid w:val="00936074"/>
    <w:pPr>
      <w:spacing w:line="240" w:lineRule="auto"/>
      <w:ind w:firstLine="0"/>
      <w:jc w:val="center"/>
    </w:pPr>
    <w:rPr>
      <w:b/>
      <w:sz w:val="24"/>
    </w:rPr>
  </w:style>
  <w:style w:type="character" w:customStyle="1" w:styleId="Body-DTPChar">
    <w:name w:val="Body-DTP Char"/>
    <w:link w:val="Body-DTP"/>
    <w:locked/>
    <w:rsid w:val="00936074"/>
    <w:rPr>
      <w:rFonts w:ascii="Times New Roman" w:eastAsia="SimSun" w:hAnsi="Times New Roman" w:cs="Times New Roman"/>
      <w:sz w:val="21"/>
      <w:szCs w:val="20"/>
      <w:lang w:val="en-GB" w:bidi="ar-SA"/>
    </w:rPr>
  </w:style>
  <w:style w:type="paragraph" w:customStyle="1" w:styleId="5Level-iblock">
    <w:name w:val="5Level-(i)block"/>
    <w:basedOn w:val="Body-DTP"/>
    <w:rsid w:val="00936074"/>
    <w:pPr>
      <w:numPr>
        <w:ilvl w:val="4"/>
        <w:numId w:val="57"/>
      </w:numPr>
      <w:tabs>
        <w:tab w:val="clear" w:pos="2160"/>
        <w:tab w:val="num" w:pos="360"/>
        <w:tab w:val="num" w:pos="3600"/>
      </w:tabs>
      <w:ind w:left="3600" w:hanging="360"/>
      <w:outlineLvl w:val="4"/>
    </w:pPr>
  </w:style>
  <w:style w:type="character" w:styleId="CommentReference">
    <w:name w:val="annotation reference"/>
    <w:rsid w:val="00936074"/>
    <w:rPr>
      <w:rFonts w:cs="Times New Roman"/>
      <w:sz w:val="16"/>
      <w:szCs w:val="16"/>
    </w:rPr>
  </w:style>
  <w:style w:type="paragraph" w:customStyle="1" w:styleId="BulletedList">
    <w:name w:val="Bulleted List"/>
    <w:basedOn w:val="Normal"/>
    <w:rsid w:val="00936074"/>
    <w:pPr>
      <w:numPr>
        <w:numId w:val="58"/>
      </w:numPr>
      <w:tabs>
        <w:tab w:val="clear" w:pos="720"/>
        <w:tab w:val="left" w:pos="1440"/>
      </w:tabs>
      <w:spacing w:after="240" w:line="240" w:lineRule="auto"/>
      <w:ind w:left="1440"/>
      <w:contextualSpacing/>
    </w:pPr>
    <w:rPr>
      <w:rFonts w:ascii="Times New Roman" w:eastAsia="SimSun" w:hAnsi="Times New Roman" w:cs="Times New Roman"/>
      <w:sz w:val="20"/>
      <w:szCs w:val="20"/>
      <w:lang w:bidi="ar-SA"/>
    </w:rPr>
  </w:style>
  <w:style w:type="paragraph" w:customStyle="1" w:styleId="CM10">
    <w:name w:val="CM10"/>
    <w:basedOn w:val="Default"/>
    <w:next w:val="Default"/>
    <w:rsid w:val="00936074"/>
    <w:pPr>
      <w:widowControl w:val="0"/>
      <w:spacing w:line="240" w:lineRule="atLeast"/>
    </w:pPr>
    <w:rPr>
      <w:rFonts w:ascii="LAFOJ M+ Helvetica LT Std" w:eastAsia="SimSun" w:hAnsi="LAFOJ M+ Helvetica LT Std" w:cs="LAFOJ M+ Helvetica LT Std"/>
      <w:color w:val="auto"/>
      <w:lang w:eastAsia="zh-CN" w:bidi="ar-SA"/>
    </w:rPr>
  </w:style>
  <w:style w:type="paragraph" w:customStyle="1" w:styleId="AppendixHeading">
    <w:name w:val="Appendix Heading"/>
    <w:basedOn w:val="Header"/>
    <w:rsid w:val="00936074"/>
    <w:pPr>
      <w:tabs>
        <w:tab w:val="clear" w:pos="4513"/>
        <w:tab w:val="clear" w:pos="9026"/>
        <w:tab w:val="center" w:pos="4153"/>
        <w:tab w:val="right" w:pos="8306"/>
      </w:tabs>
      <w:spacing w:after="140" w:line="290" w:lineRule="auto"/>
      <w:jc w:val="right"/>
    </w:pPr>
    <w:rPr>
      <w:rFonts w:ascii="Arial" w:eastAsia="SimSun" w:hAnsi="Arial" w:cs="Arial"/>
      <w:b/>
      <w:kern w:val="20"/>
      <w:sz w:val="20"/>
      <w:szCs w:val="16"/>
      <w:lang w:val="en-GB"/>
    </w:rPr>
  </w:style>
  <w:style w:type="character" w:customStyle="1" w:styleId="SubHeadItalicBoldChar">
    <w:name w:val="SubHeadItalicBold Char"/>
    <w:link w:val="SubHeadItalicBold"/>
    <w:locked/>
    <w:rsid w:val="00936074"/>
    <w:rPr>
      <w:rFonts w:ascii="Times New Roman" w:eastAsia="SimSun" w:hAnsi="Times New Roman" w:cs="Times New Roman"/>
      <w:b/>
      <w:i/>
      <w:kern w:val="20"/>
      <w:sz w:val="21"/>
      <w:szCs w:val="20"/>
      <w:lang w:val="en-GB" w:bidi="ar-SA"/>
    </w:rPr>
  </w:style>
  <w:style w:type="paragraph" w:customStyle="1" w:styleId="body0">
    <w:name w:val="body"/>
    <w:basedOn w:val="Normal"/>
    <w:rsid w:val="00936074"/>
    <w:pPr>
      <w:spacing w:after="140" w:line="288" w:lineRule="auto"/>
      <w:ind w:left="425"/>
    </w:pPr>
    <w:rPr>
      <w:rFonts w:ascii="Times New Roman" w:eastAsia="SimSun" w:hAnsi="Times New Roman" w:cs="Times New Roman"/>
      <w:sz w:val="20"/>
      <w:szCs w:val="20"/>
      <w:lang w:val="en-GB" w:eastAsia="zh-CN" w:bidi="ar-SA"/>
    </w:rPr>
  </w:style>
  <w:style w:type="paragraph" w:customStyle="1" w:styleId="bodyindent0">
    <w:name w:val="bodyindent"/>
    <w:basedOn w:val="Normal"/>
    <w:rsid w:val="00936074"/>
    <w:pPr>
      <w:spacing w:after="120" w:line="288" w:lineRule="auto"/>
      <w:ind w:left="425" w:firstLine="567"/>
      <w:jc w:val="both"/>
    </w:pPr>
    <w:rPr>
      <w:rFonts w:ascii="Times New Roman" w:eastAsia="SimSun" w:hAnsi="Times New Roman" w:cs="Times New Roman"/>
      <w:sz w:val="20"/>
      <w:szCs w:val="20"/>
      <w:lang w:val="en-GB" w:eastAsia="zh-CN" w:bidi="ar-SA"/>
    </w:rPr>
  </w:style>
  <w:style w:type="paragraph" w:customStyle="1" w:styleId="AppendixH1">
    <w:name w:val="Appendix H1"/>
    <w:rsid w:val="00936074"/>
    <w:pPr>
      <w:keepNext/>
      <w:keepLines/>
      <w:numPr>
        <w:numId w:val="65"/>
      </w:numPr>
      <w:tabs>
        <w:tab w:val="num" w:pos="1440"/>
      </w:tabs>
      <w:spacing w:after="240" w:line="290" w:lineRule="auto"/>
      <w:jc w:val="both"/>
      <w:outlineLvl w:val="3"/>
    </w:pPr>
    <w:rPr>
      <w:rFonts w:ascii="Arial" w:eastAsia="SimSun" w:hAnsi="Arial" w:cs="Times New Roman"/>
      <w:b/>
      <w:szCs w:val="22"/>
      <w:lang w:eastAsia="zh-CN" w:bidi="ar-SA"/>
    </w:rPr>
  </w:style>
  <w:style w:type="paragraph" w:customStyle="1" w:styleId="AppendixH2">
    <w:name w:val="Appendix H2"/>
    <w:rsid w:val="00936074"/>
    <w:pPr>
      <w:keepNext/>
      <w:keepLines/>
      <w:numPr>
        <w:ilvl w:val="1"/>
        <w:numId w:val="65"/>
      </w:numPr>
      <w:tabs>
        <w:tab w:val="num" w:pos="1080"/>
      </w:tabs>
      <w:spacing w:after="240" w:line="290" w:lineRule="auto"/>
      <w:jc w:val="both"/>
      <w:outlineLvl w:val="4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AppendixH3">
    <w:name w:val="Appendix H3"/>
    <w:rsid w:val="00936074"/>
    <w:pPr>
      <w:numPr>
        <w:ilvl w:val="2"/>
        <w:numId w:val="65"/>
      </w:numPr>
      <w:spacing w:after="240" w:line="290" w:lineRule="auto"/>
      <w:ind w:hanging="432"/>
      <w:jc w:val="both"/>
      <w:outlineLvl w:val="5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AppendixH4">
    <w:name w:val="Appendix H4"/>
    <w:rsid w:val="00936074"/>
    <w:pPr>
      <w:numPr>
        <w:ilvl w:val="3"/>
        <w:numId w:val="65"/>
      </w:numPr>
      <w:tabs>
        <w:tab w:val="num" w:pos="864"/>
      </w:tabs>
      <w:spacing w:after="240" w:line="290" w:lineRule="auto"/>
      <w:ind w:left="864" w:hanging="144"/>
      <w:jc w:val="both"/>
      <w:outlineLvl w:val="6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AppendixH5">
    <w:name w:val="Appendix H5"/>
    <w:rsid w:val="00936074"/>
    <w:pPr>
      <w:numPr>
        <w:ilvl w:val="4"/>
        <w:numId w:val="65"/>
      </w:numPr>
      <w:tabs>
        <w:tab w:val="num" w:pos="1008"/>
      </w:tabs>
      <w:spacing w:after="240" w:line="290" w:lineRule="auto"/>
      <w:ind w:left="1008"/>
      <w:jc w:val="both"/>
      <w:outlineLvl w:val="7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AppendixH6">
    <w:name w:val="Appendix H6"/>
    <w:rsid w:val="00936074"/>
    <w:pPr>
      <w:numPr>
        <w:ilvl w:val="5"/>
        <w:numId w:val="65"/>
      </w:numPr>
      <w:tabs>
        <w:tab w:val="num" w:pos="1152"/>
      </w:tabs>
      <w:spacing w:after="240" w:line="290" w:lineRule="auto"/>
      <w:ind w:left="1152" w:hanging="432"/>
      <w:jc w:val="both"/>
      <w:outlineLvl w:val="8"/>
    </w:pPr>
    <w:rPr>
      <w:rFonts w:ascii="Arial" w:eastAsia="SimSun" w:hAnsi="Arial" w:cs="Times New Roman"/>
      <w:sz w:val="20"/>
      <w:szCs w:val="20"/>
      <w:lang w:eastAsia="zh-CN" w:bidi="ar-SA"/>
    </w:rPr>
  </w:style>
  <w:style w:type="paragraph" w:customStyle="1" w:styleId="Appendix-1Title">
    <w:name w:val="Appendix-1Title"/>
    <w:next w:val="BodyText"/>
    <w:rsid w:val="00936074"/>
    <w:pPr>
      <w:pageBreakBefore/>
      <w:numPr>
        <w:numId w:val="66"/>
      </w:numPr>
      <w:spacing w:after="240" w:line="290" w:lineRule="auto"/>
      <w:jc w:val="center"/>
      <w:outlineLvl w:val="0"/>
    </w:pPr>
    <w:rPr>
      <w:rFonts w:ascii="Arial" w:eastAsia="SimSun" w:hAnsi="Arial" w:cs="Arial"/>
      <w:b/>
      <w:bCs/>
      <w:szCs w:val="22"/>
      <w:lang w:val="en-GB" w:eastAsia="zh-CN" w:bidi="ar-SA"/>
    </w:rPr>
  </w:style>
  <w:style w:type="paragraph" w:customStyle="1" w:styleId="Appendix-2Title">
    <w:name w:val="Appendix-2Title"/>
    <w:next w:val="BodyText"/>
    <w:rsid w:val="00936074"/>
    <w:pPr>
      <w:keepNext/>
      <w:keepLines/>
      <w:numPr>
        <w:ilvl w:val="1"/>
        <w:numId w:val="66"/>
      </w:numPr>
      <w:spacing w:after="240" w:line="290" w:lineRule="auto"/>
      <w:jc w:val="both"/>
      <w:outlineLvl w:val="1"/>
    </w:pPr>
    <w:rPr>
      <w:rFonts w:ascii="Arial" w:eastAsia="SimSun" w:hAnsi="Arial" w:cs="Times New Roman"/>
      <w:b/>
      <w:noProof/>
      <w:sz w:val="20"/>
      <w:szCs w:val="20"/>
      <w:lang w:val="en-GB" w:eastAsia="zh-CN" w:bidi="ar-SA"/>
    </w:rPr>
  </w:style>
  <w:style w:type="paragraph" w:customStyle="1" w:styleId="Appendix-3Title">
    <w:name w:val="Appendix-3Title"/>
    <w:rsid w:val="00936074"/>
    <w:pPr>
      <w:keepLines/>
      <w:numPr>
        <w:ilvl w:val="2"/>
        <w:numId w:val="66"/>
      </w:numPr>
      <w:spacing w:after="240" w:line="290" w:lineRule="auto"/>
      <w:jc w:val="both"/>
      <w:outlineLvl w:val="2"/>
    </w:pPr>
    <w:rPr>
      <w:rFonts w:ascii="Arial" w:eastAsia="SimSun" w:hAnsi="Arial" w:cs="Times New Roman"/>
      <w:b/>
      <w:noProof/>
      <w:sz w:val="20"/>
      <w:szCs w:val="20"/>
      <w:lang w:val="en-GB" w:eastAsia="zh-CN" w:bidi="ar-SA"/>
    </w:rPr>
  </w:style>
  <w:style w:type="paragraph" w:customStyle="1" w:styleId="BodyText05">
    <w:name w:val="Body Text 0.5"/>
    <w:rsid w:val="00936074"/>
    <w:pPr>
      <w:spacing w:after="240" w:line="290" w:lineRule="auto"/>
      <w:ind w:left="720"/>
      <w:jc w:val="both"/>
    </w:pPr>
    <w:rPr>
      <w:rFonts w:ascii="Arial" w:eastAsia="SimSun" w:hAnsi="Arial" w:cs="Times New Roman"/>
      <w:sz w:val="20"/>
      <w:szCs w:val="20"/>
      <w:lang w:val="en-GB" w:bidi="ar-SA"/>
    </w:rPr>
  </w:style>
  <w:style w:type="paragraph" w:customStyle="1" w:styleId="BodyText10">
    <w:name w:val="Body Text 1.0"/>
    <w:rsid w:val="00936074"/>
    <w:pPr>
      <w:spacing w:after="240" w:line="290" w:lineRule="auto"/>
      <w:ind w:left="1440"/>
      <w:jc w:val="both"/>
    </w:pPr>
    <w:rPr>
      <w:rFonts w:ascii="Arial" w:eastAsia="SimSun" w:hAnsi="Arial" w:cs="Times New Roman"/>
      <w:sz w:val="20"/>
      <w:szCs w:val="20"/>
      <w:lang w:val="en-GB" w:bidi="ar-SA"/>
    </w:rPr>
  </w:style>
  <w:style w:type="paragraph" w:customStyle="1" w:styleId="BodyText15">
    <w:name w:val="Body Text 1.5"/>
    <w:rsid w:val="00936074"/>
    <w:pPr>
      <w:spacing w:after="240" w:line="290" w:lineRule="auto"/>
      <w:ind w:left="2160"/>
      <w:jc w:val="both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DMSFooter">
    <w:name w:val="DMSFooter"/>
    <w:basedOn w:val="Footer"/>
    <w:rsid w:val="00936074"/>
    <w:pPr>
      <w:tabs>
        <w:tab w:val="clear" w:pos="4513"/>
        <w:tab w:val="clear" w:pos="9026"/>
        <w:tab w:val="center" w:pos="4320"/>
        <w:tab w:val="right" w:pos="8640"/>
      </w:tabs>
      <w:spacing w:after="140" w:line="290" w:lineRule="auto"/>
      <w:jc w:val="both"/>
    </w:pPr>
    <w:rPr>
      <w:rFonts w:ascii="Times New Roman" w:eastAsia="SimSun" w:hAnsi="Times New Roman" w:cs="Times New Roman"/>
      <w:kern w:val="20"/>
      <w:sz w:val="12"/>
      <w:szCs w:val="20"/>
      <w:lang w:val="en-GB"/>
    </w:rPr>
  </w:style>
  <w:style w:type="paragraph" w:customStyle="1" w:styleId="Email">
    <w:name w:val="Email"/>
    <w:semiHidden/>
    <w:rsid w:val="00936074"/>
    <w:pPr>
      <w:spacing w:after="0" w:line="240" w:lineRule="auto"/>
    </w:pPr>
    <w:rPr>
      <w:rFonts w:ascii="Arial" w:eastAsia="SimSun" w:hAnsi="Arial" w:cs="Arial"/>
      <w:sz w:val="20"/>
      <w:szCs w:val="20"/>
      <w:lang w:val="en-GB" w:eastAsia="zh-CN" w:bidi="ar-SA"/>
    </w:rPr>
  </w:style>
  <w:style w:type="character" w:customStyle="1" w:styleId="EmailSignature">
    <w:name w:val="Email Signature"/>
    <w:semiHidden/>
    <w:rsid w:val="00936074"/>
    <w:rPr>
      <w:rFonts w:ascii="Arial" w:eastAsia="SimSun" w:hAnsi="Arial" w:cs="Arial"/>
      <w:color w:val="auto"/>
      <w:sz w:val="20"/>
      <w:szCs w:val="20"/>
      <w:u w:val="none"/>
      <w:em w:val="none"/>
      <w:lang w:val="en-GB"/>
    </w:rPr>
  </w:style>
  <w:style w:type="character" w:customStyle="1" w:styleId="EmailSignatureBold">
    <w:name w:val="Email Signature Bold"/>
    <w:semiHidden/>
    <w:rsid w:val="00936074"/>
    <w:rPr>
      <w:rFonts w:ascii="Arial Bold" w:eastAsia="SimSun" w:hAnsi="Arial Bold" w:cs="Arial"/>
      <w:b/>
      <w:bCs/>
      <w:color w:val="auto"/>
      <w:sz w:val="20"/>
      <w:szCs w:val="20"/>
      <w:u w:val="none"/>
      <w:em w:val="none"/>
      <w:lang w:val="en-GB"/>
    </w:rPr>
  </w:style>
  <w:style w:type="character" w:styleId="HTMLAcronym">
    <w:name w:val="HTML Acronym"/>
    <w:rsid w:val="00936074"/>
    <w:rPr>
      <w:rFonts w:cs="Times New Roman"/>
    </w:rPr>
  </w:style>
  <w:style w:type="character" w:styleId="HTMLCite">
    <w:name w:val="HTML Cite"/>
    <w:rsid w:val="00936074"/>
    <w:rPr>
      <w:rFonts w:cs="Times New Roman"/>
      <w:i/>
      <w:iCs/>
    </w:rPr>
  </w:style>
  <w:style w:type="character" w:styleId="HTMLCode">
    <w:name w:val="HTML Code"/>
    <w:rsid w:val="00936074"/>
    <w:rPr>
      <w:rFonts w:ascii="Courier New" w:hAnsi="Courier New" w:cs="Courier New"/>
      <w:sz w:val="20"/>
      <w:szCs w:val="20"/>
    </w:rPr>
  </w:style>
  <w:style w:type="character" w:styleId="HTMLDefinition">
    <w:name w:val="HTML Definition"/>
    <w:rsid w:val="00936074"/>
    <w:rPr>
      <w:rFonts w:cs="Times New Roman"/>
      <w:i/>
      <w:iCs/>
    </w:rPr>
  </w:style>
  <w:style w:type="character" w:styleId="HTMLKeyboard">
    <w:name w:val="HTML Keyboard"/>
    <w:rsid w:val="00936074"/>
    <w:rPr>
      <w:rFonts w:ascii="Courier New" w:hAnsi="Courier New" w:cs="Courier New"/>
      <w:sz w:val="20"/>
      <w:szCs w:val="20"/>
    </w:rPr>
  </w:style>
  <w:style w:type="character" w:styleId="HTMLSample">
    <w:name w:val="HTML Sample"/>
    <w:rsid w:val="00936074"/>
    <w:rPr>
      <w:rFonts w:ascii="Courier New" w:hAnsi="Courier New" w:cs="Courier New"/>
    </w:rPr>
  </w:style>
  <w:style w:type="character" w:styleId="HTMLTypewriter">
    <w:name w:val="HTML Typewriter"/>
    <w:rsid w:val="00936074"/>
    <w:rPr>
      <w:rFonts w:ascii="Courier New" w:hAnsi="Courier New" w:cs="Courier New"/>
      <w:sz w:val="20"/>
      <w:szCs w:val="20"/>
    </w:rPr>
  </w:style>
  <w:style w:type="character" w:styleId="HTMLVariable">
    <w:name w:val="HTML Variable"/>
    <w:rsid w:val="00936074"/>
    <w:rPr>
      <w:rFonts w:cs="Times New Roman"/>
      <w:i/>
      <w:iCs/>
    </w:rPr>
  </w:style>
  <w:style w:type="paragraph" w:customStyle="1" w:styleId="LetterH1">
    <w:name w:val="Letter H1"/>
    <w:rsid w:val="00936074"/>
    <w:pPr>
      <w:numPr>
        <w:numId w:val="67"/>
      </w:numPr>
      <w:spacing w:after="240" w:line="290" w:lineRule="auto"/>
      <w:jc w:val="both"/>
      <w:outlineLvl w:val="0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LetterH2">
    <w:name w:val="Letter H2"/>
    <w:rsid w:val="00936074"/>
    <w:pPr>
      <w:numPr>
        <w:ilvl w:val="1"/>
        <w:numId w:val="67"/>
      </w:numPr>
      <w:spacing w:after="240" w:line="290" w:lineRule="auto"/>
      <w:jc w:val="both"/>
      <w:outlineLvl w:val="1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LetterH3">
    <w:name w:val="Letter H3"/>
    <w:rsid w:val="00936074"/>
    <w:pPr>
      <w:numPr>
        <w:ilvl w:val="2"/>
        <w:numId w:val="67"/>
      </w:numPr>
      <w:spacing w:after="240" w:line="290" w:lineRule="auto"/>
      <w:jc w:val="both"/>
      <w:outlineLvl w:val="2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LetterH4">
    <w:name w:val="Letter H4"/>
    <w:rsid w:val="00936074"/>
    <w:pPr>
      <w:numPr>
        <w:ilvl w:val="3"/>
        <w:numId w:val="67"/>
      </w:numPr>
      <w:spacing w:after="240" w:line="290" w:lineRule="auto"/>
      <w:jc w:val="both"/>
      <w:outlineLvl w:val="3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LetterH5">
    <w:name w:val="Letter H5"/>
    <w:rsid w:val="00936074"/>
    <w:pPr>
      <w:numPr>
        <w:ilvl w:val="4"/>
        <w:numId w:val="67"/>
      </w:numPr>
      <w:spacing w:after="240" w:line="290" w:lineRule="auto"/>
      <w:jc w:val="both"/>
      <w:outlineLvl w:val="4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character" w:styleId="LineNumber">
    <w:name w:val="line number"/>
    <w:rsid w:val="00936074"/>
    <w:rPr>
      <w:rFonts w:cs="Times New Roman"/>
    </w:rPr>
  </w:style>
  <w:style w:type="paragraph" w:customStyle="1" w:styleId="Recitals">
    <w:name w:val="Recitals"/>
    <w:rsid w:val="00936074"/>
    <w:pPr>
      <w:keepLines/>
      <w:numPr>
        <w:numId w:val="69"/>
      </w:numPr>
      <w:spacing w:after="240" w:line="290" w:lineRule="auto"/>
      <w:jc w:val="both"/>
    </w:pPr>
    <w:rPr>
      <w:rFonts w:ascii="Arial" w:eastAsia="SimSun" w:hAnsi="Arial" w:cs="Times New Roman"/>
      <w:sz w:val="20"/>
      <w:szCs w:val="20"/>
      <w:lang w:eastAsia="zh-CN" w:bidi="ar-SA"/>
    </w:rPr>
  </w:style>
  <w:style w:type="paragraph" w:customStyle="1" w:styleId="ScheduleH1">
    <w:name w:val="Schedule H1"/>
    <w:rsid w:val="00936074"/>
    <w:pPr>
      <w:keepNext/>
      <w:keepLines/>
      <w:numPr>
        <w:numId w:val="70"/>
      </w:numPr>
      <w:spacing w:after="240" w:line="290" w:lineRule="auto"/>
      <w:jc w:val="both"/>
      <w:outlineLvl w:val="3"/>
    </w:pPr>
    <w:rPr>
      <w:rFonts w:ascii="Arial" w:eastAsia="SimSun" w:hAnsi="Arial" w:cs="Times New Roman"/>
      <w:b/>
      <w:szCs w:val="22"/>
      <w:lang w:eastAsia="zh-CN" w:bidi="ar-SA"/>
    </w:rPr>
  </w:style>
  <w:style w:type="paragraph" w:customStyle="1" w:styleId="ScheduleH2">
    <w:name w:val="Schedule H2"/>
    <w:rsid w:val="00936074"/>
    <w:pPr>
      <w:keepNext/>
      <w:keepLines/>
      <w:numPr>
        <w:ilvl w:val="1"/>
        <w:numId w:val="70"/>
      </w:numPr>
      <w:spacing w:after="240" w:line="290" w:lineRule="auto"/>
      <w:jc w:val="both"/>
      <w:outlineLvl w:val="4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ScheduleH3">
    <w:name w:val="Schedule H3"/>
    <w:rsid w:val="00936074"/>
    <w:pPr>
      <w:numPr>
        <w:ilvl w:val="2"/>
        <w:numId w:val="70"/>
      </w:numPr>
      <w:spacing w:after="240" w:line="290" w:lineRule="auto"/>
      <w:jc w:val="both"/>
      <w:outlineLvl w:val="5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ScheduleH4">
    <w:name w:val="Schedule H4"/>
    <w:rsid w:val="00936074"/>
    <w:pPr>
      <w:numPr>
        <w:ilvl w:val="3"/>
        <w:numId w:val="70"/>
      </w:numPr>
      <w:spacing w:after="240" w:line="290" w:lineRule="auto"/>
      <w:jc w:val="both"/>
      <w:outlineLvl w:val="6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ScheduleH5">
    <w:name w:val="Schedule H5"/>
    <w:rsid w:val="00936074"/>
    <w:pPr>
      <w:numPr>
        <w:ilvl w:val="4"/>
        <w:numId w:val="70"/>
      </w:numPr>
      <w:spacing w:after="240" w:line="290" w:lineRule="auto"/>
      <w:ind w:hanging="720"/>
      <w:jc w:val="both"/>
      <w:outlineLvl w:val="7"/>
    </w:pPr>
    <w:rPr>
      <w:rFonts w:ascii="Arial" w:eastAsia="SimSun" w:hAnsi="Arial" w:cs="Times New Roman"/>
      <w:sz w:val="20"/>
      <w:szCs w:val="20"/>
      <w:lang w:val="en-GB" w:eastAsia="zh-CN" w:bidi="ar-SA"/>
    </w:rPr>
  </w:style>
  <w:style w:type="paragraph" w:customStyle="1" w:styleId="ScheduleH6">
    <w:name w:val="Schedule H6"/>
    <w:rsid w:val="00936074"/>
    <w:pPr>
      <w:numPr>
        <w:ilvl w:val="5"/>
        <w:numId w:val="70"/>
      </w:numPr>
      <w:spacing w:after="240" w:line="290" w:lineRule="auto"/>
      <w:jc w:val="both"/>
      <w:outlineLvl w:val="8"/>
    </w:pPr>
    <w:rPr>
      <w:rFonts w:ascii="Arial" w:eastAsia="SimSun" w:hAnsi="Arial" w:cs="Times New Roman"/>
      <w:sz w:val="20"/>
      <w:szCs w:val="20"/>
      <w:lang w:eastAsia="zh-CN" w:bidi="ar-SA"/>
    </w:rPr>
  </w:style>
  <w:style w:type="paragraph" w:customStyle="1" w:styleId="Schedule-1Title">
    <w:name w:val="Schedule-1Title"/>
    <w:next w:val="BodyText"/>
    <w:rsid w:val="00936074"/>
    <w:pPr>
      <w:pageBreakBefore/>
      <w:numPr>
        <w:numId w:val="71"/>
      </w:numPr>
      <w:tabs>
        <w:tab w:val="num" w:pos="360"/>
      </w:tabs>
      <w:spacing w:after="240" w:line="290" w:lineRule="auto"/>
      <w:jc w:val="center"/>
      <w:outlineLvl w:val="0"/>
    </w:pPr>
    <w:rPr>
      <w:rFonts w:ascii="Arial" w:eastAsia="SimSun" w:hAnsi="Arial" w:cs="Arial"/>
      <w:b/>
      <w:bCs/>
      <w:szCs w:val="22"/>
      <w:lang w:val="en-GB" w:eastAsia="zh-CN" w:bidi="ar-SA"/>
    </w:rPr>
  </w:style>
  <w:style w:type="paragraph" w:customStyle="1" w:styleId="Schedule-2Title">
    <w:name w:val="Schedule-2Title"/>
    <w:next w:val="BodyText"/>
    <w:rsid w:val="00936074"/>
    <w:pPr>
      <w:keepNext/>
      <w:keepLines/>
      <w:numPr>
        <w:ilvl w:val="1"/>
        <w:numId w:val="71"/>
      </w:numPr>
      <w:tabs>
        <w:tab w:val="num" w:pos="360"/>
      </w:tabs>
      <w:spacing w:after="240" w:line="290" w:lineRule="auto"/>
      <w:ind w:left="360"/>
      <w:jc w:val="both"/>
      <w:outlineLvl w:val="1"/>
    </w:pPr>
    <w:rPr>
      <w:rFonts w:ascii="Arial" w:eastAsia="SimSun" w:hAnsi="Arial" w:cs="Times New Roman"/>
      <w:b/>
      <w:sz w:val="20"/>
      <w:szCs w:val="20"/>
      <w:lang w:val="en-GB" w:bidi="ar-SA"/>
    </w:rPr>
  </w:style>
  <w:style w:type="paragraph" w:customStyle="1" w:styleId="Schedule-3Title">
    <w:name w:val="Schedule-3Title"/>
    <w:rsid w:val="00936074"/>
    <w:pPr>
      <w:keepLines/>
      <w:numPr>
        <w:ilvl w:val="2"/>
        <w:numId w:val="71"/>
      </w:numPr>
      <w:tabs>
        <w:tab w:val="num" w:pos="360"/>
      </w:tabs>
      <w:spacing w:after="240" w:line="290" w:lineRule="auto"/>
      <w:ind w:left="360"/>
      <w:jc w:val="both"/>
      <w:outlineLvl w:val="2"/>
    </w:pPr>
    <w:rPr>
      <w:rFonts w:ascii="Arial" w:eastAsia="SimSun" w:hAnsi="Arial" w:cs="Times New Roman"/>
      <w:noProof/>
      <w:sz w:val="20"/>
      <w:szCs w:val="20"/>
      <w:lang w:val="en-GB" w:eastAsia="zh-CN" w:bidi="ar-SA"/>
    </w:rPr>
  </w:style>
  <w:style w:type="table" w:styleId="Table3Deffects1">
    <w:name w:val="Table 3D effects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/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b/>
      <w:bCs/>
      <w:sz w:val="20"/>
      <w:szCs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b/>
      <w:bCs/>
      <w:sz w:val="20"/>
      <w:szCs w:val="20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b/>
      <w:bCs/>
      <w:sz w:val="20"/>
      <w:szCs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ColBandSize w:val="1"/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TableContemporary">
    <w:name w:val="Table Contemporary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2"/>
      <w:tblBorders>
        <w:bottom w:val="single" w:sz="12" w:space="0" w:color="808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StyleRowBandSize w:val="1"/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936074"/>
    <w:pPr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OCSub">
    <w:name w:val="TOC Sub"/>
    <w:rsid w:val="00936074"/>
    <w:pPr>
      <w:tabs>
        <w:tab w:val="right" w:pos="8726"/>
      </w:tabs>
      <w:spacing w:before="120" w:after="120" w:line="240" w:lineRule="auto"/>
    </w:pPr>
    <w:rPr>
      <w:rFonts w:ascii="Arial Bold" w:eastAsia="SimSun" w:hAnsi="Arial Bold" w:cs="Times New Roman"/>
      <w:b/>
      <w:sz w:val="20"/>
      <w:szCs w:val="20"/>
      <w:lang w:eastAsia="zh-CN" w:bidi="ar-SA"/>
    </w:rPr>
  </w:style>
  <w:style w:type="paragraph" w:customStyle="1" w:styleId="TOCTitle">
    <w:name w:val="TOC Title"/>
    <w:rsid w:val="00936074"/>
    <w:pPr>
      <w:spacing w:before="120" w:after="120" w:line="240" w:lineRule="auto"/>
      <w:jc w:val="center"/>
    </w:pPr>
    <w:rPr>
      <w:rFonts w:ascii="Arial Bold" w:eastAsia="SimSun" w:hAnsi="Arial Bold" w:cs="Times New Roman"/>
      <w:b/>
      <w:sz w:val="20"/>
      <w:szCs w:val="20"/>
      <w:lang w:eastAsia="zh-CN" w:bidi="ar-SA"/>
    </w:rPr>
  </w:style>
  <w:style w:type="character" w:customStyle="1" w:styleId="DeltaViewInsertion">
    <w:name w:val="DeltaView Insertion"/>
    <w:rsid w:val="00936074"/>
    <w:rPr>
      <w:b/>
      <w:color w:val="0000FF"/>
      <w:spacing w:val="0"/>
      <w:u w:val="double"/>
    </w:rPr>
  </w:style>
  <w:style w:type="paragraph" w:styleId="NoSpacing">
    <w:name w:val="No Spacing"/>
    <w:uiPriority w:val="1"/>
    <w:qFormat/>
    <w:rsid w:val="00936074"/>
    <w:pPr>
      <w:spacing w:after="0" w:line="240" w:lineRule="auto"/>
    </w:pPr>
    <w:rPr>
      <w:rFonts w:ascii="Calibri" w:eastAsia="SimSun" w:hAnsi="Calibri" w:cs="Times New Roman"/>
      <w:szCs w:val="22"/>
      <w:lang w:eastAsia="zh-CN" w:bidi="ar-SA"/>
    </w:rPr>
  </w:style>
  <w:style w:type="paragraph" w:customStyle="1" w:styleId="Style4">
    <w:name w:val="Style 4"/>
    <w:basedOn w:val="Normal"/>
    <w:rsid w:val="00936074"/>
    <w:pPr>
      <w:widowControl w:val="0"/>
      <w:spacing w:after="0" w:line="240" w:lineRule="auto"/>
      <w:ind w:left="648"/>
      <w:jc w:val="both"/>
    </w:pPr>
    <w:rPr>
      <w:rFonts w:ascii="Times New Roman" w:eastAsia="SimSun" w:hAnsi="Times New Roman" w:cs="Times New Roman"/>
      <w:sz w:val="24"/>
      <w:szCs w:val="20"/>
      <w:lang w:bidi="ar-SA"/>
    </w:rPr>
  </w:style>
  <w:style w:type="character" w:customStyle="1" w:styleId="CharChar7">
    <w:name w:val="Char Char7"/>
    <w:rsid w:val="00936074"/>
    <w:rPr>
      <w:rFonts w:ascii="Arial" w:eastAsia="SimSun" w:hAnsi="Arial" w:cs="Times New Roman"/>
      <w:lang w:val="en-GB" w:eastAsia="zh-CN" w:bidi="ar-SA"/>
    </w:rPr>
  </w:style>
  <w:style w:type="numbering" w:customStyle="1" w:styleId="Style-Letter">
    <w:name w:val="Style-Letter"/>
    <w:rsid w:val="00936074"/>
    <w:pPr>
      <w:numPr>
        <w:numId w:val="67"/>
      </w:numPr>
    </w:pPr>
  </w:style>
  <w:style w:type="numbering" w:customStyle="1" w:styleId="Style-Schedule">
    <w:name w:val="Style-Schedule"/>
    <w:rsid w:val="00936074"/>
    <w:pPr>
      <w:numPr>
        <w:numId w:val="70"/>
      </w:numPr>
    </w:pPr>
  </w:style>
  <w:style w:type="numbering" w:customStyle="1" w:styleId="Style-ScheduleTitle">
    <w:name w:val="Style-ScheduleTitle"/>
    <w:rsid w:val="00936074"/>
    <w:pPr>
      <w:numPr>
        <w:numId w:val="71"/>
      </w:numPr>
    </w:pPr>
  </w:style>
  <w:style w:type="numbering" w:styleId="ArticleSection">
    <w:name w:val="Outline List 3"/>
    <w:basedOn w:val="NoList"/>
    <w:rsid w:val="00936074"/>
    <w:pPr>
      <w:numPr>
        <w:numId w:val="64"/>
      </w:numPr>
    </w:pPr>
  </w:style>
  <w:style w:type="numbering" w:customStyle="1" w:styleId="Style-AppendixTitle">
    <w:name w:val="Style-AppendixTitle"/>
    <w:rsid w:val="00936074"/>
    <w:pPr>
      <w:numPr>
        <w:numId w:val="66"/>
      </w:numPr>
    </w:pPr>
  </w:style>
  <w:style w:type="numbering" w:customStyle="1" w:styleId="Style-Parties">
    <w:name w:val="Style-Parties"/>
    <w:rsid w:val="00936074"/>
    <w:pPr>
      <w:numPr>
        <w:numId w:val="68"/>
      </w:numPr>
    </w:pPr>
  </w:style>
  <w:style w:type="numbering" w:styleId="1ai">
    <w:name w:val="Outline List 1"/>
    <w:basedOn w:val="NoList"/>
    <w:rsid w:val="00936074"/>
    <w:pPr>
      <w:numPr>
        <w:numId w:val="63"/>
      </w:numPr>
    </w:pPr>
  </w:style>
  <w:style w:type="numbering" w:customStyle="1" w:styleId="Style-Appendix">
    <w:name w:val="Style-Appendix"/>
    <w:rsid w:val="00936074"/>
    <w:pPr>
      <w:numPr>
        <w:numId w:val="65"/>
      </w:numPr>
    </w:pPr>
  </w:style>
  <w:style w:type="numbering" w:customStyle="1" w:styleId="Style-Recitals">
    <w:name w:val="Style-Recitals"/>
    <w:rsid w:val="00936074"/>
    <w:pPr>
      <w:numPr>
        <w:numId w:val="69"/>
      </w:numPr>
    </w:pPr>
  </w:style>
  <w:style w:type="numbering" w:styleId="111111">
    <w:name w:val="Outline List 2"/>
    <w:basedOn w:val="NoList"/>
    <w:rsid w:val="00936074"/>
    <w:pPr>
      <w:numPr>
        <w:numId w:val="62"/>
      </w:numPr>
    </w:pPr>
  </w:style>
  <w:style w:type="table" w:customStyle="1" w:styleId="TableGrid10">
    <w:name w:val="Table Grid1"/>
    <w:basedOn w:val="TableNormal"/>
    <w:next w:val="TableGrid"/>
    <w:semiHidden/>
    <w:rsid w:val="00936074"/>
    <w:pPr>
      <w:keepLines/>
      <w:spacing w:after="0" w:line="29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pha3-a1">
    <w:name w:val="alpha3-a"/>
    <w:basedOn w:val="Normal"/>
    <w:rsid w:val="00936074"/>
    <w:pPr>
      <w:tabs>
        <w:tab w:val="num" w:pos="992"/>
      </w:tabs>
      <w:spacing w:after="140" w:line="288" w:lineRule="auto"/>
      <w:ind w:left="992" w:hanging="567"/>
    </w:pPr>
    <w:rPr>
      <w:rFonts w:ascii="Times New Roman" w:eastAsia="Times New Roman" w:hAnsi="Times New Roman" w:cs="Times New Roman"/>
      <w:sz w:val="20"/>
      <w:szCs w:val="20"/>
      <w:lang w:val="en-GB" w:eastAsia="en-GB" w:bidi="ar-SA"/>
    </w:rPr>
  </w:style>
  <w:style w:type="character" w:customStyle="1" w:styleId="DeltaViewDeletion">
    <w:name w:val="DeltaView Deletion"/>
    <w:rsid w:val="00936074"/>
    <w:rPr>
      <w:strike/>
      <w:color w:val="FF0000"/>
    </w:rPr>
  </w:style>
  <w:style w:type="paragraph" w:customStyle="1" w:styleId="Source">
    <w:name w:val="Source"/>
    <w:basedOn w:val="Normal"/>
    <w:rsid w:val="00936074"/>
    <w:pPr>
      <w:tabs>
        <w:tab w:val="left" w:pos="648"/>
      </w:tabs>
      <w:spacing w:before="72" w:after="0" w:line="140" w:lineRule="exact"/>
      <w:ind w:left="648" w:hanging="648"/>
    </w:pPr>
    <w:rPr>
      <w:rFonts w:ascii="Arial" w:eastAsia="Times New Roman" w:hAnsi="Arial" w:cs="Times New Roman"/>
      <w:sz w:val="12"/>
      <w:szCs w:val="24"/>
      <w:lang w:bidi="ar-SA"/>
    </w:rPr>
  </w:style>
  <w:style w:type="paragraph" w:customStyle="1" w:styleId="TableChartArea">
    <w:name w:val="Table Chart Area"/>
    <w:basedOn w:val="Normal"/>
    <w:rsid w:val="00936074"/>
    <w:pPr>
      <w:keepNext/>
      <w:spacing w:after="0" w:line="240" w:lineRule="auto"/>
      <w:ind w:left="-216" w:right="-216"/>
      <w:jc w:val="center"/>
    </w:pPr>
    <w:rPr>
      <w:rFonts w:ascii="Arial" w:eastAsia="Times New Roman" w:hAnsi="Arial" w:cs="Times New Roman"/>
      <w:sz w:val="16"/>
      <w:szCs w:val="20"/>
      <w:lang w:bidi="ar-SA"/>
    </w:rPr>
  </w:style>
  <w:style w:type="paragraph" w:customStyle="1" w:styleId="PHTableTitle">
    <w:name w:val="PH Table Title"/>
    <w:basedOn w:val="Normal"/>
    <w:rsid w:val="00936074"/>
    <w:pPr>
      <w:keepNext/>
      <w:spacing w:before="50" w:after="0" w:line="240" w:lineRule="exact"/>
    </w:pPr>
    <w:rPr>
      <w:rFonts w:ascii="Arial" w:eastAsia="Times New Roman" w:hAnsi="Arial" w:cs="Times New Roman"/>
      <w:b/>
      <w:color w:val="1600F5"/>
      <w:sz w:val="20"/>
      <w:szCs w:val="20"/>
      <w:lang w:bidi="ar-SA"/>
    </w:rPr>
  </w:style>
  <w:style w:type="paragraph" w:customStyle="1" w:styleId="PHTableSubtitle">
    <w:name w:val="PH Table Subtitle"/>
    <w:basedOn w:val="Normal"/>
    <w:rsid w:val="00936074"/>
    <w:pPr>
      <w:keepNext/>
      <w:spacing w:before="10" w:after="60" w:line="240" w:lineRule="exact"/>
    </w:pPr>
    <w:rPr>
      <w:rFonts w:ascii="Arial" w:eastAsia="Times New Roman" w:hAnsi="Arial" w:cs="Times New Roman"/>
      <w:sz w:val="16"/>
      <w:szCs w:val="20"/>
      <w:lang w:bidi="ar-SA"/>
    </w:rPr>
  </w:style>
  <w:style w:type="paragraph" w:customStyle="1" w:styleId="alpha6">
    <w:name w:val="alpha 6"/>
    <w:basedOn w:val="Normal"/>
    <w:rsid w:val="00936074"/>
    <w:pPr>
      <w:numPr>
        <w:numId w:val="7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M18">
    <w:name w:val="CM18"/>
    <w:basedOn w:val="Default"/>
    <w:next w:val="Default"/>
    <w:rsid w:val="00936074"/>
    <w:pPr>
      <w:widowControl w:val="0"/>
      <w:spacing w:after="223"/>
    </w:pPr>
    <w:rPr>
      <w:rFonts w:ascii="Times New Roman" w:eastAsia="MS Mincho" w:hAnsi="Times New Roman" w:cs="Times New Roman"/>
      <w:color w:val="auto"/>
      <w:lang w:eastAsia="zh-CN" w:bidi="ar-SA"/>
    </w:rPr>
  </w:style>
  <w:style w:type="character" w:customStyle="1" w:styleId="Table10pt">
    <w:name w:val="Table 10pt"/>
    <w:rsid w:val="00936074"/>
    <w:rPr>
      <w:rFonts w:ascii="Arial" w:hAnsi="Arial" w:cs="Times New Roman"/>
      <w:sz w:val="20"/>
    </w:rPr>
  </w:style>
  <w:style w:type="paragraph" w:customStyle="1" w:styleId="OC-Text">
    <w:name w:val="OC - Text"/>
    <w:aliases w:val="Indented"/>
    <w:basedOn w:val="Normal"/>
    <w:link w:val="OC-TextChar"/>
    <w:rsid w:val="00936074"/>
    <w:pPr>
      <w:spacing w:after="240" w:line="240" w:lineRule="auto"/>
      <w:ind w:firstLine="720"/>
    </w:pPr>
    <w:rPr>
      <w:rFonts w:ascii="Times New Roman" w:eastAsia="Times New Roman" w:hAnsi="Times New Roman" w:cs="Angsana New"/>
      <w:sz w:val="20"/>
      <w:szCs w:val="20"/>
    </w:rPr>
  </w:style>
  <w:style w:type="character" w:customStyle="1" w:styleId="OC-TextChar">
    <w:name w:val="OC - Text Char"/>
    <w:aliases w:val="Indented Char Char"/>
    <w:link w:val="OC-Text"/>
    <w:rsid w:val="00936074"/>
    <w:rPr>
      <w:rFonts w:ascii="Times New Roman" w:eastAsia="Times New Roman" w:hAnsi="Times New Roman" w:cs="Angsana New"/>
      <w:sz w:val="20"/>
      <w:szCs w:val="20"/>
    </w:rPr>
  </w:style>
  <w:style w:type="character" w:customStyle="1" w:styleId="TextChar">
    <w:name w:val="Text Char"/>
    <w:link w:val="Text"/>
    <w:rsid w:val="00936074"/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character" w:customStyle="1" w:styleId="msoins0">
    <w:name w:val="msoins"/>
    <w:rsid w:val="00936074"/>
    <w:rPr>
      <w:color w:val="008080"/>
      <w:u w:val="single"/>
    </w:rPr>
  </w:style>
  <w:style w:type="paragraph" w:customStyle="1" w:styleId="OC-HeaderLevel2">
    <w:name w:val="OC - Header Level 2"/>
    <w:basedOn w:val="Text"/>
    <w:next w:val="OC-Text"/>
    <w:link w:val="OC-HeaderLevel2Char"/>
    <w:rsid w:val="00936074"/>
    <w:pPr>
      <w:keepNext/>
      <w:numPr>
        <w:ilvl w:val="12"/>
      </w:numPr>
      <w:spacing w:line="240" w:lineRule="auto"/>
      <w:ind w:firstLine="709"/>
    </w:pPr>
    <w:rPr>
      <w:rFonts w:eastAsia="Times New Roman" w:cs="Angsana New"/>
      <w:b/>
      <w:i/>
      <w:kern w:val="0"/>
      <w:lang w:bidi="th-TH"/>
    </w:rPr>
  </w:style>
  <w:style w:type="character" w:customStyle="1" w:styleId="OC-HeaderLevel2Char">
    <w:name w:val="OC - Header Level 2 Char"/>
    <w:link w:val="OC-HeaderLevel2"/>
    <w:rsid w:val="00936074"/>
    <w:rPr>
      <w:rFonts w:ascii="Times New Roman" w:eastAsia="Times New Roman" w:hAnsi="Times New Roman" w:cs="Angsana New"/>
      <w:b/>
      <w:i/>
      <w:sz w:val="20"/>
      <w:szCs w:val="20"/>
      <w:lang w:val="en-GB"/>
    </w:rPr>
  </w:style>
  <w:style w:type="paragraph" w:customStyle="1" w:styleId="OC-HeaderLevel1">
    <w:name w:val="OC - Header Level 1"/>
    <w:basedOn w:val="Text"/>
    <w:next w:val="OC-HeaderLevel2"/>
    <w:link w:val="OC-HeaderLevel1Char"/>
    <w:rsid w:val="00936074"/>
    <w:pPr>
      <w:keepNext/>
      <w:tabs>
        <w:tab w:val="left" w:pos="1239"/>
      </w:tabs>
      <w:spacing w:line="240" w:lineRule="auto"/>
    </w:pPr>
    <w:rPr>
      <w:rFonts w:ascii="Times New Roman Bold" w:eastAsia="Times New Roman" w:hAnsi="Times New Roman Bold" w:cs="Angsana New"/>
      <w:b/>
      <w:bCs/>
      <w:kern w:val="0"/>
      <w:lang w:val="en-US" w:bidi="th-TH"/>
    </w:rPr>
  </w:style>
  <w:style w:type="character" w:customStyle="1" w:styleId="OC-HeaderLevel1Char">
    <w:name w:val="OC - Header Level 1 Char"/>
    <w:link w:val="OC-HeaderLevel1"/>
    <w:rsid w:val="00936074"/>
    <w:rPr>
      <w:rFonts w:ascii="Times New Roman Bold" w:eastAsia="Times New Roman" w:hAnsi="Times New Roman Bold" w:cs="Angsana New"/>
      <w:b/>
      <w:bCs/>
      <w:sz w:val="20"/>
      <w:szCs w:val="20"/>
    </w:rPr>
  </w:style>
  <w:style w:type="paragraph" w:customStyle="1" w:styleId="OC-BulletPoints">
    <w:name w:val="OC - Bullet Points"/>
    <w:basedOn w:val="OC-Text"/>
    <w:link w:val="OC-BulletPointsCharChar"/>
    <w:rsid w:val="00936074"/>
    <w:pPr>
      <w:numPr>
        <w:numId w:val="74"/>
      </w:numPr>
      <w:tabs>
        <w:tab w:val="clear" w:pos="1440"/>
        <w:tab w:val="num" w:pos="360"/>
      </w:tabs>
      <w:ind w:left="0" w:firstLine="720"/>
    </w:pPr>
  </w:style>
  <w:style w:type="character" w:customStyle="1" w:styleId="OC-BulletPointsCharChar">
    <w:name w:val="OC - Bullet Points Char Char"/>
    <w:link w:val="OC-BulletPoints"/>
    <w:rsid w:val="00936074"/>
    <w:rPr>
      <w:rFonts w:ascii="Times New Roman" w:eastAsia="Times New Roman" w:hAnsi="Times New Roman" w:cs="Angsana New"/>
      <w:sz w:val="20"/>
      <w:szCs w:val="20"/>
    </w:rPr>
  </w:style>
  <w:style w:type="paragraph" w:customStyle="1" w:styleId="Bullet1">
    <w:name w:val="Bullet 1"/>
    <w:basedOn w:val="Normal"/>
    <w:rsid w:val="00936074"/>
    <w:pPr>
      <w:keepNext/>
      <w:numPr>
        <w:numId w:val="75"/>
      </w:numPr>
      <w:spacing w:after="0" w:line="240" w:lineRule="auto"/>
    </w:pPr>
    <w:rPr>
      <w:rFonts w:ascii="Times New Roman" w:eastAsia="Batang" w:hAnsi="Times New Roman" w:cs="Angsana New"/>
      <w:sz w:val="20"/>
      <w:szCs w:val="24"/>
      <w:lang w:eastAsia="ko-KR" w:bidi="ar-SA"/>
    </w:rPr>
  </w:style>
  <w:style w:type="paragraph" w:customStyle="1" w:styleId="CM6">
    <w:name w:val="CM6"/>
    <w:basedOn w:val="Normal"/>
    <w:next w:val="Normal"/>
    <w:rsid w:val="00936074"/>
    <w:pPr>
      <w:widowControl w:val="0"/>
      <w:autoSpaceDE w:val="0"/>
      <w:autoSpaceDN w:val="0"/>
      <w:adjustRightInd w:val="0"/>
      <w:spacing w:after="0" w:line="280" w:lineRule="atLeast"/>
    </w:pPr>
    <w:rPr>
      <w:rFonts w:ascii="Times New Roman" w:eastAsia="Times New Roman" w:hAnsi="Times New Roman" w:cs="Angsana New"/>
      <w:sz w:val="24"/>
      <w:szCs w:val="24"/>
    </w:rPr>
  </w:style>
  <w:style w:type="character" w:customStyle="1" w:styleId="DeltaViewMoveDestination">
    <w:name w:val="DeltaView Move Destination"/>
    <w:rsid w:val="00936074"/>
    <w:rPr>
      <w:color w:val="00C000"/>
      <w:spacing w:val="0"/>
      <w:u w:val="double"/>
    </w:rPr>
  </w:style>
  <w:style w:type="paragraph" w:styleId="Quote">
    <w:name w:val="Quote"/>
    <w:basedOn w:val="Normal"/>
    <w:next w:val="Normal"/>
    <w:link w:val="QuoteChar"/>
    <w:uiPriority w:val="29"/>
    <w:qFormat/>
    <w:rsid w:val="00936074"/>
    <w:pPr>
      <w:spacing w:after="0" w:line="240" w:lineRule="auto"/>
    </w:pPr>
    <w:rPr>
      <w:rFonts w:ascii="Calibri" w:eastAsia="Calibri" w:hAnsi="Calibri" w:cs="Times New Roman"/>
      <w:i/>
      <w:sz w:val="24"/>
      <w:szCs w:val="24"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936074"/>
    <w:rPr>
      <w:rFonts w:ascii="Calibri" w:eastAsia="Calibri" w:hAnsi="Calibri" w:cs="Times New Roman"/>
      <w:i/>
      <w:sz w:val="24"/>
      <w:szCs w:val="24"/>
      <w:lang w:bidi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6074"/>
    <w:pPr>
      <w:spacing w:after="0" w:line="240" w:lineRule="auto"/>
      <w:ind w:left="720" w:right="720"/>
    </w:pPr>
    <w:rPr>
      <w:rFonts w:ascii="Calibri" w:eastAsia="Calibri" w:hAnsi="Calibri" w:cs="Times New Roman"/>
      <w:b/>
      <w:i/>
      <w:sz w:val="24"/>
      <w:szCs w:val="22"/>
      <w:lang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6074"/>
    <w:rPr>
      <w:rFonts w:ascii="Calibri" w:eastAsia="Calibri" w:hAnsi="Calibri" w:cs="Times New Roman"/>
      <w:b/>
      <w:i/>
      <w:sz w:val="24"/>
      <w:szCs w:val="22"/>
      <w:lang w:bidi="en-US"/>
    </w:rPr>
  </w:style>
  <w:style w:type="character" w:styleId="SubtleEmphasis">
    <w:name w:val="Subtle Emphasis"/>
    <w:uiPriority w:val="19"/>
    <w:qFormat/>
    <w:rsid w:val="00936074"/>
    <w:rPr>
      <w:i/>
      <w:color w:val="5A5A5A"/>
    </w:rPr>
  </w:style>
  <w:style w:type="character" w:styleId="IntenseEmphasis">
    <w:name w:val="Intense Emphasis"/>
    <w:uiPriority w:val="21"/>
    <w:qFormat/>
    <w:rsid w:val="00936074"/>
    <w:rPr>
      <w:b/>
      <w:i/>
      <w:sz w:val="24"/>
      <w:szCs w:val="24"/>
      <w:u w:val="single"/>
    </w:rPr>
  </w:style>
  <w:style w:type="character" w:styleId="SubtleReference">
    <w:name w:val="Subtle Reference"/>
    <w:uiPriority w:val="31"/>
    <w:qFormat/>
    <w:rsid w:val="00936074"/>
    <w:rPr>
      <w:sz w:val="24"/>
      <w:szCs w:val="24"/>
      <w:u w:val="single"/>
    </w:rPr>
  </w:style>
  <w:style w:type="character" w:styleId="IntenseReference">
    <w:name w:val="Intense Reference"/>
    <w:uiPriority w:val="32"/>
    <w:qFormat/>
    <w:rsid w:val="00936074"/>
    <w:rPr>
      <w:b/>
      <w:sz w:val="24"/>
      <w:u w:val="single"/>
    </w:rPr>
  </w:style>
  <w:style w:type="character" w:styleId="BookTitle">
    <w:name w:val="Book Title"/>
    <w:uiPriority w:val="33"/>
    <w:qFormat/>
    <w:rsid w:val="00936074"/>
    <w:rPr>
      <w:rFonts w:ascii="Cambria" w:eastAsia="SimSu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36074"/>
    <w:pPr>
      <w:keepNext/>
      <w:tabs>
        <w:tab w:val="clear" w:pos="1440"/>
      </w:tabs>
      <w:spacing w:before="240" w:after="60" w:line="240" w:lineRule="auto"/>
      <w:outlineLvl w:val="9"/>
    </w:pPr>
    <w:rPr>
      <w:rFonts w:ascii="Cambria" w:hAnsi="Cambria"/>
      <w:b/>
      <w:bCs/>
      <w:kern w:val="32"/>
      <w:sz w:val="32"/>
      <w:szCs w:val="32"/>
      <w:lang w:val="en-US" w:bidi="en-US"/>
    </w:rPr>
  </w:style>
  <w:style w:type="paragraph" w:customStyle="1" w:styleId="Style">
    <w:name w:val="Style"/>
    <w:rsid w:val="009360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  <w:lang w:val="en-SG" w:eastAsia="zh-CN" w:bidi="ar-SA"/>
    </w:rPr>
  </w:style>
  <w:style w:type="paragraph" w:customStyle="1" w:styleId="PBBody">
    <w:name w:val="PB Body"/>
    <w:basedOn w:val="Normal"/>
    <w:rsid w:val="00936074"/>
    <w:pPr>
      <w:keepLines/>
      <w:spacing w:before="240" w:after="0" w:line="270" w:lineRule="atLeast"/>
      <w:jc w:val="both"/>
    </w:pPr>
    <w:rPr>
      <w:rFonts w:ascii="Times New Roman" w:eastAsia="Times New Roman" w:hAnsi="Times New Roman" w:cs="Times New Roman"/>
      <w:sz w:val="20"/>
      <w:szCs w:val="20"/>
      <w:lang w:val="en-GB" w:eastAsia="zh-CN" w:bidi="ar-SA"/>
    </w:rPr>
  </w:style>
  <w:style w:type="character" w:styleId="PlaceholderText">
    <w:name w:val="Placeholder Text"/>
    <w:basedOn w:val="DefaultParagraphFont"/>
    <w:uiPriority w:val="99"/>
    <w:semiHidden/>
    <w:rsid w:val="0093607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1A3BD-B636-406A-ADD6-7600E4D8D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1312</TotalTime>
  <Pages>10</Pages>
  <Words>2914</Words>
  <Characters>16616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1 การประกอบธุรกิจ 		บริษัท ไทยฟู้ดส์ กรุ๊ป จำกัด (มหาชน)</vt:lpstr>
    </vt:vector>
  </TitlesOfParts>
  <Company>Microsoft</Company>
  <LinksUpToDate>false</LinksUpToDate>
  <CharactersWithSpaces>19492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1 การประกอบธุรกิจ 		บริษัท ไทยฟู้ดส์ กรุ๊ป จำกัด (มหาชน)</dc:title>
  <dc:creator>Athika Mahasuwan</dc:creator>
  <cp:lastModifiedBy>Suttawan Changpun</cp:lastModifiedBy>
  <cp:revision>66</cp:revision>
  <cp:lastPrinted>2018-03-28T10:40:00Z</cp:lastPrinted>
  <dcterms:created xsi:type="dcterms:W3CDTF">2017-03-10T05:53:00Z</dcterms:created>
  <dcterms:modified xsi:type="dcterms:W3CDTF">2018-03-28T11:17:00Z</dcterms:modified>
</cp:coreProperties>
</file>