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499F0" wp14:editId="6DD23F49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0D7FB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  <w:sectPr w:rsidR="000D7FBD" w:rsidSect="000D7FBD"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 w:rsidR="00E607D1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:rsidR="005F548D" w:rsidRPr="00E607D1" w:rsidRDefault="00E607D1" w:rsidP="00E607D1">
      <w:pPr>
        <w:pStyle w:val="PlainText"/>
        <w:spacing w:after="120"/>
        <w:ind w:right="-1300"/>
        <w:rPr>
          <w:rFonts w:asciiTheme="majorBidi" w:hAnsiTheme="majorBidi"/>
          <w:b/>
          <w:bCs/>
          <w:cs/>
        </w:rPr>
      </w:pPr>
      <w:r w:rsidRPr="00E607D1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รายละเอียดเกี่ยวกับรายการประเมินราคาทรัพย์สิน</w:t>
      </w:r>
    </w:p>
    <w:p w:rsidR="00E607D1" w:rsidRPr="00E607D1" w:rsidRDefault="00E607D1" w:rsidP="00E607D1">
      <w:pPr>
        <w:pStyle w:val="PlainText"/>
        <w:spacing w:after="120"/>
        <w:ind w:right="-1300"/>
        <w:rPr>
          <w:rFonts w:asciiTheme="majorBidi" w:hAnsiTheme="majorBidi" w:cstheme="majorBidi"/>
          <w:lang w:val="en-US"/>
        </w:rPr>
      </w:pPr>
      <w:r w:rsidRPr="00E607D1">
        <w:rPr>
          <w:rFonts w:asciiTheme="majorBidi" w:hAnsiTheme="majorBidi" w:cstheme="majorBidi"/>
          <w:lang w:val="en-US"/>
        </w:rPr>
        <w:t>-</w:t>
      </w:r>
      <w:r w:rsidRPr="00E607D1">
        <w:rPr>
          <w:rFonts w:asciiTheme="majorBidi" w:hAnsiTheme="majorBidi" w:cstheme="majorBidi"/>
          <w:cs/>
          <w:lang w:val="en-US"/>
        </w:rPr>
        <w:t>ไม่มี</w:t>
      </w:r>
      <w:r w:rsidRPr="00E607D1">
        <w:rPr>
          <w:rFonts w:asciiTheme="majorBidi" w:hAnsiTheme="majorBidi" w:cstheme="majorBidi"/>
          <w:lang w:val="en-US"/>
        </w:rPr>
        <w:t>-</w:t>
      </w:r>
    </w:p>
    <w:sectPr w:rsidR="00E607D1" w:rsidRPr="00E607D1" w:rsidSect="00E607D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B9" w:rsidRDefault="004F03B9" w:rsidP="00725C9F">
      <w:r>
        <w:separator/>
      </w:r>
    </w:p>
  </w:endnote>
  <w:endnote w:type="continuationSeparator" w:id="0">
    <w:p w:rsidR="004F03B9" w:rsidRDefault="004F03B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187D7C" w:rsidRDefault="000D7FBD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187D7C">
      <w:rPr>
        <w:rFonts w:asciiTheme="majorBidi" w:eastAsiaTheme="majorEastAsia" w:hAnsiTheme="majorBidi" w:cstheme="majorBidi"/>
        <w:sz w:val="24"/>
        <w:szCs w:val="24"/>
      </w:rPr>
      <w:t>2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)</w:t>
    </w:r>
    <w:r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5274B6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0D7FBD" w:rsidRDefault="000D7F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8673F6" w:rsidP="008673F6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</w:t>
    </w:r>
    <w:r w:rsidR="00FE566F">
      <w:rPr>
        <w:rFonts w:asciiTheme="majorBidi" w:eastAsiaTheme="majorEastAsia" w:hAnsiTheme="majorBidi"/>
        <w:sz w:val="24"/>
        <w:szCs w:val="24"/>
      </w:rPr>
      <w:t>6</w:t>
    </w:r>
    <w:r w:rsidR="00354F3E">
      <w:rPr>
        <w:rFonts w:asciiTheme="majorBidi" w:eastAsiaTheme="majorEastAsia" w:hAnsiTheme="majorBidi"/>
        <w:sz w:val="24"/>
        <w:szCs w:val="24"/>
      </w:rPr>
      <w:t>2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54F3E" w:rsidRPr="00354F3E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B9" w:rsidRDefault="004F03B9" w:rsidP="00725C9F">
      <w:r>
        <w:separator/>
      </w:r>
    </w:p>
  </w:footnote>
  <w:footnote w:type="continuationSeparator" w:id="0">
    <w:p w:rsidR="004F03B9" w:rsidRDefault="004F03B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1741827698"/>
      <w:placeholder>
        <w:docPart w:val="A53987400CF240D296C3FC2C444E19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Default="008673F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>บริษัท ไทยฟู้ดส์ กรุ๊ป จำกัด (มหาชน)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4</w:t>
        </w:r>
      </w:p>
    </w:sdtContent>
  </w:sdt>
  <w:p w:rsidR="000D7FBD" w:rsidRDefault="000D7F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986478198"/>
      <w:placeholder>
        <w:docPart w:val="8C58EADC68794C2A96B8A8DEFECBA30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Pr="000D7FBD" w:rsidRDefault="008673F6" w:rsidP="008673F6">
        <w:pPr>
          <w:pStyle w:val="Header"/>
          <w:pBdr>
            <w:bottom w:val="single" w:sz="4" w:space="1" w:color="auto"/>
          </w:pBdr>
          <w:jc w:val="center"/>
          <w:rPr>
            <w:rFonts w:asciiTheme="majorBidi" w:eastAsiaTheme="majorEastAsia" w:hAnsiTheme="majorBidi" w:cstheme="majorBidi"/>
            <w:sz w:val="24"/>
            <w:szCs w:val="24"/>
          </w:rPr>
        </w:pP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4</w:t>
        </w:r>
      </w:p>
    </w:sdtContent>
  </w:sdt>
  <w:p w:rsidR="000D7FBD" w:rsidRDefault="000D7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9B6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3E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3B9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515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3F6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AB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3DFB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7D1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669E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66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3987400CF240D296C3FC2C444E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430B9-44CF-4373-997C-73EE98C56909}"/>
      </w:docPartPr>
      <w:docPartBody>
        <w:p w:rsidR="0026769B" w:rsidRDefault="00705757" w:rsidP="00705757">
          <w:pPr>
            <w:pStyle w:val="A53987400CF240D296C3FC2C444E19A7"/>
          </w:pPr>
          <w:r>
            <w:rPr>
              <w:rFonts w:asciiTheme="majorHAnsi" w:eastAsiaTheme="majorEastAsia" w:hAnsiTheme="majorHAnsi" w:cstheme="majorBidi"/>
            </w:rP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6769B"/>
    <w:rsid w:val="004C47B5"/>
    <w:rsid w:val="00705757"/>
    <w:rsid w:val="00A7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D11C9-57A6-4F2F-8296-24E251C2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ไทยฟู้ดส์ กรุ๊ป จำกัด (มหาชน)		          เอกสารแนบ 4</vt:lpstr>
    </vt:vector>
  </TitlesOfParts>
  <Company>Weerawong C&amp;P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		          เอกสารแนบ 4</dc:title>
  <dc:creator>WCP Users</dc:creator>
  <cp:lastModifiedBy>Chormard Luengcomchat</cp:lastModifiedBy>
  <cp:revision>10</cp:revision>
  <cp:lastPrinted>2018-03-28T04:25:00Z</cp:lastPrinted>
  <dcterms:created xsi:type="dcterms:W3CDTF">2016-03-29T06:21:00Z</dcterms:created>
  <dcterms:modified xsi:type="dcterms:W3CDTF">2020-03-05T09:36:00Z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