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DE7" w:rsidRPr="00700490" w:rsidRDefault="00A53DE7" w:rsidP="00841CB3">
      <w:pPr>
        <w:jc w:val="center"/>
        <w:rPr>
          <w:rFonts w:asciiTheme="minorBidi" w:hAnsiTheme="minorBidi"/>
          <w:b/>
          <w:bCs/>
          <w:sz w:val="36"/>
          <w:szCs w:val="36"/>
          <w:cs/>
        </w:rPr>
      </w:pPr>
    </w:p>
    <w:p w:rsidR="00A53DE7" w:rsidRPr="00700490" w:rsidRDefault="00A53DE7" w:rsidP="00A53DE7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53DE7" w:rsidRPr="00700490" w:rsidRDefault="00A53DE7" w:rsidP="00A53DE7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6D5466" w:rsidRPr="00700490" w:rsidRDefault="006D5466" w:rsidP="00A53DE7">
      <w:pPr>
        <w:jc w:val="center"/>
        <w:rPr>
          <w:rFonts w:asciiTheme="minorBidi" w:hAnsiTheme="minorBidi"/>
          <w:b/>
          <w:bCs/>
          <w:sz w:val="28"/>
        </w:rPr>
      </w:pPr>
    </w:p>
    <w:p w:rsidR="00A53DE7" w:rsidRPr="00700490" w:rsidRDefault="00A53DE7" w:rsidP="00A53DE7">
      <w:pPr>
        <w:jc w:val="center"/>
        <w:rPr>
          <w:rFonts w:asciiTheme="minorBidi" w:hAnsiTheme="minorBidi"/>
          <w:b/>
          <w:bCs/>
          <w:sz w:val="36"/>
          <w:szCs w:val="36"/>
        </w:rPr>
      </w:pPr>
      <w:r w:rsidRPr="00700490">
        <w:rPr>
          <w:rFonts w:asciiTheme="minorBidi" w:hAnsiTheme="minorBidi"/>
          <w:b/>
          <w:bCs/>
          <w:sz w:val="36"/>
          <w:szCs w:val="36"/>
          <w:cs/>
        </w:rPr>
        <w:t>แบบแสดงรายการข้อมูลประจำปี</w:t>
      </w:r>
    </w:p>
    <w:p w:rsidR="00A53DE7" w:rsidRPr="00700490" w:rsidRDefault="00A53DE7" w:rsidP="00A53DE7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53DE7" w:rsidRPr="00700490" w:rsidRDefault="00A53DE7" w:rsidP="00A53DE7">
      <w:pPr>
        <w:jc w:val="center"/>
        <w:rPr>
          <w:rFonts w:asciiTheme="minorBidi" w:hAnsiTheme="minorBidi"/>
          <w:b/>
          <w:bCs/>
          <w:sz w:val="36"/>
          <w:szCs w:val="36"/>
        </w:rPr>
      </w:pPr>
      <w:r w:rsidRPr="00700490">
        <w:rPr>
          <w:rFonts w:asciiTheme="minorBidi" w:hAnsiTheme="minorBidi"/>
          <w:b/>
          <w:bCs/>
          <w:sz w:val="36"/>
          <w:szCs w:val="36"/>
          <w:cs/>
        </w:rPr>
        <w:t xml:space="preserve">สิ้นสุดวันที่ </w:t>
      </w:r>
      <w:r w:rsidR="008220A9" w:rsidRPr="00700490">
        <w:rPr>
          <w:rFonts w:asciiTheme="minorBidi" w:hAnsiTheme="minorBidi"/>
          <w:b/>
          <w:bCs/>
          <w:sz w:val="36"/>
          <w:szCs w:val="36"/>
        </w:rPr>
        <w:t>31</w:t>
      </w:r>
      <w:r w:rsidRPr="00700490">
        <w:rPr>
          <w:rFonts w:asciiTheme="minorBidi" w:hAnsiTheme="minorBidi"/>
          <w:b/>
          <w:bCs/>
          <w:sz w:val="36"/>
          <w:szCs w:val="36"/>
          <w:cs/>
        </w:rPr>
        <w:t xml:space="preserve"> ธันวาคม </w:t>
      </w:r>
      <w:r w:rsidR="00C806AD" w:rsidRPr="00700490">
        <w:rPr>
          <w:rFonts w:asciiTheme="minorBidi" w:hAnsiTheme="minorBidi"/>
          <w:b/>
          <w:bCs/>
          <w:sz w:val="36"/>
          <w:szCs w:val="36"/>
        </w:rPr>
        <w:t>2560</w:t>
      </w:r>
    </w:p>
    <w:p w:rsidR="00A53DE7" w:rsidRPr="00700490" w:rsidRDefault="00A53DE7" w:rsidP="00A53DE7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53DE7" w:rsidRPr="006A1282" w:rsidRDefault="00C806AD" w:rsidP="00A53DE7">
      <w:pPr>
        <w:jc w:val="center"/>
        <w:rPr>
          <w:rFonts w:asciiTheme="minorBidi" w:hAnsiTheme="minorBidi"/>
          <w:b/>
          <w:bCs/>
          <w:sz w:val="36"/>
          <w:szCs w:val="36"/>
        </w:rPr>
      </w:pPr>
      <w:r w:rsidRPr="006A1282">
        <w:rPr>
          <w:rFonts w:asciiTheme="minorBidi" w:hAnsiTheme="minorBidi"/>
          <w:b/>
          <w:bCs/>
          <w:sz w:val="36"/>
          <w:szCs w:val="36"/>
          <w:cs/>
        </w:rPr>
        <w:t xml:space="preserve">บริษัท กัลฟ์ เอ็นเนอร์จี ดีเวลลอปเมนท์ จำกัด </w:t>
      </w:r>
      <w:r w:rsidR="00A53DE7" w:rsidRPr="006A1282">
        <w:rPr>
          <w:rFonts w:asciiTheme="minorBidi" w:hAnsiTheme="minorBidi"/>
          <w:b/>
          <w:bCs/>
          <w:sz w:val="36"/>
          <w:szCs w:val="36"/>
          <w:cs/>
        </w:rPr>
        <w:t>(มหาชน)</w:t>
      </w:r>
    </w:p>
    <w:p w:rsidR="00F32F43" w:rsidRPr="00700490" w:rsidRDefault="00F32F43" w:rsidP="00A53DE7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53DE7" w:rsidRPr="00700490" w:rsidRDefault="00A53DE7" w:rsidP="00841CB3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F974B8" w:rsidRPr="00700490" w:rsidRDefault="00F974B8" w:rsidP="00841CB3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F974B8" w:rsidRPr="00700490" w:rsidRDefault="00F974B8" w:rsidP="00841CB3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53DE7" w:rsidRPr="00700490" w:rsidRDefault="00A53DE7" w:rsidP="00841CB3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6D5466" w:rsidRPr="00700490" w:rsidRDefault="006D5466" w:rsidP="00841CB3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53DE7" w:rsidRPr="00700490" w:rsidRDefault="00A53DE7" w:rsidP="00841CB3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53DE7" w:rsidRPr="00700490" w:rsidRDefault="00A53DE7" w:rsidP="00841CB3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53DE7" w:rsidRDefault="00A53DE7" w:rsidP="00841CB3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700490" w:rsidRDefault="00700490" w:rsidP="00841CB3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700490" w:rsidRPr="00700490" w:rsidRDefault="00700490" w:rsidP="00841CB3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9C3C08" w:rsidRDefault="009C3C08" w:rsidP="008220A9">
      <w:pPr>
        <w:jc w:val="center"/>
        <w:rPr>
          <w:rFonts w:asciiTheme="minorBidi" w:hAnsiTheme="minorBidi"/>
          <w:b/>
          <w:bCs/>
          <w:sz w:val="28"/>
        </w:rPr>
      </w:pPr>
    </w:p>
    <w:p w:rsidR="008220A9" w:rsidRPr="00700490" w:rsidRDefault="008220A9" w:rsidP="008220A9">
      <w:pPr>
        <w:jc w:val="center"/>
        <w:rPr>
          <w:rFonts w:asciiTheme="minorBidi" w:hAnsiTheme="minorBidi"/>
          <w:b/>
          <w:bCs/>
          <w:sz w:val="28"/>
        </w:rPr>
      </w:pPr>
      <w:r w:rsidRPr="00700490">
        <w:rPr>
          <w:rFonts w:asciiTheme="minorBidi" w:hAnsiTheme="minorBidi"/>
          <w:b/>
          <w:bCs/>
          <w:sz w:val="28"/>
          <w:cs/>
        </w:rPr>
        <w:t>สารบัญ</w:t>
      </w:r>
    </w:p>
    <w:p w:rsidR="008220A9" w:rsidRPr="00700490" w:rsidRDefault="009E0175" w:rsidP="008220A9">
      <w:pPr>
        <w:rPr>
          <w:rFonts w:asciiTheme="minorBidi" w:hAnsiTheme="minorBidi"/>
          <w:b/>
          <w:bCs/>
          <w:sz w:val="28"/>
        </w:rPr>
      </w:pP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</w:rPr>
        <w:tab/>
      </w:r>
      <w:r w:rsidRPr="00700490">
        <w:rPr>
          <w:rFonts w:asciiTheme="minorBidi" w:hAnsiTheme="minorBidi"/>
          <w:b/>
          <w:bCs/>
          <w:sz w:val="28"/>
          <w:cs/>
        </w:rPr>
        <w:t>หน้า</w:t>
      </w:r>
    </w:p>
    <w:p w:rsidR="009E0175" w:rsidRPr="00700490" w:rsidRDefault="008220A9" w:rsidP="00EA0DF7">
      <w:pPr>
        <w:spacing w:after="0" w:line="240" w:lineRule="auto"/>
        <w:rPr>
          <w:rFonts w:asciiTheme="minorBidi" w:hAnsiTheme="minorBidi"/>
          <w:b/>
          <w:bCs/>
          <w:sz w:val="16"/>
          <w:szCs w:val="16"/>
        </w:rPr>
      </w:pPr>
      <w:r w:rsidRPr="00700490">
        <w:rPr>
          <w:rFonts w:asciiTheme="minorBidi" w:hAnsiTheme="minorBidi"/>
          <w:b/>
          <w:bCs/>
          <w:sz w:val="28"/>
          <w:cs/>
        </w:rPr>
        <w:t xml:space="preserve">ส่วนที่  </w:t>
      </w:r>
      <w:r w:rsidRPr="00700490">
        <w:rPr>
          <w:rFonts w:asciiTheme="minorBidi" w:hAnsiTheme="minorBidi"/>
          <w:b/>
          <w:bCs/>
          <w:sz w:val="28"/>
        </w:rPr>
        <w:t xml:space="preserve">1  </w:t>
      </w:r>
      <w:r w:rsidRPr="00700490">
        <w:rPr>
          <w:rFonts w:asciiTheme="minorBidi" w:hAnsiTheme="minorBidi"/>
          <w:b/>
          <w:bCs/>
          <w:sz w:val="28"/>
          <w:cs/>
        </w:rPr>
        <w:t>การประกอบธุรกิจ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นโยบายและภาพรวมการประกอบธุรกิจ</w:t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2B0F3C">
        <w:rPr>
          <w:rFonts w:asciiTheme="minorBidi" w:hAnsiTheme="minorBidi"/>
          <w:sz w:val="28"/>
        </w:rPr>
        <w:t>1</w:t>
      </w:r>
      <w:r w:rsidR="002C1E12" w:rsidRPr="00700490">
        <w:rPr>
          <w:rFonts w:asciiTheme="minorBidi" w:hAnsiTheme="minorBidi"/>
          <w:sz w:val="28"/>
        </w:rPr>
        <w:t>-</w:t>
      </w:r>
      <w:r w:rsidR="002B0F3C">
        <w:rPr>
          <w:rFonts w:asciiTheme="minorBidi" w:hAnsiTheme="minorBidi"/>
          <w:sz w:val="28"/>
        </w:rPr>
        <w:t>6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ลักษณะการประกอบธุรกิจ</w:t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2B0F3C">
        <w:rPr>
          <w:rFonts w:asciiTheme="minorBidi" w:hAnsiTheme="minorBidi"/>
          <w:sz w:val="28"/>
        </w:rPr>
        <w:t>7-39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ปัจจัยความเสี่ยง</w:t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2B0F3C">
        <w:rPr>
          <w:rFonts w:asciiTheme="minorBidi" w:hAnsiTheme="minorBidi"/>
          <w:sz w:val="28"/>
        </w:rPr>
        <w:t>40-51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ทรัพย์สินที่ใช้ในการประกอบธุรกิจ</w:t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2B0F3C">
        <w:rPr>
          <w:rFonts w:asciiTheme="minorBidi" w:hAnsiTheme="minorBidi"/>
          <w:sz w:val="28"/>
        </w:rPr>
        <w:t>52-63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ข้อพิพาททางกฎหมาย</w:t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2B0F3C">
        <w:rPr>
          <w:rFonts w:asciiTheme="minorBidi" w:hAnsiTheme="minorBidi"/>
          <w:sz w:val="28"/>
        </w:rPr>
        <w:t>64-65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ข้อมูลทั่วไปและข้อมูลสำคัญอื่น</w:t>
      </w:r>
      <w:r w:rsidR="009E0175" w:rsidRPr="00700490">
        <w:rPr>
          <w:rFonts w:asciiTheme="minorBidi" w:hAnsiTheme="minorBidi"/>
          <w:sz w:val="28"/>
          <w:cs/>
        </w:rPr>
        <w:tab/>
      </w:r>
      <w:r w:rsidR="009E0175" w:rsidRPr="00700490">
        <w:rPr>
          <w:rFonts w:asciiTheme="minorBidi" w:hAnsiTheme="minorBidi"/>
          <w:sz w:val="28"/>
          <w:cs/>
        </w:rPr>
        <w:tab/>
      </w:r>
      <w:r w:rsidR="009E0175" w:rsidRPr="00700490">
        <w:rPr>
          <w:rFonts w:asciiTheme="minorBidi" w:hAnsiTheme="minorBidi"/>
          <w:sz w:val="28"/>
          <w:cs/>
        </w:rPr>
        <w:tab/>
      </w:r>
      <w:r w:rsidR="009E0175" w:rsidRPr="00700490">
        <w:rPr>
          <w:rFonts w:asciiTheme="minorBidi" w:hAnsiTheme="minorBidi"/>
          <w:sz w:val="28"/>
          <w:cs/>
        </w:rPr>
        <w:tab/>
      </w:r>
      <w:r w:rsidR="009E0175" w:rsidRPr="00700490">
        <w:rPr>
          <w:rFonts w:asciiTheme="minorBidi" w:hAnsiTheme="minorBidi"/>
          <w:sz w:val="28"/>
          <w:cs/>
        </w:rPr>
        <w:tab/>
      </w:r>
      <w:r w:rsidR="009E0175" w:rsidRPr="00700490">
        <w:rPr>
          <w:rFonts w:asciiTheme="minorBidi" w:hAnsiTheme="minorBidi"/>
          <w:sz w:val="28"/>
          <w:cs/>
        </w:rPr>
        <w:tab/>
      </w:r>
      <w:r w:rsidR="009E0175" w:rsidRPr="00700490">
        <w:rPr>
          <w:rFonts w:asciiTheme="minorBidi" w:hAnsiTheme="minorBidi"/>
          <w:sz w:val="28"/>
          <w:cs/>
        </w:rPr>
        <w:tab/>
      </w:r>
      <w:r w:rsidR="009E0175" w:rsidRPr="00700490">
        <w:rPr>
          <w:rFonts w:asciiTheme="minorBidi" w:hAnsiTheme="minorBidi"/>
          <w:sz w:val="28"/>
          <w:cs/>
        </w:rPr>
        <w:tab/>
      </w:r>
      <w:r w:rsidR="0091179A">
        <w:rPr>
          <w:rFonts w:asciiTheme="minorBidi" w:hAnsiTheme="minorBidi"/>
          <w:sz w:val="28"/>
        </w:rPr>
        <w:t>66-91</w:t>
      </w:r>
      <w:r w:rsidR="009E0175" w:rsidRPr="00700490">
        <w:rPr>
          <w:rFonts w:asciiTheme="minorBidi" w:hAnsiTheme="minorBidi"/>
          <w:sz w:val="28"/>
        </w:rPr>
        <w:tab/>
      </w:r>
    </w:p>
    <w:p w:rsidR="009E0175" w:rsidRPr="00700490" w:rsidRDefault="009E0175" w:rsidP="00EA0DF7">
      <w:pPr>
        <w:spacing w:after="0"/>
        <w:rPr>
          <w:rFonts w:asciiTheme="minorBidi" w:hAnsiTheme="minorBidi"/>
          <w:sz w:val="16"/>
          <w:szCs w:val="16"/>
        </w:rPr>
      </w:pPr>
    </w:p>
    <w:p w:rsidR="008220A9" w:rsidRPr="00700490" w:rsidRDefault="008220A9" w:rsidP="00EA0DF7">
      <w:pPr>
        <w:spacing w:after="0"/>
        <w:rPr>
          <w:rFonts w:asciiTheme="minorBidi" w:hAnsiTheme="minorBidi"/>
          <w:b/>
          <w:bCs/>
          <w:sz w:val="28"/>
        </w:rPr>
      </w:pPr>
      <w:r w:rsidRPr="00700490">
        <w:rPr>
          <w:rFonts w:asciiTheme="minorBidi" w:hAnsiTheme="minorBidi"/>
          <w:b/>
          <w:bCs/>
          <w:sz w:val="28"/>
          <w:cs/>
        </w:rPr>
        <w:t xml:space="preserve">ส่วนที่  </w:t>
      </w:r>
      <w:r w:rsidRPr="00700490">
        <w:rPr>
          <w:rFonts w:asciiTheme="minorBidi" w:hAnsiTheme="minorBidi"/>
          <w:b/>
          <w:bCs/>
          <w:sz w:val="28"/>
        </w:rPr>
        <w:t xml:space="preserve">2  </w:t>
      </w:r>
      <w:r w:rsidRPr="00700490">
        <w:rPr>
          <w:rFonts w:asciiTheme="minorBidi" w:hAnsiTheme="minorBidi"/>
          <w:b/>
          <w:bCs/>
          <w:sz w:val="28"/>
          <w:cs/>
        </w:rPr>
        <w:t>การจัดการและการกำกับดูแลกิจการ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ข้อมูลหลักทรัพย์และผู้ถือหุ้น</w:t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1179A">
        <w:rPr>
          <w:rFonts w:asciiTheme="minorBidi" w:hAnsiTheme="minorBidi"/>
          <w:sz w:val="28"/>
        </w:rPr>
        <w:t>92</w:t>
      </w:r>
      <w:r w:rsidR="002B0F3C">
        <w:rPr>
          <w:rFonts w:asciiTheme="minorBidi" w:hAnsiTheme="minorBidi"/>
          <w:sz w:val="28"/>
        </w:rPr>
        <w:t>-99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โครงสร้างการจัดการ</w:t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D81B23">
        <w:rPr>
          <w:rFonts w:asciiTheme="minorBidi" w:hAnsiTheme="minorBidi"/>
          <w:sz w:val="28"/>
        </w:rPr>
        <w:t>100-125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การกำกับดูแลกิจการ</w:t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D81B23">
        <w:rPr>
          <w:rFonts w:asciiTheme="minorBidi" w:hAnsiTheme="minorBidi"/>
          <w:sz w:val="28"/>
        </w:rPr>
        <w:t>126-152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ความรับผิดชอบต่อสังคม</w:t>
      </w:r>
      <w:r w:rsidR="00D44F5E" w:rsidRPr="00700490">
        <w:rPr>
          <w:rFonts w:asciiTheme="minorBidi" w:hAnsiTheme="minorBidi"/>
          <w:sz w:val="28"/>
        </w:rPr>
        <w:tab/>
      </w:r>
      <w:r w:rsidR="00D44F5E" w:rsidRPr="00700490">
        <w:rPr>
          <w:rFonts w:asciiTheme="minorBidi" w:hAnsiTheme="minorBidi"/>
          <w:sz w:val="28"/>
        </w:rPr>
        <w:tab/>
      </w:r>
      <w:r w:rsidR="00D44F5E" w:rsidRPr="00700490">
        <w:rPr>
          <w:rFonts w:asciiTheme="minorBidi" w:hAnsiTheme="minorBidi"/>
          <w:sz w:val="28"/>
        </w:rPr>
        <w:tab/>
      </w:r>
      <w:r w:rsidR="00D44F5E" w:rsidRPr="00700490">
        <w:rPr>
          <w:rFonts w:asciiTheme="minorBidi" w:hAnsiTheme="minorBidi"/>
          <w:sz w:val="28"/>
        </w:rPr>
        <w:tab/>
      </w:r>
      <w:r w:rsidR="00D44F5E" w:rsidRPr="00700490">
        <w:rPr>
          <w:rFonts w:asciiTheme="minorBidi" w:hAnsiTheme="minorBidi"/>
          <w:sz w:val="28"/>
        </w:rPr>
        <w:tab/>
      </w:r>
      <w:r w:rsidR="00D44F5E" w:rsidRPr="00700490">
        <w:rPr>
          <w:rFonts w:asciiTheme="minorBidi" w:hAnsiTheme="minorBidi"/>
          <w:sz w:val="28"/>
        </w:rPr>
        <w:tab/>
      </w:r>
      <w:r w:rsidR="00D44F5E" w:rsidRPr="00700490">
        <w:rPr>
          <w:rFonts w:asciiTheme="minorBidi" w:hAnsiTheme="minorBidi"/>
          <w:sz w:val="28"/>
        </w:rPr>
        <w:tab/>
      </w:r>
      <w:r w:rsidR="00D44F5E" w:rsidRPr="00700490">
        <w:rPr>
          <w:rFonts w:asciiTheme="minorBidi" w:hAnsiTheme="minorBidi"/>
          <w:sz w:val="28"/>
        </w:rPr>
        <w:tab/>
      </w:r>
      <w:r w:rsidR="00D81B23">
        <w:rPr>
          <w:rFonts w:asciiTheme="minorBidi" w:hAnsiTheme="minorBidi"/>
          <w:sz w:val="28"/>
        </w:rPr>
        <w:t>153-165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การควบคุมภายในและการบริหารจัดการความเสี่ยง</w:t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9E0175" w:rsidRPr="00700490">
        <w:rPr>
          <w:rFonts w:asciiTheme="minorBidi" w:hAnsiTheme="minorBidi"/>
          <w:sz w:val="28"/>
        </w:rPr>
        <w:tab/>
      </w:r>
      <w:r w:rsidR="00D81B23">
        <w:rPr>
          <w:rFonts w:asciiTheme="minorBidi" w:hAnsiTheme="minorBidi"/>
          <w:sz w:val="28"/>
        </w:rPr>
        <w:t>166</w:t>
      </w:r>
      <w:r w:rsidR="002B0F3C">
        <w:rPr>
          <w:rFonts w:asciiTheme="minorBidi" w:hAnsiTheme="minorBidi"/>
          <w:sz w:val="28"/>
        </w:rPr>
        <w:t>-167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รายการระหว่างกัน</w:t>
      </w:r>
      <w:r w:rsidR="00E66B35" w:rsidRPr="00700490">
        <w:rPr>
          <w:rFonts w:asciiTheme="minorBidi" w:hAnsiTheme="minorBidi"/>
          <w:sz w:val="28"/>
        </w:rPr>
        <w:t xml:space="preserve"> </w:t>
      </w:r>
      <w:r w:rsidR="0048797C" w:rsidRPr="00700490">
        <w:rPr>
          <w:rFonts w:asciiTheme="minorBidi" w:hAnsiTheme="minorBidi"/>
          <w:sz w:val="28"/>
          <w:cs/>
        </w:rPr>
        <w:t xml:space="preserve"> </w:t>
      </w:r>
      <w:r w:rsidR="003B4723" w:rsidRPr="00700490">
        <w:rPr>
          <w:rFonts w:asciiTheme="minorBidi" w:hAnsiTheme="minorBidi"/>
          <w:sz w:val="28"/>
        </w:rPr>
        <w:tab/>
      </w:r>
      <w:r w:rsidR="003B4723" w:rsidRPr="00700490">
        <w:rPr>
          <w:rFonts w:asciiTheme="minorBidi" w:hAnsiTheme="minorBidi"/>
          <w:sz w:val="28"/>
        </w:rPr>
        <w:tab/>
      </w:r>
      <w:r w:rsidR="003B4723" w:rsidRPr="00700490">
        <w:rPr>
          <w:rFonts w:asciiTheme="minorBidi" w:hAnsiTheme="minorBidi"/>
          <w:sz w:val="28"/>
        </w:rPr>
        <w:tab/>
      </w:r>
      <w:r w:rsidR="003B4723" w:rsidRPr="00700490">
        <w:rPr>
          <w:rFonts w:asciiTheme="minorBidi" w:hAnsiTheme="minorBidi"/>
          <w:sz w:val="28"/>
        </w:rPr>
        <w:tab/>
      </w:r>
      <w:r w:rsidR="003B4723" w:rsidRPr="00700490">
        <w:rPr>
          <w:rFonts w:asciiTheme="minorBidi" w:hAnsiTheme="minorBidi"/>
          <w:sz w:val="28"/>
        </w:rPr>
        <w:tab/>
      </w:r>
      <w:r w:rsidR="003B4723" w:rsidRPr="00700490">
        <w:rPr>
          <w:rFonts w:asciiTheme="minorBidi" w:hAnsiTheme="minorBidi"/>
          <w:sz w:val="28"/>
        </w:rPr>
        <w:tab/>
      </w:r>
      <w:r w:rsidR="003B4723" w:rsidRPr="00700490">
        <w:rPr>
          <w:rFonts w:asciiTheme="minorBidi" w:hAnsiTheme="minorBidi"/>
          <w:sz w:val="28"/>
        </w:rPr>
        <w:tab/>
      </w:r>
      <w:r w:rsidR="003B4723" w:rsidRPr="00700490">
        <w:rPr>
          <w:rFonts w:asciiTheme="minorBidi" w:hAnsiTheme="minorBidi"/>
          <w:sz w:val="28"/>
        </w:rPr>
        <w:tab/>
      </w:r>
      <w:r w:rsidR="003B4723" w:rsidRPr="00700490">
        <w:rPr>
          <w:rFonts w:asciiTheme="minorBidi" w:hAnsiTheme="minorBidi"/>
          <w:sz w:val="28"/>
        </w:rPr>
        <w:tab/>
      </w:r>
      <w:r w:rsidR="002B0F3C">
        <w:rPr>
          <w:rFonts w:asciiTheme="minorBidi" w:hAnsiTheme="minorBidi"/>
          <w:sz w:val="28"/>
        </w:rPr>
        <w:t>16</w:t>
      </w:r>
      <w:bookmarkStart w:id="0" w:name="_GoBack"/>
      <w:bookmarkEnd w:id="0"/>
      <w:r w:rsidR="002B0F3C">
        <w:rPr>
          <w:rFonts w:asciiTheme="minorBidi" w:hAnsiTheme="minorBidi"/>
          <w:sz w:val="28"/>
        </w:rPr>
        <w:t>8-171</w:t>
      </w:r>
      <w:r w:rsidR="0028048E" w:rsidRPr="00700490">
        <w:rPr>
          <w:rFonts w:asciiTheme="minorBidi" w:hAnsiTheme="minorBidi"/>
          <w:sz w:val="28"/>
        </w:rPr>
        <w:tab/>
      </w:r>
    </w:p>
    <w:p w:rsidR="009E0175" w:rsidRPr="00700490" w:rsidRDefault="009E0175" w:rsidP="00EA0DF7">
      <w:pPr>
        <w:spacing w:after="0"/>
        <w:rPr>
          <w:rFonts w:asciiTheme="minorBidi" w:hAnsiTheme="minorBidi"/>
          <w:sz w:val="16"/>
          <w:szCs w:val="16"/>
        </w:rPr>
      </w:pPr>
    </w:p>
    <w:p w:rsidR="009E0175" w:rsidRPr="00700490" w:rsidRDefault="008220A9" w:rsidP="00EA0DF7">
      <w:pPr>
        <w:spacing w:after="0"/>
        <w:rPr>
          <w:rFonts w:asciiTheme="minorBidi" w:hAnsiTheme="minorBidi"/>
          <w:b/>
          <w:bCs/>
          <w:sz w:val="16"/>
          <w:szCs w:val="16"/>
        </w:rPr>
      </w:pPr>
      <w:r w:rsidRPr="00700490">
        <w:rPr>
          <w:rFonts w:asciiTheme="minorBidi" w:hAnsiTheme="minorBidi"/>
          <w:b/>
          <w:bCs/>
          <w:sz w:val="28"/>
          <w:cs/>
        </w:rPr>
        <w:t xml:space="preserve">ส่วนที่  </w:t>
      </w:r>
      <w:r w:rsidRPr="00700490">
        <w:rPr>
          <w:rFonts w:asciiTheme="minorBidi" w:hAnsiTheme="minorBidi"/>
          <w:b/>
          <w:bCs/>
          <w:sz w:val="28"/>
        </w:rPr>
        <w:t xml:space="preserve">3  </w:t>
      </w:r>
      <w:r w:rsidR="0028048E" w:rsidRPr="00700490">
        <w:rPr>
          <w:rFonts w:asciiTheme="minorBidi" w:hAnsiTheme="minorBidi"/>
          <w:b/>
          <w:bCs/>
          <w:sz w:val="28"/>
          <w:cs/>
        </w:rPr>
        <w:t>ฐานะการเงินและผลการดำเนินงาน</w:t>
      </w:r>
    </w:p>
    <w:p w:rsidR="008220A9" w:rsidRPr="00700490" w:rsidRDefault="008220A9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>ข้อมูลทางการเงินที่สำคัญ</w:t>
      </w:r>
      <w:r w:rsidR="00E66B35" w:rsidRPr="00700490">
        <w:rPr>
          <w:rFonts w:asciiTheme="minorBidi" w:hAnsiTheme="minorBidi"/>
          <w:sz w:val="28"/>
        </w:rPr>
        <w:t xml:space="preserve">  </w:t>
      </w:r>
      <w:r w:rsidR="003B4723" w:rsidRPr="00700490">
        <w:rPr>
          <w:rFonts w:asciiTheme="minorBidi" w:hAnsiTheme="minorBidi"/>
          <w:sz w:val="28"/>
          <w:cs/>
        </w:rPr>
        <w:tab/>
      </w:r>
      <w:r w:rsidR="003B4723" w:rsidRPr="00700490">
        <w:rPr>
          <w:rFonts w:asciiTheme="minorBidi" w:hAnsiTheme="minorBidi"/>
          <w:sz w:val="28"/>
          <w:cs/>
        </w:rPr>
        <w:tab/>
      </w:r>
      <w:r w:rsidR="003B4723" w:rsidRPr="00700490">
        <w:rPr>
          <w:rFonts w:asciiTheme="minorBidi" w:hAnsiTheme="minorBidi"/>
          <w:sz w:val="28"/>
          <w:cs/>
        </w:rPr>
        <w:tab/>
      </w:r>
      <w:r w:rsidR="003B4723" w:rsidRPr="00700490">
        <w:rPr>
          <w:rFonts w:asciiTheme="minorBidi" w:hAnsiTheme="minorBidi"/>
          <w:sz w:val="28"/>
          <w:cs/>
        </w:rPr>
        <w:tab/>
      </w:r>
      <w:r w:rsidR="003B4723" w:rsidRPr="00700490">
        <w:rPr>
          <w:rFonts w:asciiTheme="minorBidi" w:hAnsiTheme="minorBidi"/>
          <w:sz w:val="28"/>
          <w:cs/>
        </w:rPr>
        <w:tab/>
      </w:r>
      <w:r w:rsidR="003B4723" w:rsidRPr="00700490">
        <w:rPr>
          <w:rFonts w:asciiTheme="minorBidi" w:hAnsiTheme="minorBidi"/>
          <w:sz w:val="28"/>
          <w:cs/>
        </w:rPr>
        <w:tab/>
      </w:r>
      <w:r w:rsidR="003B4723" w:rsidRPr="00700490">
        <w:rPr>
          <w:rFonts w:asciiTheme="minorBidi" w:hAnsiTheme="minorBidi"/>
          <w:sz w:val="28"/>
          <w:cs/>
        </w:rPr>
        <w:tab/>
      </w:r>
      <w:r w:rsidR="003B4723" w:rsidRPr="00700490">
        <w:rPr>
          <w:rFonts w:asciiTheme="minorBidi" w:hAnsiTheme="minorBidi"/>
          <w:sz w:val="28"/>
          <w:cs/>
        </w:rPr>
        <w:tab/>
      </w:r>
      <w:r w:rsidR="002B0F3C">
        <w:rPr>
          <w:rFonts w:asciiTheme="minorBidi" w:hAnsiTheme="minorBidi"/>
          <w:sz w:val="28"/>
        </w:rPr>
        <w:t>172-182</w:t>
      </w:r>
      <w:r w:rsidR="0028048E" w:rsidRPr="00700490">
        <w:rPr>
          <w:rFonts w:asciiTheme="minorBidi" w:hAnsiTheme="minorBidi"/>
          <w:sz w:val="28"/>
        </w:rPr>
        <w:tab/>
      </w:r>
    </w:p>
    <w:p w:rsidR="009E0175" w:rsidRPr="00700490" w:rsidRDefault="0038259F" w:rsidP="00EA0DF7">
      <w:pPr>
        <w:pStyle w:val="ListParagraph"/>
        <w:numPr>
          <w:ilvl w:val="0"/>
          <w:numId w:val="3"/>
        </w:numPr>
        <w:spacing w:after="0"/>
        <w:rPr>
          <w:rFonts w:asciiTheme="minorBidi" w:hAnsiTheme="minorBidi"/>
          <w:sz w:val="16"/>
          <w:szCs w:val="16"/>
        </w:rPr>
      </w:pPr>
      <w:r w:rsidRPr="00700490">
        <w:rPr>
          <w:rFonts w:asciiTheme="minorBidi" w:hAnsiTheme="minorBidi"/>
          <w:sz w:val="28"/>
          <w:cs/>
        </w:rPr>
        <w:t>การวิเคราะห์และคำอธิบายของฝ่ายจัดการ</w:t>
      </w:r>
      <w:r w:rsidRPr="00700490">
        <w:rPr>
          <w:rFonts w:asciiTheme="minorBidi" w:hAnsiTheme="minorBidi"/>
          <w:sz w:val="28"/>
          <w:cs/>
        </w:rPr>
        <w:tab/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="0028048E" w:rsidRPr="00700490">
        <w:rPr>
          <w:rFonts w:asciiTheme="minorBidi" w:hAnsiTheme="minorBidi"/>
          <w:sz w:val="28"/>
        </w:rPr>
        <w:tab/>
      </w:r>
      <w:r w:rsidR="003B4723" w:rsidRPr="00700490">
        <w:rPr>
          <w:rFonts w:asciiTheme="minorBidi" w:hAnsiTheme="minorBidi"/>
          <w:sz w:val="28"/>
        </w:rPr>
        <w:tab/>
      </w:r>
      <w:r w:rsidR="003B4723" w:rsidRPr="00700490">
        <w:rPr>
          <w:rFonts w:asciiTheme="minorBidi" w:hAnsiTheme="minorBidi"/>
          <w:sz w:val="28"/>
        </w:rPr>
        <w:tab/>
      </w:r>
      <w:r w:rsidR="00EA0DF7">
        <w:rPr>
          <w:rFonts w:asciiTheme="minorBidi" w:hAnsiTheme="minorBidi"/>
          <w:sz w:val="28"/>
        </w:rPr>
        <w:t>183-191</w:t>
      </w:r>
      <w:r w:rsidR="00EA0DF7" w:rsidRPr="00700490">
        <w:rPr>
          <w:rFonts w:asciiTheme="minorBidi" w:hAnsiTheme="minorBidi"/>
          <w:sz w:val="28"/>
        </w:rPr>
        <w:tab/>
      </w:r>
      <w:r w:rsidR="0028048E" w:rsidRPr="00700490">
        <w:rPr>
          <w:rFonts w:asciiTheme="minorBidi" w:hAnsiTheme="minorBidi"/>
          <w:sz w:val="28"/>
        </w:rPr>
        <w:tab/>
      </w:r>
      <w:r w:rsidR="0028048E" w:rsidRPr="00700490">
        <w:rPr>
          <w:rFonts w:asciiTheme="minorBidi" w:hAnsiTheme="minorBidi"/>
          <w:sz w:val="28"/>
        </w:rPr>
        <w:tab/>
      </w:r>
      <w:r w:rsidR="0028048E" w:rsidRPr="00700490">
        <w:rPr>
          <w:rFonts w:asciiTheme="minorBidi" w:hAnsiTheme="minorBidi"/>
          <w:sz w:val="28"/>
        </w:rPr>
        <w:tab/>
      </w:r>
    </w:p>
    <w:p w:rsidR="00147AA4" w:rsidRPr="00700490" w:rsidRDefault="00147AA4" w:rsidP="00EA0DF7">
      <w:pPr>
        <w:spacing w:after="0"/>
        <w:rPr>
          <w:rFonts w:asciiTheme="minorBidi" w:hAnsiTheme="minorBidi"/>
          <w:b/>
          <w:bCs/>
          <w:sz w:val="28"/>
        </w:rPr>
      </w:pPr>
      <w:r w:rsidRPr="00700490">
        <w:rPr>
          <w:rFonts w:asciiTheme="minorBidi" w:hAnsiTheme="minorBidi"/>
          <w:b/>
          <w:bCs/>
          <w:sz w:val="28"/>
          <w:cs/>
        </w:rPr>
        <w:t>การรับรองความถูกต้องของข้อมูล</w:t>
      </w:r>
      <w:r w:rsidR="003B4723" w:rsidRPr="00700490">
        <w:rPr>
          <w:rFonts w:asciiTheme="minorBidi" w:hAnsiTheme="minorBidi"/>
          <w:b/>
          <w:bCs/>
          <w:sz w:val="28"/>
        </w:rPr>
        <w:tab/>
      </w:r>
      <w:r w:rsidR="003B4723" w:rsidRPr="00700490">
        <w:rPr>
          <w:rFonts w:asciiTheme="minorBidi" w:hAnsiTheme="minorBidi"/>
          <w:b/>
          <w:bCs/>
          <w:sz w:val="28"/>
        </w:rPr>
        <w:tab/>
      </w:r>
      <w:r w:rsidR="003B4723" w:rsidRPr="00700490">
        <w:rPr>
          <w:rFonts w:asciiTheme="minorBidi" w:hAnsiTheme="minorBidi"/>
          <w:b/>
          <w:bCs/>
          <w:sz w:val="28"/>
        </w:rPr>
        <w:tab/>
      </w:r>
      <w:r w:rsidR="003B4723" w:rsidRPr="00700490">
        <w:rPr>
          <w:rFonts w:asciiTheme="minorBidi" w:hAnsiTheme="minorBidi"/>
          <w:b/>
          <w:bCs/>
          <w:sz w:val="28"/>
        </w:rPr>
        <w:tab/>
      </w:r>
      <w:r w:rsidR="003B4723" w:rsidRPr="00700490">
        <w:rPr>
          <w:rFonts w:asciiTheme="minorBidi" w:hAnsiTheme="minorBidi"/>
          <w:b/>
          <w:bCs/>
          <w:sz w:val="28"/>
        </w:rPr>
        <w:tab/>
      </w:r>
      <w:r w:rsidR="003B4723" w:rsidRPr="00700490">
        <w:rPr>
          <w:rFonts w:asciiTheme="minorBidi" w:hAnsiTheme="minorBidi"/>
          <w:b/>
          <w:bCs/>
          <w:sz w:val="28"/>
        </w:rPr>
        <w:tab/>
      </w:r>
      <w:r w:rsidR="003B4723" w:rsidRPr="00700490">
        <w:rPr>
          <w:rFonts w:asciiTheme="minorBidi" w:hAnsiTheme="minorBidi"/>
          <w:b/>
          <w:bCs/>
          <w:sz w:val="28"/>
        </w:rPr>
        <w:tab/>
      </w:r>
      <w:r w:rsidR="003B4723" w:rsidRPr="00700490">
        <w:rPr>
          <w:rFonts w:asciiTheme="minorBidi" w:hAnsiTheme="minorBidi"/>
          <w:b/>
          <w:bCs/>
          <w:sz w:val="28"/>
        </w:rPr>
        <w:tab/>
      </w:r>
      <w:r w:rsidR="003B4723" w:rsidRPr="00700490">
        <w:rPr>
          <w:rFonts w:asciiTheme="minorBidi" w:hAnsiTheme="minorBidi"/>
          <w:b/>
          <w:bCs/>
          <w:sz w:val="28"/>
        </w:rPr>
        <w:tab/>
      </w:r>
      <w:r w:rsidR="00626D0D">
        <w:rPr>
          <w:rFonts w:asciiTheme="minorBidi" w:hAnsiTheme="minorBidi"/>
          <w:sz w:val="28"/>
        </w:rPr>
        <w:t>192</w:t>
      </w:r>
    </w:p>
    <w:p w:rsidR="009E0175" w:rsidRPr="00700490" w:rsidRDefault="009E0175" w:rsidP="00756A96">
      <w:pPr>
        <w:spacing w:after="0"/>
        <w:rPr>
          <w:rFonts w:asciiTheme="minorBidi" w:hAnsiTheme="minorBidi"/>
          <w:b/>
          <w:bCs/>
          <w:sz w:val="16"/>
          <w:szCs w:val="16"/>
        </w:rPr>
      </w:pPr>
    </w:p>
    <w:p w:rsidR="00147AA4" w:rsidRPr="00700490" w:rsidRDefault="00147AA4" w:rsidP="00756A96">
      <w:pPr>
        <w:spacing w:after="0"/>
        <w:rPr>
          <w:rFonts w:asciiTheme="minorBidi" w:hAnsiTheme="minorBidi"/>
          <w:b/>
          <w:bCs/>
          <w:sz w:val="28"/>
        </w:rPr>
      </w:pPr>
      <w:r w:rsidRPr="00700490">
        <w:rPr>
          <w:rFonts w:asciiTheme="minorBidi" w:hAnsiTheme="minorBidi"/>
          <w:b/>
          <w:bCs/>
          <w:sz w:val="28"/>
          <w:cs/>
        </w:rPr>
        <w:t>เอกสารแนบ</w:t>
      </w:r>
    </w:p>
    <w:p w:rsidR="00CC0230" w:rsidRPr="00700490" w:rsidRDefault="00147AA4" w:rsidP="00756A96">
      <w:p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 xml:space="preserve">เอกสารแนบ </w:t>
      </w:r>
      <w:r w:rsidRPr="00700490">
        <w:rPr>
          <w:rFonts w:asciiTheme="minorBidi" w:hAnsiTheme="minorBidi"/>
          <w:sz w:val="28"/>
        </w:rPr>
        <w:t xml:space="preserve">1  </w:t>
      </w:r>
      <w:r w:rsidR="00CC0230" w:rsidRPr="00700490">
        <w:rPr>
          <w:rFonts w:asciiTheme="minorBidi" w:hAnsiTheme="minorBidi"/>
          <w:sz w:val="28"/>
          <w:cs/>
        </w:rPr>
        <w:t xml:space="preserve">รายละเอียดเกี่ยวกับกรรมการ </w:t>
      </w:r>
      <w:r w:rsidRPr="00700490">
        <w:rPr>
          <w:rFonts w:asciiTheme="minorBidi" w:hAnsiTheme="minorBidi"/>
          <w:sz w:val="28"/>
          <w:cs/>
        </w:rPr>
        <w:t>ผู้บริหาร ผู้มีอำนาจควบคุม</w:t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626D0D">
        <w:rPr>
          <w:rFonts w:asciiTheme="minorBidi" w:hAnsiTheme="minorBidi"/>
          <w:sz w:val="28"/>
        </w:rPr>
        <w:t>193-305</w:t>
      </w:r>
      <w:r w:rsidR="00CC0230" w:rsidRPr="00700490">
        <w:rPr>
          <w:rFonts w:asciiTheme="minorBidi" w:hAnsiTheme="minorBidi"/>
          <w:sz w:val="28"/>
        </w:rPr>
        <w:tab/>
      </w:r>
    </w:p>
    <w:p w:rsidR="00147AA4" w:rsidRPr="00700490" w:rsidRDefault="00CC0230" w:rsidP="00CC0230">
      <w:pPr>
        <w:spacing w:after="0"/>
        <w:ind w:firstLine="72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 xml:space="preserve">          </w:t>
      </w:r>
      <w:r w:rsidR="00147AA4" w:rsidRPr="00700490">
        <w:rPr>
          <w:rFonts w:asciiTheme="minorBidi" w:hAnsiTheme="minorBidi"/>
          <w:sz w:val="28"/>
          <w:cs/>
        </w:rPr>
        <w:t>และเลขานุการบริษัท</w:t>
      </w:r>
    </w:p>
    <w:p w:rsidR="00147AA4" w:rsidRPr="00700490" w:rsidRDefault="00147AA4" w:rsidP="00756A96">
      <w:p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 xml:space="preserve">เอกสารแนบ </w:t>
      </w:r>
      <w:r w:rsidRPr="00700490">
        <w:rPr>
          <w:rFonts w:asciiTheme="minorBidi" w:hAnsiTheme="minorBidi"/>
          <w:sz w:val="28"/>
        </w:rPr>
        <w:t xml:space="preserve">2  </w:t>
      </w:r>
      <w:r w:rsidRPr="00700490">
        <w:rPr>
          <w:rFonts w:asciiTheme="minorBidi" w:hAnsiTheme="minorBidi"/>
          <w:sz w:val="28"/>
          <w:cs/>
        </w:rPr>
        <w:t>รายละเอียดเกี่ยวกับกรรมการของบริษัทย่อย</w:t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002E7">
        <w:rPr>
          <w:rFonts w:asciiTheme="minorBidi" w:hAnsiTheme="minorBidi"/>
          <w:sz w:val="28"/>
        </w:rPr>
        <w:t>306</w:t>
      </w:r>
      <w:r w:rsidR="00CC0230" w:rsidRPr="00700490">
        <w:rPr>
          <w:rFonts w:asciiTheme="minorBidi" w:hAnsiTheme="minorBidi"/>
          <w:sz w:val="28"/>
        </w:rPr>
        <w:tab/>
      </w:r>
    </w:p>
    <w:p w:rsidR="00CC0230" w:rsidRPr="00700490" w:rsidRDefault="00147AA4" w:rsidP="00756A96">
      <w:p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 xml:space="preserve">เอกสารแนบ </w:t>
      </w:r>
      <w:r w:rsidRPr="00700490">
        <w:rPr>
          <w:rFonts w:asciiTheme="minorBidi" w:hAnsiTheme="minorBidi"/>
          <w:sz w:val="28"/>
        </w:rPr>
        <w:t xml:space="preserve">3  </w:t>
      </w:r>
      <w:r w:rsidRPr="00700490">
        <w:rPr>
          <w:rFonts w:asciiTheme="minorBidi" w:hAnsiTheme="minorBidi"/>
          <w:sz w:val="28"/>
          <w:cs/>
        </w:rPr>
        <w:t xml:space="preserve">รายละเอียดเกี่ยวกับหัวหน้างานผู้ตรวจสอบภายใน </w:t>
      </w:r>
      <w:r w:rsidR="00CC0230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8F1499" w:rsidRPr="00700490">
        <w:rPr>
          <w:rFonts w:asciiTheme="minorBidi" w:hAnsiTheme="minorBidi"/>
          <w:sz w:val="28"/>
        </w:rPr>
        <w:tab/>
      </w:r>
      <w:r w:rsidR="001E3486">
        <w:rPr>
          <w:rFonts w:asciiTheme="minorBidi" w:hAnsiTheme="minorBidi"/>
          <w:sz w:val="28"/>
        </w:rPr>
        <w:t>307</w:t>
      </w:r>
      <w:r w:rsidR="00800BB4">
        <w:rPr>
          <w:rFonts w:asciiTheme="minorBidi" w:hAnsiTheme="minorBidi"/>
          <w:sz w:val="28"/>
        </w:rPr>
        <w:t>-308</w:t>
      </w:r>
      <w:r w:rsidR="00CC0230" w:rsidRPr="00700490">
        <w:rPr>
          <w:rFonts w:asciiTheme="minorBidi" w:hAnsiTheme="minorBidi"/>
          <w:sz w:val="28"/>
        </w:rPr>
        <w:tab/>
      </w:r>
    </w:p>
    <w:p w:rsidR="002C6A4B" w:rsidRPr="00700490" w:rsidRDefault="00CC0230" w:rsidP="00E66B35">
      <w:pPr>
        <w:spacing w:after="0"/>
        <w:ind w:firstLine="72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 xml:space="preserve">          </w:t>
      </w:r>
      <w:r w:rsidR="00147AA4" w:rsidRPr="00700490">
        <w:rPr>
          <w:rFonts w:asciiTheme="minorBidi" w:hAnsiTheme="minorBidi"/>
          <w:sz w:val="28"/>
          <w:cs/>
        </w:rPr>
        <w:t>และหัวหน้างานกำกับดูแลการปฏิบัติงานของบริษัท</w:t>
      </w:r>
      <w:r w:rsidRPr="00700490">
        <w:rPr>
          <w:rFonts w:asciiTheme="minorBidi" w:hAnsiTheme="minorBidi"/>
          <w:sz w:val="28"/>
        </w:rPr>
        <w:t xml:space="preserve">  </w:t>
      </w:r>
      <w:r w:rsidRPr="00700490">
        <w:rPr>
          <w:rFonts w:asciiTheme="minorBidi" w:hAnsiTheme="minorBidi"/>
          <w:sz w:val="28"/>
          <w:cs/>
        </w:rPr>
        <w:t>(</w:t>
      </w:r>
      <w:r w:rsidRPr="00700490">
        <w:rPr>
          <w:rFonts w:asciiTheme="minorBidi" w:hAnsiTheme="minorBidi"/>
          <w:sz w:val="28"/>
        </w:rPr>
        <w:t>compliance</w:t>
      </w:r>
      <w:r w:rsidRPr="00700490">
        <w:rPr>
          <w:rFonts w:asciiTheme="minorBidi" w:hAnsiTheme="minorBidi"/>
          <w:sz w:val="28"/>
          <w:cs/>
        </w:rPr>
        <w:t>)</w:t>
      </w:r>
      <w:r w:rsidRPr="00700490">
        <w:rPr>
          <w:rFonts w:asciiTheme="minorBidi" w:hAnsiTheme="minorBidi"/>
          <w:sz w:val="28"/>
        </w:rPr>
        <w:tab/>
      </w:r>
    </w:p>
    <w:p w:rsidR="00BD2DEB" w:rsidRPr="00700490" w:rsidRDefault="002C6A4B" w:rsidP="002C6A4B">
      <w:pPr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 xml:space="preserve">เอกสารแนบ </w:t>
      </w:r>
      <w:r w:rsidRPr="00700490">
        <w:rPr>
          <w:rFonts w:asciiTheme="minorBidi" w:hAnsiTheme="minorBidi"/>
          <w:sz w:val="28"/>
        </w:rPr>
        <w:t xml:space="preserve">4  </w:t>
      </w:r>
      <w:r w:rsidRPr="00700490">
        <w:rPr>
          <w:rFonts w:asciiTheme="minorBidi" w:hAnsiTheme="minorBidi"/>
          <w:sz w:val="28"/>
          <w:cs/>
        </w:rPr>
        <w:t>รายละเอียดเกี่ยวกับรายการประเมินราคาทรัพย์สิน</w:t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="00800BB4">
        <w:rPr>
          <w:rFonts w:asciiTheme="minorBidi" w:hAnsiTheme="minorBidi"/>
          <w:sz w:val="28"/>
        </w:rPr>
        <w:t>309</w:t>
      </w:r>
    </w:p>
    <w:p w:rsidR="003E4A74" w:rsidRDefault="006D5466" w:rsidP="009C3C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8"/>
        </w:tabs>
        <w:spacing w:after="0"/>
        <w:rPr>
          <w:rFonts w:asciiTheme="minorBidi" w:hAnsiTheme="minorBidi"/>
          <w:sz w:val="28"/>
        </w:rPr>
      </w:pPr>
      <w:r w:rsidRPr="00700490">
        <w:rPr>
          <w:rFonts w:asciiTheme="minorBidi" w:hAnsiTheme="minorBidi"/>
          <w:sz w:val="28"/>
          <w:cs/>
        </w:rPr>
        <w:t xml:space="preserve">เอกสารแนบ </w:t>
      </w:r>
      <w:r w:rsidRPr="00700490">
        <w:rPr>
          <w:rFonts w:asciiTheme="minorBidi" w:hAnsiTheme="minorBidi"/>
          <w:sz w:val="28"/>
        </w:rPr>
        <w:t xml:space="preserve">5  </w:t>
      </w:r>
      <w:r w:rsidRPr="00700490">
        <w:rPr>
          <w:rFonts w:asciiTheme="minorBidi" w:hAnsiTheme="minorBidi"/>
          <w:sz w:val="28"/>
          <w:cs/>
        </w:rPr>
        <w:t>อื่นๆ</w:t>
      </w:r>
      <w:r w:rsidRPr="00700490">
        <w:rPr>
          <w:rFonts w:asciiTheme="minorBidi" w:hAnsiTheme="minorBidi"/>
          <w:sz w:val="28"/>
          <w:cs/>
        </w:rPr>
        <w:tab/>
      </w:r>
      <w:r w:rsidRPr="00700490">
        <w:rPr>
          <w:rFonts w:asciiTheme="minorBidi" w:hAnsiTheme="minorBidi"/>
          <w:sz w:val="28"/>
          <w:cs/>
        </w:rPr>
        <w:tab/>
      </w:r>
      <w:r w:rsidRPr="00700490">
        <w:rPr>
          <w:rFonts w:asciiTheme="minorBidi" w:hAnsiTheme="minorBidi"/>
          <w:sz w:val="28"/>
          <w:cs/>
        </w:rPr>
        <w:tab/>
      </w:r>
      <w:r w:rsidRPr="00700490">
        <w:rPr>
          <w:rFonts w:asciiTheme="minorBidi" w:hAnsiTheme="minorBidi"/>
          <w:sz w:val="28"/>
          <w:cs/>
        </w:rPr>
        <w:tab/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Pr="00700490">
        <w:rPr>
          <w:rFonts w:asciiTheme="minorBidi" w:hAnsiTheme="minorBidi"/>
          <w:sz w:val="28"/>
        </w:rPr>
        <w:tab/>
      </w:r>
      <w:r w:rsidR="00800BB4">
        <w:rPr>
          <w:rFonts w:asciiTheme="minorBidi" w:hAnsiTheme="minorBidi"/>
          <w:sz w:val="28"/>
        </w:rPr>
        <w:t>310</w:t>
      </w:r>
      <w:r w:rsidR="0087481E">
        <w:rPr>
          <w:rFonts w:asciiTheme="minorBidi" w:hAnsiTheme="minorBidi"/>
          <w:sz w:val="28"/>
        </w:rPr>
        <w:t>-317</w:t>
      </w:r>
    </w:p>
    <w:p w:rsidR="003E4A74" w:rsidRDefault="003E4A74" w:rsidP="009C3C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8"/>
        </w:tabs>
        <w:spacing w:after="0"/>
        <w:rPr>
          <w:rFonts w:asciiTheme="minorBidi" w:hAnsiTheme="minorBidi"/>
          <w:sz w:val="28"/>
        </w:rPr>
      </w:pPr>
    </w:p>
    <w:sectPr w:rsidR="003E4A74" w:rsidSect="009C3C08">
      <w:headerReference w:type="default" r:id="rId10"/>
      <w:footerReference w:type="default" r:id="rId11"/>
      <w:pgSz w:w="11906" w:h="16838"/>
      <w:pgMar w:top="1134" w:right="1134" w:bottom="1134" w:left="1134" w:header="454" w:footer="749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043" w:rsidRDefault="00B40043" w:rsidP="00B87B14">
      <w:pPr>
        <w:spacing w:after="0" w:line="240" w:lineRule="auto"/>
      </w:pPr>
      <w:r>
        <w:separator/>
      </w:r>
    </w:p>
  </w:endnote>
  <w:endnote w:type="continuationSeparator" w:id="0">
    <w:p w:rsidR="00B40043" w:rsidRDefault="00B40043" w:rsidP="00B87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C08" w:rsidRPr="00700490" w:rsidRDefault="00AA2C47" w:rsidP="009C3C08">
    <w:pPr>
      <w:tabs>
        <w:tab w:val="center" w:pos="4153"/>
        <w:tab w:val="right" w:pos="8306"/>
      </w:tabs>
      <w:spacing w:after="0" w:line="240" w:lineRule="auto"/>
      <w:jc w:val="right"/>
      <w:rPr>
        <w:rFonts w:asciiTheme="minorBidi" w:eastAsia="Times New Roman" w:hAnsiTheme="minorBidi"/>
        <w:sz w:val="26"/>
        <w:szCs w:val="26"/>
      </w:rPr>
    </w:pPr>
    <w:r w:rsidRPr="00700490">
      <w:rPr>
        <w:rFonts w:asciiTheme="minorBidi" w:eastAsia="Times New Roman" w:hAnsiTheme="minorBidi"/>
        <w:sz w:val="26"/>
        <w:szCs w:val="26"/>
      </w:rPr>
      <w:t>………………..</w:t>
    </w:r>
    <w:r w:rsidRPr="00700490">
      <w:rPr>
        <w:rFonts w:asciiTheme="minorBidi" w:eastAsia="Times New Roman" w:hAnsiTheme="minorBidi"/>
        <w:sz w:val="26"/>
        <w:szCs w:val="26"/>
        <w:cs/>
      </w:rPr>
      <w:t>รับรองความถูกต้อง หน้า</w:t>
    </w:r>
    <w:r w:rsidR="002A3CAB" w:rsidRPr="00700490">
      <w:rPr>
        <w:rFonts w:asciiTheme="minorBidi" w:eastAsia="Times New Roman" w:hAnsiTheme="minorBidi"/>
        <w:sz w:val="26"/>
        <w:szCs w:val="26"/>
        <w:cs/>
      </w:rPr>
      <w:t xml:space="preserve"> </w:t>
    </w:r>
    <w:r w:rsidRPr="00700490">
      <w:rPr>
        <w:rFonts w:asciiTheme="minorBidi" w:eastAsia="Times New Roman" w:hAnsiTheme="minorBidi"/>
        <w:sz w:val="26"/>
        <w:szCs w:val="26"/>
        <w:cs/>
      </w:rPr>
      <w:t xml:space="preserve"> </w:t>
    </w:r>
    <w:r w:rsidRPr="00700490">
      <w:rPr>
        <w:rFonts w:asciiTheme="minorBidi" w:eastAsia="Times New Roman" w:hAnsiTheme="minorBidi"/>
        <w:sz w:val="26"/>
        <w:szCs w:val="26"/>
      </w:rPr>
      <w:fldChar w:fldCharType="begin"/>
    </w:r>
    <w:r w:rsidRPr="00700490">
      <w:rPr>
        <w:rFonts w:asciiTheme="minorBidi" w:eastAsia="Times New Roman" w:hAnsiTheme="minorBidi"/>
        <w:sz w:val="26"/>
        <w:szCs w:val="26"/>
      </w:rPr>
      <w:instrText xml:space="preserve"> PAGE </w:instrText>
    </w:r>
    <w:r w:rsidRPr="00700490">
      <w:rPr>
        <w:rFonts w:asciiTheme="minorBidi" w:eastAsia="Times New Roman" w:hAnsiTheme="minorBidi"/>
        <w:sz w:val="26"/>
        <w:szCs w:val="26"/>
      </w:rPr>
      <w:fldChar w:fldCharType="separate"/>
    </w:r>
    <w:r w:rsidR="00D81B23">
      <w:rPr>
        <w:rFonts w:asciiTheme="minorBidi" w:eastAsia="Times New Roman" w:hAnsiTheme="minorBidi"/>
        <w:noProof/>
        <w:sz w:val="26"/>
        <w:szCs w:val="26"/>
      </w:rPr>
      <w:t>ii</w:t>
    </w:r>
    <w:r w:rsidRPr="00700490">
      <w:rPr>
        <w:rFonts w:asciiTheme="minorBidi" w:eastAsia="Times New Roman" w:hAnsiTheme="min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043" w:rsidRDefault="00B40043" w:rsidP="00B87B14">
      <w:pPr>
        <w:spacing w:after="0" w:line="240" w:lineRule="auto"/>
      </w:pPr>
      <w:r>
        <w:separator/>
      </w:r>
    </w:p>
  </w:footnote>
  <w:footnote w:type="continuationSeparator" w:id="0">
    <w:p w:rsidR="00B40043" w:rsidRDefault="00B40043" w:rsidP="00B87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F31" w:rsidRPr="00857999" w:rsidRDefault="005A3F31" w:rsidP="005A3F31">
    <w:pPr>
      <w:pStyle w:val="Header"/>
      <w:pBdr>
        <w:bottom w:val="thinThickSmallGap" w:sz="12" w:space="1" w:color="auto"/>
      </w:pBdr>
      <w:tabs>
        <w:tab w:val="clear" w:pos="4513"/>
        <w:tab w:val="left" w:pos="4536"/>
        <w:tab w:val="right" w:pos="9603"/>
        <w:tab w:val="right" w:pos="9638"/>
        <w:tab w:val="left" w:pos="11160"/>
      </w:tabs>
      <w:rPr>
        <w:rFonts w:ascii="Cordia New" w:hAnsi="Cordia New" w:cs="Cordia New"/>
        <w:snapToGrid w:val="0"/>
        <w:sz w:val="28"/>
        <w:cs/>
        <w:lang w:eastAsia="th-TH"/>
      </w:rPr>
    </w:pPr>
    <w:r w:rsidRPr="00857999">
      <w:rPr>
        <w:noProof/>
        <w:sz w:val="28"/>
      </w:rPr>
      <w:drawing>
        <wp:anchor distT="0" distB="0" distL="114300" distR="114300" simplePos="0" relativeHeight="251649536" behindDoc="1" locked="0" layoutInCell="1" allowOverlap="1" wp14:anchorId="123812CB" wp14:editId="0C35B224">
          <wp:simplePos x="0" y="0"/>
          <wp:positionH relativeFrom="column">
            <wp:posOffset>5565140</wp:posOffset>
          </wp:positionH>
          <wp:positionV relativeFrom="paragraph">
            <wp:posOffset>29845</wp:posOffset>
          </wp:positionV>
          <wp:extent cx="491490" cy="172720"/>
          <wp:effectExtent l="0" t="0" r="381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ordia New" w:hAnsi="Cordia New" w:cs="Cordia New" w:hint="cs"/>
        <w:snapToGrid w:val="0"/>
        <w:sz w:val="28"/>
        <w:cs/>
        <w:lang w:eastAsia="th-TH"/>
      </w:rPr>
      <w:t xml:space="preserve">แบบแสดงรายการข้อมูลประจำปี </w:t>
    </w:r>
    <w:r w:rsidR="009C3C08">
      <w:rPr>
        <w:rFonts w:ascii="Cordia New" w:hAnsi="Cordia New" w:cs="Cordia New"/>
        <w:snapToGrid w:val="0"/>
        <w:sz w:val="28"/>
        <w:cs/>
        <w:lang w:eastAsia="th-TH"/>
      </w:rPr>
      <w:tab/>
    </w:r>
    <w:r w:rsidR="009C3C08">
      <w:rPr>
        <w:rFonts w:ascii="Cordia New" w:hAnsi="Cordia New" w:cs="Cordia New" w:hint="cs"/>
        <w:snapToGrid w:val="0"/>
        <w:sz w:val="28"/>
        <w:cs/>
        <w:lang w:eastAsia="th-TH"/>
      </w:rPr>
      <w:t xml:space="preserve"> </w:t>
    </w:r>
    <w:r w:rsidRPr="00857999">
      <w:rPr>
        <w:rFonts w:ascii="Cordia New" w:hAnsi="Cordia New" w:cs="Cordia New"/>
        <w:sz w:val="28"/>
        <w:cs/>
      </w:rPr>
      <w:t>บริษัท กัลฟ์ เอ็นเนอร์จี ดีเวลลอปเมนท์ จำกัด (มหาชน)</w:t>
    </w:r>
    <w:r w:rsidRPr="00857999">
      <w:rPr>
        <w:rFonts w:ascii="Cordia New" w:hAnsi="Cordia New" w:cs="Cordia New"/>
        <w:noProof/>
        <w:sz w:val="28"/>
        <w:cs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12EC4"/>
    <w:multiLevelType w:val="hybridMultilevel"/>
    <w:tmpl w:val="34503DEC"/>
    <w:lvl w:ilvl="0" w:tplc="FC9C9706">
      <w:start w:val="1"/>
      <w:numFmt w:val="decimal"/>
      <w:lvlText w:val="%1."/>
      <w:lvlJc w:val="left"/>
      <w:pPr>
        <w:ind w:left="1080" w:hanging="360"/>
      </w:pPr>
      <w:rPr>
        <w:rFonts w:asciiTheme="minorBidi" w:hAnsiTheme="minorBidi" w:cstheme="min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6C6535"/>
    <w:multiLevelType w:val="hybridMultilevel"/>
    <w:tmpl w:val="0B0C2576"/>
    <w:lvl w:ilvl="0" w:tplc="48C0412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7D5753"/>
    <w:multiLevelType w:val="multilevel"/>
    <w:tmpl w:val="6E7E6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CB3"/>
    <w:rsid w:val="000005B4"/>
    <w:rsid w:val="00013C22"/>
    <w:rsid w:val="0002031E"/>
    <w:rsid w:val="000315EC"/>
    <w:rsid w:val="0003633A"/>
    <w:rsid w:val="0003685C"/>
    <w:rsid w:val="000410B2"/>
    <w:rsid w:val="00066413"/>
    <w:rsid w:val="000709FD"/>
    <w:rsid w:val="00080A8C"/>
    <w:rsid w:val="000C39E2"/>
    <w:rsid w:val="001150C7"/>
    <w:rsid w:val="0011675B"/>
    <w:rsid w:val="00126879"/>
    <w:rsid w:val="00135936"/>
    <w:rsid w:val="00142792"/>
    <w:rsid w:val="00147AA4"/>
    <w:rsid w:val="001523DE"/>
    <w:rsid w:val="001649C9"/>
    <w:rsid w:val="001673C9"/>
    <w:rsid w:val="00172DA5"/>
    <w:rsid w:val="0019512F"/>
    <w:rsid w:val="001A0D96"/>
    <w:rsid w:val="001E3486"/>
    <w:rsid w:val="001E3518"/>
    <w:rsid w:val="001E3A89"/>
    <w:rsid w:val="001F5E50"/>
    <w:rsid w:val="0021335A"/>
    <w:rsid w:val="00250014"/>
    <w:rsid w:val="00266A72"/>
    <w:rsid w:val="0028048E"/>
    <w:rsid w:val="00281C1C"/>
    <w:rsid w:val="00286B63"/>
    <w:rsid w:val="002A3CAB"/>
    <w:rsid w:val="002B0F3C"/>
    <w:rsid w:val="002B6583"/>
    <w:rsid w:val="002C1E12"/>
    <w:rsid w:val="002C3E7A"/>
    <w:rsid w:val="002C5D2B"/>
    <w:rsid w:val="002C6A4B"/>
    <w:rsid w:val="002E1EB2"/>
    <w:rsid w:val="002E6508"/>
    <w:rsid w:val="002E6730"/>
    <w:rsid w:val="002F3067"/>
    <w:rsid w:val="002F5325"/>
    <w:rsid w:val="00327648"/>
    <w:rsid w:val="003511EF"/>
    <w:rsid w:val="00357BC1"/>
    <w:rsid w:val="00361BE3"/>
    <w:rsid w:val="00366B12"/>
    <w:rsid w:val="00376BA7"/>
    <w:rsid w:val="0038259F"/>
    <w:rsid w:val="0039029C"/>
    <w:rsid w:val="003A2F79"/>
    <w:rsid w:val="003B4723"/>
    <w:rsid w:val="003B6B6F"/>
    <w:rsid w:val="003D1C82"/>
    <w:rsid w:val="003E4A74"/>
    <w:rsid w:val="003F2202"/>
    <w:rsid w:val="003F507A"/>
    <w:rsid w:val="00450B96"/>
    <w:rsid w:val="00456755"/>
    <w:rsid w:val="00457845"/>
    <w:rsid w:val="00477694"/>
    <w:rsid w:val="00486B83"/>
    <w:rsid w:val="0048797C"/>
    <w:rsid w:val="0049073A"/>
    <w:rsid w:val="00494AC2"/>
    <w:rsid w:val="004A723F"/>
    <w:rsid w:val="004A7B48"/>
    <w:rsid w:val="004C10A6"/>
    <w:rsid w:val="004D6D22"/>
    <w:rsid w:val="0054048B"/>
    <w:rsid w:val="00547442"/>
    <w:rsid w:val="0055111C"/>
    <w:rsid w:val="005652E1"/>
    <w:rsid w:val="00566C61"/>
    <w:rsid w:val="005716A3"/>
    <w:rsid w:val="0057639E"/>
    <w:rsid w:val="00587FE2"/>
    <w:rsid w:val="00590896"/>
    <w:rsid w:val="005A3F31"/>
    <w:rsid w:val="005B2FE6"/>
    <w:rsid w:val="005F6577"/>
    <w:rsid w:val="00600764"/>
    <w:rsid w:val="00606976"/>
    <w:rsid w:val="006076A2"/>
    <w:rsid w:val="006136BF"/>
    <w:rsid w:val="00626D0D"/>
    <w:rsid w:val="006343DC"/>
    <w:rsid w:val="006542EB"/>
    <w:rsid w:val="00657747"/>
    <w:rsid w:val="00665B58"/>
    <w:rsid w:val="00694D84"/>
    <w:rsid w:val="006A1282"/>
    <w:rsid w:val="006A1D0F"/>
    <w:rsid w:val="006A402C"/>
    <w:rsid w:val="006C5D58"/>
    <w:rsid w:val="006D4E62"/>
    <w:rsid w:val="006D5466"/>
    <w:rsid w:val="00700490"/>
    <w:rsid w:val="0070162B"/>
    <w:rsid w:val="00711C52"/>
    <w:rsid w:val="00717670"/>
    <w:rsid w:val="00756A96"/>
    <w:rsid w:val="00776A2F"/>
    <w:rsid w:val="007A3CB6"/>
    <w:rsid w:val="008002E7"/>
    <w:rsid w:val="00800BB4"/>
    <w:rsid w:val="008020CF"/>
    <w:rsid w:val="00816AB9"/>
    <w:rsid w:val="008220A9"/>
    <w:rsid w:val="00837492"/>
    <w:rsid w:val="00841CB3"/>
    <w:rsid w:val="00872013"/>
    <w:rsid w:val="0087481E"/>
    <w:rsid w:val="00877F9E"/>
    <w:rsid w:val="00884ADA"/>
    <w:rsid w:val="00893CF6"/>
    <w:rsid w:val="008A4EEC"/>
    <w:rsid w:val="008B4216"/>
    <w:rsid w:val="008B53C6"/>
    <w:rsid w:val="008F0F60"/>
    <w:rsid w:val="008F1499"/>
    <w:rsid w:val="008F4634"/>
    <w:rsid w:val="0091179A"/>
    <w:rsid w:val="0091355C"/>
    <w:rsid w:val="00920125"/>
    <w:rsid w:val="0095614F"/>
    <w:rsid w:val="00962401"/>
    <w:rsid w:val="00965385"/>
    <w:rsid w:val="00973247"/>
    <w:rsid w:val="00974EB8"/>
    <w:rsid w:val="009A0D3E"/>
    <w:rsid w:val="009A55D5"/>
    <w:rsid w:val="009A5C08"/>
    <w:rsid w:val="009A61CA"/>
    <w:rsid w:val="009C3B7C"/>
    <w:rsid w:val="009C3C08"/>
    <w:rsid w:val="009E0175"/>
    <w:rsid w:val="009E0427"/>
    <w:rsid w:val="009F3A18"/>
    <w:rsid w:val="009F6608"/>
    <w:rsid w:val="00A2293F"/>
    <w:rsid w:val="00A24862"/>
    <w:rsid w:val="00A27E42"/>
    <w:rsid w:val="00A36F61"/>
    <w:rsid w:val="00A44ECD"/>
    <w:rsid w:val="00A53DE7"/>
    <w:rsid w:val="00A55447"/>
    <w:rsid w:val="00A75495"/>
    <w:rsid w:val="00A75D2E"/>
    <w:rsid w:val="00AA1013"/>
    <w:rsid w:val="00AA2C47"/>
    <w:rsid w:val="00AC1ABE"/>
    <w:rsid w:val="00AE5523"/>
    <w:rsid w:val="00AF0442"/>
    <w:rsid w:val="00AF3D4E"/>
    <w:rsid w:val="00B120D1"/>
    <w:rsid w:val="00B14DDF"/>
    <w:rsid w:val="00B21DB9"/>
    <w:rsid w:val="00B23078"/>
    <w:rsid w:val="00B365C9"/>
    <w:rsid w:val="00B40043"/>
    <w:rsid w:val="00B400A6"/>
    <w:rsid w:val="00B7682C"/>
    <w:rsid w:val="00B8787D"/>
    <w:rsid w:val="00B87B14"/>
    <w:rsid w:val="00BB1056"/>
    <w:rsid w:val="00BC6E75"/>
    <w:rsid w:val="00BD2DEB"/>
    <w:rsid w:val="00BE2934"/>
    <w:rsid w:val="00BF721A"/>
    <w:rsid w:val="00C05DEF"/>
    <w:rsid w:val="00C2671A"/>
    <w:rsid w:val="00C4020E"/>
    <w:rsid w:val="00C470AD"/>
    <w:rsid w:val="00C61C09"/>
    <w:rsid w:val="00C67660"/>
    <w:rsid w:val="00C74758"/>
    <w:rsid w:val="00C77AD3"/>
    <w:rsid w:val="00C806AD"/>
    <w:rsid w:val="00C8095A"/>
    <w:rsid w:val="00CA1178"/>
    <w:rsid w:val="00CA4A5B"/>
    <w:rsid w:val="00CC0230"/>
    <w:rsid w:val="00CC6C46"/>
    <w:rsid w:val="00CC7998"/>
    <w:rsid w:val="00CF595F"/>
    <w:rsid w:val="00CF753D"/>
    <w:rsid w:val="00CF7C3F"/>
    <w:rsid w:val="00D14211"/>
    <w:rsid w:val="00D25051"/>
    <w:rsid w:val="00D40352"/>
    <w:rsid w:val="00D44F5E"/>
    <w:rsid w:val="00D70291"/>
    <w:rsid w:val="00D747F7"/>
    <w:rsid w:val="00D76FA9"/>
    <w:rsid w:val="00D81B23"/>
    <w:rsid w:val="00DA2880"/>
    <w:rsid w:val="00DA49F4"/>
    <w:rsid w:val="00DD5085"/>
    <w:rsid w:val="00DD747F"/>
    <w:rsid w:val="00E00A39"/>
    <w:rsid w:val="00E2232F"/>
    <w:rsid w:val="00E22575"/>
    <w:rsid w:val="00E43766"/>
    <w:rsid w:val="00E57677"/>
    <w:rsid w:val="00E66B35"/>
    <w:rsid w:val="00EA0DF7"/>
    <w:rsid w:val="00EA633C"/>
    <w:rsid w:val="00EB7F35"/>
    <w:rsid w:val="00ED510B"/>
    <w:rsid w:val="00ED5F34"/>
    <w:rsid w:val="00EE04D3"/>
    <w:rsid w:val="00EE25F3"/>
    <w:rsid w:val="00F01E79"/>
    <w:rsid w:val="00F02BE7"/>
    <w:rsid w:val="00F02F86"/>
    <w:rsid w:val="00F0617E"/>
    <w:rsid w:val="00F064B6"/>
    <w:rsid w:val="00F31658"/>
    <w:rsid w:val="00F32F43"/>
    <w:rsid w:val="00F4683C"/>
    <w:rsid w:val="00F974B8"/>
    <w:rsid w:val="00FB79EB"/>
    <w:rsid w:val="00FC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632491-948D-4440-8032-9CB1F6AAC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0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9F4"/>
    <w:pPr>
      <w:ind w:left="720"/>
      <w:contextualSpacing/>
    </w:pPr>
  </w:style>
  <w:style w:type="table" w:styleId="TableGrid">
    <w:name w:val="Table Grid"/>
    <w:basedOn w:val="TableNormal"/>
    <w:rsid w:val="00576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6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E75"/>
    <w:rPr>
      <w:rFonts w:ascii="Tahoma" w:hAnsi="Tahoma" w:cs="Angsana New"/>
      <w:sz w:val="16"/>
      <w:szCs w:val="20"/>
    </w:rPr>
  </w:style>
  <w:style w:type="paragraph" w:styleId="Header">
    <w:name w:val="header"/>
    <w:aliases w:val="Guideline"/>
    <w:basedOn w:val="Normal"/>
    <w:link w:val="HeaderChar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Guideline Char"/>
    <w:basedOn w:val="DefaultParagraphFont"/>
    <w:link w:val="Header"/>
    <w:rsid w:val="00B87B14"/>
  </w:style>
  <w:style w:type="paragraph" w:styleId="Footer">
    <w:name w:val="footer"/>
    <w:basedOn w:val="Normal"/>
    <w:link w:val="FooterChar"/>
    <w:uiPriority w:val="99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06FB9237DC894E9E833955AE0E3A6C" ma:contentTypeVersion="1" ma:contentTypeDescription="Create a new document." ma:contentTypeScope="" ma:versionID="d35148ba083f5a508982c039da527ae5">
  <xsd:schema xmlns:xsd="http://www.w3.org/2001/XMLSchema" xmlns:xs="http://www.w3.org/2001/XMLSchema" xmlns:p="http://schemas.microsoft.com/office/2006/metadata/properties" xmlns:ns2="59444c7e-ff9c-4e71-a1ff-e8367690e021" targetNamespace="http://schemas.microsoft.com/office/2006/metadata/properties" ma:root="true" ma:fieldsID="65210b2a5f8efd8eb7af85733c7f0930" ns2:_="">
    <xsd:import namespace="59444c7e-ff9c-4e71-a1ff-e8367690e02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44c7e-ff9c-4e71-a1ff-e8367690e02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Doc N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1FA9E1-ED89-4DB2-B573-FD5E2CB9B5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209075-FC3B-46EA-8571-42C3AD2C5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44c7e-ff9c-4e71-a1ff-e8367690e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D83C23-8743-4CF3-AA73-0148889CBC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Arinya Apaipong</dc:creator>
  <cp:lastModifiedBy>Chotika Tubklyo</cp:lastModifiedBy>
  <cp:revision>39</cp:revision>
  <cp:lastPrinted>2018-03-14T14:45:00Z</cp:lastPrinted>
  <dcterms:created xsi:type="dcterms:W3CDTF">2016-03-17T06:46:00Z</dcterms:created>
  <dcterms:modified xsi:type="dcterms:W3CDTF">2018-04-02T06:13:00Z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0x010100B306FB9237DC894E9E833955AE0E3A6C</vt:lpwstr>
  </property>
</Properties>
</file>