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3BD0F" w14:textId="77777777" w:rsidR="000E5FF3" w:rsidRPr="00BD48CB" w:rsidRDefault="000E5FF3" w:rsidP="000E5FF3">
      <w:pPr>
        <w:jc w:val="center"/>
        <w:rPr>
          <w:rFonts w:asciiTheme="majorBidi" w:hAnsiTheme="majorBidi" w:cstheme="majorBidi"/>
          <w:b/>
          <w:bCs/>
          <w:sz w:val="16"/>
          <w:szCs w:val="20"/>
        </w:rPr>
      </w:pPr>
    </w:p>
    <w:p w14:paraId="03E1EC0A" w14:textId="2EEBECAF" w:rsidR="008D47FD" w:rsidRPr="00796734" w:rsidRDefault="00047167" w:rsidP="00BD48CB">
      <w:pPr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796734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การรับรองความถูกต้องของข้อมูล</w:t>
      </w:r>
    </w:p>
    <w:p w14:paraId="32E253F9" w14:textId="60DD05AC" w:rsidR="00047167" w:rsidRPr="00796734" w:rsidRDefault="007567CF" w:rsidP="00BD48CB">
      <w:pPr>
        <w:ind w:left="28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4"/>
          <w:szCs w:val="32"/>
          <w:cs/>
        </w:rPr>
        <w:tab/>
      </w:r>
      <w:r w:rsidR="00047167" w:rsidRPr="00796734">
        <w:rPr>
          <w:rFonts w:asciiTheme="majorBidi" w:hAnsiTheme="majorBidi" w:cstheme="majorBidi"/>
          <w:sz w:val="28"/>
          <w:cs/>
        </w:rPr>
        <w:t xml:space="preserve">บริษัทได้สอบทานข้อมูลในแบบแสดงรายการข้อมูลประจำปีฉบับนี้แล้ว ด้วยความระมัดระวัง </w:t>
      </w:r>
      <w:r w:rsidRPr="00796734">
        <w:rPr>
          <w:rFonts w:asciiTheme="majorBidi" w:hAnsiTheme="majorBidi" w:cstheme="majorBidi" w:hint="cs"/>
          <w:sz w:val="28"/>
          <w:cs/>
        </w:rPr>
        <w:t xml:space="preserve">  </w:t>
      </w:r>
      <w:r w:rsidR="00047167" w:rsidRPr="00796734">
        <w:rPr>
          <w:rFonts w:asciiTheme="majorBidi" w:hAnsiTheme="majorBidi" w:cstheme="majorBidi"/>
          <w:sz w:val="28"/>
          <w:cs/>
        </w:rPr>
        <w:t>บริษัทขอรับรองว่าข้อมูลดังกล่าวถูกต้องครบถ้วน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บริษัทขอรับรองว่า</w:t>
      </w:r>
    </w:p>
    <w:p w14:paraId="57A4EAAF" w14:textId="344949C2" w:rsidR="00047167" w:rsidRPr="00796734" w:rsidRDefault="007567CF" w:rsidP="00BD48CB">
      <w:pPr>
        <w:ind w:left="284"/>
        <w:jc w:val="thaiDistribute"/>
        <w:rPr>
          <w:rFonts w:asciiTheme="majorBidi" w:hAnsiTheme="majorBidi" w:cstheme="majorBidi"/>
          <w:sz w:val="28"/>
        </w:rPr>
      </w:pPr>
      <w:r w:rsidRPr="00796734">
        <w:rPr>
          <w:rFonts w:asciiTheme="majorBidi" w:hAnsiTheme="majorBidi" w:cstheme="majorBidi"/>
          <w:sz w:val="28"/>
          <w:cs/>
        </w:rPr>
        <w:tab/>
      </w:r>
      <w:r w:rsidR="00BD48CB">
        <w:rPr>
          <w:rFonts w:asciiTheme="majorBidi" w:hAnsiTheme="majorBidi" w:cstheme="majorBidi"/>
          <w:sz w:val="28"/>
        </w:rPr>
        <w:t>1</w:t>
      </w:r>
      <w:r w:rsidR="00047167" w:rsidRPr="00796734">
        <w:rPr>
          <w:rFonts w:asciiTheme="majorBidi" w:hAnsiTheme="majorBidi" w:cstheme="majorBidi"/>
          <w:sz w:val="28"/>
          <w:cs/>
        </w:rPr>
        <w:t>.งบการเงินและข้อมูลทางการเงินที่สรุปมาในแบบแสดงรายการข้อมูลประจำปี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และกระแสเงินสดของบริษัทแล้ว</w:t>
      </w:r>
    </w:p>
    <w:p w14:paraId="1614F30D" w14:textId="515DC703" w:rsidR="00047167" w:rsidRPr="00796734" w:rsidRDefault="007567CF" w:rsidP="00BD48CB">
      <w:pPr>
        <w:ind w:left="284"/>
        <w:jc w:val="thaiDistribute"/>
        <w:rPr>
          <w:rFonts w:asciiTheme="majorBidi" w:hAnsiTheme="majorBidi" w:cstheme="majorBidi"/>
          <w:sz w:val="28"/>
        </w:rPr>
      </w:pPr>
      <w:r w:rsidRPr="00796734">
        <w:rPr>
          <w:rFonts w:asciiTheme="majorBidi" w:hAnsiTheme="majorBidi" w:cstheme="majorBidi"/>
          <w:sz w:val="28"/>
          <w:cs/>
        </w:rPr>
        <w:tab/>
      </w:r>
      <w:r w:rsidR="00BD48CB">
        <w:rPr>
          <w:rFonts w:asciiTheme="majorBidi" w:hAnsiTheme="majorBidi" w:cstheme="majorBidi"/>
          <w:sz w:val="28"/>
        </w:rPr>
        <w:t>2</w:t>
      </w:r>
      <w:r w:rsidR="00047167" w:rsidRPr="00796734">
        <w:rPr>
          <w:rFonts w:asciiTheme="majorBidi" w:hAnsiTheme="majorBidi" w:cstheme="majorBidi"/>
          <w:sz w:val="28"/>
          <w:cs/>
        </w:rPr>
        <w:t>.บริษัทได้จัดให้มีระบบการเปิดเผยข้อมูลที่ดี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เพื่อให้แน่ใจว่าบริษัทได้เปิดเผยข้อมูลในส่วนที่เป็นสาระสำคัญของบริษัทอย่างถูกต้อง</w:t>
      </w:r>
      <w:r w:rsidR="00EB1C29" w:rsidRPr="00796734">
        <w:rPr>
          <w:rFonts w:asciiTheme="majorBidi" w:hAnsiTheme="majorBidi" w:cstheme="majorBidi"/>
          <w:sz w:val="28"/>
          <w:cs/>
        </w:rPr>
        <w:t>ครบถ้วนแล้ว รวมทั้งควบคุมดูแลให้มีการปฏิบัติตามระบบดังกล่าว</w:t>
      </w:r>
    </w:p>
    <w:p w14:paraId="7BE5CA7D" w14:textId="46E67D4D" w:rsidR="00EB1C29" w:rsidRPr="00796734" w:rsidRDefault="007567CF" w:rsidP="00BD48CB">
      <w:pPr>
        <w:ind w:left="284"/>
        <w:jc w:val="thaiDistribute"/>
        <w:rPr>
          <w:rFonts w:asciiTheme="majorBidi" w:hAnsiTheme="majorBidi" w:cstheme="majorBidi"/>
          <w:sz w:val="28"/>
        </w:rPr>
      </w:pPr>
      <w:r w:rsidRPr="00796734">
        <w:rPr>
          <w:rFonts w:asciiTheme="majorBidi" w:hAnsiTheme="majorBidi" w:cstheme="majorBidi"/>
          <w:sz w:val="28"/>
          <w:cs/>
        </w:rPr>
        <w:tab/>
      </w:r>
      <w:r w:rsidR="00BD48CB">
        <w:rPr>
          <w:rFonts w:asciiTheme="majorBidi" w:hAnsiTheme="majorBidi" w:cstheme="majorBidi"/>
          <w:sz w:val="28"/>
        </w:rPr>
        <w:t>3</w:t>
      </w:r>
      <w:r w:rsidR="00EB1C29" w:rsidRPr="00796734">
        <w:rPr>
          <w:rFonts w:asciiTheme="majorBidi" w:hAnsiTheme="majorBidi" w:cstheme="majorBidi"/>
          <w:sz w:val="28"/>
          <w:cs/>
        </w:rPr>
        <w:t xml:space="preserve">.บริษัทได้จัดให้มีระบบควบคุมภายในที่ดี และควบคุมดูแลให้มีการปฏิบัติตามระบบดังกล่าว และบริษัท ได้แจ้งข้อมูลการประเมินระบบการควบคุมภายใน ณ วันที่ </w:t>
      </w:r>
      <w:r w:rsidR="00BD48CB">
        <w:rPr>
          <w:rFonts w:asciiTheme="majorBidi" w:hAnsiTheme="majorBidi" w:cstheme="majorBidi"/>
          <w:sz w:val="28"/>
        </w:rPr>
        <w:t>25</w:t>
      </w:r>
      <w:r w:rsidR="0068387E" w:rsidRPr="00796734">
        <w:rPr>
          <w:rFonts w:asciiTheme="majorBidi" w:hAnsiTheme="majorBidi" w:cstheme="majorBidi" w:hint="cs"/>
          <w:sz w:val="28"/>
          <w:cs/>
        </w:rPr>
        <w:t xml:space="preserve"> </w:t>
      </w:r>
      <w:r w:rsidR="00553B40" w:rsidRPr="00796734">
        <w:rPr>
          <w:rFonts w:asciiTheme="majorBidi" w:hAnsiTheme="majorBidi" w:cstheme="majorBidi" w:hint="cs"/>
          <w:sz w:val="28"/>
          <w:cs/>
        </w:rPr>
        <w:t>กุมภาพันธ์</w:t>
      </w:r>
      <w:r w:rsidR="00EB1C29" w:rsidRPr="00796734">
        <w:rPr>
          <w:rFonts w:asciiTheme="majorBidi" w:hAnsiTheme="majorBidi" w:cstheme="majorBidi"/>
          <w:sz w:val="28"/>
          <w:cs/>
        </w:rPr>
        <w:t xml:space="preserve"> </w:t>
      </w:r>
      <w:r w:rsidR="00BD48CB">
        <w:rPr>
          <w:rFonts w:asciiTheme="majorBidi" w:hAnsiTheme="majorBidi" w:cstheme="majorBidi"/>
          <w:sz w:val="28"/>
        </w:rPr>
        <w:t>2564</w:t>
      </w:r>
      <w:r w:rsidR="00EB1C29" w:rsidRPr="00796734">
        <w:rPr>
          <w:rFonts w:asciiTheme="majorBidi" w:hAnsiTheme="majorBidi" w:cstheme="majorBidi"/>
          <w:sz w:val="28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ซึ่งครอบคลุมถึงข้อบกพร่องและการเปลี่ยนแปลงที่สำคัญของระบบควบคุมภายใน รวมทั้งการกระทำที่มิชอบที่อาจมีผลกระทบต่อการจัดทำรายงานทางการเงินของบริษัท</w:t>
      </w:r>
    </w:p>
    <w:p w14:paraId="271D0419" w14:textId="1A2F7692" w:rsidR="00EB1C29" w:rsidRDefault="007567CF" w:rsidP="00BD48CB">
      <w:pPr>
        <w:ind w:left="284"/>
        <w:jc w:val="thaiDistribute"/>
        <w:rPr>
          <w:rFonts w:asciiTheme="majorBidi" w:hAnsiTheme="majorBidi" w:cstheme="majorBidi"/>
          <w:sz w:val="28"/>
        </w:rPr>
      </w:pPr>
      <w:r w:rsidRPr="00796734">
        <w:rPr>
          <w:rFonts w:asciiTheme="majorBidi" w:hAnsiTheme="majorBidi" w:cstheme="majorBidi"/>
          <w:sz w:val="28"/>
          <w:cs/>
        </w:rPr>
        <w:tab/>
      </w:r>
      <w:r w:rsidR="00EB1C29" w:rsidRPr="00796734">
        <w:rPr>
          <w:rFonts w:asciiTheme="majorBidi" w:hAnsiTheme="majorBidi" w:cstheme="majorBidi"/>
          <w:sz w:val="28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 นายกานต์ดนัย ชลสุวัฒน์ เป็นผู้ลงลายมือชื่อกำกับเอกสารนี้ไว้ทุกหน้า</w:t>
      </w:r>
      <w:r w:rsidR="00EB1C29" w:rsidRPr="00796734">
        <w:rPr>
          <w:rFonts w:asciiTheme="majorBidi" w:hAnsiTheme="majorBidi" w:cstheme="majorBidi"/>
          <w:spacing w:val="-6"/>
          <w:sz w:val="28"/>
          <w:cs/>
        </w:rPr>
        <w:t>ด้วย หากเอกสารใดไม่มีลายมือชื่อของ</w:t>
      </w:r>
      <w:r w:rsidR="003D707B" w:rsidRPr="00796734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EB1C29" w:rsidRPr="00796734">
        <w:rPr>
          <w:rFonts w:asciiTheme="majorBidi" w:hAnsiTheme="majorBidi" w:cstheme="majorBidi"/>
          <w:spacing w:val="-6"/>
          <w:sz w:val="28"/>
          <w:cs/>
        </w:rPr>
        <w:t>นายกานต์ดนัย ชลสุวัฒน์ กำกับไว้ บริษัทจะถือว่าไม่ใช่ข้อมูลที่บริษัท</w:t>
      </w:r>
      <w:r w:rsidR="00EB1C29" w:rsidRPr="00796734">
        <w:rPr>
          <w:rFonts w:asciiTheme="majorBidi" w:hAnsiTheme="majorBidi" w:cstheme="majorBidi"/>
          <w:sz w:val="28"/>
          <w:cs/>
        </w:rPr>
        <w:t>ได้รับรองความถูกต้องของข้อมูลแล้วดังกล่าวข้างต้น</w:t>
      </w:r>
    </w:p>
    <w:p w14:paraId="279D3D24" w14:textId="77777777" w:rsidR="00796734" w:rsidRPr="00796734" w:rsidRDefault="00796734" w:rsidP="00BD48CB">
      <w:pPr>
        <w:ind w:left="284"/>
        <w:jc w:val="thaiDistribute"/>
        <w:rPr>
          <w:rFonts w:asciiTheme="majorBidi" w:hAnsiTheme="majorBidi" w:cstheme="majorBidi"/>
          <w:sz w:val="28"/>
        </w:rPr>
      </w:pPr>
    </w:p>
    <w:p w14:paraId="055714A9" w14:textId="38452BB8" w:rsidR="00ED629C" w:rsidRPr="00796734" w:rsidRDefault="00BD48CB" w:rsidP="00BD48CB">
      <w:pPr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ab/>
      </w:r>
      <w:r w:rsidR="00EB1C29" w:rsidRPr="00796734">
        <w:rPr>
          <w:rFonts w:asciiTheme="majorBidi" w:hAnsiTheme="majorBidi" w:cstheme="majorBidi"/>
          <w:b/>
          <w:bCs/>
          <w:sz w:val="28"/>
          <w:cs/>
        </w:rPr>
        <w:t>ชื่อ</w:t>
      </w:r>
      <w:r w:rsidR="00EB1C29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EB1C29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EB1C29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EB1C29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EB1C29" w:rsidRPr="00796734">
        <w:rPr>
          <w:rFonts w:asciiTheme="majorBidi" w:hAnsiTheme="majorBidi" w:cstheme="majorBidi"/>
          <w:b/>
          <w:bCs/>
          <w:sz w:val="28"/>
          <w:cs/>
        </w:rPr>
        <w:tab/>
        <w:t>ตำแหน่ง</w:t>
      </w:r>
      <w:r w:rsidR="00EB1C29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EB1C29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EB1C29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EB1C29" w:rsidRPr="00796734">
        <w:rPr>
          <w:rFonts w:asciiTheme="majorBidi" w:hAnsiTheme="majorBidi" w:cstheme="majorBidi"/>
          <w:b/>
          <w:bCs/>
          <w:sz w:val="28"/>
          <w:cs/>
        </w:rPr>
        <w:tab/>
        <w:t>ลายมือชื่อ</w:t>
      </w:r>
    </w:p>
    <w:p w14:paraId="7C39A8F4" w14:textId="538CDB05" w:rsidR="00EB1C29" w:rsidRPr="00796734" w:rsidRDefault="00EB1C29" w:rsidP="00BD48CB">
      <w:pPr>
        <w:ind w:left="284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796734">
        <w:rPr>
          <w:rFonts w:asciiTheme="majorBidi" w:hAnsiTheme="majorBidi" w:cstheme="majorBidi"/>
          <w:sz w:val="28"/>
          <w:cs/>
        </w:rPr>
        <w:t>นาย</w:t>
      </w:r>
      <w:r w:rsidR="003D707B" w:rsidRPr="00796734">
        <w:rPr>
          <w:rFonts w:asciiTheme="majorBidi" w:hAnsiTheme="majorBidi" w:cstheme="majorBidi" w:hint="cs"/>
          <w:sz w:val="28"/>
          <w:cs/>
        </w:rPr>
        <w:t>วิศาลท์</w:t>
      </w:r>
      <w:r w:rsidRPr="00796734">
        <w:rPr>
          <w:rFonts w:asciiTheme="majorBidi" w:hAnsiTheme="majorBidi" w:cstheme="majorBidi"/>
          <w:sz w:val="28"/>
          <w:cs/>
        </w:rPr>
        <w:tab/>
      </w:r>
      <w:r w:rsidR="003D707B" w:rsidRPr="00796734">
        <w:rPr>
          <w:rFonts w:asciiTheme="majorBidi" w:hAnsiTheme="majorBidi" w:cstheme="majorBidi" w:hint="cs"/>
          <w:sz w:val="28"/>
          <w:cs/>
        </w:rPr>
        <w:t>บูรณสันติกูล</w:t>
      </w:r>
      <w:r w:rsidRPr="00796734">
        <w:rPr>
          <w:rFonts w:asciiTheme="majorBidi" w:hAnsiTheme="majorBidi" w:cstheme="majorBidi"/>
          <w:sz w:val="28"/>
          <w:cs/>
        </w:rPr>
        <w:tab/>
      </w:r>
      <w:r w:rsidRPr="00796734">
        <w:rPr>
          <w:rFonts w:asciiTheme="majorBidi" w:hAnsiTheme="majorBidi" w:cstheme="majorBidi"/>
          <w:sz w:val="28"/>
          <w:cs/>
        </w:rPr>
        <w:tab/>
        <w:t>กรรมการ และ กรรมการผู้จัดการ</w:t>
      </w:r>
      <w:r w:rsidR="003D707B" w:rsidRPr="00796734">
        <w:rPr>
          <w:rFonts w:asciiTheme="majorBidi" w:hAnsiTheme="majorBidi" w:cstheme="majorBidi"/>
          <w:sz w:val="28"/>
        </w:rPr>
        <w:tab/>
        <w:t xml:space="preserve">          </w:t>
      </w:r>
      <w:r w:rsidR="00C925D8" w:rsidRPr="00796734">
        <w:rPr>
          <w:rFonts w:asciiTheme="majorBidi" w:hAnsiTheme="majorBidi" w:cstheme="majorBidi" w:hint="cs"/>
          <w:sz w:val="28"/>
          <w:u w:val="single"/>
          <w:cs/>
        </w:rPr>
        <w:t xml:space="preserve">นายวิศาลท์     บูรณสันติกูล  </w:t>
      </w:r>
    </w:p>
    <w:p w14:paraId="78C7098C" w14:textId="6E39785B" w:rsidR="00ED629C" w:rsidRPr="00796734" w:rsidRDefault="00EB1C29" w:rsidP="00BD48CB">
      <w:pPr>
        <w:ind w:left="284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796734">
        <w:rPr>
          <w:rFonts w:asciiTheme="majorBidi" w:hAnsiTheme="majorBidi" w:cstheme="majorBidi"/>
          <w:sz w:val="28"/>
          <w:cs/>
        </w:rPr>
        <w:t>นายธันยกร</w:t>
      </w:r>
      <w:r w:rsidRPr="00796734">
        <w:rPr>
          <w:rFonts w:asciiTheme="majorBidi" w:hAnsiTheme="majorBidi" w:cstheme="majorBidi"/>
          <w:sz w:val="28"/>
          <w:cs/>
        </w:rPr>
        <w:tab/>
        <w:t>อัชญาวัฒน์</w:t>
      </w:r>
      <w:r w:rsidRPr="00796734">
        <w:rPr>
          <w:rFonts w:asciiTheme="majorBidi" w:hAnsiTheme="majorBidi" w:cstheme="majorBidi"/>
          <w:sz w:val="28"/>
          <w:cs/>
        </w:rPr>
        <w:tab/>
      </w:r>
      <w:r w:rsidR="00C925D8" w:rsidRPr="00796734">
        <w:rPr>
          <w:rFonts w:asciiTheme="majorBidi" w:hAnsiTheme="majorBidi" w:cstheme="majorBidi" w:hint="cs"/>
          <w:sz w:val="28"/>
          <w:cs/>
        </w:rPr>
        <w:t xml:space="preserve">            </w:t>
      </w:r>
      <w:r w:rsidR="00796734">
        <w:rPr>
          <w:rFonts w:asciiTheme="majorBidi" w:hAnsiTheme="majorBidi" w:cstheme="majorBidi" w:hint="cs"/>
          <w:sz w:val="28"/>
          <w:cs/>
        </w:rPr>
        <w:t xml:space="preserve">  </w:t>
      </w:r>
      <w:r w:rsidRPr="00796734">
        <w:rPr>
          <w:rFonts w:asciiTheme="majorBidi" w:hAnsiTheme="majorBidi" w:cstheme="majorBidi"/>
          <w:sz w:val="28"/>
          <w:cs/>
        </w:rPr>
        <w:t>กรรมการ</w:t>
      </w:r>
      <w:r w:rsidR="00C925D8" w:rsidRPr="00796734">
        <w:rPr>
          <w:rFonts w:asciiTheme="majorBidi" w:hAnsiTheme="majorBidi" w:cstheme="majorBidi"/>
          <w:sz w:val="28"/>
        </w:rPr>
        <w:t xml:space="preserve">  </w:t>
      </w:r>
      <w:r w:rsidR="00C925D8" w:rsidRPr="00796734">
        <w:rPr>
          <w:rFonts w:asciiTheme="majorBidi" w:hAnsiTheme="majorBidi" w:cstheme="majorBidi"/>
          <w:sz w:val="28"/>
        </w:rPr>
        <w:tab/>
        <w:t xml:space="preserve">                                      </w:t>
      </w:r>
      <w:r w:rsidR="00C925D8" w:rsidRPr="00796734">
        <w:rPr>
          <w:rFonts w:asciiTheme="majorBidi" w:hAnsiTheme="majorBidi" w:cstheme="majorBidi" w:hint="cs"/>
          <w:sz w:val="28"/>
          <w:u w:val="single"/>
          <w:cs/>
        </w:rPr>
        <w:t>นายธันยกร     อัชญาวัฒน์</w:t>
      </w:r>
    </w:p>
    <w:p w14:paraId="1DA75C85" w14:textId="710587B4" w:rsidR="00EB1C29" w:rsidRDefault="00EB1C29" w:rsidP="00BD48CB">
      <w:pPr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  <w:r w:rsidRPr="00796734">
        <w:rPr>
          <w:rFonts w:asciiTheme="majorBidi" w:hAnsiTheme="majorBidi" w:cstheme="majorBidi"/>
          <w:b/>
          <w:bCs/>
          <w:sz w:val="28"/>
          <w:cs/>
        </w:rPr>
        <w:t>ผู้รับมอบอำนาจ</w:t>
      </w:r>
    </w:p>
    <w:p w14:paraId="7C33FFB8" w14:textId="77777777" w:rsidR="00796734" w:rsidRPr="00796734" w:rsidRDefault="00796734" w:rsidP="00BD48CB">
      <w:pPr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0A25DEA" w14:textId="50AB14C0" w:rsidR="0025077F" w:rsidRPr="00796734" w:rsidRDefault="00BD48CB" w:rsidP="00BD48CB">
      <w:pPr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ab/>
      </w:r>
      <w:r w:rsidR="0025077F" w:rsidRPr="00796734">
        <w:rPr>
          <w:rFonts w:asciiTheme="majorBidi" w:hAnsiTheme="majorBidi" w:cstheme="majorBidi"/>
          <w:b/>
          <w:bCs/>
          <w:sz w:val="28"/>
          <w:cs/>
        </w:rPr>
        <w:t>ชื่อ</w:t>
      </w:r>
      <w:r w:rsidR="0025077F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25077F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25077F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25077F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25077F" w:rsidRPr="00796734">
        <w:rPr>
          <w:rFonts w:asciiTheme="majorBidi" w:hAnsiTheme="majorBidi" w:cstheme="majorBidi"/>
          <w:b/>
          <w:bCs/>
          <w:sz w:val="28"/>
          <w:cs/>
        </w:rPr>
        <w:tab/>
        <w:t>ตำแหน่ง</w:t>
      </w:r>
      <w:r w:rsidR="0025077F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25077F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25077F" w:rsidRPr="00796734">
        <w:rPr>
          <w:rFonts w:asciiTheme="majorBidi" w:hAnsiTheme="majorBidi" w:cstheme="majorBidi"/>
          <w:b/>
          <w:bCs/>
          <w:sz w:val="28"/>
          <w:cs/>
        </w:rPr>
        <w:tab/>
      </w:r>
      <w:r w:rsidR="0025077F" w:rsidRPr="00796734">
        <w:rPr>
          <w:rFonts w:asciiTheme="majorBidi" w:hAnsiTheme="majorBidi" w:cstheme="majorBidi"/>
          <w:b/>
          <w:bCs/>
          <w:sz w:val="28"/>
          <w:cs/>
        </w:rPr>
        <w:tab/>
        <w:t>ลายมือชื่อ</w:t>
      </w:r>
    </w:p>
    <w:p w14:paraId="7AED681C" w14:textId="45C145DB" w:rsidR="00A0584D" w:rsidRPr="00796734" w:rsidRDefault="00EB1C29" w:rsidP="00BD48CB">
      <w:pPr>
        <w:ind w:left="284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796734">
        <w:rPr>
          <w:rFonts w:asciiTheme="majorBidi" w:hAnsiTheme="majorBidi" w:cstheme="majorBidi"/>
          <w:sz w:val="28"/>
          <w:cs/>
        </w:rPr>
        <w:t>นายกานต์ดนัย</w:t>
      </w:r>
      <w:r w:rsidRPr="00796734">
        <w:rPr>
          <w:rFonts w:asciiTheme="majorBidi" w:hAnsiTheme="majorBidi" w:cstheme="majorBidi"/>
          <w:sz w:val="28"/>
          <w:cs/>
        </w:rPr>
        <w:tab/>
        <w:t>ชลสุวัฒน์</w:t>
      </w:r>
      <w:r w:rsidRPr="00796734">
        <w:rPr>
          <w:rFonts w:asciiTheme="majorBidi" w:hAnsiTheme="majorBidi" w:cstheme="majorBidi"/>
          <w:sz w:val="28"/>
          <w:cs/>
        </w:rPr>
        <w:tab/>
      </w:r>
      <w:r w:rsidRPr="00796734">
        <w:rPr>
          <w:rFonts w:asciiTheme="majorBidi" w:hAnsiTheme="majorBidi" w:cstheme="majorBidi"/>
          <w:sz w:val="28"/>
          <w:cs/>
        </w:rPr>
        <w:tab/>
      </w:r>
      <w:r w:rsidR="00BD48CB">
        <w:rPr>
          <w:rFonts w:asciiTheme="majorBidi" w:hAnsiTheme="majorBidi" w:cstheme="majorBidi" w:hint="cs"/>
          <w:sz w:val="28"/>
          <w:cs/>
        </w:rPr>
        <w:t>รองกรรมการผู้จัดการ</w:t>
      </w:r>
      <w:r w:rsidRPr="00796734">
        <w:rPr>
          <w:rFonts w:asciiTheme="majorBidi" w:hAnsiTheme="majorBidi" w:cstheme="majorBidi"/>
          <w:sz w:val="28"/>
          <w:cs/>
        </w:rPr>
        <w:t>ด้านบัญชีและการเงิน</w:t>
      </w:r>
      <w:r w:rsidR="00C925D8" w:rsidRPr="00796734">
        <w:rPr>
          <w:rFonts w:asciiTheme="majorBidi" w:hAnsiTheme="majorBidi" w:cstheme="majorBidi"/>
          <w:sz w:val="28"/>
        </w:rPr>
        <w:t xml:space="preserve">  </w:t>
      </w:r>
      <w:r w:rsidR="00796734">
        <w:rPr>
          <w:rFonts w:asciiTheme="majorBidi" w:hAnsiTheme="majorBidi" w:cstheme="majorBidi"/>
          <w:sz w:val="28"/>
        </w:rPr>
        <w:t xml:space="preserve">     </w:t>
      </w:r>
      <w:r w:rsidR="00C925D8" w:rsidRPr="00796734">
        <w:rPr>
          <w:rFonts w:asciiTheme="majorBidi" w:hAnsiTheme="majorBidi" w:cstheme="majorBidi" w:hint="cs"/>
          <w:sz w:val="28"/>
          <w:u w:val="single"/>
          <w:cs/>
        </w:rPr>
        <w:t>นายกานต์ดนัย  ชลสุวัฒน์</w:t>
      </w:r>
    </w:p>
    <w:sectPr w:rsidR="00A0584D" w:rsidRPr="0079673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E89F7" w14:textId="77777777" w:rsidR="00E07253" w:rsidRDefault="00E07253" w:rsidP="000E5FF3">
      <w:pPr>
        <w:spacing w:after="0" w:line="240" w:lineRule="auto"/>
      </w:pPr>
      <w:r>
        <w:separator/>
      </w:r>
    </w:p>
  </w:endnote>
  <w:endnote w:type="continuationSeparator" w:id="0">
    <w:p w14:paraId="16964C58" w14:textId="77777777" w:rsidR="00E07253" w:rsidRDefault="00E07253" w:rsidP="000E5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65ED6" w14:textId="77777777" w:rsidR="00E07253" w:rsidRDefault="00E07253" w:rsidP="000E5FF3">
      <w:pPr>
        <w:spacing w:after="0" w:line="240" w:lineRule="auto"/>
      </w:pPr>
      <w:r>
        <w:separator/>
      </w:r>
    </w:p>
  </w:footnote>
  <w:footnote w:type="continuationSeparator" w:id="0">
    <w:p w14:paraId="48829B39" w14:textId="77777777" w:rsidR="00E07253" w:rsidRDefault="00E07253" w:rsidP="000E5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24013" w14:textId="77777777" w:rsidR="000E5FF3" w:rsidRDefault="000E5FF3" w:rsidP="000E5FF3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Theme="minorBidi" w:hAnsiTheme="minorBidi" w:cstheme="minorBidi"/>
        <w:sz w:val="24"/>
        <w:szCs w:val="24"/>
      </w:rPr>
    </w:pPr>
    <w:r>
      <w:rPr>
        <w:rFonts w:ascii="Browallia New" w:hAnsi="Browallia New" w:cs="Browallia New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045BA25A" wp14:editId="36F5AAC4">
          <wp:simplePos x="0" y="0"/>
          <wp:positionH relativeFrom="margin">
            <wp:posOffset>-198707</wp:posOffset>
          </wp:positionH>
          <wp:positionV relativeFrom="paragraph">
            <wp:posOffset>-82550</wp:posOffset>
          </wp:positionV>
          <wp:extent cx="540689" cy="540689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Bidi" w:hAnsiTheme="minorBidi" w:cstheme="minorBidi" w:hint="cs"/>
        <w:sz w:val="24"/>
        <w:szCs w:val="24"/>
        <w:cs/>
      </w:rPr>
      <w:t xml:space="preserve">                 </w:t>
    </w:r>
  </w:p>
  <w:p w14:paraId="1F97CC1C" w14:textId="015181C4" w:rsidR="000E5FF3" w:rsidRPr="000E5FF3" w:rsidRDefault="000E5FF3" w:rsidP="000E5FF3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Theme="majorBidi" w:hAnsiTheme="majorBidi" w:cstheme="majorBidi"/>
        <w:noProof/>
        <w:sz w:val="24"/>
        <w:szCs w:val="24"/>
      </w:rPr>
    </w:pPr>
    <w:r>
      <w:rPr>
        <w:rFonts w:asciiTheme="minorBidi" w:hAnsiTheme="minorBidi" w:cstheme="minorBidi" w:hint="cs"/>
        <w:sz w:val="24"/>
        <w:szCs w:val="24"/>
        <w:cs/>
      </w:rPr>
      <w:t xml:space="preserve">            </w:t>
    </w:r>
    <w:r w:rsidRPr="000E5FF3">
      <w:rPr>
        <w:rFonts w:asciiTheme="majorBidi" w:hAnsiTheme="majorBidi" w:cstheme="majorBidi"/>
        <w:sz w:val="24"/>
        <w:szCs w:val="24"/>
        <w:cs/>
      </w:rPr>
      <w:t xml:space="preserve">บริษัท ไมโครลิสซิ่ง จำกัด (มหาชน) </w:t>
    </w:r>
    <w:r>
      <w:rPr>
        <w:rFonts w:asciiTheme="majorBidi" w:hAnsiTheme="majorBidi" w:cstheme="majorBidi" w:hint="cs"/>
        <w:sz w:val="24"/>
        <w:szCs w:val="24"/>
        <w:cs/>
      </w:rPr>
      <w:t xml:space="preserve">               </w:t>
    </w:r>
    <w:r w:rsidRPr="000E5FF3">
      <w:rPr>
        <w:rFonts w:asciiTheme="majorBidi" w:hAnsiTheme="majorBidi" w:cstheme="majorBidi"/>
        <w:sz w:val="24"/>
        <w:szCs w:val="24"/>
        <w:cs/>
      </w:rPr>
      <w:t xml:space="preserve">                                                               แบบแสดงรายการข้อมูลประจำปี 2563 (56-1)</w:t>
    </w:r>
    <w:r w:rsidRPr="000E5FF3">
      <w:rPr>
        <w:rFonts w:asciiTheme="majorBidi" w:hAnsiTheme="majorBidi" w:cstheme="majorBidi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167"/>
    <w:rsid w:val="00047167"/>
    <w:rsid w:val="00094E93"/>
    <w:rsid w:val="000E5FF3"/>
    <w:rsid w:val="001C48CF"/>
    <w:rsid w:val="0025077F"/>
    <w:rsid w:val="003D707B"/>
    <w:rsid w:val="00495A34"/>
    <w:rsid w:val="00553B40"/>
    <w:rsid w:val="0068387E"/>
    <w:rsid w:val="007567CF"/>
    <w:rsid w:val="00796734"/>
    <w:rsid w:val="008D47FD"/>
    <w:rsid w:val="009E211D"/>
    <w:rsid w:val="00A0584D"/>
    <w:rsid w:val="00BD48CB"/>
    <w:rsid w:val="00C925D8"/>
    <w:rsid w:val="00E07253"/>
    <w:rsid w:val="00EB1C29"/>
    <w:rsid w:val="00ED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E1C3F"/>
  <w15:chartTrackingRefBased/>
  <w15:docId w15:val="{13F70C2D-E364-4B10-922D-E5657582D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11D"/>
  </w:style>
  <w:style w:type="paragraph" w:styleId="Heading1">
    <w:name w:val="heading 1"/>
    <w:basedOn w:val="Normal"/>
    <w:next w:val="Normal"/>
    <w:link w:val="Heading1Char"/>
    <w:uiPriority w:val="9"/>
    <w:qFormat/>
    <w:rsid w:val="009E211D"/>
    <w:pPr>
      <w:keepNext/>
      <w:keepLines/>
      <w:spacing w:after="0"/>
      <w:jc w:val="center"/>
      <w:outlineLvl w:val="0"/>
    </w:pPr>
    <w:rPr>
      <w:rFonts w:ascii="Angsana New" w:eastAsia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211D"/>
    <w:pPr>
      <w:keepNext/>
      <w:keepLines/>
      <w:spacing w:before="40" w:after="0"/>
      <w:outlineLvl w:val="1"/>
    </w:pPr>
    <w:rPr>
      <w:rFonts w:asciiTheme="majorHAnsi" w:eastAsiaTheme="majorEastAsia" w:hAnsiTheme="majorHAnsi" w:cs="Angsana New"/>
      <w:bCs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211D"/>
    <w:rPr>
      <w:rFonts w:ascii="Angsana New" w:eastAsia="Angsana New" w:hAnsi="Angsana New" w:cs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211D"/>
    <w:rPr>
      <w:rFonts w:asciiTheme="majorHAnsi" w:eastAsiaTheme="majorEastAsia" w:hAnsiTheme="majorHAnsi" w:cs="Angsana New"/>
      <w:bCs/>
      <w:sz w:val="26"/>
      <w:szCs w:val="32"/>
    </w:rPr>
  </w:style>
  <w:style w:type="paragraph" w:styleId="Header">
    <w:name w:val="header"/>
    <w:aliases w:val="Guideline"/>
    <w:basedOn w:val="Normal"/>
    <w:link w:val="HeaderChar"/>
    <w:unhideWhenUsed/>
    <w:rsid w:val="000E5FF3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aliases w:val="Guideline Char"/>
    <w:basedOn w:val="DefaultParagraphFont"/>
    <w:link w:val="Header"/>
    <w:rsid w:val="000E5FF3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0E5FF3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E5FF3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acet">
  <a:themeElements>
    <a:clrScheme name="Facet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cet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Secretariat &amp; Internal Audit Team</dc:creator>
  <cp:keywords/>
  <dc:description/>
  <cp:lastModifiedBy>Secretariat &amp; Internal Audit Team</cp:lastModifiedBy>
  <cp:revision>3</cp:revision>
  <cp:lastPrinted>2021-01-13T08:19:00Z</cp:lastPrinted>
  <dcterms:created xsi:type="dcterms:W3CDTF">2021-01-13T08:27:00Z</dcterms:created>
  <dcterms:modified xsi:type="dcterms:W3CDTF">2021-03-24T04:27:00Z</dcterms:modified>
</cp:coreProperties>
</file>