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BCC782" w14:textId="77777777" w:rsidR="00873766" w:rsidRDefault="00873766" w:rsidP="006D47A1">
      <w:pPr>
        <w:tabs>
          <w:tab w:val="left" w:pos="567"/>
        </w:tabs>
        <w:spacing w:after="300" w:line="240" w:lineRule="auto"/>
        <w:jc w:val="center"/>
        <w:rPr>
          <w:rFonts w:ascii="Cordia New" w:eastAsia="Calibri" w:hAnsi="Cordia New" w:cs="Cordia New"/>
          <w:b/>
          <w:bCs/>
          <w:color w:val="000000"/>
          <w:sz w:val="72"/>
          <w:szCs w:val="72"/>
        </w:rPr>
      </w:pPr>
    </w:p>
    <w:p w14:paraId="28989FFE" w14:textId="77777777" w:rsidR="00873766" w:rsidRDefault="00873766" w:rsidP="006D47A1">
      <w:pPr>
        <w:tabs>
          <w:tab w:val="left" w:pos="567"/>
        </w:tabs>
        <w:spacing w:after="300" w:line="240" w:lineRule="auto"/>
        <w:jc w:val="center"/>
        <w:rPr>
          <w:rFonts w:ascii="Cordia New" w:eastAsia="Calibri" w:hAnsi="Cordia New" w:cs="Cordia New"/>
          <w:b/>
          <w:bCs/>
          <w:color w:val="000000"/>
          <w:sz w:val="72"/>
          <w:szCs w:val="72"/>
        </w:rPr>
      </w:pPr>
    </w:p>
    <w:p w14:paraId="35C3EE67" w14:textId="77777777" w:rsidR="00873766" w:rsidRDefault="00873766" w:rsidP="006D47A1">
      <w:pPr>
        <w:tabs>
          <w:tab w:val="left" w:pos="567"/>
        </w:tabs>
        <w:spacing w:after="300" w:line="240" w:lineRule="auto"/>
        <w:jc w:val="center"/>
        <w:rPr>
          <w:rFonts w:ascii="Cordia New" w:eastAsia="Calibri" w:hAnsi="Cordia New" w:cs="Cordia New"/>
          <w:b/>
          <w:bCs/>
          <w:color w:val="000000"/>
          <w:sz w:val="72"/>
          <w:szCs w:val="72"/>
        </w:rPr>
      </w:pPr>
    </w:p>
    <w:p w14:paraId="15FBB873" w14:textId="77777777" w:rsidR="00873766" w:rsidRDefault="00873766" w:rsidP="006D47A1">
      <w:pPr>
        <w:tabs>
          <w:tab w:val="left" w:pos="567"/>
        </w:tabs>
        <w:spacing w:after="300" w:line="240" w:lineRule="auto"/>
        <w:jc w:val="center"/>
        <w:rPr>
          <w:rFonts w:ascii="Cordia New" w:eastAsia="Calibri" w:hAnsi="Cordia New" w:cs="Cordia New"/>
          <w:b/>
          <w:bCs/>
          <w:color w:val="000000"/>
          <w:sz w:val="72"/>
          <w:szCs w:val="72"/>
        </w:rPr>
      </w:pPr>
    </w:p>
    <w:p w14:paraId="483F3689" w14:textId="77777777" w:rsidR="00873766" w:rsidRDefault="00873766" w:rsidP="006D47A1">
      <w:pPr>
        <w:tabs>
          <w:tab w:val="left" w:pos="567"/>
        </w:tabs>
        <w:spacing w:after="300" w:line="240" w:lineRule="auto"/>
        <w:jc w:val="center"/>
        <w:rPr>
          <w:rFonts w:ascii="Cordia New" w:eastAsia="Calibri" w:hAnsi="Cordia New" w:cs="Cordia New"/>
          <w:b/>
          <w:bCs/>
          <w:color w:val="000000"/>
          <w:sz w:val="72"/>
          <w:szCs w:val="72"/>
        </w:rPr>
      </w:pPr>
    </w:p>
    <w:p w14:paraId="0037BA8E" w14:textId="3051E971" w:rsidR="00873766" w:rsidRDefault="006D47A1" w:rsidP="006D47A1">
      <w:pPr>
        <w:tabs>
          <w:tab w:val="left" w:pos="567"/>
        </w:tabs>
        <w:spacing w:after="300" w:line="240" w:lineRule="auto"/>
        <w:jc w:val="center"/>
        <w:rPr>
          <w:rFonts w:ascii="Cordia New" w:eastAsia="Calibri" w:hAnsi="Cordia New" w:cs="Cordia New"/>
          <w:b/>
          <w:bCs/>
          <w:color w:val="000000"/>
          <w:sz w:val="72"/>
          <w:szCs w:val="72"/>
        </w:rPr>
      </w:pPr>
      <w:r w:rsidRPr="00873766">
        <w:rPr>
          <w:rFonts w:ascii="Cordia New" w:eastAsia="Calibri" w:hAnsi="Cordia New" w:cs="Cordia New" w:hint="cs"/>
          <w:b/>
          <w:bCs/>
          <w:color w:val="000000"/>
          <w:sz w:val="72"/>
          <w:szCs w:val="72"/>
          <w:cs/>
        </w:rPr>
        <w:t xml:space="preserve">ส่วนที่ 3 </w:t>
      </w:r>
    </w:p>
    <w:p w14:paraId="63DE8958" w14:textId="2119B499" w:rsidR="006D47A1" w:rsidRDefault="006D47A1" w:rsidP="006D47A1">
      <w:pPr>
        <w:tabs>
          <w:tab w:val="left" w:pos="567"/>
        </w:tabs>
        <w:spacing w:after="300" w:line="240" w:lineRule="auto"/>
        <w:jc w:val="center"/>
        <w:rPr>
          <w:rFonts w:ascii="Cordia New" w:eastAsia="Calibri" w:hAnsi="Cordia New" w:cs="Cordia New"/>
          <w:b/>
          <w:bCs/>
          <w:color w:val="000000"/>
          <w:sz w:val="72"/>
          <w:szCs w:val="72"/>
        </w:rPr>
      </w:pPr>
      <w:r w:rsidRPr="00873766">
        <w:rPr>
          <w:rFonts w:ascii="Cordia New" w:eastAsia="Calibri" w:hAnsi="Cordia New" w:cs="Cordia New" w:hint="cs"/>
          <w:b/>
          <w:bCs/>
          <w:color w:val="000000"/>
          <w:sz w:val="72"/>
          <w:szCs w:val="72"/>
          <w:cs/>
        </w:rPr>
        <w:t>ฐานะการเงินและผลการดำเนินงาน</w:t>
      </w:r>
    </w:p>
    <w:p w14:paraId="07BFE929" w14:textId="77777777" w:rsidR="00017FA1" w:rsidRDefault="00017FA1" w:rsidP="006D47A1">
      <w:pPr>
        <w:tabs>
          <w:tab w:val="left" w:pos="567"/>
        </w:tabs>
        <w:spacing w:after="300" w:line="240" w:lineRule="auto"/>
        <w:jc w:val="center"/>
        <w:rPr>
          <w:rFonts w:ascii="Cordia New" w:eastAsia="Calibri" w:hAnsi="Cordia New" w:cs="Cordia New"/>
          <w:b/>
          <w:bCs/>
          <w:color w:val="000000"/>
          <w:sz w:val="72"/>
          <w:szCs w:val="72"/>
          <w:cs/>
        </w:rPr>
        <w:sectPr w:rsidR="00017FA1" w:rsidSect="000A47C9">
          <w:headerReference w:type="default" r:id="rId11"/>
          <w:footerReference w:type="default" r:id="rId12"/>
          <w:pgSz w:w="11906" w:h="16838"/>
          <w:pgMar w:top="1440" w:right="1416" w:bottom="1440" w:left="1276" w:header="284" w:footer="708" w:gutter="0"/>
          <w:pgNumType w:start="145"/>
          <w:cols w:space="708"/>
          <w:docGrid w:linePitch="360"/>
        </w:sectPr>
      </w:pPr>
    </w:p>
    <w:p w14:paraId="39C80ACF" w14:textId="2D87C72C" w:rsidR="00873766" w:rsidRPr="00017FA1" w:rsidRDefault="00017FA1" w:rsidP="00873766">
      <w:pPr>
        <w:ind w:left="284"/>
        <w:rPr>
          <w:rFonts w:asciiTheme="minorBidi" w:hAnsiTheme="minorBidi"/>
          <w:b/>
          <w:bCs/>
          <w:sz w:val="28"/>
        </w:rPr>
      </w:pPr>
      <w:r w:rsidRPr="00017FA1">
        <w:rPr>
          <w:rFonts w:asciiTheme="minorBidi" w:hAnsiTheme="minorBidi"/>
          <w:b/>
          <w:bCs/>
          <w:sz w:val="28"/>
        </w:rPr>
        <w:lastRenderedPageBreak/>
        <w:t>15.</w:t>
      </w:r>
      <w:r w:rsidRPr="00017FA1">
        <w:rPr>
          <w:rFonts w:asciiTheme="minorBidi" w:hAnsiTheme="minorBidi"/>
          <w:b/>
          <w:bCs/>
          <w:sz w:val="28"/>
        </w:rPr>
        <w:tab/>
      </w:r>
      <w:r w:rsidR="00873766" w:rsidRPr="00017FA1">
        <w:rPr>
          <w:rFonts w:asciiTheme="minorBidi" w:hAnsiTheme="minorBidi"/>
          <w:b/>
          <w:bCs/>
          <w:sz w:val="28"/>
          <w:cs/>
        </w:rPr>
        <w:t>ข้อมูลทางการเงินที่สำคัญ</w:t>
      </w:r>
    </w:p>
    <w:p w14:paraId="5DDE888F" w14:textId="6B782CBD" w:rsidR="00393BD9" w:rsidRPr="005434EA" w:rsidRDefault="00873766" w:rsidP="00957AEC">
      <w:pPr>
        <w:rPr>
          <w:rFonts w:ascii="Cordia New" w:eastAsia="Calibri" w:hAnsi="Cordia New" w:cs="Cordia New"/>
          <w:b/>
          <w:bCs/>
          <w:color w:val="000000"/>
          <w:sz w:val="28"/>
        </w:rPr>
      </w:pPr>
      <w:r w:rsidRPr="00873766">
        <w:rPr>
          <w:rFonts w:asciiTheme="minorBidi" w:hAnsiTheme="minorBidi"/>
          <w:sz w:val="18"/>
          <w:szCs w:val="22"/>
          <w:cs/>
        </w:rPr>
        <w:tab/>
      </w:r>
      <w:r w:rsidR="005434EA" w:rsidRPr="005434EA">
        <w:rPr>
          <w:rFonts w:ascii="Cordia New" w:eastAsia="Calibri" w:hAnsi="Cordia New" w:cs="Cordia New" w:hint="cs"/>
          <w:b/>
          <w:bCs/>
          <w:color w:val="000000" w:themeColor="text1"/>
          <w:sz w:val="28"/>
          <w:cs/>
        </w:rPr>
        <w:t>15.</w:t>
      </w:r>
      <w:r w:rsidR="00957AEC">
        <w:rPr>
          <w:rFonts w:ascii="Cordia New" w:eastAsia="Calibri" w:hAnsi="Cordia New" w:cs="Cordia New" w:hint="cs"/>
          <w:b/>
          <w:bCs/>
          <w:color w:val="000000" w:themeColor="text1"/>
          <w:sz w:val="28"/>
          <w:cs/>
        </w:rPr>
        <w:t>1</w:t>
      </w:r>
      <w:r w:rsidR="005434EA">
        <w:rPr>
          <w:rFonts w:ascii="Cordia New" w:eastAsia="Calibri" w:hAnsi="Cordia New" w:cs="Cordia New"/>
          <w:b/>
          <w:bCs/>
          <w:color w:val="000000" w:themeColor="text1"/>
          <w:sz w:val="28"/>
          <w:cs/>
        </w:rPr>
        <w:tab/>
      </w:r>
      <w:r w:rsidR="00393BD9" w:rsidRPr="00393BD9">
        <w:rPr>
          <w:rFonts w:ascii="Cordia New" w:eastAsia="Calibri" w:hAnsi="Cordia New" w:cs="Cordia New" w:hint="cs"/>
          <w:b/>
          <w:bCs/>
          <w:sz w:val="28"/>
          <w:cs/>
        </w:rPr>
        <w:t>สรุปรายงานของผู้สอบบัญชี</w:t>
      </w:r>
    </w:p>
    <w:p w14:paraId="3D29C020" w14:textId="34D36EEE" w:rsidR="00393BD9" w:rsidRPr="00393BD9" w:rsidRDefault="00B00E1C" w:rsidP="00393BD9">
      <w:pPr>
        <w:spacing w:before="240" w:after="240" w:line="240" w:lineRule="auto"/>
        <w:jc w:val="thaiDistribute"/>
        <w:rPr>
          <w:rFonts w:ascii="Cordia New" w:eastAsia="Calibri" w:hAnsi="Cordia New" w:cs="Cordia New"/>
          <w:sz w:val="28"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393BD9" w:rsidRPr="00393BD9">
        <w:rPr>
          <w:rFonts w:ascii="Cordia New" w:eastAsia="Calibri" w:hAnsi="Cordia New" w:cs="Cordia New" w:hint="cs"/>
          <w:sz w:val="28"/>
          <w:cs/>
        </w:rPr>
        <w:t xml:space="preserve">ผู้สอบบัญชีได้ให้ความเห็นในหน้ารายงานของผู้สอบบัญชีต่องบการเงินรวมของบริษัทประจำปี </w:t>
      </w:r>
      <w:r w:rsidR="004E7EAE" w:rsidRPr="004E7EAE">
        <w:rPr>
          <w:rFonts w:ascii="Cordia New" w:eastAsia="Calibri" w:hAnsi="Cordia New" w:cs="Cordia New"/>
          <w:sz w:val="28"/>
        </w:rPr>
        <w:t>2560</w:t>
      </w:r>
      <w:r w:rsidR="00005F28">
        <w:rPr>
          <w:rFonts w:ascii="Cordia New" w:eastAsia="Calibri" w:hAnsi="Cordia New" w:cs="Cordia New"/>
          <w:sz w:val="28"/>
        </w:rPr>
        <w:t xml:space="preserve"> - </w:t>
      </w:r>
      <w:r w:rsidR="004E7EAE" w:rsidRPr="004E7EAE">
        <w:rPr>
          <w:rFonts w:ascii="Cordia New" w:eastAsia="Calibri" w:hAnsi="Cordia New" w:cs="Cordia New"/>
          <w:sz w:val="28"/>
        </w:rPr>
        <w:t>2563</w:t>
      </w:r>
      <w:r w:rsidR="00393BD9" w:rsidRPr="00393BD9">
        <w:rPr>
          <w:rFonts w:ascii="Cordia New" w:eastAsia="Calibri" w:hAnsi="Cordia New" w:cs="Cordia New" w:hint="cs"/>
          <w:sz w:val="28"/>
          <w:cs/>
        </w:rPr>
        <w:t xml:space="preserve"> ดังนี้</w:t>
      </w:r>
    </w:p>
    <w:tbl>
      <w:tblPr>
        <w:tblW w:w="9214" w:type="dxa"/>
        <w:tblInd w:w="-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2694"/>
        <w:gridCol w:w="6520"/>
      </w:tblGrid>
      <w:tr w:rsidR="00393BD9" w:rsidRPr="00393BD9" w14:paraId="43CDC6C0" w14:textId="77777777" w:rsidTr="00393BD9">
        <w:trPr>
          <w:tblHeader/>
        </w:trPr>
        <w:tc>
          <w:tcPr>
            <w:tcW w:w="269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808080"/>
          </w:tcPr>
          <w:p w14:paraId="05BC4DDE" w14:textId="77777777" w:rsidR="00393BD9" w:rsidRPr="00393BD9" w:rsidRDefault="00393BD9" w:rsidP="00393BD9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</w:pPr>
            <w:r w:rsidRPr="00393BD9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6520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808080"/>
          </w:tcPr>
          <w:p w14:paraId="2403E0A4" w14:textId="77777777" w:rsidR="00393BD9" w:rsidRPr="00393BD9" w:rsidRDefault="00393BD9" w:rsidP="00393BD9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393BD9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>สรุปรายงานของผู้สอบบัญชี</w:t>
            </w:r>
          </w:p>
        </w:tc>
      </w:tr>
      <w:tr w:rsidR="00393BD9" w:rsidRPr="00393BD9" w14:paraId="59B72B2D" w14:textId="77777777" w:rsidTr="00F946FE">
        <w:tc>
          <w:tcPr>
            <w:tcW w:w="269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</w:tcPr>
          <w:p w14:paraId="343339F3" w14:textId="77777777" w:rsidR="00393BD9" w:rsidRPr="00393BD9" w:rsidRDefault="00393BD9" w:rsidP="00393BD9">
            <w:pPr>
              <w:spacing w:after="0" w:line="240" w:lineRule="auto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93BD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งบการเงินสำหรับปีสิ้นสุดวันที่ </w:t>
            </w:r>
          </w:p>
          <w:p w14:paraId="2C42EE07" w14:textId="0C53AD5C" w:rsidR="00393BD9" w:rsidRPr="00393BD9" w:rsidRDefault="004E7EAE" w:rsidP="00393BD9">
            <w:pPr>
              <w:spacing w:after="0" w:line="240" w:lineRule="auto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E7EAE">
              <w:rPr>
                <w:rFonts w:ascii="Cordia New" w:eastAsia="Calibri" w:hAnsi="Cordia New" w:cs="Cordia New"/>
                <w:sz w:val="26"/>
                <w:szCs w:val="26"/>
              </w:rPr>
              <w:t>31</w:t>
            </w:r>
            <w:r w:rsidR="00393BD9" w:rsidRPr="00393BD9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="00393BD9" w:rsidRPr="00393BD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ธันวาคม </w:t>
            </w:r>
            <w:r w:rsidRPr="004E7EAE">
              <w:rPr>
                <w:rFonts w:ascii="Cordia New" w:eastAsia="Calibri" w:hAnsi="Cordia New" w:cs="Cordia New"/>
                <w:sz w:val="26"/>
                <w:szCs w:val="26"/>
              </w:rPr>
              <w:t>2560</w:t>
            </w:r>
          </w:p>
        </w:tc>
        <w:tc>
          <w:tcPr>
            <w:tcW w:w="6520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EB258B6" w14:textId="163A237F" w:rsidR="00393BD9" w:rsidRPr="00393BD9" w:rsidRDefault="00393BD9" w:rsidP="00393BD9">
            <w:pPr>
              <w:numPr>
                <w:ilvl w:val="0"/>
                <w:numId w:val="21"/>
              </w:numPr>
              <w:spacing w:after="0" w:line="240" w:lineRule="auto"/>
              <w:ind w:left="312" w:hanging="284"/>
              <w:contextualSpacing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93BD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ผู้สอบบัญชี ได้แก่ นางสาวสมใจ คุณปสุต</w:t>
            </w:r>
            <w:r w:rsidRPr="00393BD9">
              <w:rPr>
                <w:rFonts w:ascii="Cordia New" w:eastAsia="Calibri" w:hAnsi="Cordia New" w:cs="Cordia New"/>
                <w:color w:val="FF0000"/>
                <w:sz w:val="26"/>
                <w:szCs w:val="26"/>
                <w:cs/>
              </w:rPr>
              <w:t xml:space="preserve"> </w:t>
            </w:r>
            <w:r w:rsidRPr="00393BD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ผู้สอบบัญชีรับอนุญาตเลขทะเบียน </w:t>
            </w:r>
            <w:r w:rsidR="004E7EAE" w:rsidRPr="004E7EAE">
              <w:rPr>
                <w:rFonts w:ascii="Cordia New" w:eastAsia="Calibri" w:hAnsi="Cordia New" w:cs="Cordia New"/>
                <w:sz w:val="26"/>
                <w:szCs w:val="26"/>
              </w:rPr>
              <w:t>4499</w:t>
            </w:r>
            <w:r w:rsidRPr="00393BD9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393BD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จากบริษัท สำนักงาน อีวาย จำกัด ซึ่งเป็นผู้สอบบัญชีที่ได้รับความเห็นชอบจากสำนักงาน กลต</w:t>
            </w:r>
            <w:r w:rsidR="004E7EAE" w:rsidRPr="004E7EAE">
              <w:rPr>
                <w:rFonts w:ascii="Cordia New" w:eastAsia="Calibri" w:hAnsi="Cordia New" w:cs="Cordia New" w:hint="cs"/>
                <w:sz w:val="26"/>
                <w:szCs w:val="26"/>
              </w:rPr>
              <w:t>.</w:t>
            </w:r>
          </w:p>
          <w:p w14:paraId="3B02139C" w14:textId="6C4B6B93" w:rsidR="00393BD9" w:rsidRPr="00393BD9" w:rsidRDefault="00393BD9" w:rsidP="00393BD9">
            <w:pPr>
              <w:numPr>
                <w:ilvl w:val="0"/>
                <w:numId w:val="21"/>
              </w:numPr>
              <w:spacing w:after="0" w:line="240" w:lineRule="auto"/>
              <w:ind w:left="312" w:hanging="284"/>
              <w:contextualSpacing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93BD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ผู้สอบบัญชีได้ให้ความเห็นไว้ในรายงานผู้สอบบัญชีอย่างไม่มีเงื่อนไขว่า งบการเงินแสดงฐานะการเงินของบริษัท ณ วันที่ </w:t>
            </w:r>
            <w:r w:rsidR="004E7EAE" w:rsidRPr="004E7EAE">
              <w:rPr>
                <w:rFonts w:ascii="Cordia New" w:eastAsia="Calibri" w:hAnsi="Cordia New" w:cs="Cordia New"/>
                <w:sz w:val="26"/>
                <w:szCs w:val="26"/>
              </w:rPr>
              <w:t>31</w:t>
            </w:r>
            <w:r w:rsidRPr="00393BD9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393BD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ธันวาคม </w:t>
            </w:r>
            <w:r w:rsidR="004E7EAE" w:rsidRPr="004E7EAE">
              <w:rPr>
                <w:rFonts w:ascii="Cordia New" w:eastAsia="Calibri" w:hAnsi="Cordia New" w:cs="Cordia New"/>
                <w:sz w:val="26"/>
                <w:szCs w:val="26"/>
              </w:rPr>
              <w:t>2560</w:t>
            </w:r>
            <w:r w:rsidRPr="00393BD9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="002B325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และ</w:t>
            </w:r>
            <w:r w:rsidRPr="00393BD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ผลการดำเนินงานสำหรับปีสิ้นสุดวันเดียวกันโดยถูกต้องตามที่ควรในสาระสำคัญตามมาตรฐานการรายงานทางการเงิน</w:t>
            </w:r>
            <w:r w:rsidR="002B3252" w:rsidRPr="002B3252">
              <w:rPr>
                <w:rFonts w:ascii="Cordia New" w:eastAsia="Calibri" w:hAnsi="Cordia New" w:cs="Cordia New"/>
                <w:sz w:val="26"/>
                <w:szCs w:val="26"/>
                <w:cs/>
              </w:rPr>
              <w:t>สำหรับกิจการที่ไม่มีส่วนได้เสียสาธารณะ</w:t>
            </w:r>
          </w:p>
        </w:tc>
      </w:tr>
      <w:tr w:rsidR="00393BD9" w:rsidRPr="00393BD9" w14:paraId="6E13E636" w14:textId="77777777" w:rsidTr="00F946FE">
        <w:tc>
          <w:tcPr>
            <w:tcW w:w="269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</w:tcPr>
          <w:p w14:paraId="63003F94" w14:textId="77777777" w:rsidR="00393BD9" w:rsidRPr="00393BD9" w:rsidRDefault="00393BD9" w:rsidP="00393BD9">
            <w:pPr>
              <w:spacing w:after="0" w:line="240" w:lineRule="auto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93BD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งบการเงินสำหรับปีสิ้นสุดวันที่ </w:t>
            </w:r>
          </w:p>
          <w:p w14:paraId="1B93EFA1" w14:textId="3168E4B0" w:rsidR="00393BD9" w:rsidRPr="00393BD9" w:rsidRDefault="004E7EAE" w:rsidP="00393BD9">
            <w:pPr>
              <w:spacing w:after="0" w:line="240" w:lineRule="auto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E7EAE">
              <w:rPr>
                <w:rFonts w:ascii="Cordia New" w:eastAsia="Calibri" w:hAnsi="Cordia New" w:cs="Cordia New"/>
                <w:sz w:val="26"/>
                <w:szCs w:val="26"/>
              </w:rPr>
              <w:t>31</w:t>
            </w:r>
            <w:r w:rsidR="00393BD9" w:rsidRPr="00393BD9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="00393BD9" w:rsidRPr="00393BD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ธันวาคม </w:t>
            </w:r>
            <w:r w:rsidRPr="004E7EAE">
              <w:rPr>
                <w:rFonts w:ascii="Cordia New" w:eastAsia="Calibri" w:hAnsi="Cordia New" w:cs="Cordia New"/>
                <w:sz w:val="26"/>
                <w:szCs w:val="26"/>
              </w:rPr>
              <w:t>2561</w:t>
            </w:r>
          </w:p>
        </w:tc>
        <w:tc>
          <w:tcPr>
            <w:tcW w:w="6520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55CA552" w14:textId="2A48476C" w:rsidR="00393BD9" w:rsidRPr="00393BD9" w:rsidRDefault="00393BD9" w:rsidP="00393BD9">
            <w:pPr>
              <w:numPr>
                <w:ilvl w:val="0"/>
                <w:numId w:val="21"/>
              </w:numPr>
              <w:spacing w:after="0" w:line="240" w:lineRule="auto"/>
              <w:ind w:left="312" w:hanging="284"/>
              <w:contextualSpacing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93BD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ผู้สอบบัญชี ได้แก่ นางสาวสมใจ คุณปสุต</w:t>
            </w:r>
            <w:r w:rsidRPr="00393BD9">
              <w:rPr>
                <w:rFonts w:ascii="Cordia New" w:eastAsia="Calibri" w:hAnsi="Cordia New" w:cs="Cordia New"/>
                <w:color w:val="FF0000"/>
                <w:sz w:val="26"/>
                <w:szCs w:val="26"/>
                <w:cs/>
              </w:rPr>
              <w:t xml:space="preserve"> </w:t>
            </w:r>
            <w:r w:rsidRPr="00393BD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ผู้สอบบัญชีรับอนุญาตเลขทะเบียน </w:t>
            </w:r>
            <w:r w:rsidR="004E7EAE" w:rsidRPr="004E7EAE">
              <w:rPr>
                <w:rFonts w:ascii="Cordia New" w:eastAsia="Calibri" w:hAnsi="Cordia New" w:cs="Cordia New"/>
                <w:sz w:val="26"/>
                <w:szCs w:val="26"/>
              </w:rPr>
              <w:t>4499</w:t>
            </w:r>
            <w:r w:rsidRPr="00393BD9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393BD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จากบริษัท สำนักงาน อีวาย จำกัด ซึ่งเป็นผู้สอบบัญชีที่ได้รับความเห็นชอบจากสำนักงาน กลต</w:t>
            </w:r>
            <w:r w:rsidR="004E7EAE" w:rsidRPr="004E7EAE">
              <w:rPr>
                <w:rFonts w:ascii="Cordia New" w:eastAsia="Calibri" w:hAnsi="Cordia New" w:cs="Cordia New" w:hint="cs"/>
                <w:sz w:val="26"/>
                <w:szCs w:val="26"/>
              </w:rPr>
              <w:t>.</w:t>
            </w:r>
          </w:p>
          <w:p w14:paraId="1E3EE640" w14:textId="21B206ED" w:rsidR="00393BD9" w:rsidRPr="00393BD9" w:rsidRDefault="00393BD9" w:rsidP="00393BD9">
            <w:pPr>
              <w:numPr>
                <w:ilvl w:val="0"/>
                <w:numId w:val="21"/>
              </w:numPr>
              <w:spacing w:after="0" w:line="240" w:lineRule="auto"/>
              <w:ind w:left="312" w:hanging="284"/>
              <w:contextualSpacing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93BD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ผู้สอบบัญชีได้ให้ความเห็นไว้ในรายงานผู้สอบบัญชีอย่างไม่มีเงื่อนไขว่า งบการเงินแสดงฐานะการเงินของบริษัท ณ วันที่ </w:t>
            </w:r>
            <w:r w:rsidR="004E7EAE" w:rsidRPr="004E7EAE">
              <w:rPr>
                <w:rFonts w:ascii="Cordia New" w:eastAsia="Calibri" w:hAnsi="Cordia New" w:cs="Cordia New"/>
                <w:sz w:val="26"/>
                <w:szCs w:val="26"/>
              </w:rPr>
              <w:t>31</w:t>
            </w:r>
            <w:r w:rsidRPr="00393BD9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393BD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ธันวาคม </w:t>
            </w:r>
            <w:r w:rsidR="004E7EAE" w:rsidRPr="004E7EAE">
              <w:rPr>
                <w:rFonts w:ascii="Cordia New" w:eastAsia="Calibri" w:hAnsi="Cordia New" w:cs="Cordia New"/>
                <w:sz w:val="26"/>
                <w:szCs w:val="26"/>
              </w:rPr>
              <w:t>2561</w:t>
            </w:r>
            <w:r w:rsidRPr="00393BD9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393BD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      </w:r>
          </w:p>
        </w:tc>
      </w:tr>
      <w:tr w:rsidR="00005F28" w:rsidRPr="00393BD9" w14:paraId="0F08727F" w14:textId="77777777" w:rsidTr="00F946FE">
        <w:tc>
          <w:tcPr>
            <w:tcW w:w="269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</w:tcPr>
          <w:p w14:paraId="3D7026A7" w14:textId="77777777" w:rsidR="00005F28" w:rsidRPr="00393BD9" w:rsidRDefault="00005F28" w:rsidP="00005F28">
            <w:pPr>
              <w:spacing w:after="0" w:line="240" w:lineRule="auto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93BD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งบการเงินสำหรับปีสิ้นสุดวันที่ </w:t>
            </w:r>
          </w:p>
          <w:p w14:paraId="0087C896" w14:textId="0283D8E1" w:rsidR="00005F28" w:rsidRPr="00393BD9" w:rsidRDefault="004E7EAE" w:rsidP="00005F28">
            <w:pPr>
              <w:spacing w:after="0" w:line="240" w:lineRule="auto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E7EAE">
              <w:rPr>
                <w:rFonts w:ascii="Cordia New" w:eastAsia="Calibri" w:hAnsi="Cordia New" w:cs="Cordia New"/>
                <w:sz w:val="26"/>
                <w:szCs w:val="26"/>
              </w:rPr>
              <w:t>31</w:t>
            </w:r>
            <w:r w:rsidR="00005F28" w:rsidRPr="00393BD9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="00005F28" w:rsidRPr="00393BD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ธันวาคม </w:t>
            </w:r>
            <w:r w:rsidRPr="004E7EAE">
              <w:rPr>
                <w:rFonts w:ascii="Cordia New" w:eastAsia="Calibri" w:hAnsi="Cordia New" w:cs="Cordia New"/>
                <w:sz w:val="26"/>
                <w:szCs w:val="26"/>
              </w:rPr>
              <w:t>2562</w:t>
            </w:r>
          </w:p>
        </w:tc>
        <w:tc>
          <w:tcPr>
            <w:tcW w:w="6520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ADC9BC8" w14:textId="48373B73" w:rsidR="00005F28" w:rsidRPr="00393BD9" w:rsidRDefault="00005F28" w:rsidP="00005F28">
            <w:pPr>
              <w:numPr>
                <w:ilvl w:val="0"/>
                <w:numId w:val="21"/>
              </w:numPr>
              <w:spacing w:after="0" w:line="240" w:lineRule="auto"/>
              <w:ind w:left="312" w:hanging="284"/>
              <w:contextualSpacing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93BD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ผู้สอบบัญชี ได้แก่ นางสาวสมใจ คุณปสุต</w:t>
            </w:r>
            <w:r w:rsidRPr="00393BD9">
              <w:rPr>
                <w:rFonts w:ascii="Cordia New" w:eastAsia="Calibri" w:hAnsi="Cordia New" w:cs="Cordia New"/>
                <w:color w:val="FF0000"/>
                <w:sz w:val="26"/>
                <w:szCs w:val="26"/>
                <w:cs/>
              </w:rPr>
              <w:t xml:space="preserve"> </w:t>
            </w:r>
            <w:r w:rsidRPr="00393BD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ผู้สอบบัญชีรับอนุญาตเลขทะเบียน </w:t>
            </w:r>
            <w:r w:rsidR="004E7EAE" w:rsidRPr="004E7EAE">
              <w:rPr>
                <w:rFonts w:ascii="Cordia New" w:eastAsia="Calibri" w:hAnsi="Cordia New" w:cs="Cordia New"/>
                <w:sz w:val="26"/>
                <w:szCs w:val="26"/>
              </w:rPr>
              <w:t>4499</w:t>
            </w:r>
            <w:r w:rsidRPr="00393BD9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393BD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จากบริษัท สำนักงาน อีวาย จำกัด ซึ่งเป็นผู้สอบบัญชีที่ได้รับความเห็นชอบจากสำนักงาน กลต</w:t>
            </w:r>
            <w:r w:rsidR="004E7EAE" w:rsidRPr="004E7EAE">
              <w:rPr>
                <w:rFonts w:ascii="Cordia New" w:eastAsia="Calibri" w:hAnsi="Cordia New" w:cs="Cordia New" w:hint="cs"/>
                <w:sz w:val="26"/>
                <w:szCs w:val="26"/>
              </w:rPr>
              <w:t>.</w:t>
            </w:r>
          </w:p>
          <w:p w14:paraId="7426C961" w14:textId="5518BA71" w:rsidR="00005F28" w:rsidRPr="00393BD9" w:rsidRDefault="00005F28" w:rsidP="00005F28">
            <w:pPr>
              <w:numPr>
                <w:ilvl w:val="0"/>
                <w:numId w:val="21"/>
              </w:numPr>
              <w:spacing w:after="0" w:line="240" w:lineRule="auto"/>
              <w:ind w:left="312" w:hanging="284"/>
              <w:contextualSpacing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393BD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ผู้สอบบัญชีได้ให้ความเห็นไว้ในรายงานผู้สอบบัญชีอย่างไม่มีเงื่อนไขว่า งบการเงินแสดงฐานะการเงินของบริษัท ณ วันที่ </w:t>
            </w:r>
            <w:r w:rsidR="004E7EAE" w:rsidRPr="004E7EAE">
              <w:rPr>
                <w:rFonts w:ascii="Cordia New" w:eastAsia="Calibri" w:hAnsi="Cordia New" w:cs="Cordia New"/>
                <w:sz w:val="26"/>
                <w:szCs w:val="26"/>
              </w:rPr>
              <w:t>31</w:t>
            </w:r>
            <w:r w:rsidRPr="00393BD9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393BD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ธันวาคม </w:t>
            </w:r>
            <w:r w:rsidR="004E7EAE" w:rsidRPr="004E7EAE">
              <w:rPr>
                <w:rFonts w:ascii="Cordia New" w:eastAsia="Calibri" w:hAnsi="Cordia New" w:cs="Cordia New"/>
                <w:sz w:val="26"/>
                <w:szCs w:val="26"/>
              </w:rPr>
              <w:t>2562</w:t>
            </w:r>
            <w:r w:rsidRPr="00393BD9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393BD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      </w:r>
          </w:p>
        </w:tc>
      </w:tr>
      <w:tr w:rsidR="00393BD9" w:rsidRPr="00393BD9" w14:paraId="649F56BF" w14:textId="77777777" w:rsidTr="00F946FE">
        <w:tc>
          <w:tcPr>
            <w:tcW w:w="269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</w:tcPr>
          <w:p w14:paraId="0C7391F8" w14:textId="42EFE4B4" w:rsidR="00393BD9" w:rsidRPr="00393BD9" w:rsidRDefault="00393BD9" w:rsidP="00393BD9">
            <w:pPr>
              <w:spacing w:after="0" w:line="240" w:lineRule="auto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DD378B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งบการเงิน</w:t>
            </w:r>
            <w:r w:rsidR="00F67D5E" w:rsidRPr="00DD378B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สำหรับปีสิ้นสุดวันที่</w:t>
            </w:r>
            <w:r w:rsidR="00F10327" w:rsidRPr="00DD378B">
              <w:rPr>
                <w:rFonts w:ascii="Cordia New" w:eastAsia="Calibri" w:hAnsi="Cordia New" w:cs="Cordia New"/>
                <w:sz w:val="26"/>
                <w:szCs w:val="26"/>
              </w:rPr>
              <w:br/>
            </w:r>
            <w:r w:rsidR="004E7EAE" w:rsidRPr="00DD378B">
              <w:rPr>
                <w:rFonts w:ascii="Cordia New" w:eastAsia="Calibri" w:hAnsi="Cordia New" w:cs="Cordia New"/>
                <w:sz w:val="26"/>
                <w:szCs w:val="26"/>
              </w:rPr>
              <w:t>3</w:t>
            </w:r>
            <w:r w:rsidR="00F67D5E" w:rsidRPr="00DD378B">
              <w:rPr>
                <w:rFonts w:ascii="Cordia New" w:eastAsia="Calibri" w:hAnsi="Cordia New" w:cs="Cordia New"/>
                <w:sz w:val="26"/>
                <w:szCs w:val="26"/>
              </w:rPr>
              <w:t xml:space="preserve">1 </w:t>
            </w:r>
            <w:r w:rsidR="00F67D5E" w:rsidRPr="00DD378B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ธันวาคม</w:t>
            </w:r>
            <w:r w:rsidR="006B22F8" w:rsidRPr="00DD378B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="004E7EAE" w:rsidRPr="00DD378B">
              <w:rPr>
                <w:rFonts w:ascii="Cordia New" w:eastAsia="Calibri" w:hAnsi="Cordia New" w:cs="Cordia New"/>
                <w:sz w:val="26"/>
                <w:szCs w:val="26"/>
              </w:rPr>
              <w:t>2563</w:t>
            </w:r>
          </w:p>
        </w:tc>
        <w:tc>
          <w:tcPr>
            <w:tcW w:w="6520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8B37D62" w14:textId="6CA0819C" w:rsidR="00393BD9" w:rsidRPr="00393BD9" w:rsidRDefault="00393BD9" w:rsidP="00393BD9">
            <w:pPr>
              <w:numPr>
                <w:ilvl w:val="0"/>
                <w:numId w:val="21"/>
              </w:numPr>
              <w:spacing w:after="0" w:line="240" w:lineRule="auto"/>
              <w:ind w:left="312" w:hanging="284"/>
              <w:contextualSpacing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93BD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ผู้สอบบัญชี ได้แก่ นางสาวสมใจ คุณปสุต</w:t>
            </w:r>
            <w:r w:rsidRPr="00393BD9">
              <w:rPr>
                <w:rFonts w:ascii="Cordia New" w:eastAsia="Calibri" w:hAnsi="Cordia New" w:cs="Cordia New"/>
                <w:color w:val="FF0000"/>
                <w:sz w:val="26"/>
                <w:szCs w:val="26"/>
                <w:cs/>
              </w:rPr>
              <w:t xml:space="preserve"> </w:t>
            </w:r>
            <w:r w:rsidRPr="00393BD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ผู้สอบบัญชีรับอนุญาตเลขทะเบียน </w:t>
            </w:r>
            <w:r w:rsidR="004E7EAE" w:rsidRPr="004E7EAE">
              <w:rPr>
                <w:rFonts w:ascii="Cordia New" w:eastAsia="Calibri" w:hAnsi="Cordia New" w:cs="Cordia New"/>
                <w:sz w:val="26"/>
                <w:szCs w:val="26"/>
              </w:rPr>
              <w:t>4499</w:t>
            </w:r>
            <w:r w:rsidRPr="00393BD9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393BD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จากบริษัท สำนักงาน อีวาย จำกัด ซึ่งเป็นผู้สอบบัญชีที่ได้รับความเห็นชอบจากสำนักงาน กลต</w:t>
            </w:r>
            <w:r w:rsidR="004E7EAE" w:rsidRPr="004E7EAE">
              <w:rPr>
                <w:rFonts w:ascii="Cordia New" w:eastAsia="Calibri" w:hAnsi="Cordia New" w:cs="Cordia New" w:hint="cs"/>
                <w:sz w:val="26"/>
                <w:szCs w:val="26"/>
              </w:rPr>
              <w:t>.</w:t>
            </w:r>
          </w:p>
          <w:p w14:paraId="28DDEB79" w14:textId="4B8EDEE4" w:rsidR="00393BD9" w:rsidRPr="00393BD9" w:rsidRDefault="00393BD9" w:rsidP="00393BD9">
            <w:pPr>
              <w:numPr>
                <w:ilvl w:val="0"/>
                <w:numId w:val="21"/>
              </w:numPr>
              <w:spacing w:after="0" w:line="240" w:lineRule="auto"/>
              <w:ind w:left="312" w:hanging="284"/>
              <w:contextualSpacing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DD378B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ผู้สอบบัญชีได้ให้ความเห็นไว้ในรายงานผู้สอบบัญชี</w:t>
            </w:r>
            <w:r w:rsidR="00F67D5E" w:rsidRPr="00DD378B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อย่างไม่มีเงื่อนไขว่า งบการเงิน</w:t>
            </w:r>
            <w:r w:rsidR="008F0F3C" w:rsidRPr="00DD378B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แสดงฐานะการเงินของบริษัท ณ วันที่ </w:t>
            </w:r>
            <w:r w:rsidR="008F0F3C" w:rsidRPr="00DD378B">
              <w:rPr>
                <w:rFonts w:ascii="Cordia New" w:eastAsia="Calibri" w:hAnsi="Cordia New" w:cs="Cordia New"/>
                <w:sz w:val="26"/>
                <w:szCs w:val="26"/>
              </w:rPr>
              <w:t xml:space="preserve">31 </w:t>
            </w:r>
            <w:r w:rsidR="008F0F3C" w:rsidRPr="00DD378B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ธันวาคม </w:t>
            </w:r>
            <w:r w:rsidR="008F0F3C" w:rsidRPr="00DD378B">
              <w:rPr>
                <w:rFonts w:ascii="Cordia New" w:eastAsia="Calibri" w:hAnsi="Cordia New" w:cs="Cordia New"/>
                <w:sz w:val="26"/>
                <w:szCs w:val="26"/>
              </w:rPr>
              <w:t xml:space="preserve">2563 </w:t>
            </w:r>
            <w:r w:rsidR="008F0F3C" w:rsidRPr="00DD378B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      </w:r>
            <w:r w:rsidRPr="00393BD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</w:p>
        </w:tc>
      </w:tr>
    </w:tbl>
    <w:p w14:paraId="7A42DD85" w14:textId="77777777" w:rsidR="005434EA" w:rsidRDefault="005434EA" w:rsidP="00393BD9">
      <w:pPr>
        <w:spacing w:before="480" w:after="240" w:line="240" w:lineRule="auto"/>
        <w:ind w:left="709" w:hanging="709"/>
        <w:jc w:val="thaiDistribute"/>
        <w:rPr>
          <w:rFonts w:ascii="Cordia New" w:eastAsia="Calibri" w:hAnsi="Cordia New" w:cs="Cordia New"/>
          <w:b/>
          <w:bCs/>
          <w:sz w:val="28"/>
        </w:rPr>
      </w:pPr>
    </w:p>
    <w:p w14:paraId="4FCFDCC4" w14:textId="044DFE6C" w:rsidR="00393BD9" w:rsidRPr="00393BD9" w:rsidRDefault="005434EA" w:rsidP="005434EA">
      <w:pPr>
        <w:spacing w:before="480" w:after="240" w:line="240" w:lineRule="auto"/>
        <w:ind w:left="284"/>
        <w:jc w:val="thaiDistribute"/>
        <w:rPr>
          <w:rFonts w:ascii="Cordia New" w:eastAsia="Calibri" w:hAnsi="Cordia New" w:cs="Cordia New"/>
          <w:b/>
          <w:bCs/>
          <w:sz w:val="28"/>
        </w:rPr>
      </w:pPr>
      <w:r>
        <w:rPr>
          <w:rFonts w:ascii="Cordia New" w:eastAsia="Calibri" w:hAnsi="Cordia New" w:cs="Cordia New" w:hint="cs"/>
          <w:b/>
          <w:bCs/>
          <w:sz w:val="28"/>
          <w:cs/>
        </w:rPr>
        <w:lastRenderedPageBreak/>
        <w:t>15.</w:t>
      </w:r>
      <w:r w:rsidR="00957AEC">
        <w:rPr>
          <w:rFonts w:ascii="Cordia New" w:eastAsia="Calibri" w:hAnsi="Cordia New" w:cs="Cordia New" w:hint="cs"/>
          <w:b/>
          <w:bCs/>
          <w:sz w:val="28"/>
          <w:cs/>
        </w:rPr>
        <w:t>2</w:t>
      </w:r>
      <w:r>
        <w:rPr>
          <w:rFonts w:ascii="Cordia New" w:eastAsia="Calibri" w:hAnsi="Cordia New" w:cs="Cordia New"/>
          <w:b/>
          <w:bCs/>
          <w:sz w:val="28"/>
          <w:cs/>
        </w:rPr>
        <w:tab/>
      </w:r>
      <w:r w:rsidR="00393BD9" w:rsidRPr="00393BD9">
        <w:rPr>
          <w:rFonts w:ascii="Cordia New" w:eastAsia="Calibri" w:hAnsi="Cordia New" w:cs="Cordia New" w:hint="cs"/>
          <w:b/>
          <w:bCs/>
          <w:sz w:val="28"/>
          <w:cs/>
        </w:rPr>
        <w:t>สรุปงบการเงินของบริษัท</w:t>
      </w:r>
    </w:p>
    <w:p w14:paraId="74551CF2" w14:textId="6F33EB9D" w:rsidR="00393BD9" w:rsidRPr="00235DE5" w:rsidRDefault="00393BD9" w:rsidP="005434EA">
      <w:pPr>
        <w:spacing w:before="240" w:after="240" w:line="240" w:lineRule="auto"/>
        <w:ind w:left="284"/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235DE5">
        <w:rPr>
          <w:rFonts w:ascii="Cordia New" w:eastAsia="Calibri" w:hAnsi="Cordia New" w:cs="Cordia New" w:hint="cs"/>
          <w:b/>
          <w:bCs/>
          <w:sz w:val="28"/>
          <w:cs/>
        </w:rPr>
        <w:t xml:space="preserve">งบแสดงฐานะการเงิน ณ วันที่ </w:t>
      </w:r>
      <w:r w:rsidR="004E7EAE" w:rsidRPr="004E7EAE">
        <w:rPr>
          <w:rFonts w:ascii="Cordia New" w:eastAsia="Calibri" w:hAnsi="Cordia New" w:cs="Cordia New"/>
          <w:b/>
          <w:bCs/>
          <w:sz w:val="28"/>
        </w:rPr>
        <w:t>31</w:t>
      </w:r>
      <w:r w:rsidRPr="00235DE5">
        <w:rPr>
          <w:rFonts w:ascii="Cordia New" w:eastAsia="Calibri" w:hAnsi="Cordia New" w:cs="Cordia New"/>
          <w:b/>
          <w:bCs/>
          <w:sz w:val="28"/>
        </w:rPr>
        <w:t xml:space="preserve"> </w:t>
      </w:r>
      <w:r w:rsidRPr="00235DE5">
        <w:rPr>
          <w:rFonts w:ascii="Cordia New" w:eastAsia="Calibri" w:hAnsi="Cordia New" w:cs="Cordia New" w:hint="cs"/>
          <w:b/>
          <w:bCs/>
          <w:sz w:val="28"/>
          <w:cs/>
        </w:rPr>
        <w:t xml:space="preserve">ธันวาคม </w:t>
      </w:r>
      <w:r w:rsidR="004E7EAE" w:rsidRPr="004E7EAE">
        <w:rPr>
          <w:rFonts w:ascii="Cordia New" w:eastAsia="Calibri" w:hAnsi="Cordia New" w:cs="Cordia New"/>
          <w:b/>
          <w:bCs/>
          <w:sz w:val="28"/>
        </w:rPr>
        <w:t>2560</w:t>
      </w:r>
      <w:r w:rsidR="00005F28">
        <w:rPr>
          <w:rFonts w:ascii="Cordia New" w:eastAsia="Calibri" w:hAnsi="Cordia New" w:cs="Cordia New"/>
          <w:b/>
          <w:bCs/>
          <w:sz w:val="28"/>
        </w:rPr>
        <w:t xml:space="preserve"> - </w:t>
      </w:r>
      <w:r w:rsidR="004E7EAE" w:rsidRPr="004E7EAE">
        <w:rPr>
          <w:rFonts w:ascii="Cordia New" w:eastAsia="Calibri" w:hAnsi="Cordia New" w:cs="Cordia New" w:hint="cs"/>
          <w:b/>
          <w:bCs/>
          <w:sz w:val="28"/>
        </w:rPr>
        <w:t>2563</w:t>
      </w:r>
    </w:p>
    <w:p w14:paraId="004476A4" w14:textId="2E53792E" w:rsidR="00393BD9" w:rsidRPr="00AB0116" w:rsidRDefault="00B00E1C" w:rsidP="005434EA">
      <w:pPr>
        <w:spacing w:before="240" w:after="240" w:line="240" w:lineRule="auto"/>
        <w:ind w:left="284"/>
        <w:jc w:val="thaiDistribute"/>
        <w:rPr>
          <w:rFonts w:ascii="Cordia New" w:eastAsia="Calibri" w:hAnsi="Cordia New" w:cs="Cordia New"/>
          <w:sz w:val="28"/>
          <w:cs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393BD9" w:rsidRPr="00AB0116">
        <w:rPr>
          <w:rFonts w:ascii="Cordia New" w:eastAsia="Calibri" w:hAnsi="Cordia New" w:cs="Cordia New"/>
          <w:sz w:val="28"/>
          <w:cs/>
        </w:rPr>
        <w:t xml:space="preserve">งบแสดงฐานะการเงิน ณ วันที่ </w:t>
      </w:r>
      <w:r w:rsidR="004E7EAE" w:rsidRPr="004E7EAE">
        <w:rPr>
          <w:rFonts w:ascii="Cordia New" w:eastAsia="Calibri" w:hAnsi="Cordia New" w:cs="Cordia New"/>
          <w:sz w:val="28"/>
        </w:rPr>
        <w:t>31</w:t>
      </w:r>
      <w:r w:rsidR="00393BD9" w:rsidRPr="00AB0116">
        <w:rPr>
          <w:rFonts w:ascii="Cordia New" w:eastAsia="Calibri" w:hAnsi="Cordia New" w:cs="Cordia New"/>
          <w:sz w:val="28"/>
        </w:rPr>
        <w:t xml:space="preserve"> </w:t>
      </w:r>
      <w:r w:rsidR="00393BD9" w:rsidRPr="00AB0116">
        <w:rPr>
          <w:rFonts w:ascii="Cordia New" w:eastAsia="Calibri" w:hAnsi="Cordia New" w:cs="Cordia New"/>
          <w:sz w:val="28"/>
          <w:cs/>
        </w:rPr>
        <w:t xml:space="preserve">ธันวาคม </w:t>
      </w:r>
      <w:r w:rsidR="004E7EAE" w:rsidRPr="004E7EAE">
        <w:rPr>
          <w:rFonts w:ascii="Cordia New" w:eastAsia="Calibri" w:hAnsi="Cordia New" w:cs="Cordia New"/>
          <w:sz w:val="28"/>
        </w:rPr>
        <w:t>2560</w:t>
      </w:r>
      <w:r w:rsidR="00005F28">
        <w:rPr>
          <w:rFonts w:ascii="Cordia New" w:eastAsia="Calibri" w:hAnsi="Cordia New" w:cs="Cordia New"/>
          <w:sz w:val="28"/>
        </w:rPr>
        <w:t xml:space="preserve"> - </w:t>
      </w:r>
      <w:r w:rsidR="004E7EAE" w:rsidRPr="004E7EAE">
        <w:rPr>
          <w:rFonts w:ascii="Cordia New" w:eastAsia="Calibri" w:hAnsi="Cordia New" w:cs="Cordia New"/>
          <w:sz w:val="28"/>
        </w:rPr>
        <w:t>256</w:t>
      </w:r>
      <w:r w:rsidR="004F3CFD">
        <w:rPr>
          <w:rFonts w:ascii="Cordia New" w:eastAsia="Calibri" w:hAnsi="Cordia New" w:cs="Cordia New"/>
          <w:sz w:val="28"/>
        </w:rPr>
        <w:t>3</w:t>
      </w:r>
      <w:r w:rsidR="00393BD9" w:rsidRPr="00AB0116">
        <w:rPr>
          <w:rFonts w:ascii="Cordia New" w:eastAsia="Calibri" w:hAnsi="Cordia New" w:cs="Cordia New"/>
          <w:sz w:val="28"/>
        </w:rPr>
        <w:t xml:space="preserve"> </w:t>
      </w:r>
      <w:r w:rsidR="00393BD9" w:rsidRPr="00AB0116">
        <w:rPr>
          <w:rFonts w:ascii="Cordia New" w:eastAsia="Calibri" w:hAnsi="Cordia New" w:cs="Cordia New"/>
          <w:sz w:val="28"/>
          <w:cs/>
        </w:rPr>
        <w:t xml:space="preserve">ในตารางต่อไปนี้ จัดทำขึ้นตามมาตรฐานการรายงานทางการเงินของไทย </w:t>
      </w:r>
      <w:r w:rsidR="00393BD9" w:rsidRPr="00AB0116">
        <w:rPr>
          <w:rFonts w:ascii="Cordia New" w:eastAsia="Calibri" w:hAnsi="Cordia New" w:cs="Cordia New"/>
          <w:sz w:val="28"/>
        </w:rPr>
        <w:t xml:space="preserve">(TFRS) </w:t>
      </w:r>
      <w:r w:rsidR="00393BD9" w:rsidRPr="00AB0116">
        <w:rPr>
          <w:rFonts w:ascii="Cordia New" w:eastAsia="Calibri" w:hAnsi="Cordia New" w:cs="Cordia New"/>
          <w:sz w:val="28"/>
          <w:cs/>
        </w:rPr>
        <w:t xml:space="preserve">อ้างอิงจากข้อมูลทางการเงินตามที่ปรากฎในงบการเงินฉบับตรวจสอบสำหรับปีสิ้นสุดวันที่ </w:t>
      </w:r>
      <w:r w:rsidR="004E7EAE" w:rsidRPr="004E7EAE">
        <w:rPr>
          <w:rFonts w:ascii="Cordia New" w:eastAsia="Calibri" w:hAnsi="Cordia New" w:cs="Cordia New"/>
          <w:sz w:val="28"/>
        </w:rPr>
        <w:t>31</w:t>
      </w:r>
      <w:r w:rsidR="00393BD9" w:rsidRPr="00AB0116">
        <w:rPr>
          <w:rFonts w:ascii="Cordia New" w:eastAsia="Calibri" w:hAnsi="Cordia New" w:cs="Cordia New"/>
          <w:sz w:val="28"/>
        </w:rPr>
        <w:t xml:space="preserve"> </w:t>
      </w:r>
      <w:r w:rsidR="00393BD9" w:rsidRPr="00AB0116">
        <w:rPr>
          <w:rFonts w:ascii="Cordia New" w:eastAsia="Calibri" w:hAnsi="Cordia New" w:cs="Cordia New"/>
          <w:sz w:val="28"/>
          <w:cs/>
        </w:rPr>
        <w:t xml:space="preserve">ธันวาคม </w:t>
      </w:r>
      <w:r w:rsidR="004E7EAE" w:rsidRPr="004E7EAE">
        <w:rPr>
          <w:rFonts w:ascii="Cordia New" w:eastAsia="Calibri" w:hAnsi="Cordia New" w:cs="Cordia New"/>
          <w:sz w:val="28"/>
        </w:rPr>
        <w:t>2561</w:t>
      </w:r>
      <w:r w:rsidR="00393BD9" w:rsidRPr="00AB0116">
        <w:rPr>
          <w:rFonts w:ascii="Cordia New" w:eastAsia="Calibri" w:hAnsi="Cordia New" w:cs="Cordia New"/>
          <w:sz w:val="28"/>
          <w:cs/>
        </w:rPr>
        <w:t xml:space="preserve"> ซึ่งเป็นงบการเงินฉบับแรกที่จัดทำภายใต้มาตรฐานบัญชีดังกล่าว และได้มีการปรับปรุงงบแสดงฐานะการเงิน ณ สิ้นปี </w:t>
      </w:r>
      <w:r w:rsidR="004E7EAE" w:rsidRPr="004E7EAE">
        <w:rPr>
          <w:rFonts w:ascii="Cordia New" w:eastAsia="Calibri" w:hAnsi="Cordia New" w:cs="Cordia New"/>
          <w:sz w:val="28"/>
        </w:rPr>
        <w:t>2559</w:t>
      </w:r>
      <w:r w:rsidR="00393BD9" w:rsidRPr="00AB0116">
        <w:rPr>
          <w:rFonts w:ascii="Cordia New" w:eastAsia="Calibri" w:hAnsi="Cordia New" w:cs="Cordia New"/>
          <w:sz w:val="28"/>
        </w:rPr>
        <w:t xml:space="preserve"> </w:t>
      </w:r>
      <w:r w:rsidR="00393BD9" w:rsidRPr="00AB0116">
        <w:rPr>
          <w:rFonts w:ascii="Cordia New" w:eastAsia="Calibri" w:hAnsi="Cordia New" w:cs="Cordia New"/>
          <w:sz w:val="28"/>
          <w:cs/>
        </w:rPr>
        <w:t>และ</w:t>
      </w:r>
      <w:r w:rsidR="00393BD9" w:rsidRPr="00AB0116">
        <w:rPr>
          <w:rFonts w:ascii="Cordia New" w:eastAsia="Calibri" w:hAnsi="Cordia New" w:cs="Cordia New"/>
          <w:sz w:val="28"/>
        </w:rPr>
        <w:t xml:space="preserve"> </w:t>
      </w:r>
      <w:r w:rsidR="004E7EAE" w:rsidRPr="004E7EAE">
        <w:rPr>
          <w:rFonts w:ascii="Cordia New" w:eastAsia="Calibri" w:hAnsi="Cordia New" w:cs="Cordia New"/>
          <w:sz w:val="28"/>
        </w:rPr>
        <w:t>2560</w:t>
      </w:r>
      <w:r w:rsidR="00393BD9" w:rsidRPr="00AB0116">
        <w:rPr>
          <w:rFonts w:ascii="Cordia New" w:eastAsia="Calibri" w:hAnsi="Cordia New" w:cs="Cordia New"/>
          <w:sz w:val="28"/>
        </w:rPr>
        <w:t xml:space="preserve"> </w:t>
      </w:r>
      <w:r w:rsidR="00393BD9" w:rsidRPr="00AB0116">
        <w:rPr>
          <w:rFonts w:ascii="Cordia New" w:eastAsia="Calibri" w:hAnsi="Cordia New" w:cs="Cordia New"/>
          <w:sz w:val="28"/>
          <w:cs/>
        </w:rPr>
        <w:t>ย้อนหลัง เพื่อให้เป็นมาตรฐานเดียวกัน</w:t>
      </w:r>
    </w:p>
    <w:p w14:paraId="5D881578" w14:textId="535C9B16" w:rsidR="00393BD9" w:rsidRPr="00393BD9" w:rsidRDefault="00B00E1C" w:rsidP="005434EA">
      <w:pPr>
        <w:spacing w:before="240" w:after="240" w:line="240" w:lineRule="auto"/>
        <w:ind w:left="284"/>
        <w:jc w:val="both"/>
        <w:rPr>
          <w:rFonts w:ascii="Cordia New" w:eastAsia="Calibri" w:hAnsi="Cordia New" w:cs="Cordia New"/>
          <w:sz w:val="28"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393BD9" w:rsidRPr="00EF4813">
        <w:rPr>
          <w:rFonts w:ascii="Cordia New" w:eastAsia="Calibri" w:hAnsi="Cordia New" w:cs="Cordia New"/>
          <w:sz w:val="28"/>
          <w:cs/>
        </w:rPr>
        <w:t xml:space="preserve">สำหรับงบแสดงฐานะการเงิน ณ </w:t>
      </w:r>
      <w:r w:rsidR="00005F28" w:rsidRPr="00EF4813">
        <w:rPr>
          <w:rFonts w:ascii="Cordia New" w:eastAsia="Calibri" w:hAnsi="Cordia New" w:cs="Cordia New"/>
          <w:sz w:val="28"/>
          <w:cs/>
        </w:rPr>
        <w:t xml:space="preserve">วันที่ </w:t>
      </w:r>
      <w:r w:rsidR="004E7EAE" w:rsidRPr="00EF4813">
        <w:rPr>
          <w:rFonts w:ascii="Cordia New" w:eastAsia="Calibri" w:hAnsi="Cordia New" w:cs="Cordia New" w:hint="cs"/>
          <w:sz w:val="28"/>
        </w:rPr>
        <w:t>3</w:t>
      </w:r>
      <w:r w:rsidR="000D149D" w:rsidRPr="00EF4813">
        <w:rPr>
          <w:rFonts w:ascii="Cordia New" w:eastAsia="Calibri" w:hAnsi="Cordia New" w:cs="Cordia New"/>
          <w:sz w:val="28"/>
        </w:rPr>
        <w:t>1</w:t>
      </w:r>
      <w:r w:rsidR="00005F28" w:rsidRPr="00EF4813">
        <w:rPr>
          <w:rFonts w:ascii="Cordia New" w:eastAsia="Calibri" w:hAnsi="Cordia New" w:cs="Cordia New"/>
          <w:sz w:val="28"/>
          <w:cs/>
        </w:rPr>
        <w:t xml:space="preserve"> </w:t>
      </w:r>
      <w:r w:rsidR="004F3CFD" w:rsidRPr="00EF4813">
        <w:rPr>
          <w:rFonts w:ascii="Cordia New" w:eastAsia="Calibri" w:hAnsi="Cordia New" w:cs="Cordia New" w:hint="cs"/>
          <w:sz w:val="28"/>
          <w:cs/>
        </w:rPr>
        <w:t>ธันวาคม</w:t>
      </w:r>
      <w:r w:rsidR="00005F28" w:rsidRPr="00EF4813">
        <w:rPr>
          <w:rFonts w:ascii="Cordia New" w:eastAsia="Calibri" w:hAnsi="Cordia New" w:cs="Cordia New"/>
          <w:sz w:val="28"/>
          <w:cs/>
        </w:rPr>
        <w:t xml:space="preserve"> </w:t>
      </w:r>
      <w:r w:rsidR="004E7EAE" w:rsidRPr="00EF4813">
        <w:rPr>
          <w:rFonts w:ascii="Cordia New" w:eastAsia="Calibri" w:hAnsi="Cordia New" w:cs="Cordia New"/>
          <w:sz w:val="28"/>
        </w:rPr>
        <w:t>2563</w:t>
      </w:r>
      <w:r w:rsidR="00393BD9" w:rsidRPr="00EF4813">
        <w:rPr>
          <w:rFonts w:ascii="Cordia New" w:eastAsia="Calibri" w:hAnsi="Cordia New" w:cs="Cordia New"/>
          <w:sz w:val="28"/>
        </w:rPr>
        <w:t xml:space="preserve"> </w:t>
      </w:r>
      <w:r w:rsidR="00393BD9" w:rsidRPr="00EF4813">
        <w:rPr>
          <w:rFonts w:ascii="Cordia New" w:eastAsia="Calibri" w:hAnsi="Cordia New" w:cs="Cordia New"/>
          <w:sz w:val="28"/>
          <w:cs/>
        </w:rPr>
        <w:t xml:space="preserve">จัดทำตามมาตรฐานการรายงานทางการเงินของไทย </w:t>
      </w:r>
      <w:r w:rsidR="00393BD9" w:rsidRPr="00EF4813">
        <w:rPr>
          <w:rFonts w:ascii="Cordia New" w:eastAsia="Calibri" w:hAnsi="Cordia New" w:cs="Cordia New"/>
          <w:sz w:val="28"/>
        </w:rPr>
        <w:t xml:space="preserve">(TFRS) </w:t>
      </w:r>
      <w:r w:rsidR="00393BD9" w:rsidRPr="00EF4813">
        <w:rPr>
          <w:rFonts w:ascii="Cordia New" w:eastAsia="Calibri" w:hAnsi="Cordia New" w:cs="Cordia New"/>
          <w:sz w:val="28"/>
          <w:cs/>
        </w:rPr>
        <w:t xml:space="preserve"> ได้รับการตรวจสอบโดยบริษัท สำนักงาน อีวาย จำกัด</w:t>
      </w:r>
    </w:p>
    <w:tbl>
      <w:tblPr>
        <w:tblStyle w:val="TableGrid1"/>
        <w:tblW w:w="9214" w:type="dxa"/>
        <w:tblInd w:w="-5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57" w:type="dxa"/>
        </w:tblCellMar>
        <w:tblLook w:val="04A0" w:firstRow="1" w:lastRow="0" w:firstColumn="1" w:lastColumn="0" w:noHBand="0" w:noVBand="1"/>
      </w:tblPr>
      <w:tblGrid>
        <w:gridCol w:w="3412"/>
        <w:gridCol w:w="725"/>
        <w:gridCol w:w="725"/>
        <w:gridCol w:w="725"/>
        <w:gridCol w:w="726"/>
        <w:gridCol w:w="725"/>
        <w:gridCol w:w="725"/>
        <w:gridCol w:w="725"/>
        <w:gridCol w:w="726"/>
      </w:tblGrid>
      <w:tr w:rsidR="00393BD9" w:rsidRPr="00393BD9" w14:paraId="4C456D55" w14:textId="77777777" w:rsidTr="008207D4">
        <w:trPr>
          <w:cantSplit/>
          <w:trHeight w:val="416"/>
          <w:tblHeader/>
        </w:trPr>
        <w:tc>
          <w:tcPr>
            <w:tcW w:w="3412" w:type="dxa"/>
            <w:vMerge w:val="restart"/>
            <w:tcBorders>
              <w:top w:val="single" w:sz="4" w:space="0" w:color="D9D9D9"/>
              <w:bottom w:val="nil"/>
              <w:right w:val="single" w:sz="4" w:space="0" w:color="D9D9D9"/>
            </w:tcBorders>
            <w:shd w:val="clear" w:color="auto" w:fill="808080"/>
            <w:vAlign w:val="center"/>
          </w:tcPr>
          <w:p w14:paraId="48AC76A9" w14:textId="77777777" w:rsidR="00393BD9" w:rsidRPr="00393BD9" w:rsidRDefault="00393BD9" w:rsidP="00393BD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  <w:cs/>
              </w:rPr>
              <w:t>งบแสดง</w:t>
            </w:r>
            <w:r w:rsidRPr="00393BD9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ฐานะการเงิน</w:t>
            </w:r>
          </w:p>
        </w:tc>
        <w:tc>
          <w:tcPr>
            <w:tcW w:w="145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808080"/>
            <w:vAlign w:val="center"/>
          </w:tcPr>
          <w:p w14:paraId="1B50FFFF" w14:textId="16146577" w:rsidR="00393BD9" w:rsidRPr="00393BD9" w:rsidRDefault="004E7EAE" w:rsidP="008207D4">
            <w:pPr>
              <w:spacing w:after="0" w:line="204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4E7EAE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31</w:t>
            </w:r>
            <w:r w:rsidR="00393BD9" w:rsidRPr="00393BD9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 xml:space="preserve"> </w:t>
            </w:r>
            <w:r w:rsidR="00393BD9" w:rsidRPr="00393BD9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ธันวาคม </w:t>
            </w:r>
            <w:r w:rsidRPr="004E7EAE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2560</w:t>
            </w:r>
          </w:p>
        </w:tc>
        <w:tc>
          <w:tcPr>
            <w:tcW w:w="1451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808080"/>
            <w:vAlign w:val="center"/>
          </w:tcPr>
          <w:p w14:paraId="0D79A1DF" w14:textId="4147F548" w:rsidR="00393BD9" w:rsidRPr="00393BD9" w:rsidRDefault="004E7EAE" w:rsidP="008207D4">
            <w:pPr>
              <w:spacing w:after="0" w:line="204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4E7EAE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31</w:t>
            </w:r>
            <w:r w:rsidR="00393BD9" w:rsidRPr="00393BD9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 xml:space="preserve"> </w:t>
            </w:r>
            <w:r w:rsidR="00393BD9" w:rsidRPr="00393BD9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ธันวาคม </w:t>
            </w:r>
            <w:r w:rsidRPr="004E7EAE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2561</w:t>
            </w:r>
          </w:p>
        </w:tc>
        <w:tc>
          <w:tcPr>
            <w:tcW w:w="145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808080"/>
            <w:vAlign w:val="center"/>
          </w:tcPr>
          <w:p w14:paraId="0E439F63" w14:textId="2252D130" w:rsidR="00393BD9" w:rsidRPr="00393BD9" w:rsidRDefault="004E7EAE" w:rsidP="008207D4">
            <w:pPr>
              <w:spacing w:after="0" w:line="204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31</w:t>
            </w:r>
            <w:r w:rsidR="00393BD9" w:rsidRPr="00393BD9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 ธันวาคม </w:t>
            </w:r>
            <w:r w:rsidRPr="004E7EAE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2562</w:t>
            </w:r>
          </w:p>
        </w:tc>
        <w:tc>
          <w:tcPr>
            <w:tcW w:w="1451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808080"/>
            <w:vAlign w:val="center"/>
          </w:tcPr>
          <w:p w14:paraId="5346555B" w14:textId="7CA19770" w:rsidR="00393BD9" w:rsidRPr="00393BD9" w:rsidRDefault="004E7EAE" w:rsidP="008207D4">
            <w:pPr>
              <w:spacing w:after="0" w:line="204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3</w:t>
            </w:r>
            <w:r w:rsidR="005E10F9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 xml:space="preserve">1 </w:t>
            </w:r>
            <w:r w:rsidR="005E10F9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  <w:cs/>
              </w:rPr>
              <w:t>ธันวาคม</w:t>
            </w:r>
            <w:r w:rsidR="00005F28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 </w:t>
            </w:r>
            <w:r w:rsidRPr="004E7EAE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2563</w:t>
            </w:r>
          </w:p>
        </w:tc>
      </w:tr>
      <w:tr w:rsidR="00393BD9" w:rsidRPr="00393BD9" w14:paraId="3319BF70" w14:textId="77777777" w:rsidTr="008207D4">
        <w:trPr>
          <w:cantSplit/>
          <w:trHeight w:val="162"/>
          <w:tblHeader/>
        </w:trPr>
        <w:tc>
          <w:tcPr>
            <w:tcW w:w="3412" w:type="dxa"/>
            <w:vMerge/>
            <w:tcBorders>
              <w:top w:val="nil"/>
              <w:bottom w:val="single" w:sz="4" w:space="0" w:color="D9D9D9"/>
              <w:right w:val="single" w:sz="4" w:space="0" w:color="D9D9D9"/>
            </w:tcBorders>
            <w:shd w:val="clear" w:color="auto" w:fill="808080"/>
            <w:vAlign w:val="center"/>
          </w:tcPr>
          <w:p w14:paraId="1E803796" w14:textId="77777777" w:rsidR="00393BD9" w:rsidRPr="00393BD9" w:rsidRDefault="00393BD9" w:rsidP="00393BD9">
            <w:pPr>
              <w:spacing w:after="0" w:line="240" w:lineRule="auto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808080"/>
            <w:vAlign w:val="center"/>
          </w:tcPr>
          <w:p w14:paraId="37E149F0" w14:textId="77777777" w:rsidR="00393BD9" w:rsidRPr="00393BD9" w:rsidRDefault="00393BD9" w:rsidP="008207D4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808080"/>
            <w:vAlign w:val="center"/>
          </w:tcPr>
          <w:p w14:paraId="58DE4ADC" w14:textId="77777777" w:rsidR="00393BD9" w:rsidRPr="00393BD9" w:rsidRDefault="00393BD9" w:rsidP="008207D4">
            <w:pPr>
              <w:spacing w:after="0" w:line="240" w:lineRule="auto"/>
              <w:ind w:left="-112" w:right="-62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ร้อยละ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808080"/>
            <w:vAlign w:val="center"/>
          </w:tcPr>
          <w:p w14:paraId="62EACF7C" w14:textId="77777777" w:rsidR="00393BD9" w:rsidRPr="00393BD9" w:rsidRDefault="00393BD9" w:rsidP="008207D4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2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808080"/>
            <w:vAlign w:val="center"/>
          </w:tcPr>
          <w:p w14:paraId="6526A1A9" w14:textId="77777777" w:rsidR="00393BD9" w:rsidRPr="00393BD9" w:rsidRDefault="00393BD9" w:rsidP="008207D4">
            <w:pPr>
              <w:spacing w:after="0" w:line="240" w:lineRule="auto"/>
              <w:ind w:left="-168" w:right="-128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ร้อยละ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808080"/>
            <w:vAlign w:val="center"/>
          </w:tcPr>
          <w:p w14:paraId="1614B387" w14:textId="77777777" w:rsidR="00393BD9" w:rsidRPr="00393BD9" w:rsidRDefault="00393BD9" w:rsidP="008207D4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808080"/>
            <w:vAlign w:val="center"/>
          </w:tcPr>
          <w:p w14:paraId="3338016F" w14:textId="77777777" w:rsidR="00393BD9" w:rsidRPr="00393BD9" w:rsidRDefault="00393BD9" w:rsidP="008207D4">
            <w:pPr>
              <w:spacing w:after="0" w:line="240" w:lineRule="auto"/>
              <w:ind w:left="-168" w:right="-128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ร้อยละ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808080"/>
            <w:vAlign w:val="center"/>
          </w:tcPr>
          <w:p w14:paraId="069BCC6E" w14:textId="77777777" w:rsidR="00393BD9" w:rsidRPr="00393BD9" w:rsidRDefault="00393BD9" w:rsidP="008207D4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2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808080"/>
            <w:vAlign w:val="center"/>
          </w:tcPr>
          <w:p w14:paraId="21FE47EB" w14:textId="77777777" w:rsidR="00393BD9" w:rsidRPr="00393BD9" w:rsidRDefault="00393BD9" w:rsidP="008207D4">
            <w:pPr>
              <w:spacing w:after="0" w:line="240" w:lineRule="auto"/>
              <w:ind w:left="-168" w:right="-128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ร้อยละ</w:t>
            </w:r>
          </w:p>
        </w:tc>
      </w:tr>
      <w:tr w:rsidR="00393BD9" w:rsidRPr="00393BD9" w14:paraId="1857229F" w14:textId="77777777" w:rsidTr="001E5A5B">
        <w:trPr>
          <w:cantSplit/>
          <w:trHeight w:val="162"/>
        </w:trPr>
        <w:tc>
          <w:tcPr>
            <w:tcW w:w="3412" w:type="dxa"/>
            <w:tcBorders>
              <w:top w:val="single" w:sz="4" w:space="0" w:color="D9D9D9"/>
              <w:right w:val="single" w:sz="4" w:space="0" w:color="D9D9D9"/>
            </w:tcBorders>
            <w:vAlign w:val="center"/>
          </w:tcPr>
          <w:p w14:paraId="7DD206F2" w14:textId="77777777" w:rsidR="00393BD9" w:rsidRPr="00393BD9" w:rsidRDefault="00393BD9" w:rsidP="00393BD9">
            <w:pPr>
              <w:spacing w:after="0" w:line="240" w:lineRule="auto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cs/>
              </w:rPr>
              <w:t xml:space="preserve"> สินทรัพย์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7D617B41" w14:textId="77777777" w:rsidR="00393BD9" w:rsidRPr="00393BD9" w:rsidRDefault="00393BD9" w:rsidP="001E5A5B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1FC26ADF" w14:textId="77777777" w:rsidR="00393BD9" w:rsidRPr="00393BD9" w:rsidRDefault="00393BD9" w:rsidP="001E5A5B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008AA30A" w14:textId="77777777" w:rsidR="00393BD9" w:rsidRPr="00393BD9" w:rsidRDefault="00393BD9" w:rsidP="001E5A5B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619D68AF" w14:textId="77777777" w:rsidR="00393BD9" w:rsidRPr="00393BD9" w:rsidRDefault="00393BD9" w:rsidP="001E5A5B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6EC5E84D" w14:textId="77777777" w:rsidR="00393BD9" w:rsidRPr="00393BD9" w:rsidRDefault="00393BD9" w:rsidP="001E5A5B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396DB866" w14:textId="77777777" w:rsidR="00393BD9" w:rsidRPr="00393BD9" w:rsidRDefault="00393BD9" w:rsidP="001E5A5B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41480695" w14:textId="77777777" w:rsidR="00393BD9" w:rsidRPr="00393BD9" w:rsidRDefault="00393BD9" w:rsidP="001E5A5B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033160B1" w14:textId="77777777" w:rsidR="00393BD9" w:rsidRPr="00393BD9" w:rsidRDefault="00393BD9" w:rsidP="001E5A5B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</w:p>
        </w:tc>
      </w:tr>
      <w:tr w:rsidR="00A46BE0" w:rsidRPr="00393BD9" w14:paraId="4C55C702" w14:textId="77777777" w:rsidTr="001E5A5B">
        <w:trPr>
          <w:cantSplit/>
          <w:trHeight w:val="162"/>
        </w:trPr>
        <w:tc>
          <w:tcPr>
            <w:tcW w:w="3412" w:type="dxa"/>
            <w:tcBorders>
              <w:right w:val="single" w:sz="4" w:space="0" w:color="D9D9D9"/>
            </w:tcBorders>
            <w:vAlign w:val="center"/>
          </w:tcPr>
          <w:p w14:paraId="61D7E9B4" w14:textId="77777777" w:rsidR="00A46BE0" w:rsidRPr="00393BD9" w:rsidRDefault="00A46BE0" w:rsidP="00A46BE0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332D9B39" w14:textId="177FBA02" w:rsidR="00A46BE0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22.7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77A8A4B5" w14:textId="637F7A04" w:rsidR="00A46BE0" w:rsidRPr="00DF3A3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1.7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1BC3AD24" w14:textId="337A1A49" w:rsidR="00A46BE0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52.1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3CD5FB72" w14:textId="6F3BD911" w:rsidR="00A46BE0" w:rsidRPr="00DF3A3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3.4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781C152F" w14:textId="2A489D29" w:rsidR="00A46BE0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46.5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6865A4EE" w14:textId="319ECC47" w:rsidR="00A46BE0" w:rsidRPr="00DF3A3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2.2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1E753E37" w14:textId="76A5CED3" w:rsidR="00A46BE0" w:rsidRPr="00393BD9" w:rsidRDefault="00A46BE0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A46BE0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0D149D">
              <w:rPr>
                <w:rFonts w:ascii="Cordia New" w:eastAsia="Times New Roman" w:hAnsi="Cordia New" w:cs="Cordia New"/>
                <w:sz w:val="24"/>
                <w:szCs w:val="24"/>
              </w:rPr>
              <w:t>128.4</w:t>
            </w:r>
            <w:r w:rsidRPr="00A46BE0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12E09235" w14:textId="591693D1" w:rsidR="00A46BE0" w:rsidRPr="00A46BE0" w:rsidRDefault="00A46BE0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A46BE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5E10F9">
              <w:rPr>
                <w:rFonts w:ascii="Cordia New" w:eastAsia="Times New Roman" w:hAnsi="Cordia New" w:cs="Cordia New" w:hint="cs"/>
                <w:i/>
                <w:iCs/>
                <w:color w:val="595959"/>
                <w:sz w:val="24"/>
                <w:szCs w:val="24"/>
                <w:cs/>
              </w:rPr>
              <w:t>4.7</w:t>
            </w:r>
            <w:r w:rsidRPr="00A46BE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A46BE0" w:rsidRPr="00393BD9" w14:paraId="1160EFEB" w14:textId="77777777" w:rsidTr="001E5A5B">
        <w:trPr>
          <w:cantSplit/>
          <w:trHeight w:val="162"/>
        </w:trPr>
        <w:tc>
          <w:tcPr>
            <w:tcW w:w="3412" w:type="dxa"/>
            <w:tcBorders>
              <w:right w:val="single" w:sz="4" w:space="0" w:color="D9D9D9"/>
            </w:tcBorders>
            <w:vAlign w:val="center"/>
          </w:tcPr>
          <w:p w14:paraId="11C063B5" w14:textId="77777777" w:rsidR="00A46BE0" w:rsidRPr="00393BD9" w:rsidRDefault="00A46BE0" w:rsidP="00A46BE0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ลูกหนี้ตามสัญญาเช่าซื้อ</w:t>
            </w:r>
          </w:p>
          <w:p w14:paraId="1CBDD146" w14:textId="5D246618" w:rsidR="00A46BE0" w:rsidRPr="00393BD9" w:rsidRDefault="00A46BE0" w:rsidP="00A46BE0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/>
                <w:sz w:val="24"/>
                <w:szCs w:val="24"/>
                <w:cs/>
              </w:rPr>
              <w:tab/>
            </w: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 xml:space="preserve">ส่วนที่ถึงกำหนดชำระภายใน </w:t>
            </w:r>
            <w:r w:rsidR="004E7EAE" w:rsidRPr="004E7EAE">
              <w:rPr>
                <w:rFonts w:ascii="Cordia New" w:eastAsia="Times New Roman" w:hAnsi="Cordia New" w:cs="Cordia New"/>
                <w:sz w:val="24"/>
                <w:szCs w:val="24"/>
              </w:rPr>
              <w:t>1</w:t>
            </w:r>
            <w:r w:rsidRPr="00393BD9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 xml:space="preserve">ปี </w:t>
            </w:r>
            <w:r w:rsidRPr="00393BD9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–</w:t>
            </w: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39123EF3" w14:textId="4E866BD2" w:rsidR="00A46BE0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445.2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0C05C5ED" w14:textId="4822ADAF" w:rsidR="00A46BE0" w:rsidRPr="00DF3A3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34.1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486B9D0" w14:textId="180D2DE9" w:rsidR="00A46BE0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450.3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4F933A8D" w14:textId="3F658F46" w:rsidR="00A46BE0" w:rsidRPr="00DF3A3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29.3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E3A12D4" w14:textId="5CF13D8C" w:rsidR="00A46BE0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563.8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74F14686" w14:textId="12898BA2" w:rsidR="00A46BE0" w:rsidRPr="00DF3A3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26.6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672B7804" w14:textId="11F24512" w:rsidR="00A46BE0" w:rsidRPr="00393BD9" w:rsidRDefault="00A46BE0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A46BE0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0D149D">
              <w:rPr>
                <w:rFonts w:ascii="Cordia New" w:eastAsia="Times New Roman" w:hAnsi="Cordia New" w:cs="Cordia New"/>
                <w:sz w:val="24"/>
                <w:szCs w:val="24"/>
              </w:rPr>
              <w:t>795.4</w:t>
            </w:r>
            <w:r w:rsidRPr="00A46BE0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09A81CAE" w14:textId="55EE3879" w:rsidR="00A46BE0" w:rsidRPr="00A46BE0" w:rsidRDefault="00A46BE0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A46BE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5E10F9">
              <w:rPr>
                <w:rFonts w:ascii="Cordia New" w:eastAsia="Times New Roman" w:hAnsi="Cordia New" w:cs="Cordia New" w:hint="cs"/>
                <w:i/>
                <w:iCs/>
                <w:color w:val="595959"/>
                <w:sz w:val="24"/>
                <w:szCs w:val="24"/>
                <w:cs/>
              </w:rPr>
              <w:t>28.9</w:t>
            </w:r>
            <w:r w:rsidRPr="00A46BE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A46BE0" w:rsidRPr="00393BD9" w14:paraId="41D807CC" w14:textId="77777777" w:rsidTr="001E5A5B">
        <w:trPr>
          <w:cantSplit/>
          <w:trHeight w:val="162"/>
        </w:trPr>
        <w:tc>
          <w:tcPr>
            <w:tcW w:w="3412" w:type="dxa"/>
            <w:tcBorders>
              <w:right w:val="single" w:sz="4" w:space="0" w:color="D9D9D9"/>
            </w:tcBorders>
            <w:vAlign w:val="center"/>
          </w:tcPr>
          <w:p w14:paraId="4EE0C065" w14:textId="77777777" w:rsidR="00A46BE0" w:rsidRPr="00393BD9" w:rsidRDefault="00A46BE0" w:rsidP="00A46BE0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 xml:space="preserve">ทรัพย์สินรอการขาย </w:t>
            </w:r>
            <w:r w:rsidRPr="00393BD9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–</w:t>
            </w: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1F41BB1C" w14:textId="6E0408DB" w:rsidR="00A46BE0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61.7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37B3E189" w14:textId="1A7444C3" w:rsidR="00A46BE0" w:rsidRPr="00DF3A3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4.7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0AE01FBC" w14:textId="0C881631" w:rsidR="00A46BE0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34.0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32E3667" w14:textId="25EA6584" w:rsidR="00A46BE0" w:rsidRPr="00DF3A3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2.2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2EE9F5B8" w14:textId="7824A2D5" w:rsidR="00A46BE0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3.9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608467B0" w14:textId="625506A7" w:rsidR="00A46BE0" w:rsidRPr="00DF3A3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0.2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28AAE97" w14:textId="0DD50763" w:rsidR="00A46BE0" w:rsidRPr="00393BD9" w:rsidRDefault="00A46BE0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A46BE0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0D149D">
              <w:rPr>
                <w:rFonts w:ascii="Cordia New" w:eastAsia="Times New Roman" w:hAnsi="Cordia New" w:cs="Cordia New"/>
                <w:sz w:val="24"/>
                <w:szCs w:val="24"/>
              </w:rPr>
              <w:t>6.7</w:t>
            </w:r>
            <w:r w:rsidRPr="00A46BE0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2D58C706" w14:textId="2DC2EE46" w:rsidR="00A46BE0" w:rsidRPr="00A46BE0" w:rsidRDefault="00A46BE0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A46BE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4E7EAE"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0.</w:t>
            </w:r>
            <w:r w:rsidR="005E10F9">
              <w:rPr>
                <w:rFonts w:ascii="Cordia New" w:eastAsia="Times New Roman" w:hAnsi="Cordia New" w:cs="Cordia New" w:hint="cs"/>
                <w:i/>
                <w:iCs/>
                <w:color w:val="595959"/>
                <w:sz w:val="24"/>
                <w:szCs w:val="24"/>
                <w:cs/>
              </w:rPr>
              <w:t>3</w:t>
            </w:r>
            <w:r w:rsidRPr="00A46BE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A46BE0" w:rsidRPr="00393BD9" w14:paraId="790D9BB2" w14:textId="77777777" w:rsidTr="001E5A5B">
        <w:trPr>
          <w:cantSplit/>
          <w:trHeight w:val="162"/>
        </w:trPr>
        <w:tc>
          <w:tcPr>
            <w:tcW w:w="3412" w:type="dxa"/>
            <w:tcBorders>
              <w:right w:val="single" w:sz="4" w:space="0" w:color="D9D9D9"/>
            </w:tcBorders>
            <w:vAlign w:val="center"/>
          </w:tcPr>
          <w:p w14:paraId="17AFF60D" w14:textId="77777777" w:rsidR="00A46BE0" w:rsidRPr="00393BD9" w:rsidRDefault="00A46BE0" w:rsidP="00A46BE0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47F1B80" w14:textId="1B75055F" w:rsidR="00A46BE0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0.6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2B4EE1FB" w14:textId="7FAC142F" w:rsidR="00A46BE0" w:rsidRPr="00DF3A31" w:rsidRDefault="00A46BE0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DF3A31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0C4023EB" w14:textId="21E4FD23" w:rsidR="00A46BE0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0.9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13AE97A9" w14:textId="0AB6A5DA" w:rsidR="00A46BE0" w:rsidRPr="00DF3A3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0.1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2BFCE518" w14:textId="15CAE8C2" w:rsidR="00A46BE0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6.7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1FED9420" w14:textId="30957FE6" w:rsidR="00A46BE0" w:rsidRPr="00DF3A3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  <w:cs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0.3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78585142" w14:textId="120D217D" w:rsidR="00A46BE0" w:rsidRPr="00393BD9" w:rsidRDefault="00A46BE0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A46BE0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0D149D">
              <w:rPr>
                <w:rFonts w:ascii="Cordia New" w:eastAsia="Times New Roman" w:hAnsi="Cordia New" w:cs="Cordia New"/>
                <w:sz w:val="24"/>
                <w:szCs w:val="24"/>
              </w:rPr>
              <w:t>12.6</w:t>
            </w:r>
            <w:r w:rsidRPr="00A46BE0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6F3255AC" w14:textId="529AC91C" w:rsidR="00A46BE0" w:rsidRPr="00A46BE0" w:rsidRDefault="00A46BE0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A46BE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4E7EAE"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0.</w:t>
            </w:r>
            <w:r w:rsidR="005E10F9">
              <w:rPr>
                <w:rFonts w:ascii="Cordia New" w:eastAsia="Times New Roman" w:hAnsi="Cordia New" w:cs="Cordia New" w:hint="cs"/>
                <w:i/>
                <w:iCs/>
                <w:color w:val="595959"/>
                <w:sz w:val="24"/>
                <w:szCs w:val="24"/>
                <w:cs/>
              </w:rPr>
              <w:t>5</w:t>
            </w:r>
            <w:r w:rsidRPr="00A46BE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A46BE0" w:rsidRPr="00393BD9" w14:paraId="160A3351" w14:textId="77777777" w:rsidTr="001E5A5B">
        <w:trPr>
          <w:cantSplit/>
          <w:trHeight w:val="162"/>
        </w:trPr>
        <w:tc>
          <w:tcPr>
            <w:tcW w:w="3412" w:type="dxa"/>
            <w:tcBorders>
              <w:top w:val="nil"/>
              <w:bottom w:val="single" w:sz="4" w:space="0" w:color="D9D9D9"/>
              <w:right w:val="single" w:sz="4" w:space="0" w:color="D9D9D9"/>
            </w:tcBorders>
            <w:vAlign w:val="center"/>
          </w:tcPr>
          <w:p w14:paraId="1A1AF161" w14:textId="77777777" w:rsidR="00A46BE0" w:rsidRPr="00393BD9" w:rsidRDefault="00A46BE0" w:rsidP="00A46BE0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72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6AAD781" w14:textId="3FCAD21F" w:rsidR="00A46BE0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0.7</w:t>
            </w:r>
          </w:p>
        </w:tc>
        <w:tc>
          <w:tcPr>
            <w:tcW w:w="72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31A2B5C" w14:textId="07FF599B" w:rsidR="00A46BE0" w:rsidRPr="00DF3A3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0.1</w:t>
            </w:r>
          </w:p>
        </w:tc>
        <w:tc>
          <w:tcPr>
            <w:tcW w:w="72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DFE2471" w14:textId="025B0AE2" w:rsidR="00A46BE0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1.4</w:t>
            </w:r>
          </w:p>
        </w:tc>
        <w:tc>
          <w:tcPr>
            <w:tcW w:w="72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9C8C97B" w14:textId="67ECA368" w:rsidR="00A46BE0" w:rsidRPr="00DF3A3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0.1</w:t>
            </w:r>
          </w:p>
        </w:tc>
        <w:tc>
          <w:tcPr>
            <w:tcW w:w="72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6E669FF" w14:textId="1AD6083E" w:rsidR="00A46BE0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2.4</w:t>
            </w:r>
          </w:p>
        </w:tc>
        <w:tc>
          <w:tcPr>
            <w:tcW w:w="72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07D2E35" w14:textId="4453586E" w:rsidR="00A46BE0" w:rsidRPr="00DF3A3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0.1</w:t>
            </w:r>
          </w:p>
        </w:tc>
        <w:tc>
          <w:tcPr>
            <w:tcW w:w="72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D62878A" w14:textId="408DF8C3" w:rsidR="00A46BE0" w:rsidRPr="00DF3A31" w:rsidRDefault="00A46BE0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A46BE0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5B5515">
              <w:rPr>
                <w:rFonts w:ascii="Cordia New" w:eastAsia="Times New Roman" w:hAnsi="Cordia New" w:cs="Cordia New"/>
                <w:sz w:val="24"/>
                <w:szCs w:val="24"/>
              </w:rPr>
              <w:t>4.7</w:t>
            </w:r>
            <w:r w:rsidRPr="00A46BE0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</w:p>
        </w:tc>
        <w:tc>
          <w:tcPr>
            <w:tcW w:w="72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7F67C46" w14:textId="3F0585C4" w:rsidR="00A46BE0" w:rsidRPr="00A46BE0" w:rsidRDefault="00A46BE0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A46BE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4E7EAE"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0.2</w:t>
            </w:r>
            <w:r w:rsidRPr="00A46BE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A46BE0" w:rsidRPr="00393BD9" w14:paraId="06B9FD36" w14:textId="77777777" w:rsidTr="001E5A5B">
        <w:trPr>
          <w:cantSplit/>
          <w:trHeight w:val="162"/>
        </w:trPr>
        <w:tc>
          <w:tcPr>
            <w:tcW w:w="3412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205F7282" w14:textId="77777777" w:rsidR="00A46BE0" w:rsidRPr="00393BD9" w:rsidRDefault="00A46BE0" w:rsidP="00A46BE0">
            <w:pPr>
              <w:spacing w:after="0" w:line="240" w:lineRule="auto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 </w:t>
            </w: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 xml:space="preserve"> </w:t>
            </w:r>
            <w:r w:rsidRPr="00393BD9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รวมสินทรัพย์หมุนเวียน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08B8B507" w14:textId="06E8DF1A" w:rsidR="00A46BE0" w:rsidRPr="00DF3A3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530.9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3105922E" w14:textId="24215D4D" w:rsidR="00A46BE0" w:rsidRPr="00DF3A3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40.6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3DC5B0E0" w14:textId="71A3DB1D" w:rsidR="00A46BE0" w:rsidRPr="00DF3A3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538.7</w:t>
            </w:r>
          </w:p>
        </w:tc>
        <w:tc>
          <w:tcPr>
            <w:tcW w:w="72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641F43C2" w14:textId="1B9F869E" w:rsidR="00A46BE0" w:rsidRPr="00DF3A3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35.1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1E776722" w14:textId="4D0D21F8" w:rsidR="00A46BE0" w:rsidRPr="00DF3A3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623.3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65BC4E47" w14:textId="3AC6E7FC" w:rsidR="00A46BE0" w:rsidRPr="00DF3A3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29.4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0413EC36" w14:textId="085B5AF7" w:rsidR="00A46BE0" w:rsidRPr="00DF3A31" w:rsidRDefault="00A46BE0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A46BE0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5B5515">
              <w:rPr>
                <w:rFonts w:ascii="Cordia New" w:eastAsia="Times New Roman" w:hAnsi="Cordia New" w:cs="Cordia New"/>
                <w:sz w:val="24"/>
                <w:szCs w:val="24"/>
              </w:rPr>
              <w:t>947.8</w:t>
            </w:r>
          </w:p>
        </w:tc>
        <w:tc>
          <w:tcPr>
            <w:tcW w:w="72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0B59951C" w14:textId="11974A65" w:rsidR="00A46BE0" w:rsidRPr="00A46BE0" w:rsidRDefault="00A46BE0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A46BE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4E7EAE"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34.</w:t>
            </w:r>
            <w:r w:rsidR="005E10F9">
              <w:rPr>
                <w:rFonts w:ascii="Cordia New" w:eastAsia="Times New Roman" w:hAnsi="Cordia New" w:cs="Cordia New" w:hint="cs"/>
                <w:i/>
                <w:iCs/>
                <w:color w:val="595959"/>
                <w:sz w:val="24"/>
                <w:szCs w:val="24"/>
                <w:cs/>
              </w:rPr>
              <w:t>4</w:t>
            </w:r>
            <w:r w:rsidRPr="00A46BE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A46BE0" w:rsidRPr="00393BD9" w14:paraId="7850F82B" w14:textId="77777777" w:rsidTr="001E5A5B">
        <w:trPr>
          <w:cantSplit/>
          <w:trHeight w:val="162"/>
        </w:trPr>
        <w:tc>
          <w:tcPr>
            <w:tcW w:w="3412" w:type="dxa"/>
            <w:tcBorders>
              <w:top w:val="single" w:sz="4" w:space="0" w:color="D9D9D9"/>
              <w:right w:val="single" w:sz="4" w:space="0" w:color="D9D9D9"/>
            </w:tcBorders>
            <w:vAlign w:val="center"/>
          </w:tcPr>
          <w:p w14:paraId="2833B046" w14:textId="77777777" w:rsidR="00A46BE0" w:rsidRPr="00393BD9" w:rsidRDefault="00A46BE0" w:rsidP="00A46BE0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ลูกหนี้ตามสัญญาเช่าซื้อ</w:t>
            </w:r>
          </w:p>
          <w:p w14:paraId="61FE34FC" w14:textId="248CACBC" w:rsidR="00A46BE0" w:rsidRPr="00393BD9" w:rsidRDefault="00A46BE0" w:rsidP="00A46BE0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pacing w:val="-4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/>
                <w:sz w:val="24"/>
                <w:szCs w:val="24"/>
                <w:cs/>
              </w:rPr>
              <w:tab/>
            </w: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 xml:space="preserve">ส่วนที่ถึงกำหนดชำระเกินกว่า </w:t>
            </w:r>
            <w:r w:rsidR="004E7EAE" w:rsidRPr="004E7EAE">
              <w:rPr>
                <w:rFonts w:ascii="Cordia New" w:eastAsia="Times New Roman" w:hAnsi="Cordia New" w:cs="Cordia New"/>
                <w:sz w:val="24"/>
                <w:szCs w:val="24"/>
              </w:rPr>
              <w:t>1</w:t>
            </w:r>
            <w:r w:rsidRPr="00393BD9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 xml:space="preserve">ปี </w:t>
            </w:r>
            <w:r w:rsidRPr="00393BD9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–</w:t>
            </w: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7043934B" w14:textId="63B4CB86" w:rsidR="00A46BE0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719.2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6B7685BA" w14:textId="13CA1BA2" w:rsidR="00A46BE0" w:rsidRPr="00DF3A3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55.0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3CF5168C" w14:textId="5CBAA539" w:rsidR="00A46BE0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940.6</w:t>
            </w:r>
          </w:p>
        </w:tc>
        <w:tc>
          <w:tcPr>
            <w:tcW w:w="726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216EDAF1" w14:textId="58AD98E5" w:rsidR="00A46BE0" w:rsidRPr="00DF3A3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61.2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34D22079" w14:textId="2EA3A9BC" w:rsidR="00A46BE0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1,360.8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7C34A263" w14:textId="1453A6BE" w:rsidR="00A46BE0" w:rsidRPr="00DF3A3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64.2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0A46A767" w14:textId="114D8538" w:rsidR="00A46BE0" w:rsidRPr="00393BD9" w:rsidRDefault="00A46BE0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A46BE0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4E7EAE" w:rsidRPr="004E7EAE">
              <w:rPr>
                <w:rFonts w:ascii="Cordia New" w:eastAsia="Times New Roman" w:hAnsi="Cordia New" w:cs="Cordia New"/>
                <w:sz w:val="24"/>
                <w:szCs w:val="24"/>
              </w:rPr>
              <w:t>1,</w:t>
            </w:r>
            <w:r w:rsidR="005B5515">
              <w:rPr>
                <w:rFonts w:ascii="Cordia New" w:eastAsia="Times New Roman" w:hAnsi="Cordia New" w:cs="Cordia New"/>
                <w:sz w:val="24"/>
                <w:szCs w:val="24"/>
              </w:rPr>
              <w:t>648.7</w:t>
            </w:r>
            <w:r w:rsidRPr="00A46BE0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</w:p>
        </w:tc>
        <w:tc>
          <w:tcPr>
            <w:tcW w:w="726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5390E293" w14:textId="4C98C437" w:rsidR="00A46BE0" w:rsidRPr="00A46BE0" w:rsidRDefault="00A46BE0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A46BE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4E7EAE"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59.</w:t>
            </w:r>
            <w:r w:rsidR="005E10F9">
              <w:rPr>
                <w:rFonts w:ascii="Cordia New" w:eastAsia="Times New Roman" w:hAnsi="Cordia New" w:cs="Cordia New" w:hint="cs"/>
                <w:i/>
                <w:iCs/>
                <w:color w:val="595959"/>
                <w:sz w:val="24"/>
                <w:szCs w:val="24"/>
                <w:cs/>
              </w:rPr>
              <w:t>9</w:t>
            </w:r>
            <w:r w:rsidRPr="00A46BE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A46BE0" w:rsidRPr="00393BD9" w14:paraId="6449D5CF" w14:textId="77777777" w:rsidTr="001E5A5B">
        <w:trPr>
          <w:cantSplit/>
          <w:trHeight w:val="162"/>
        </w:trPr>
        <w:tc>
          <w:tcPr>
            <w:tcW w:w="3412" w:type="dxa"/>
            <w:tcBorders>
              <w:right w:val="single" w:sz="4" w:space="0" w:color="D9D9D9"/>
            </w:tcBorders>
            <w:vAlign w:val="center"/>
          </w:tcPr>
          <w:p w14:paraId="554D707F" w14:textId="77777777" w:rsidR="00A46BE0" w:rsidRPr="00393BD9" w:rsidRDefault="00A46BE0" w:rsidP="00A46BE0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16E1A11D" w14:textId="6BCE97F6" w:rsidR="00A46BE0" w:rsidRPr="00393BD9" w:rsidRDefault="00A46BE0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DF3A31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68EE9B5E" w14:textId="33B28DC2" w:rsidR="00A46BE0" w:rsidRPr="00DF3A31" w:rsidRDefault="00A46BE0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DF3A31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24CB4A14" w14:textId="4F3ADF5F" w:rsidR="00A46BE0" w:rsidRPr="00393BD9" w:rsidRDefault="00A46BE0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DF3A31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25E5AE72" w14:textId="086188BB" w:rsidR="00A46BE0" w:rsidRPr="00DF3A31" w:rsidRDefault="00A46BE0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DF3A31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77620255" w14:textId="1802A944" w:rsidR="00A46BE0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38.0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06007C8E" w14:textId="42E3FB2E" w:rsidR="00A46BE0" w:rsidRPr="00DF3A3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  <w:cs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1.8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BB708DC" w14:textId="7B329BFC" w:rsidR="00A46BE0" w:rsidRPr="00393BD9" w:rsidRDefault="00A46BE0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A46BE0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4E7EAE" w:rsidRPr="004E7EAE">
              <w:rPr>
                <w:rFonts w:ascii="Cordia New" w:eastAsia="Times New Roman" w:hAnsi="Cordia New" w:cs="Cordia New"/>
                <w:sz w:val="24"/>
                <w:szCs w:val="24"/>
              </w:rPr>
              <w:t>38.0</w:t>
            </w:r>
            <w:r w:rsidRPr="00A46BE0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17DBBF62" w14:textId="3E35AE52" w:rsidR="00A46BE0" w:rsidRPr="00A46BE0" w:rsidRDefault="00A46BE0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A46BE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4E7EAE"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1.</w:t>
            </w:r>
            <w:r w:rsidR="005E10F9">
              <w:rPr>
                <w:rFonts w:ascii="Cordia New" w:eastAsia="Times New Roman" w:hAnsi="Cordia New" w:cs="Cordia New" w:hint="cs"/>
                <w:i/>
                <w:iCs/>
                <w:color w:val="595959"/>
                <w:sz w:val="24"/>
                <w:szCs w:val="24"/>
                <w:cs/>
              </w:rPr>
              <w:t>4</w:t>
            </w:r>
            <w:r w:rsidRPr="00A46BE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A46BE0" w:rsidRPr="00393BD9" w14:paraId="60F93540" w14:textId="77777777" w:rsidTr="001E5A5B">
        <w:trPr>
          <w:cantSplit/>
          <w:trHeight w:val="162"/>
        </w:trPr>
        <w:tc>
          <w:tcPr>
            <w:tcW w:w="3412" w:type="dxa"/>
            <w:tcBorders>
              <w:right w:val="single" w:sz="4" w:space="0" w:color="D9D9D9"/>
            </w:tcBorders>
            <w:vAlign w:val="center"/>
          </w:tcPr>
          <w:p w14:paraId="7F9C63C7" w14:textId="77777777" w:rsidR="00A46BE0" w:rsidRPr="00393BD9" w:rsidRDefault="00A46BE0" w:rsidP="00A46BE0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 xml:space="preserve">ที่ดิน อาคารและอุปกรณ์ </w:t>
            </w:r>
            <w:r w:rsidRPr="00393BD9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–</w:t>
            </w: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2DACB39E" w14:textId="33BE9208" w:rsidR="00A46BE0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33.0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57384A5" w14:textId="468D4284" w:rsidR="00A46BE0" w:rsidRPr="00DF3A3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2.5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4BB49C63" w14:textId="38134900" w:rsidR="00A46BE0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32.6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6AE051C3" w14:textId="1087A1C2" w:rsidR="00A46BE0" w:rsidRPr="00DF3A3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2.1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3AAD90D7" w14:textId="6780819D" w:rsidR="00A46BE0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68.8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2F9A4A45" w14:textId="4209520D" w:rsidR="00A46BE0" w:rsidRPr="00DF3A3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  <w:cs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3.2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4D1FFB74" w14:textId="0A814076" w:rsidR="00A46BE0" w:rsidRPr="00393BD9" w:rsidRDefault="00A46BE0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A46BE0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4E7EAE" w:rsidRPr="004E7EAE">
              <w:rPr>
                <w:rFonts w:ascii="Cordia New" w:eastAsia="Times New Roman" w:hAnsi="Cordia New" w:cs="Cordia New"/>
                <w:sz w:val="24"/>
                <w:szCs w:val="24"/>
              </w:rPr>
              <w:t>7</w:t>
            </w:r>
            <w:r w:rsidR="005E10F9">
              <w:rPr>
                <w:rFonts w:ascii="Cordia New" w:eastAsia="Times New Roman" w:hAnsi="Cordia New" w:cs="Cordia New"/>
                <w:sz w:val="24"/>
                <w:szCs w:val="24"/>
              </w:rPr>
              <w:t>0.9</w:t>
            </w:r>
            <w:r w:rsidRPr="00A46BE0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EFE686E" w14:textId="2A5EA38E" w:rsidR="00A46BE0" w:rsidRPr="00A46BE0" w:rsidRDefault="00A46BE0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A46BE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5E10F9">
              <w:rPr>
                <w:rFonts w:ascii="Cordia New" w:eastAsia="Times New Roman" w:hAnsi="Cordia New" w:cs="Cordia New" w:hint="cs"/>
                <w:i/>
                <w:iCs/>
                <w:color w:val="595959"/>
                <w:sz w:val="24"/>
                <w:szCs w:val="24"/>
                <w:cs/>
              </w:rPr>
              <w:t>2.6</w:t>
            </w:r>
            <w:r w:rsidRPr="00A46BE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A46BE0" w:rsidRPr="00393BD9" w14:paraId="215BF6FF" w14:textId="77777777" w:rsidTr="001E5A5B">
        <w:trPr>
          <w:cantSplit/>
          <w:trHeight w:val="162"/>
        </w:trPr>
        <w:tc>
          <w:tcPr>
            <w:tcW w:w="3412" w:type="dxa"/>
            <w:tcBorders>
              <w:right w:val="single" w:sz="4" w:space="0" w:color="D9D9D9"/>
            </w:tcBorders>
            <w:vAlign w:val="center"/>
          </w:tcPr>
          <w:p w14:paraId="24F3B7E0" w14:textId="3A702223" w:rsidR="00A46BE0" w:rsidRPr="00393BD9" w:rsidRDefault="00A46BE0" w:rsidP="00A46BE0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DF3A31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สินทรัพย์สิทธิการใช้ - สุทธิ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34E1D954" w14:textId="211B8C35" w:rsidR="00A46BE0" w:rsidRPr="00393BD9" w:rsidRDefault="00A46BE0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DF3A31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75B33E5" w14:textId="4AE93883" w:rsidR="00A46BE0" w:rsidRPr="00DF3A31" w:rsidRDefault="00A46BE0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  <w:cs/>
              </w:rPr>
            </w:pPr>
            <w:r w:rsidRPr="00DF3A31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60E2C3DD" w14:textId="0E22A5D6" w:rsidR="00A46BE0" w:rsidRPr="00393BD9" w:rsidRDefault="00A46BE0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DF3A31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7680CFCC" w14:textId="693381A6" w:rsidR="00A46BE0" w:rsidRPr="00DF3A31" w:rsidRDefault="00A46BE0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DF3A31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46B0AF22" w14:textId="7449077C" w:rsidR="00A46BE0" w:rsidRPr="00393BD9" w:rsidRDefault="00A46BE0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DF3A31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033B8618" w14:textId="13E4A362" w:rsidR="00A46BE0" w:rsidRPr="00DF3A31" w:rsidRDefault="00A46BE0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DF3A31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1D93F8EC" w14:textId="4584E63F" w:rsidR="00A46BE0" w:rsidRPr="00DF3A31" w:rsidRDefault="00A46BE0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A46BE0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4E7EAE" w:rsidRPr="004E7EAE">
              <w:rPr>
                <w:rFonts w:ascii="Cordia New" w:eastAsia="Times New Roman" w:hAnsi="Cordia New" w:cs="Cordia New"/>
                <w:sz w:val="24"/>
                <w:szCs w:val="24"/>
              </w:rPr>
              <w:t>2</w:t>
            </w:r>
            <w:r w:rsidR="005E10F9">
              <w:rPr>
                <w:rFonts w:ascii="Cordia New" w:eastAsia="Times New Roman" w:hAnsi="Cordia New" w:cs="Cordia New"/>
                <w:sz w:val="24"/>
                <w:szCs w:val="24"/>
              </w:rPr>
              <w:t>0.3</w:t>
            </w:r>
            <w:r w:rsidRPr="00A46BE0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0C14409" w14:textId="4495BBB9" w:rsidR="00A46BE0" w:rsidRPr="00A46BE0" w:rsidRDefault="00A46BE0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A46BE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484EDF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</w:t>
            </w:r>
            <w:r w:rsidR="004E7EAE"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.</w:t>
            </w:r>
            <w:r w:rsidR="005E10F9">
              <w:rPr>
                <w:rFonts w:ascii="Cordia New" w:eastAsia="Times New Roman" w:hAnsi="Cordia New" w:cs="Cordia New" w:hint="cs"/>
                <w:i/>
                <w:iCs/>
                <w:color w:val="595959"/>
                <w:sz w:val="24"/>
                <w:szCs w:val="24"/>
                <w:cs/>
              </w:rPr>
              <w:t>7</w:t>
            </w:r>
            <w:r w:rsidRPr="00A46BE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A46BE0" w:rsidRPr="00393BD9" w14:paraId="3FAEADFF" w14:textId="77777777" w:rsidTr="001E5A5B">
        <w:trPr>
          <w:cantSplit/>
          <w:trHeight w:val="162"/>
        </w:trPr>
        <w:tc>
          <w:tcPr>
            <w:tcW w:w="3412" w:type="dxa"/>
            <w:tcBorders>
              <w:right w:val="single" w:sz="4" w:space="0" w:color="D9D9D9"/>
            </w:tcBorders>
            <w:vAlign w:val="center"/>
          </w:tcPr>
          <w:p w14:paraId="537CCAAA" w14:textId="77777777" w:rsidR="00A46BE0" w:rsidRPr="00393BD9" w:rsidRDefault="00A46BE0" w:rsidP="00A46BE0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 xml:space="preserve">สินทรัพย์ไม่มีตัวตน </w:t>
            </w:r>
            <w:r w:rsidRPr="00393BD9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–</w:t>
            </w: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7577C39B" w14:textId="41E034B7" w:rsidR="00A46BE0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1.9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0E980813" w14:textId="00238B1A" w:rsidR="00A46BE0" w:rsidRPr="00DF3A3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0.1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797A70A1" w14:textId="73C79BFE" w:rsidR="00A46BE0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3.1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693FC560" w14:textId="7B0B5EE0" w:rsidR="00A46BE0" w:rsidRPr="00DF3A3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0.2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4E83DB80" w14:textId="0506700A" w:rsidR="00A46BE0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5.4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33889F5C" w14:textId="4D21FF80" w:rsidR="00A46BE0" w:rsidRPr="00DF3A3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  <w:cs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0.3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1B564871" w14:textId="6E242705" w:rsidR="00A46BE0" w:rsidRPr="00DF3A31" w:rsidRDefault="00A46BE0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A46BE0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484EDF">
              <w:rPr>
                <w:rFonts w:ascii="Cordia New" w:eastAsia="Times New Roman" w:hAnsi="Cordia New" w:cs="Cordia New"/>
                <w:sz w:val="24"/>
                <w:szCs w:val="24"/>
              </w:rPr>
              <w:t>5</w:t>
            </w:r>
            <w:r w:rsidR="005E10F9">
              <w:rPr>
                <w:rFonts w:ascii="Cordia New" w:eastAsia="Times New Roman" w:hAnsi="Cordia New" w:cs="Cordia New"/>
                <w:sz w:val="24"/>
                <w:szCs w:val="24"/>
              </w:rPr>
              <w:t>.2</w:t>
            </w:r>
            <w:r w:rsidRPr="00A46BE0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825DD7B" w14:textId="6A515D4B" w:rsidR="00A46BE0" w:rsidRPr="00A46BE0" w:rsidRDefault="00A46BE0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A46BE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4E7EAE"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0.2</w:t>
            </w:r>
            <w:r w:rsidRPr="00A46BE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A46BE0" w:rsidRPr="00393BD9" w14:paraId="14739B56" w14:textId="77777777" w:rsidTr="001E5A5B">
        <w:trPr>
          <w:cantSplit/>
          <w:trHeight w:val="162"/>
        </w:trPr>
        <w:tc>
          <w:tcPr>
            <w:tcW w:w="3412" w:type="dxa"/>
            <w:tcBorders>
              <w:right w:val="single" w:sz="4" w:space="0" w:color="D9D9D9"/>
            </w:tcBorders>
            <w:vAlign w:val="center"/>
          </w:tcPr>
          <w:p w14:paraId="2B55E236" w14:textId="77777777" w:rsidR="00A46BE0" w:rsidRPr="00393BD9" w:rsidRDefault="00A46BE0" w:rsidP="00A46BE0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18D3EB8A" w14:textId="77382178" w:rsidR="00A46BE0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22.1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14FFD046" w14:textId="36A5184F" w:rsidR="00A46BE0" w:rsidRPr="00DF3A3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1.7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34E5B751" w14:textId="4E6EF4DE" w:rsidR="00A46BE0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19.8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6BB66681" w14:textId="5DAA51AF" w:rsidR="00A46BE0" w:rsidRPr="00DF3A3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1.3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4F875906" w14:textId="013BFF6B" w:rsidR="00A46BE0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20.9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166F2641" w14:textId="3DBC6067" w:rsidR="00A46BE0" w:rsidRPr="00DF3A3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1.0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411B54BE" w14:textId="1A4B8AAA" w:rsidR="00A46BE0" w:rsidRPr="00393BD9" w:rsidRDefault="00A46BE0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A46BE0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5E10F9">
              <w:rPr>
                <w:rFonts w:ascii="Cordia New" w:eastAsia="Times New Roman" w:hAnsi="Cordia New" w:cs="Cordia New"/>
                <w:sz w:val="24"/>
                <w:szCs w:val="24"/>
              </w:rPr>
              <w:t>23.2</w:t>
            </w:r>
            <w:r w:rsidRPr="00A46BE0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08EE1A7" w14:textId="347B43F4" w:rsidR="00A46BE0" w:rsidRPr="00A46BE0" w:rsidRDefault="00A46BE0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A46BE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4E7EAE"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0.8</w:t>
            </w:r>
            <w:r w:rsidRPr="00A46BE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A46BE0" w:rsidRPr="00393BD9" w14:paraId="00F035FC" w14:textId="77777777" w:rsidTr="001E5A5B">
        <w:trPr>
          <w:cantSplit/>
          <w:trHeight w:val="338"/>
        </w:trPr>
        <w:tc>
          <w:tcPr>
            <w:tcW w:w="3412" w:type="dxa"/>
            <w:tcBorders>
              <w:top w:val="nil"/>
              <w:bottom w:val="single" w:sz="4" w:space="0" w:color="D9D9D9"/>
              <w:right w:val="single" w:sz="4" w:space="0" w:color="D9D9D9"/>
            </w:tcBorders>
            <w:vAlign w:val="center"/>
          </w:tcPr>
          <w:p w14:paraId="321AF9A6" w14:textId="77777777" w:rsidR="00A46BE0" w:rsidRPr="00393BD9" w:rsidRDefault="00A46BE0" w:rsidP="00A46BE0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72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FE8331D" w14:textId="045819FF" w:rsidR="00A46BE0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1.8</w:t>
            </w:r>
          </w:p>
        </w:tc>
        <w:tc>
          <w:tcPr>
            <w:tcW w:w="72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9FDC943" w14:textId="270C4047" w:rsidR="00A46BE0" w:rsidRPr="00DF3A3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0.1</w:t>
            </w:r>
          </w:p>
        </w:tc>
        <w:tc>
          <w:tcPr>
            <w:tcW w:w="72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81ECE21" w14:textId="5EC43371" w:rsidR="00A46BE0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2.0</w:t>
            </w:r>
          </w:p>
        </w:tc>
        <w:tc>
          <w:tcPr>
            <w:tcW w:w="72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0D6AA13" w14:textId="31FE917F" w:rsidR="00A46BE0" w:rsidRPr="00DF3A3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0.1</w:t>
            </w:r>
          </w:p>
        </w:tc>
        <w:tc>
          <w:tcPr>
            <w:tcW w:w="72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6474577" w14:textId="127B9A19" w:rsidR="00A46BE0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1.10</w:t>
            </w:r>
          </w:p>
        </w:tc>
        <w:tc>
          <w:tcPr>
            <w:tcW w:w="72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740A04D" w14:textId="0CB3FD61" w:rsidR="00A46BE0" w:rsidRPr="00DF3A3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0.1</w:t>
            </w:r>
          </w:p>
        </w:tc>
        <w:tc>
          <w:tcPr>
            <w:tcW w:w="72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5527B0C" w14:textId="201EA53C" w:rsidR="00A46BE0" w:rsidRPr="00393BD9" w:rsidRDefault="00A46BE0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A46BE0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5E10F9">
              <w:rPr>
                <w:rFonts w:ascii="Cordia New" w:eastAsia="Times New Roman" w:hAnsi="Cordia New" w:cs="Cordia New"/>
                <w:sz w:val="24"/>
                <w:szCs w:val="24"/>
              </w:rPr>
              <w:t>1.1</w:t>
            </w:r>
            <w:r w:rsidRPr="00A46BE0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</w:p>
        </w:tc>
        <w:tc>
          <w:tcPr>
            <w:tcW w:w="72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847435E" w14:textId="6FDC4581" w:rsidR="00A46BE0" w:rsidRPr="00A46BE0" w:rsidRDefault="00A46BE0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A46BE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484EDF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0.</w:t>
            </w:r>
            <w:r w:rsidR="005E10F9">
              <w:rPr>
                <w:rFonts w:ascii="Cordia New" w:eastAsia="Times New Roman" w:hAnsi="Cordia New" w:cs="Cordia New" w:hint="cs"/>
                <w:i/>
                <w:iCs/>
                <w:color w:val="595959"/>
                <w:sz w:val="24"/>
                <w:szCs w:val="24"/>
                <w:cs/>
              </w:rPr>
              <w:t>04</w:t>
            </w:r>
            <w:r w:rsidRPr="00A46BE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  </w:t>
            </w:r>
          </w:p>
        </w:tc>
      </w:tr>
      <w:tr w:rsidR="00A46BE0" w:rsidRPr="00393BD9" w14:paraId="56794A18" w14:textId="77777777" w:rsidTr="001E5A5B">
        <w:trPr>
          <w:cantSplit/>
          <w:trHeight w:val="354"/>
        </w:trPr>
        <w:tc>
          <w:tcPr>
            <w:tcW w:w="3412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1A53A6F1" w14:textId="77777777" w:rsidR="00A46BE0" w:rsidRPr="00393BD9" w:rsidRDefault="00A46BE0" w:rsidP="00A46BE0">
            <w:pPr>
              <w:spacing w:after="0" w:line="240" w:lineRule="auto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 รวมสินทรัพย์ไม่หมุนเวียน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16382D58" w14:textId="0DD0054D" w:rsidR="00A46BE0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778.0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04303405" w14:textId="3657BCE9" w:rsidR="00A46BE0" w:rsidRPr="00DF3A3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59.4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484851A3" w14:textId="471DC6A8" w:rsidR="00A46BE0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998.1</w:t>
            </w:r>
          </w:p>
        </w:tc>
        <w:tc>
          <w:tcPr>
            <w:tcW w:w="72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1970A3AF" w14:textId="29511699" w:rsidR="00A46BE0" w:rsidRPr="00DF3A3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64.9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11443B0E" w14:textId="7C4FABC5" w:rsidR="00A46BE0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1,495.0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019A50B2" w14:textId="471ECE3B" w:rsidR="00A46BE0" w:rsidRPr="00DF3A3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70.6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18167084" w14:textId="0206A077" w:rsidR="00A46BE0" w:rsidRPr="00393BD9" w:rsidRDefault="00A46BE0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A46BE0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4E7EAE" w:rsidRPr="004E7EAE">
              <w:rPr>
                <w:rFonts w:ascii="Cordia New" w:eastAsia="Times New Roman" w:hAnsi="Cordia New" w:cs="Cordia New"/>
                <w:sz w:val="24"/>
                <w:szCs w:val="24"/>
              </w:rPr>
              <w:t>1,</w:t>
            </w:r>
            <w:r w:rsidR="005E10F9">
              <w:rPr>
                <w:rFonts w:ascii="Cordia New" w:eastAsia="Times New Roman" w:hAnsi="Cordia New" w:cs="Cordia New"/>
                <w:sz w:val="24"/>
                <w:szCs w:val="24"/>
              </w:rPr>
              <w:t>807.4</w:t>
            </w:r>
            <w:r w:rsidRPr="00A46BE0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</w:p>
        </w:tc>
        <w:tc>
          <w:tcPr>
            <w:tcW w:w="72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2FE7461B" w14:textId="191F47E1" w:rsidR="00A46BE0" w:rsidRPr="00A46BE0" w:rsidRDefault="00A46BE0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A46BE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4E7EAE"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6</w:t>
            </w:r>
            <w:r w:rsidR="005E10F9">
              <w:rPr>
                <w:rFonts w:ascii="Cordia New" w:eastAsia="Times New Roman" w:hAnsi="Cordia New" w:cs="Cordia New" w:hint="cs"/>
                <w:i/>
                <w:iCs/>
                <w:color w:val="595959"/>
                <w:sz w:val="24"/>
                <w:szCs w:val="24"/>
                <w:cs/>
              </w:rPr>
              <w:t>5.6</w:t>
            </w:r>
            <w:r w:rsidRPr="00A46BE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A46BE0" w:rsidRPr="00393BD9" w14:paraId="5978CA9D" w14:textId="77777777" w:rsidTr="001E5A5B">
        <w:trPr>
          <w:cantSplit/>
          <w:trHeight w:val="338"/>
        </w:trPr>
        <w:tc>
          <w:tcPr>
            <w:tcW w:w="3412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061C5978" w14:textId="77777777" w:rsidR="00A46BE0" w:rsidRPr="00393BD9" w:rsidRDefault="00A46BE0" w:rsidP="00A46BE0">
            <w:pPr>
              <w:spacing w:after="0" w:line="240" w:lineRule="auto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cs/>
              </w:rPr>
              <w:t xml:space="preserve"> รวมสินทรัพย์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08A10B31" w14:textId="29B0AF44" w:rsidR="00A46BE0" w:rsidRPr="00DF3A3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1,308.9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25370BED" w14:textId="1950AD0B" w:rsidR="00A46BE0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100.0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4BD1549F" w14:textId="183C6859" w:rsidR="00A46BE0" w:rsidRPr="00DF3A3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1,536.8</w:t>
            </w:r>
          </w:p>
        </w:tc>
        <w:tc>
          <w:tcPr>
            <w:tcW w:w="72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38A82337" w14:textId="0D5FD382" w:rsidR="00A46BE0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100.0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255BCB73" w14:textId="679C387A" w:rsidR="00A46BE0" w:rsidRPr="00DF3A3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2,118.3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4D98C5C8" w14:textId="0D28F4A7" w:rsidR="00A46BE0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100.0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78E85CAC" w14:textId="3EAF3560" w:rsidR="00A46BE0" w:rsidRPr="00A46BE0" w:rsidRDefault="00A46BE0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A46BE0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4E7EAE" w:rsidRPr="004E7EAE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2,</w:t>
            </w:r>
            <w:r w:rsidR="005E10F9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755</w:t>
            </w:r>
            <w:r w:rsidR="004E7EAE" w:rsidRPr="004E7EAE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.</w:t>
            </w:r>
            <w:r w:rsidR="005E10F9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1</w:t>
            </w:r>
            <w:r w:rsidRPr="00A46BE0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05383C95" w14:textId="286E284C" w:rsidR="00A46BE0" w:rsidRPr="00A46BE0" w:rsidRDefault="00A46BE0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A46BE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4E7EAE"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100.0</w:t>
            </w:r>
            <w:r w:rsidRPr="00A46BE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393BD9" w:rsidRPr="00393BD9" w14:paraId="3DA60780" w14:textId="77777777" w:rsidTr="001E5A5B">
        <w:trPr>
          <w:cantSplit/>
          <w:trHeight w:val="354"/>
        </w:trPr>
        <w:tc>
          <w:tcPr>
            <w:tcW w:w="3412" w:type="dxa"/>
            <w:tcBorders>
              <w:right w:val="single" w:sz="4" w:space="0" w:color="D9D9D9"/>
            </w:tcBorders>
            <w:vAlign w:val="center"/>
          </w:tcPr>
          <w:p w14:paraId="0A01C281" w14:textId="77777777" w:rsidR="00393BD9" w:rsidRPr="00393BD9" w:rsidRDefault="00393BD9" w:rsidP="00393BD9">
            <w:pPr>
              <w:spacing w:after="0" w:line="240" w:lineRule="auto"/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cs/>
              </w:rPr>
              <w:t xml:space="preserve"> หนี้สิน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008F7DB3" w14:textId="77777777" w:rsidR="00393BD9" w:rsidRPr="00393BD9" w:rsidRDefault="00393BD9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1BD5DD4C" w14:textId="77777777" w:rsidR="00393BD9" w:rsidRPr="00393BD9" w:rsidRDefault="00393BD9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</w:pP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769778F6" w14:textId="77777777" w:rsidR="00393BD9" w:rsidRPr="00393BD9" w:rsidRDefault="00393BD9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2C085E3B" w14:textId="77777777" w:rsidR="00393BD9" w:rsidRPr="00393BD9" w:rsidRDefault="00393BD9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813CC08" w14:textId="77777777" w:rsidR="00393BD9" w:rsidRPr="00393BD9" w:rsidRDefault="00393BD9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0A873D81" w14:textId="77777777" w:rsidR="00393BD9" w:rsidRPr="00393BD9" w:rsidRDefault="00393BD9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014F353D" w14:textId="77777777" w:rsidR="00393BD9" w:rsidRPr="00393BD9" w:rsidRDefault="00393BD9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6BA218D" w14:textId="77777777" w:rsidR="00393BD9" w:rsidRPr="00393BD9" w:rsidRDefault="00393BD9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</w:tr>
      <w:tr w:rsidR="008207D4" w:rsidRPr="00393BD9" w14:paraId="626EFD1B" w14:textId="77777777" w:rsidTr="001E5A5B">
        <w:trPr>
          <w:cantSplit/>
          <w:trHeight w:val="338"/>
        </w:trPr>
        <w:tc>
          <w:tcPr>
            <w:tcW w:w="3412" w:type="dxa"/>
            <w:tcBorders>
              <w:right w:val="single" w:sz="4" w:space="0" w:color="D9D9D9"/>
            </w:tcBorders>
            <w:vAlign w:val="center"/>
          </w:tcPr>
          <w:p w14:paraId="257A804F" w14:textId="77777777" w:rsidR="008207D4" w:rsidRPr="00393BD9" w:rsidRDefault="008207D4" w:rsidP="008207D4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เ</w:t>
            </w: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งินกู้ยืมระยะสั้นจากสถาบันการเงิน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67992320" w14:textId="5A80028A" w:rsidR="008207D4" w:rsidRPr="00393BD9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B97DDE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78E566F3" w14:textId="7D7449FD" w:rsidR="008207D4" w:rsidRPr="00845565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45565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13AB80CD" w14:textId="730E8054" w:rsidR="008207D4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90.0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3578EA27" w14:textId="4B5DD9CC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5.9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7ABB9E0D" w14:textId="47F724DF" w:rsidR="008207D4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503.3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0AAB484B" w14:textId="2E00BA5B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23.8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68012A8D" w14:textId="2E9CBE28" w:rsidR="008207D4" w:rsidRPr="008207D4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8207D4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5E10F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255.2</w:t>
            </w:r>
            <w:r w:rsidRPr="008207D4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0FCA641A" w14:textId="10B9EFF7" w:rsidR="008207D4" w:rsidRPr="00845565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207D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354B03">
              <w:rPr>
                <w:rFonts w:ascii="Cordia New" w:eastAsia="Times New Roman" w:hAnsi="Cordia New" w:cs="Cordia New" w:hint="cs"/>
                <w:i/>
                <w:iCs/>
                <w:color w:val="595959"/>
                <w:sz w:val="24"/>
                <w:szCs w:val="24"/>
                <w:cs/>
              </w:rPr>
              <w:t>9.3</w:t>
            </w:r>
            <w:r w:rsidRPr="008207D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8207D4" w:rsidRPr="00393BD9" w14:paraId="7DC5E53C" w14:textId="77777777" w:rsidTr="001E5A5B">
        <w:trPr>
          <w:cantSplit/>
          <w:trHeight w:val="338"/>
        </w:trPr>
        <w:tc>
          <w:tcPr>
            <w:tcW w:w="3412" w:type="dxa"/>
            <w:tcBorders>
              <w:right w:val="single" w:sz="4" w:space="0" w:color="D9D9D9"/>
            </w:tcBorders>
            <w:vAlign w:val="center"/>
          </w:tcPr>
          <w:p w14:paraId="56F0CF79" w14:textId="77777777" w:rsidR="008207D4" w:rsidRPr="00393BD9" w:rsidRDefault="008207D4" w:rsidP="008207D4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6F54268D" w14:textId="7E8DF5F2" w:rsidR="008207D4" w:rsidRPr="00B97DDE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B97DDE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0A57E803" w14:textId="3F7FCE8D" w:rsidR="008207D4" w:rsidRPr="00845565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45565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696C6712" w14:textId="69464DEC" w:rsidR="008207D4" w:rsidRPr="00B97DDE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B97DDE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7EBB0F47" w14:textId="2AA1F21D" w:rsidR="008207D4" w:rsidRPr="00845565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45565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69460CA7" w14:textId="6A5519D6" w:rsidR="008207D4" w:rsidRPr="00B97DDE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120.0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3F60583B" w14:textId="1DDE1752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5.7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6E25A90C" w14:textId="3BD4BD39" w:rsidR="008207D4" w:rsidRPr="008207D4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8207D4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4E7EAE" w:rsidRPr="004E7EAE">
              <w:rPr>
                <w:rFonts w:ascii="Cordia New" w:eastAsia="Times New Roman" w:hAnsi="Cordia New" w:cs="Cordia New"/>
                <w:sz w:val="24"/>
                <w:szCs w:val="24"/>
              </w:rPr>
              <w:t>120.0</w:t>
            </w:r>
            <w:r w:rsidRPr="008207D4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35D3147E" w14:textId="039E46F0" w:rsidR="008207D4" w:rsidRPr="00845565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207D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354B03">
              <w:rPr>
                <w:rFonts w:ascii="Cordia New" w:eastAsia="Times New Roman" w:hAnsi="Cordia New" w:cs="Cordia New" w:hint="cs"/>
                <w:i/>
                <w:iCs/>
                <w:color w:val="595959"/>
                <w:sz w:val="24"/>
                <w:szCs w:val="24"/>
                <w:cs/>
              </w:rPr>
              <w:t>4.4</w:t>
            </w:r>
            <w:r w:rsidRPr="008207D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8207D4" w:rsidRPr="00393BD9" w14:paraId="7738EC92" w14:textId="77777777" w:rsidTr="001E5A5B">
        <w:trPr>
          <w:cantSplit/>
          <w:trHeight w:val="338"/>
        </w:trPr>
        <w:tc>
          <w:tcPr>
            <w:tcW w:w="3412" w:type="dxa"/>
            <w:tcBorders>
              <w:right w:val="single" w:sz="4" w:space="0" w:color="D9D9D9"/>
            </w:tcBorders>
            <w:vAlign w:val="center"/>
          </w:tcPr>
          <w:p w14:paraId="2BF8293B" w14:textId="77777777" w:rsidR="008207D4" w:rsidRPr="00393BD9" w:rsidRDefault="008207D4" w:rsidP="008207D4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เงิน</w:t>
            </w:r>
            <w:r w:rsidRPr="00393BD9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กู้ยืมระยะสั้นจากบุคคลอื่น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6A528EC7" w14:textId="0EEAB14F" w:rsidR="008207D4" w:rsidRPr="00B97DDE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B97DDE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7C3C5A08" w14:textId="2417CC3E" w:rsidR="008207D4" w:rsidRPr="00845565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45565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3256DAC5" w14:textId="547627BD" w:rsidR="008207D4" w:rsidRPr="00B97DDE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B97DDE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491386C4" w14:textId="38F06966" w:rsidR="008207D4" w:rsidRPr="00845565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45565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0D25E6D2" w14:textId="4D509BC2" w:rsidR="008207D4" w:rsidRPr="00B97DDE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29.2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0214C30F" w14:textId="0D792B16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  <w:cs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1.4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718BD5D6" w14:textId="27FD011E" w:rsidR="008207D4" w:rsidRPr="008207D4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8207D4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5E10F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9.2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1C976636" w14:textId="1D4E429A" w:rsidR="008207D4" w:rsidRPr="00845565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207D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4E7EAE"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0.</w:t>
            </w:r>
            <w:r w:rsidR="00354B03">
              <w:rPr>
                <w:rFonts w:ascii="Cordia New" w:eastAsia="Times New Roman" w:hAnsi="Cordia New" w:cs="Cordia New" w:hint="cs"/>
                <w:i/>
                <w:iCs/>
                <w:color w:val="595959"/>
                <w:sz w:val="24"/>
                <w:szCs w:val="24"/>
                <w:cs/>
              </w:rPr>
              <w:t>3</w:t>
            </w:r>
            <w:r w:rsidRPr="008207D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8207D4" w:rsidRPr="00393BD9" w14:paraId="7ED2FBD1" w14:textId="77777777" w:rsidTr="001E5A5B">
        <w:trPr>
          <w:cantSplit/>
          <w:trHeight w:val="338"/>
        </w:trPr>
        <w:tc>
          <w:tcPr>
            <w:tcW w:w="3412" w:type="dxa"/>
            <w:tcBorders>
              <w:right w:val="single" w:sz="4" w:space="0" w:color="D9D9D9"/>
            </w:tcBorders>
            <w:vAlign w:val="center"/>
          </w:tcPr>
          <w:p w14:paraId="5DD89DC4" w14:textId="77777777" w:rsidR="008207D4" w:rsidRPr="00393BD9" w:rsidRDefault="008207D4" w:rsidP="008207D4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A294470" w14:textId="4AD79A80" w:rsidR="008207D4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10.1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7C336D87" w14:textId="0B629EBD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0.8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BFDC303" w14:textId="33C2CBED" w:rsidR="008207D4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17.7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312F2461" w14:textId="1286532E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1.2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7893725B" w14:textId="00E75EEE" w:rsidR="008207D4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11.8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4B96F416" w14:textId="4E6664FA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0.5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791EC089" w14:textId="62BFB180" w:rsidR="008207D4" w:rsidRPr="008207D4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8207D4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5E10F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59.5</w:t>
            </w:r>
            <w:r w:rsidRPr="008207D4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2BCD5217" w14:textId="2673BEC1" w:rsidR="008207D4" w:rsidRPr="00845565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207D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354B03">
              <w:rPr>
                <w:rFonts w:ascii="Cordia New" w:eastAsia="Times New Roman" w:hAnsi="Cordia New" w:cs="Cordia New" w:hint="cs"/>
                <w:i/>
                <w:iCs/>
                <w:color w:val="595959"/>
                <w:sz w:val="24"/>
                <w:szCs w:val="24"/>
                <w:cs/>
              </w:rPr>
              <w:t>2.2</w:t>
            </w:r>
            <w:r w:rsidRPr="008207D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8207D4" w:rsidRPr="00393BD9" w14:paraId="57704DA5" w14:textId="77777777" w:rsidTr="001E5A5B">
        <w:trPr>
          <w:cantSplit/>
          <w:trHeight w:val="338"/>
        </w:trPr>
        <w:tc>
          <w:tcPr>
            <w:tcW w:w="3412" w:type="dxa"/>
            <w:tcBorders>
              <w:right w:val="single" w:sz="4" w:space="0" w:color="D9D9D9"/>
            </w:tcBorders>
            <w:vAlign w:val="center"/>
          </w:tcPr>
          <w:p w14:paraId="7F137B5B" w14:textId="77777777" w:rsidR="008207D4" w:rsidRPr="00393BD9" w:rsidRDefault="008207D4" w:rsidP="008207D4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pacing w:val="-4"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 w:hint="cs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  <w:p w14:paraId="29704AC5" w14:textId="304D8384" w:rsidR="008207D4" w:rsidRPr="00393BD9" w:rsidRDefault="008207D4" w:rsidP="008207D4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pacing w:val="-4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/>
                <w:spacing w:val="-4"/>
                <w:sz w:val="24"/>
                <w:szCs w:val="24"/>
                <w:cs/>
              </w:rPr>
              <w:tab/>
            </w:r>
            <w:r w:rsidRPr="00393BD9">
              <w:rPr>
                <w:rFonts w:ascii="Cordia New" w:eastAsia="Times New Roman" w:hAnsi="Cordia New" w:cs="Cordia New" w:hint="cs"/>
                <w:spacing w:val="-4"/>
                <w:sz w:val="24"/>
                <w:szCs w:val="24"/>
                <w:cs/>
              </w:rPr>
              <w:t xml:space="preserve">ส่วนที่ถึงกำหนดชำระภายใน </w:t>
            </w:r>
            <w:r w:rsidR="004E7EAE" w:rsidRPr="004E7EAE">
              <w:rPr>
                <w:rFonts w:ascii="Cordia New" w:eastAsia="Times New Roman" w:hAnsi="Cordia New" w:cs="Cordia New"/>
                <w:spacing w:val="-4"/>
                <w:sz w:val="24"/>
                <w:szCs w:val="24"/>
              </w:rPr>
              <w:t>1</w:t>
            </w:r>
            <w:r w:rsidRPr="00393BD9">
              <w:rPr>
                <w:rFonts w:ascii="Cordia New" w:eastAsia="Times New Roman" w:hAnsi="Cordia New" w:cs="Cordia New"/>
                <w:spacing w:val="-4"/>
                <w:sz w:val="24"/>
                <w:szCs w:val="24"/>
              </w:rPr>
              <w:t xml:space="preserve"> </w:t>
            </w:r>
            <w:r w:rsidRPr="00393BD9">
              <w:rPr>
                <w:rFonts w:ascii="Cordia New" w:eastAsia="Times New Roman" w:hAnsi="Cordia New" w:cs="Cordia New" w:hint="cs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3F13305" w14:textId="34125E17" w:rsidR="008207D4" w:rsidRPr="00393BD9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B97DDE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673F1D48" w14:textId="6D0311E3" w:rsidR="008207D4" w:rsidRPr="00845565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45565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7B534485" w14:textId="7F9A40EF" w:rsidR="008207D4" w:rsidRPr="00393BD9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B97DDE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44789BB3" w14:textId="0B8832BD" w:rsidR="008207D4" w:rsidRPr="00845565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45565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61FA05C1" w14:textId="7F422FD8" w:rsidR="008207D4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33.2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4FBBB440" w14:textId="0FE65DBC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1.6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6EFECDBE" w14:textId="31CF5021" w:rsidR="008207D4" w:rsidRPr="008207D4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8207D4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5E10F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144.6</w:t>
            </w:r>
            <w:r w:rsidRPr="008207D4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4027F1B4" w14:textId="31ECF5E5" w:rsidR="008207D4" w:rsidRPr="00845565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207D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354B03">
              <w:rPr>
                <w:rFonts w:ascii="Cordia New" w:eastAsia="Times New Roman" w:hAnsi="Cordia New" w:cs="Cordia New" w:hint="cs"/>
                <w:i/>
                <w:iCs/>
                <w:color w:val="595959"/>
                <w:sz w:val="24"/>
                <w:szCs w:val="24"/>
                <w:cs/>
              </w:rPr>
              <w:t>5.2</w:t>
            </w:r>
            <w:r w:rsidRPr="008207D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8207D4" w:rsidRPr="00393BD9" w14:paraId="79072C01" w14:textId="77777777" w:rsidTr="001E5A5B">
        <w:trPr>
          <w:cantSplit/>
          <w:trHeight w:val="372"/>
        </w:trPr>
        <w:tc>
          <w:tcPr>
            <w:tcW w:w="3412" w:type="dxa"/>
            <w:tcBorders>
              <w:right w:val="single" w:sz="4" w:space="0" w:color="D9D9D9"/>
            </w:tcBorders>
            <w:vAlign w:val="center"/>
          </w:tcPr>
          <w:p w14:paraId="0A5FA92F" w14:textId="77777777" w:rsidR="008207D4" w:rsidRPr="00393BD9" w:rsidRDefault="008207D4" w:rsidP="008207D4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เงินกู้ยืมระยะยาวจากบุคคลที่เกี่ยวข้องกัน</w:t>
            </w:r>
          </w:p>
          <w:p w14:paraId="12EA1551" w14:textId="3702C00D" w:rsidR="008207D4" w:rsidRPr="00393BD9" w:rsidRDefault="008207D4" w:rsidP="008207D4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/>
                <w:sz w:val="24"/>
                <w:szCs w:val="24"/>
                <w:cs/>
              </w:rPr>
              <w:tab/>
            </w:r>
            <w:r w:rsidRPr="00393BD9">
              <w:rPr>
                <w:rFonts w:ascii="Cordia New" w:eastAsia="Times New Roman" w:hAnsi="Cordia New" w:cs="Cordia New" w:hint="cs"/>
                <w:spacing w:val="-4"/>
                <w:sz w:val="24"/>
                <w:szCs w:val="24"/>
                <w:cs/>
              </w:rPr>
              <w:t xml:space="preserve">ส่วนที่ถึงกำหนดชำระภายใน </w:t>
            </w:r>
            <w:r w:rsidR="004E7EAE" w:rsidRPr="004E7EAE">
              <w:rPr>
                <w:rFonts w:ascii="Cordia New" w:eastAsia="Times New Roman" w:hAnsi="Cordia New" w:cs="Cordia New"/>
                <w:spacing w:val="-4"/>
                <w:sz w:val="24"/>
                <w:szCs w:val="24"/>
              </w:rPr>
              <w:t>1</w:t>
            </w:r>
            <w:r w:rsidRPr="00393BD9">
              <w:rPr>
                <w:rFonts w:ascii="Cordia New" w:eastAsia="Times New Roman" w:hAnsi="Cordia New" w:cs="Cordia New"/>
                <w:spacing w:val="-4"/>
                <w:sz w:val="24"/>
                <w:szCs w:val="24"/>
              </w:rPr>
              <w:t xml:space="preserve"> </w:t>
            </w:r>
            <w:r w:rsidRPr="00393BD9">
              <w:rPr>
                <w:rFonts w:ascii="Cordia New" w:eastAsia="Times New Roman" w:hAnsi="Cordia New" w:cs="Cordia New" w:hint="cs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39408278" w14:textId="4678FBDE" w:rsidR="008207D4" w:rsidRPr="00393BD9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B97DDE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7AD9F85A" w14:textId="3D1997AC" w:rsidR="008207D4" w:rsidRPr="00845565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45565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17198ED5" w14:textId="075655FF" w:rsidR="008207D4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10.0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4A8937DA" w14:textId="740FBDA3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0.7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0D308210" w14:textId="5C2B3E31" w:rsidR="008207D4" w:rsidRPr="00393BD9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B97DDE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18FA4774" w14:textId="7F410BD0" w:rsidR="008207D4" w:rsidRPr="00845565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45565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493E3FD" w14:textId="73A11870" w:rsidR="008207D4" w:rsidRPr="008207D4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8207D4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5E10F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141.6</w:t>
            </w:r>
            <w:r w:rsidRPr="008207D4">
              <w:rPr>
                <w:rFonts w:ascii="Cordia New" w:eastAsia="Times New Roman" w:hAnsi="Cordia New" w:cs="Cordia New"/>
                <w:sz w:val="24"/>
                <w:szCs w:val="24"/>
              </w:rPr>
              <w:t xml:space="preserve">   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489E3940" w14:textId="04F46B4D" w:rsidR="008207D4" w:rsidRPr="00845565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207D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354B03">
              <w:rPr>
                <w:rFonts w:ascii="Cordia New" w:eastAsia="Times New Roman" w:hAnsi="Cordia New" w:cs="Cordia New" w:hint="cs"/>
                <w:i/>
                <w:iCs/>
                <w:color w:val="595959"/>
                <w:sz w:val="24"/>
                <w:szCs w:val="24"/>
                <w:cs/>
              </w:rPr>
              <w:t>5.1</w:t>
            </w:r>
            <w:r w:rsidRPr="008207D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  </w:t>
            </w:r>
          </w:p>
        </w:tc>
      </w:tr>
      <w:tr w:rsidR="008207D4" w:rsidRPr="00393BD9" w14:paraId="3E4BBF30" w14:textId="77777777" w:rsidTr="001E5A5B">
        <w:trPr>
          <w:cantSplit/>
          <w:trHeight w:val="372"/>
        </w:trPr>
        <w:tc>
          <w:tcPr>
            <w:tcW w:w="3412" w:type="dxa"/>
            <w:tcBorders>
              <w:right w:val="single" w:sz="4" w:space="0" w:color="D9D9D9"/>
            </w:tcBorders>
            <w:vAlign w:val="center"/>
          </w:tcPr>
          <w:p w14:paraId="465E05DD" w14:textId="2FF52609" w:rsidR="008207D4" w:rsidRPr="00393BD9" w:rsidRDefault="008207D4" w:rsidP="008207D4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B97DDE">
              <w:rPr>
                <w:rFonts w:ascii="Cordia New" w:eastAsia="Times New Roman" w:hAnsi="Cordia New" w:cs="Cordia New"/>
                <w:sz w:val="24"/>
                <w:szCs w:val="24"/>
                <w:cs/>
              </w:rPr>
              <w:lastRenderedPageBreak/>
              <w:t>หนี้สินตามสัญญาเช่า</w:t>
            </w:r>
            <w:r>
              <w:rPr>
                <w:rFonts w:ascii="Cordia New" w:eastAsia="Times New Roman" w:hAnsi="Cordia New" w:cs="Cordia New"/>
                <w:sz w:val="24"/>
                <w:szCs w:val="24"/>
                <w:cs/>
              </w:rPr>
              <w:br/>
            </w:r>
            <w:r w:rsidRPr="00B97DDE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2013DC88" w14:textId="2F472A45" w:rsidR="008207D4" w:rsidRPr="00393BD9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B97DDE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350020CD" w14:textId="61508EF4" w:rsidR="008207D4" w:rsidRPr="00845565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45565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60F738AE" w14:textId="2779629D" w:rsidR="008207D4" w:rsidRPr="00393BD9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B97DDE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07464DBF" w14:textId="132B64A4" w:rsidR="008207D4" w:rsidRPr="00845565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45565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2F214665" w14:textId="350B9719" w:rsidR="008207D4" w:rsidRPr="00393BD9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B97DDE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2A965866" w14:textId="45814038" w:rsidR="008207D4" w:rsidRPr="00845565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  <w:cs/>
              </w:rPr>
            </w:pPr>
            <w:r w:rsidRPr="00845565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64CA145F" w14:textId="7F26F08B" w:rsidR="008207D4" w:rsidRPr="008207D4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8207D4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484EDF">
              <w:rPr>
                <w:rFonts w:ascii="Cordia New" w:eastAsia="Times New Roman" w:hAnsi="Cordia New" w:cs="Cordia New"/>
                <w:sz w:val="24"/>
                <w:szCs w:val="24"/>
              </w:rPr>
              <w:t>7</w:t>
            </w:r>
            <w:r w:rsidR="004E7EAE" w:rsidRPr="004E7EAE">
              <w:rPr>
                <w:rFonts w:ascii="Cordia New" w:eastAsia="Times New Roman" w:hAnsi="Cordia New" w:cs="Cordia New"/>
                <w:sz w:val="24"/>
                <w:szCs w:val="24"/>
              </w:rPr>
              <w:t>.</w:t>
            </w:r>
            <w:r w:rsidR="005E10F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5</w:t>
            </w:r>
            <w:r w:rsidRPr="008207D4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377C801E" w14:textId="30C96987" w:rsidR="008207D4" w:rsidRPr="00845565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207D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4E7EAE"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0.3</w:t>
            </w:r>
            <w:r w:rsidRPr="008207D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8207D4" w:rsidRPr="00393BD9" w14:paraId="052F3E38" w14:textId="77777777" w:rsidTr="001E5A5B">
        <w:trPr>
          <w:cantSplit/>
          <w:trHeight w:val="372"/>
        </w:trPr>
        <w:tc>
          <w:tcPr>
            <w:tcW w:w="3412" w:type="dxa"/>
            <w:tcBorders>
              <w:right w:val="single" w:sz="4" w:space="0" w:color="D9D9D9"/>
            </w:tcBorders>
            <w:vAlign w:val="center"/>
          </w:tcPr>
          <w:p w14:paraId="233027D0" w14:textId="77777777" w:rsidR="008207D4" w:rsidRPr="00393BD9" w:rsidRDefault="008207D4" w:rsidP="008207D4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หนี้สินตามสัญญาเช่าซื้อระยะยาว</w:t>
            </w:r>
          </w:p>
          <w:p w14:paraId="09741D60" w14:textId="51F9E3AA" w:rsidR="008207D4" w:rsidRPr="00393BD9" w:rsidRDefault="008207D4" w:rsidP="008207D4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/>
                <w:sz w:val="24"/>
                <w:szCs w:val="24"/>
                <w:cs/>
              </w:rPr>
              <w:tab/>
            </w:r>
            <w:r w:rsidRPr="00393BD9">
              <w:rPr>
                <w:rFonts w:ascii="Cordia New" w:eastAsia="Times New Roman" w:hAnsi="Cordia New" w:cs="Cordia New" w:hint="cs"/>
                <w:spacing w:val="-4"/>
                <w:sz w:val="24"/>
                <w:szCs w:val="24"/>
                <w:cs/>
              </w:rPr>
              <w:t xml:space="preserve">ส่วนที่ถึงกำหนดชำระภายใน </w:t>
            </w:r>
            <w:r w:rsidR="004E7EAE" w:rsidRPr="004E7EAE">
              <w:rPr>
                <w:rFonts w:ascii="Cordia New" w:eastAsia="Times New Roman" w:hAnsi="Cordia New" w:cs="Cordia New"/>
                <w:spacing w:val="-4"/>
                <w:sz w:val="24"/>
                <w:szCs w:val="24"/>
              </w:rPr>
              <w:t>1</w:t>
            </w:r>
            <w:r w:rsidRPr="00393BD9">
              <w:rPr>
                <w:rFonts w:ascii="Cordia New" w:eastAsia="Times New Roman" w:hAnsi="Cordia New" w:cs="Cordia New"/>
                <w:spacing w:val="-4"/>
                <w:sz w:val="24"/>
                <w:szCs w:val="24"/>
              </w:rPr>
              <w:t xml:space="preserve"> </w:t>
            </w:r>
            <w:r w:rsidRPr="00393BD9">
              <w:rPr>
                <w:rFonts w:ascii="Cordia New" w:eastAsia="Times New Roman" w:hAnsi="Cordia New" w:cs="Cordia New" w:hint="cs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469791F0" w14:textId="33D3E74E" w:rsidR="008207D4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1.7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3FC68884" w14:textId="117F46E1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0.1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3E70121C" w14:textId="4D41BB36" w:rsidR="008207D4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1.8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6C73940F" w14:textId="4302507A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0.1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29040620" w14:textId="15ED64F7" w:rsidR="008207D4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0.7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1A6BCB13" w14:textId="7D308F98" w:rsidR="008207D4" w:rsidRPr="00845565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  <w:cs/>
              </w:rPr>
            </w:pPr>
            <w:r w:rsidRPr="00845565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345A5C63" w14:textId="063C0AAD" w:rsidR="008207D4" w:rsidRPr="008207D4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8207D4">
              <w:rPr>
                <w:rFonts w:ascii="Cordia New" w:eastAsia="Times New Roman" w:hAnsi="Cordia New" w:cs="Cordia New"/>
                <w:sz w:val="24"/>
                <w:szCs w:val="24"/>
              </w:rPr>
              <w:t xml:space="preserve"> -   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09971C8F" w14:textId="64CB8047" w:rsidR="008207D4" w:rsidRPr="00845565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207D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-   </w:t>
            </w:r>
          </w:p>
        </w:tc>
      </w:tr>
      <w:tr w:rsidR="008207D4" w:rsidRPr="00393BD9" w14:paraId="42AD52E2" w14:textId="77777777" w:rsidTr="001E5A5B">
        <w:trPr>
          <w:cantSplit/>
          <w:trHeight w:val="338"/>
        </w:trPr>
        <w:tc>
          <w:tcPr>
            <w:tcW w:w="3412" w:type="dxa"/>
            <w:tcBorders>
              <w:right w:val="single" w:sz="4" w:space="0" w:color="D9D9D9"/>
            </w:tcBorders>
            <w:vAlign w:val="center"/>
          </w:tcPr>
          <w:p w14:paraId="00729A87" w14:textId="77777777" w:rsidR="008207D4" w:rsidRPr="00393BD9" w:rsidRDefault="008207D4" w:rsidP="008207D4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ภาษีเงินได้ค้างจ่าย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479ED8A7" w14:textId="77349781" w:rsidR="008207D4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18.3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33EA4D92" w14:textId="55C79E37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1.4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3EAEA33F" w14:textId="32AE6447" w:rsidR="008207D4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9.6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4CB96D1F" w14:textId="116FD9E7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0.6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009C11D0" w14:textId="2F3001A5" w:rsidR="008207D4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16.6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7E63F9FA" w14:textId="46FA26DF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0.8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C79EC79" w14:textId="02AC56A1" w:rsidR="008207D4" w:rsidRPr="008207D4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8207D4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5E10F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24.7</w:t>
            </w:r>
            <w:r w:rsidRPr="008207D4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4C71BEB0" w14:textId="5D480C9F" w:rsidR="008207D4" w:rsidRPr="00845565" w:rsidRDefault="00806BD2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0.9</w:t>
            </w:r>
            <w:r w:rsidR="008207D4" w:rsidRPr="008207D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8207D4" w:rsidRPr="00393BD9" w14:paraId="548A0106" w14:textId="77777777" w:rsidTr="001E5A5B">
        <w:trPr>
          <w:cantSplit/>
          <w:trHeight w:val="338"/>
        </w:trPr>
        <w:tc>
          <w:tcPr>
            <w:tcW w:w="3412" w:type="dxa"/>
            <w:tcBorders>
              <w:top w:val="nil"/>
              <w:bottom w:val="single" w:sz="4" w:space="0" w:color="D9D9D9"/>
              <w:right w:val="single" w:sz="4" w:space="0" w:color="D9D9D9"/>
            </w:tcBorders>
            <w:vAlign w:val="center"/>
          </w:tcPr>
          <w:p w14:paraId="0E5185FD" w14:textId="77777777" w:rsidR="008207D4" w:rsidRPr="00393BD9" w:rsidRDefault="008207D4" w:rsidP="008207D4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72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88E053D" w14:textId="2EB82046" w:rsidR="008207D4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8.2</w:t>
            </w:r>
          </w:p>
        </w:tc>
        <w:tc>
          <w:tcPr>
            <w:tcW w:w="72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B6BD632" w14:textId="64292C37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0.6</w:t>
            </w:r>
          </w:p>
        </w:tc>
        <w:tc>
          <w:tcPr>
            <w:tcW w:w="72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304F841" w14:textId="7492E87B" w:rsidR="008207D4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14.4</w:t>
            </w:r>
          </w:p>
        </w:tc>
        <w:tc>
          <w:tcPr>
            <w:tcW w:w="72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0B4C960" w14:textId="30E7BE52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0.9</w:t>
            </w:r>
          </w:p>
        </w:tc>
        <w:tc>
          <w:tcPr>
            <w:tcW w:w="72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29E5A11" w14:textId="1B2634C3" w:rsidR="008207D4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17.</w:t>
            </w:r>
            <w:r w:rsidR="005E1E40">
              <w:rPr>
                <w:rFonts w:ascii="Cordia New" w:eastAsia="Times New Roman" w:hAnsi="Cordia New" w:cs="Cordia New"/>
                <w:sz w:val="24"/>
                <w:szCs w:val="24"/>
              </w:rPr>
              <w:t>6</w:t>
            </w:r>
          </w:p>
        </w:tc>
        <w:tc>
          <w:tcPr>
            <w:tcW w:w="72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FF2111F" w14:textId="7A75B74C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0.8</w:t>
            </w:r>
          </w:p>
        </w:tc>
        <w:tc>
          <w:tcPr>
            <w:tcW w:w="72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487AF07" w14:textId="2532DAB1" w:rsidR="008207D4" w:rsidRPr="008207D4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8207D4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5E3EF4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18.6</w:t>
            </w:r>
            <w:r w:rsidRPr="008207D4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</w:p>
        </w:tc>
        <w:tc>
          <w:tcPr>
            <w:tcW w:w="72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4524E13" w14:textId="713EB35C" w:rsidR="008207D4" w:rsidRPr="00845565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207D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4E7EAE"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0.</w:t>
            </w:r>
            <w:r w:rsidR="00806BD2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7</w:t>
            </w:r>
            <w:r w:rsidRPr="008207D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8207D4" w:rsidRPr="00393BD9" w14:paraId="2458DEF1" w14:textId="77777777" w:rsidTr="001E5A5B">
        <w:trPr>
          <w:cantSplit/>
          <w:trHeight w:val="354"/>
        </w:trPr>
        <w:tc>
          <w:tcPr>
            <w:tcW w:w="3412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4D562004" w14:textId="77777777" w:rsidR="008207D4" w:rsidRPr="00393BD9" w:rsidRDefault="008207D4" w:rsidP="008207D4">
            <w:pPr>
              <w:spacing w:after="0" w:line="240" w:lineRule="auto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 รวมหนี้สินหมุนเวียน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7C171550" w14:textId="072FCFCD" w:rsidR="008207D4" w:rsidRPr="00C36B4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38.3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1C99926E" w14:textId="4DDF3A52" w:rsidR="008207D4" w:rsidRPr="00C36B4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2.9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4A933CE2" w14:textId="648CAA4F" w:rsidR="008207D4" w:rsidRPr="00C36B4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143.5</w:t>
            </w:r>
          </w:p>
        </w:tc>
        <w:tc>
          <w:tcPr>
            <w:tcW w:w="72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0D93896A" w14:textId="406BFB73" w:rsidR="008207D4" w:rsidRPr="00C36B4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9.4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700B5CC7" w14:textId="0365691C" w:rsidR="008207D4" w:rsidRPr="00C36B4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732.</w:t>
            </w:r>
            <w:r w:rsidR="005E1E40">
              <w:rPr>
                <w:rFonts w:ascii="Cordia New" w:eastAsia="Times New Roman" w:hAnsi="Cordia New" w:cs="Cordia New"/>
                <w:sz w:val="24"/>
                <w:szCs w:val="24"/>
              </w:rPr>
              <w:t>4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7EF3441D" w14:textId="6EDC5986" w:rsidR="008207D4" w:rsidRPr="00C36B41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34.6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5588F642" w14:textId="48BCA2E6" w:rsidR="008207D4" w:rsidRPr="00C36B41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36B41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5E3EF4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78</w:t>
            </w:r>
            <w:r w:rsidR="00B00E1C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1.0</w:t>
            </w:r>
            <w:r w:rsidRPr="00C36B41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</w:p>
        </w:tc>
        <w:tc>
          <w:tcPr>
            <w:tcW w:w="72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025C2735" w14:textId="4851EF89" w:rsidR="008207D4" w:rsidRPr="00C36B41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C36B41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806BD2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28.</w:t>
            </w:r>
            <w:r w:rsidR="00AD08D6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3</w:t>
            </w:r>
            <w:r w:rsidRPr="00C36B41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8207D4" w:rsidRPr="00393BD9" w14:paraId="635ADD8F" w14:textId="77777777" w:rsidTr="001E5A5B">
        <w:trPr>
          <w:cantSplit/>
          <w:trHeight w:val="338"/>
        </w:trPr>
        <w:tc>
          <w:tcPr>
            <w:tcW w:w="3412" w:type="dxa"/>
            <w:tcBorders>
              <w:top w:val="single" w:sz="4" w:space="0" w:color="D9D9D9"/>
              <w:right w:val="single" w:sz="4" w:space="0" w:color="D9D9D9"/>
            </w:tcBorders>
            <w:vAlign w:val="center"/>
          </w:tcPr>
          <w:p w14:paraId="006D905C" w14:textId="77777777" w:rsidR="008207D4" w:rsidRPr="00393BD9" w:rsidRDefault="008207D4" w:rsidP="008207D4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pacing w:val="-4"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 w:hint="cs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  <w:p w14:paraId="0647C482" w14:textId="4440D00F" w:rsidR="008207D4" w:rsidRPr="00393BD9" w:rsidRDefault="008207D4" w:rsidP="008207D4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/>
                <w:spacing w:val="-4"/>
                <w:sz w:val="24"/>
                <w:szCs w:val="24"/>
                <w:cs/>
              </w:rPr>
              <w:tab/>
            </w:r>
            <w:r w:rsidRPr="00393BD9">
              <w:rPr>
                <w:rFonts w:ascii="Cordia New" w:eastAsia="Times New Roman" w:hAnsi="Cordia New" w:cs="Cordia New" w:hint="cs"/>
                <w:spacing w:val="-4"/>
                <w:sz w:val="24"/>
                <w:szCs w:val="24"/>
                <w:cs/>
              </w:rPr>
              <w:t xml:space="preserve">สุทธิจากส่วนที่ถึงกำหนดชำระภายใน </w:t>
            </w:r>
            <w:r w:rsidR="004E7EAE" w:rsidRPr="004E7EAE">
              <w:rPr>
                <w:rFonts w:ascii="Cordia New" w:eastAsia="Times New Roman" w:hAnsi="Cordia New" w:cs="Cordia New"/>
                <w:spacing w:val="-4"/>
                <w:sz w:val="24"/>
                <w:szCs w:val="24"/>
              </w:rPr>
              <w:t>1</w:t>
            </w:r>
            <w:r w:rsidRPr="00393BD9">
              <w:rPr>
                <w:rFonts w:ascii="Cordia New" w:eastAsia="Times New Roman" w:hAnsi="Cordia New" w:cs="Cordia New"/>
                <w:spacing w:val="-4"/>
                <w:sz w:val="24"/>
                <w:szCs w:val="24"/>
              </w:rPr>
              <w:t xml:space="preserve"> </w:t>
            </w:r>
            <w:r w:rsidRPr="00393BD9">
              <w:rPr>
                <w:rFonts w:ascii="Cordia New" w:eastAsia="Times New Roman" w:hAnsi="Cordia New" w:cs="Cordia New" w:hint="cs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0A4A73B7" w14:textId="5E7FAA50" w:rsidR="008207D4" w:rsidRPr="00393BD9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973A1C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6545F333" w14:textId="6CB1BC56" w:rsidR="008207D4" w:rsidRPr="00845565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45565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478FE38B" w14:textId="1C81F1C1" w:rsidR="008207D4" w:rsidRPr="00393BD9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973A1C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726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76192CC0" w14:textId="4A89C397" w:rsidR="008207D4" w:rsidRPr="00845565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45565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3ED6B91C" w14:textId="0DC7047F" w:rsidR="008207D4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50.6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4E884EA6" w14:textId="64B22214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2.4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5E3E0A39" w14:textId="3290745B" w:rsidR="008207D4" w:rsidRPr="008207D4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8207D4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5E3EF4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88.3</w:t>
            </w:r>
            <w:r w:rsidRPr="008207D4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</w:p>
        </w:tc>
        <w:tc>
          <w:tcPr>
            <w:tcW w:w="726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0D1B1755" w14:textId="38C37C81" w:rsidR="008207D4" w:rsidRPr="00845565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207D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806BD2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3.2</w:t>
            </w:r>
            <w:r w:rsidRPr="008207D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8207D4" w:rsidRPr="00393BD9" w14:paraId="3993389A" w14:textId="77777777" w:rsidTr="001E5A5B">
        <w:trPr>
          <w:cantSplit/>
          <w:trHeight w:val="338"/>
        </w:trPr>
        <w:tc>
          <w:tcPr>
            <w:tcW w:w="3412" w:type="dxa"/>
            <w:tcBorders>
              <w:right w:val="single" w:sz="4" w:space="0" w:color="D9D9D9"/>
            </w:tcBorders>
            <w:vAlign w:val="center"/>
          </w:tcPr>
          <w:p w14:paraId="2FF2B44E" w14:textId="77777777" w:rsidR="008207D4" w:rsidRPr="00393BD9" w:rsidRDefault="008207D4" w:rsidP="008207D4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เงินกู้ยืมระยะยาวจากบุคคลที่เกี่ยวข้องกัน</w:t>
            </w:r>
          </w:p>
          <w:p w14:paraId="0CFBE9C2" w14:textId="7E0EE627" w:rsidR="008207D4" w:rsidRPr="00393BD9" w:rsidRDefault="008207D4" w:rsidP="008207D4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/>
                <w:sz w:val="24"/>
                <w:szCs w:val="24"/>
                <w:cs/>
              </w:rPr>
              <w:tab/>
            </w: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สุทธิจาก</w:t>
            </w:r>
            <w:r w:rsidRPr="00393BD9">
              <w:rPr>
                <w:rFonts w:ascii="Cordia New" w:eastAsia="Times New Roman" w:hAnsi="Cordia New" w:cs="Cordia New" w:hint="cs"/>
                <w:spacing w:val="-4"/>
                <w:sz w:val="24"/>
                <w:szCs w:val="24"/>
                <w:cs/>
              </w:rPr>
              <w:t xml:space="preserve">ส่วนที่ถึงกำหนดชำระภายใน </w:t>
            </w:r>
            <w:r w:rsidR="004E7EAE" w:rsidRPr="004E7EAE">
              <w:rPr>
                <w:rFonts w:ascii="Cordia New" w:eastAsia="Times New Roman" w:hAnsi="Cordia New" w:cs="Cordia New"/>
                <w:spacing w:val="-4"/>
                <w:sz w:val="24"/>
                <w:szCs w:val="24"/>
              </w:rPr>
              <w:t>1</w:t>
            </w:r>
            <w:r w:rsidRPr="00393BD9">
              <w:rPr>
                <w:rFonts w:ascii="Cordia New" w:eastAsia="Times New Roman" w:hAnsi="Cordia New" w:cs="Cordia New"/>
                <w:spacing w:val="-4"/>
                <w:sz w:val="24"/>
                <w:szCs w:val="24"/>
              </w:rPr>
              <w:t xml:space="preserve"> </w:t>
            </w:r>
            <w:r w:rsidRPr="00393BD9">
              <w:rPr>
                <w:rFonts w:ascii="Cordia New" w:eastAsia="Times New Roman" w:hAnsi="Cordia New" w:cs="Cordia New" w:hint="cs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37436DA7" w14:textId="11E1AC97" w:rsidR="008207D4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585.0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30D25FA8" w14:textId="32649E17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44.7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11AC8E85" w14:textId="17135828" w:rsidR="008207D4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420.0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23E439AB" w14:textId="48D2D936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27.3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05851530" w14:textId="4EC80B14" w:rsidR="008207D4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250.0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D8A9187" w14:textId="092D0183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11.8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27FDBFA3" w14:textId="59A7278A" w:rsidR="008207D4" w:rsidRPr="008207D4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8207D4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5E3EF4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44.0</w:t>
            </w:r>
            <w:r w:rsidRPr="008207D4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4CAD90A7" w14:textId="6533D3C7" w:rsidR="008207D4" w:rsidRPr="00845565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207D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4E7EAE"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1</w:t>
            </w:r>
            <w:r w:rsidR="00806BD2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.6</w:t>
            </w:r>
            <w:r w:rsidRPr="008207D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8207D4" w:rsidRPr="00393BD9" w14:paraId="5AB84213" w14:textId="77777777" w:rsidTr="001E5A5B">
        <w:trPr>
          <w:cantSplit/>
          <w:trHeight w:val="338"/>
        </w:trPr>
        <w:tc>
          <w:tcPr>
            <w:tcW w:w="3412" w:type="dxa"/>
            <w:tcBorders>
              <w:right w:val="single" w:sz="4" w:space="0" w:color="D9D9D9"/>
            </w:tcBorders>
            <w:vAlign w:val="center"/>
          </w:tcPr>
          <w:p w14:paraId="4E5A0687" w14:textId="215A604F" w:rsidR="008207D4" w:rsidRPr="00393BD9" w:rsidRDefault="008207D4" w:rsidP="008207D4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B97DDE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หนี้สินตามสัญญาเช่า</w:t>
            </w:r>
            <w:r>
              <w:rPr>
                <w:rFonts w:ascii="Cordia New" w:eastAsia="Times New Roman" w:hAnsi="Cordia New" w:cs="Cordia New"/>
                <w:sz w:val="24"/>
                <w:szCs w:val="24"/>
                <w:cs/>
              </w:rPr>
              <w:br/>
            </w: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สุทธิจาก</w:t>
            </w:r>
            <w:r w:rsidRPr="00B97DDE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ส่วนที่ถึงกำหนดชำระ</w:t>
            </w: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ภายใน</w:t>
            </w:r>
            <w:r w:rsidRPr="00B97DDE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หนึ่งปี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6EB93D43" w14:textId="18E31F1A" w:rsidR="008207D4" w:rsidRPr="00393BD9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973A1C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3701379" w14:textId="42A41FE3" w:rsidR="008207D4" w:rsidRPr="00845565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45565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0DA7E499" w14:textId="0CBBD711" w:rsidR="008207D4" w:rsidRPr="00393BD9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973A1C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7CF97AAD" w14:textId="49128C69" w:rsidR="008207D4" w:rsidRPr="00845565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45565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09E4286D" w14:textId="35EF759E" w:rsidR="008207D4" w:rsidRPr="00393BD9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973A1C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10EF8E87" w14:textId="515E571B" w:rsidR="008207D4" w:rsidRPr="00845565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  <w:cs/>
              </w:rPr>
            </w:pPr>
            <w:r w:rsidRPr="00845565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13B9BF8" w14:textId="60797918" w:rsidR="008207D4" w:rsidRPr="008207D4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8207D4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4E7EAE" w:rsidRPr="004E7EAE">
              <w:rPr>
                <w:rFonts w:ascii="Cordia New" w:eastAsia="Times New Roman" w:hAnsi="Cordia New" w:cs="Cordia New"/>
                <w:sz w:val="24"/>
                <w:szCs w:val="24"/>
              </w:rPr>
              <w:t>1</w:t>
            </w:r>
            <w:r w:rsidR="005E3EF4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2.4</w:t>
            </w:r>
            <w:r w:rsidRPr="008207D4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76DB6B82" w14:textId="74E56D45" w:rsidR="008207D4" w:rsidRPr="00845565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207D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4E7EAE"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0.</w:t>
            </w:r>
            <w:r w:rsidR="00806BD2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5</w:t>
            </w:r>
            <w:r w:rsidRPr="008207D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8207D4" w:rsidRPr="00393BD9" w14:paraId="3A446A8F" w14:textId="77777777" w:rsidTr="001E5A5B">
        <w:trPr>
          <w:cantSplit/>
          <w:trHeight w:val="338"/>
        </w:trPr>
        <w:tc>
          <w:tcPr>
            <w:tcW w:w="3412" w:type="dxa"/>
            <w:tcBorders>
              <w:right w:val="single" w:sz="4" w:space="0" w:color="D9D9D9"/>
            </w:tcBorders>
            <w:vAlign w:val="center"/>
          </w:tcPr>
          <w:p w14:paraId="5FEF2EEE" w14:textId="77777777" w:rsidR="008207D4" w:rsidRPr="00393BD9" w:rsidRDefault="008207D4" w:rsidP="008207D4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หนี้สินตามสัญญาเช่าซื้อระยะยาว</w:t>
            </w:r>
          </w:p>
          <w:p w14:paraId="75E84922" w14:textId="5EEAAB87" w:rsidR="008207D4" w:rsidRPr="00393BD9" w:rsidRDefault="008207D4" w:rsidP="008207D4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/>
                <w:sz w:val="24"/>
                <w:szCs w:val="24"/>
                <w:cs/>
              </w:rPr>
              <w:tab/>
            </w: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สุทธิจาก</w:t>
            </w:r>
            <w:r w:rsidRPr="00393BD9">
              <w:rPr>
                <w:rFonts w:ascii="Cordia New" w:eastAsia="Times New Roman" w:hAnsi="Cordia New" w:cs="Cordia New" w:hint="cs"/>
                <w:spacing w:val="-4"/>
                <w:sz w:val="24"/>
                <w:szCs w:val="24"/>
                <w:cs/>
              </w:rPr>
              <w:t xml:space="preserve">ส่วนที่ถึงกำหนดชำระภายใน </w:t>
            </w:r>
            <w:r w:rsidR="004E7EAE" w:rsidRPr="004E7EAE">
              <w:rPr>
                <w:rFonts w:ascii="Cordia New" w:eastAsia="Times New Roman" w:hAnsi="Cordia New" w:cs="Cordia New"/>
                <w:spacing w:val="-4"/>
                <w:sz w:val="24"/>
                <w:szCs w:val="24"/>
              </w:rPr>
              <w:t>1</w:t>
            </w:r>
            <w:r w:rsidRPr="00393BD9">
              <w:rPr>
                <w:rFonts w:ascii="Cordia New" w:eastAsia="Times New Roman" w:hAnsi="Cordia New" w:cs="Cordia New"/>
                <w:spacing w:val="-4"/>
                <w:sz w:val="24"/>
                <w:szCs w:val="24"/>
              </w:rPr>
              <w:t xml:space="preserve"> </w:t>
            </w:r>
            <w:r w:rsidRPr="00393BD9">
              <w:rPr>
                <w:rFonts w:ascii="Cordia New" w:eastAsia="Times New Roman" w:hAnsi="Cordia New" w:cs="Cordia New" w:hint="cs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6B4A9409" w14:textId="318388DA" w:rsidR="008207D4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1.1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271E12AF" w14:textId="2F3CECDE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0.1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47BF8F54" w14:textId="74F346C8" w:rsidR="008207D4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1.5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1AEA557F" w14:textId="0218F9F2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0.1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2ADEA3A8" w14:textId="1E059E3C" w:rsidR="008207D4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0.8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3A39388D" w14:textId="509E07B3" w:rsidR="008207D4" w:rsidRPr="00845565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45565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403B4EDE" w14:textId="4F2B20C5" w:rsidR="008207D4" w:rsidRPr="008207D4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8207D4">
              <w:rPr>
                <w:rFonts w:ascii="Cordia New" w:eastAsia="Times New Roman" w:hAnsi="Cordia New" w:cs="Cordia New"/>
                <w:sz w:val="24"/>
                <w:szCs w:val="24"/>
              </w:rPr>
              <w:t xml:space="preserve"> -   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3E4D65BA" w14:textId="2139DFEC" w:rsidR="008207D4" w:rsidRPr="00845565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207D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-   </w:t>
            </w:r>
          </w:p>
        </w:tc>
      </w:tr>
      <w:tr w:rsidR="008207D4" w:rsidRPr="00393BD9" w14:paraId="0A82F9EB" w14:textId="77777777" w:rsidTr="001E5A5B">
        <w:trPr>
          <w:cantSplit/>
          <w:trHeight w:val="70"/>
        </w:trPr>
        <w:tc>
          <w:tcPr>
            <w:tcW w:w="3412" w:type="dxa"/>
            <w:tcBorders>
              <w:top w:val="nil"/>
              <w:bottom w:val="single" w:sz="4" w:space="0" w:color="D9D9D9"/>
              <w:right w:val="single" w:sz="4" w:space="0" w:color="D9D9D9"/>
            </w:tcBorders>
            <w:vAlign w:val="center"/>
          </w:tcPr>
          <w:p w14:paraId="6DB8CF8E" w14:textId="77777777" w:rsidR="008207D4" w:rsidRPr="00393BD9" w:rsidRDefault="008207D4" w:rsidP="008207D4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72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5FF7218" w14:textId="48F9744D" w:rsidR="008207D4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6.7</w:t>
            </w:r>
          </w:p>
        </w:tc>
        <w:tc>
          <w:tcPr>
            <w:tcW w:w="72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3C8F822" w14:textId="15F4B452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0.5</w:t>
            </w:r>
          </w:p>
        </w:tc>
        <w:tc>
          <w:tcPr>
            <w:tcW w:w="72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FE3FC08" w14:textId="5D4DA1E3" w:rsidR="008207D4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2.9</w:t>
            </w:r>
          </w:p>
        </w:tc>
        <w:tc>
          <w:tcPr>
            <w:tcW w:w="72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84883EB" w14:textId="23BDB029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0.2</w:t>
            </w:r>
          </w:p>
        </w:tc>
        <w:tc>
          <w:tcPr>
            <w:tcW w:w="72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0F98D02" w14:textId="2BED87A1" w:rsidR="008207D4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4.8</w:t>
            </w:r>
          </w:p>
        </w:tc>
        <w:tc>
          <w:tcPr>
            <w:tcW w:w="72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0A3803C" w14:textId="03E02675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0.2</w:t>
            </w:r>
          </w:p>
        </w:tc>
        <w:tc>
          <w:tcPr>
            <w:tcW w:w="72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7B7B56F5" w14:textId="693CCC97" w:rsidR="008207D4" w:rsidRPr="008207D4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8207D4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5E3EF4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6.4</w:t>
            </w:r>
            <w:r w:rsidRPr="008207D4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</w:p>
        </w:tc>
        <w:tc>
          <w:tcPr>
            <w:tcW w:w="72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5C3FB0D" w14:textId="655C814B" w:rsidR="008207D4" w:rsidRPr="00845565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207D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4E7EAE"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0.</w:t>
            </w:r>
            <w:r w:rsidR="00806BD2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2</w:t>
            </w:r>
            <w:r w:rsidRPr="008207D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8207D4" w:rsidRPr="00393BD9" w14:paraId="4CC9568B" w14:textId="77777777" w:rsidTr="001E5A5B">
        <w:trPr>
          <w:cantSplit/>
          <w:trHeight w:val="338"/>
        </w:trPr>
        <w:tc>
          <w:tcPr>
            <w:tcW w:w="3412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5DBA57D4" w14:textId="77777777" w:rsidR="008207D4" w:rsidRPr="00393BD9" w:rsidRDefault="008207D4" w:rsidP="008207D4">
            <w:pPr>
              <w:spacing w:after="0" w:line="240" w:lineRule="auto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 รวมหนี้สินไม่หมุนเวียน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50C84757" w14:textId="75141E35" w:rsidR="008207D4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592.8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2E65C0F4" w14:textId="3580001D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45.3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10A81D25" w14:textId="0062F1BF" w:rsidR="008207D4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424.4</w:t>
            </w:r>
          </w:p>
        </w:tc>
        <w:tc>
          <w:tcPr>
            <w:tcW w:w="72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1C72D961" w14:textId="46013B8D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27.6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7D0A15E8" w14:textId="65BCBEA8" w:rsidR="008207D4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306.2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06F763EA" w14:textId="19FD45CE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14.4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5BC0BA95" w14:textId="41E25587" w:rsidR="008207D4" w:rsidRPr="008207D4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8207D4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5E3EF4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151.1</w:t>
            </w:r>
            <w:r w:rsidRPr="008207D4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</w:p>
        </w:tc>
        <w:tc>
          <w:tcPr>
            <w:tcW w:w="72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0BC2D746" w14:textId="7D9F18CD" w:rsidR="008207D4" w:rsidRPr="00845565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207D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806BD2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5.5</w:t>
            </w:r>
            <w:r w:rsidRPr="008207D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8207D4" w:rsidRPr="00393BD9" w14:paraId="19C85412" w14:textId="77777777" w:rsidTr="001E5A5B">
        <w:trPr>
          <w:cantSplit/>
          <w:trHeight w:val="340"/>
        </w:trPr>
        <w:tc>
          <w:tcPr>
            <w:tcW w:w="3412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630A0296" w14:textId="77777777" w:rsidR="008207D4" w:rsidRPr="00393BD9" w:rsidRDefault="008207D4" w:rsidP="008207D4">
            <w:pPr>
              <w:spacing w:after="0" w:line="240" w:lineRule="auto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cs/>
              </w:rPr>
              <w:t xml:space="preserve"> รวมหนี้สิน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12122A82" w14:textId="0FA1B6F9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631.1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5DF573EC" w14:textId="5F7F18D3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48.2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2C6D1581" w14:textId="509849E5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567.9</w:t>
            </w:r>
          </w:p>
        </w:tc>
        <w:tc>
          <w:tcPr>
            <w:tcW w:w="72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6FDEB77F" w14:textId="291A084B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37.0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4E3287D6" w14:textId="543FDEE5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1,038.</w:t>
            </w:r>
            <w:r w:rsidR="005E1E40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0391EA99" w14:textId="5B7EF0CD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49.0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0FE1987F" w14:textId="2E144A5E" w:rsidR="008207D4" w:rsidRPr="008207D4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8207D4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5E3EF4">
              <w:rPr>
                <w:rFonts w:ascii="Cordia New" w:eastAsia="Times New Roman" w:hAnsi="Cordia New" w:cs="Cordia New" w:hint="cs"/>
                <w:b/>
                <w:bCs/>
                <w:sz w:val="24"/>
                <w:szCs w:val="24"/>
                <w:cs/>
              </w:rPr>
              <w:t>932.1</w:t>
            </w:r>
            <w:r w:rsidRPr="008207D4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5CA3FA5B" w14:textId="076CCE9A" w:rsidR="008207D4" w:rsidRPr="00845565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207D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806BD2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33.8</w:t>
            </w:r>
            <w:r w:rsidRPr="008207D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393BD9" w:rsidRPr="00393BD9" w14:paraId="6CB7CDF6" w14:textId="77777777" w:rsidTr="001E5A5B">
        <w:trPr>
          <w:cantSplit/>
          <w:trHeight w:val="405"/>
        </w:trPr>
        <w:tc>
          <w:tcPr>
            <w:tcW w:w="3412" w:type="dxa"/>
            <w:tcBorders>
              <w:right w:val="single" w:sz="4" w:space="0" w:color="D9D9D9"/>
            </w:tcBorders>
            <w:vAlign w:val="center"/>
          </w:tcPr>
          <w:p w14:paraId="354DF64E" w14:textId="77777777" w:rsidR="00393BD9" w:rsidRPr="00393BD9" w:rsidRDefault="00393BD9" w:rsidP="00393BD9">
            <w:pPr>
              <w:spacing w:before="60" w:after="0" w:line="240" w:lineRule="auto"/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cs/>
              </w:rPr>
              <w:t xml:space="preserve"> ส่วนของผู้ถือหุ้น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0AEED7EB" w14:textId="77777777" w:rsidR="00393BD9" w:rsidRPr="00393BD9" w:rsidRDefault="00393BD9" w:rsidP="001E5A5B">
            <w:pPr>
              <w:spacing w:before="60"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07DE1416" w14:textId="77777777" w:rsidR="00393BD9" w:rsidRPr="00393BD9" w:rsidRDefault="00393BD9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6DB54EEE" w14:textId="77777777" w:rsidR="00393BD9" w:rsidRPr="00393BD9" w:rsidRDefault="00393BD9" w:rsidP="001E5A5B">
            <w:pPr>
              <w:spacing w:before="60"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FA1F07A" w14:textId="77777777" w:rsidR="00393BD9" w:rsidRPr="00393BD9" w:rsidRDefault="00393BD9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62936770" w14:textId="77777777" w:rsidR="00393BD9" w:rsidRPr="00393BD9" w:rsidRDefault="00393BD9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4BF41BD6" w14:textId="77777777" w:rsidR="00393BD9" w:rsidRPr="00393BD9" w:rsidRDefault="00393BD9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6EDCCD03" w14:textId="77777777" w:rsidR="00393BD9" w:rsidRPr="00393BD9" w:rsidRDefault="00393BD9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27B1D7FD" w14:textId="77777777" w:rsidR="00393BD9" w:rsidRPr="00845565" w:rsidRDefault="00393BD9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</w:p>
        </w:tc>
      </w:tr>
      <w:tr w:rsidR="008207D4" w:rsidRPr="00393BD9" w14:paraId="6249D1CE" w14:textId="77777777" w:rsidTr="001E5A5B">
        <w:trPr>
          <w:cantSplit/>
          <w:trHeight w:val="338"/>
        </w:trPr>
        <w:tc>
          <w:tcPr>
            <w:tcW w:w="3412" w:type="dxa"/>
            <w:tcBorders>
              <w:right w:val="single" w:sz="4" w:space="0" w:color="D9D9D9"/>
            </w:tcBorders>
            <w:vAlign w:val="center"/>
          </w:tcPr>
          <w:p w14:paraId="62655A64" w14:textId="32AE84EE" w:rsidR="005E3EF4" w:rsidRPr="00393BD9" w:rsidRDefault="008207D4" w:rsidP="008207D4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ทุนที่ออกและชำระแล้</w:t>
            </w:r>
            <w:r w:rsidR="005E3EF4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ว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65498A43" w14:textId="4EF3B639" w:rsidR="008207D4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500.0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14A27AC" w14:textId="53D02285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38.2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24E0CA93" w14:textId="2CFBBE7E" w:rsidR="008207D4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700.0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EC8421E" w14:textId="18840AEB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45.5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439D5523" w14:textId="4CDA4A6A" w:rsidR="008207D4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700.0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05D7EA33" w14:textId="6CACA2B2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33.0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474048C5" w14:textId="643BAF94" w:rsidR="008207D4" w:rsidRPr="008207D4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8207D4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5E3EF4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935.0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083487C9" w14:textId="0E9C0799" w:rsidR="008207D4" w:rsidRPr="00845565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207D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4E7EAE"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3</w:t>
            </w:r>
            <w:r w:rsidR="00806BD2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3.9</w:t>
            </w:r>
            <w:r w:rsidRPr="008207D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5E3EF4" w:rsidRPr="00393BD9" w14:paraId="6A1696F9" w14:textId="77777777" w:rsidTr="001E5A5B">
        <w:trPr>
          <w:cantSplit/>
          <w:trHeight w:val="338"/>
        </w:trPr>
        <w:tc>
          <w:tcPr>
            <w:tcW w:w="3412" w:type="dxa"/>
            <w:tcBorders>
              <w:right w:val="single" w:sz="4" w:space="0" w:color="D9D9D9"/>
            </w:tcBorders>
            <w:vAlign w:val="center"/>
          </w:tcPr>
          <w:p w14:paraId="2194656C" w14:textId="0000715D" w:rsidR="005E3EF4" w:rsidRPr="00F65C46" w:rsidRDefault="005E3EF4" w:rsidP="008207D4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5E3EF4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ส่วนเกินมูลค่าหุ้นสามัญ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5039E6D" w14:textId="77777777" w:rsidR="005E3EF4" w:rsidRPr="00F65C46" w:rsidRDefault="005E3EF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06E18C4D" w14:textId="77777777" w:rsidR="005E3EF4" w:rsidRPr="00845565" w:rsidRDefault="005E3EF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15D00B24" w14:textId="77777777" w:rsidR="005E3EF4" w:rsidRPr="00F65C46" w:rsidRDefault="005E3EF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69481B26" w14:textId="77777777" w:rsidR="005E3EF4" w:rsidRPr="00845565" w:rsidRDefault="005E3EF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0E466E0E" w14:textId="77777777" w:rsidR="005E3EF4" w:rsidRPr="004E7EAE" w:rsidRDefault="005E3EF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3EF8BC1E" w14:textId="77777777" w:rsidR="005E3EF4" w:rsidRPr="004E7EAE" w:rsidRDefault="005E3EF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6755AB1B" w14:textId="60409056" w:rsidR="005E3EF4" w:rsidRPr="008207D4" w:rsidRDefault="00354B03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372.8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C920D56" w14:textId="61962282" w:rsidR="005E3EF4" w:rsidRPr="008207D4" w:rsidRDefault="00806BD2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13.5</w:t>
            </w:r>
          </w:p>
        </w:tc>
      </w:tr>
      <w:tr w:rsidR="008207D4" w:rsidRPr="00393BD9" w14:paraId="7BB2B6DF" w14:textId="77777777" w:rsidTr="001E5A5B">
        <w:trPr>
          <w:cantSplit/>
          <w:trHeight w:val="338"/>
        </w:trPr>
        <w:tc>
          <w:tcPr>
            <w:tcW w:w="3412" w:type="dxa"/>
            <w:tcBorders>
              <w:right w:val="single" w:sz="4" w:space="0" w:color="D9D9D9"/>
            </w:tcBorders>
            <w:vAlign w:val="center"/>
          </w:tcPr>
          <w:p w14:paraId="4502B6FC" w14:textId="27DD5F1D" w:rsidR="008207D4" w:rsidRPr="00393BD9" w:rsidRDefault="008207D4" w:rsidP="008207D4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F65C46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กำไรสะสม - สำรองตามกฎหมาย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1432B1A6" w14:textId="6DF2B6D7" w:rsidR="008207D4" w:rsidRPr="00393BD9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F65C46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77D5E772" w14:textId="7E044F08" w:rsidR="008207D4" w:rsidRPr="00845565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45565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641CFED1" w14:textId="1C91A5B6" w:rsidR="008207D4" w:rsidRPr="00393BD9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F65C46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47688240" w14:textId="78A23130" w:rsidR="008207D4" w:rsidRPr="00845565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45565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0F59A16D" w14:textId="26D1BEFA" w:rsidR="008207D4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5.6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7C9293B5" w14:textId="056A7ACF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0.3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1E39810A" w14:textId="0127CD77" w:rsidR="008207D4" w:rsidRPr="008207D4" w:rsidRDefault="00BF0CC2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12.4</w:t>
            </w:r>
            <w:r w:rsidR="008207D4" w:rsidRPr="008207D4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1F1820E5" w14:textId="57B03FA4" w:rsidR="008207D4" w:rsidRPr="00845565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207D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4E7EAE"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0.</w:t>
            </w:r>
            <w:r w:rsidR="00BF0CC2">
              <w:rPr>
                <w:rFonts w:ascii="Cordia New" w:eastAsia="Times New Roman" w:hAnsi="Cordia New" w:cs="Cordia New" w:hint="cs"/>
                <w:i/>
                <w:iCs/>
                <w:color w:val="595959"/>
                <w:sz w:val="24"/>
                <w:szCs w:val="24"/>
                <w:cs/>
              </w:rPr>
              <w:t>5</w:t>
            </w:r>
            <w:r w:rsidRPr="008207D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8207D4" w:rsidRPr="00393BD9" w14:paraId="7BD98843" w14:textId="77777777" w:rsidTr="001E5A5B">
        <w:trPr>
          <w:cantSplit/>
          <w:trHeight w:val="338"/>
        </w:trPr>
        <w:tc>
          <w:tcPr>
            <w:tcW w:w="3412" w:type="dxa"/>
            <w:tcBorders>
              <w:right w:val="single" w:sz="4" w:space="0" w:color="D9D9D9"/>
            </w:tcBorders>
            <w:vAlign w:val="center"/>
          </w:tcPr>
          <w:p w14:paraId="121E865F" w14:textId="0AB3CE39" w:rsidR="008207D4" w:rsidRPr="00393BD9" w:rsidRDefault="008207D4" w:rsidP="008207D4">
            <w:pPr>
              <w:spacing w:after="0" w:line="240" w:lineRule="auto"/>
              <w:ind w:left="113" w:hanging="113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/>
                <w:sz w:val="24"/>
                <w:szCs w:val="24"/>
                <w:cs/>
              </w:rPr>
              <w:tab/>
            </w:r>
            <w:r w:rsidRPr="00F65C46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กำไรสะสม - ยังไม่ได้จัดสรร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381599A4" w14:textId="12494E6A" w:rsidR="008207D4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177.8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2FB40C16" w14:textId="60ED9C2A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13.6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294063DD" w14:textId="3349FD3D" w:rsidR="008207D4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268.9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2643CDC8" w14:textId="5B1519E6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  <w:cs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17.5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123A49DA" w14:textId="5C2118F2" w:rsidR="008207D4" w:rsidRPr="00393BD9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374.</w:t>
            </w:r>
            <w:r w:rsidR="005E1E40">
              <w:rPr>
                <w:rFonts w:ascii="Cordia New" w:eastAsia="Times New Roman" w:hAnsi="Cordia New" w:cs="Cordia New"/>
                <w:sz w:val="24"/>
                <w:szCs w:val="24"/>
              </w:rPr>
              <w:t>1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612FDBA7" w14:textId="61C2BF26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17.7</w:t>
            </w:r>
          </w:p>
        </w:tc>
        <w:tc>
          <w:tcPr>
            <w:tcW w:w="725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040A7D00" w14:textId="610D76FD" w:rsidR="008207D4" w:rsidRPr="008207D4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8207D4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354B03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50</w:t>
            </w:r>
            <w:r w:rsidR="00BF0CC2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2.8</w:t>
            </w:r>
            <w:r w:rsidRPr="008207D4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</w:p>
        </w:tc>
        <w:tc>
          <w:tcPr>
            <w:tcW w:w="72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216A089F" w14:textId="7C72B1D1" w:rsidR="008207D4" w:rsidRPr="00845565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207D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4E7EAE"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1</w:t>
            </w:r>
            <w:r w:rsidR="00BF0CC2">
              <w:rPr>
                <w:rFonts w:ascii="Cordia New" w:eastAsia="Times New Roman" w:hAnsi="Cordia New" w:cs="Cordia New" w:hint="cs"/>
                <w:i/>
                <w:iCs/>
                <w:color w:val="595959"/>
                <w:sz w:val="24"/>
                <w:szCs w:val="24"/>
                <w:cs/>
              </w:rPr>
              <w:t>8.3</w:t>
            </w:r>
            <w:r w:rsidRPr="008207D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8207D4" w:rsidRPr="00393BD9" w14:paraId="220534D1" w14:textId="77777777" w:rsidTr="001E5A5B">
        <w:trPr>
          <w:cantSplit/>
          <w:trHeight w:val="354"/>
        </w:trPr>
        <w:tc>
          <w:tcPr>
            <w:tcW w:w="3412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634D5DA3" w14:textId="77777777" w:rsidR="008207D4" w:rsidRPr="00393BD9" w:rsidRDefault="008207D4" w:rsidP="008207D4">
            <w:pPr>
              <w:spacing w:after="0" w:line="240" w:lineRule="auto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cs/>
              </w:rPr>
              <w:t xml:space="preserve"> รวมส่วนของผู้ถือหุ้น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2A0E1440" w14:textId="5BCAECA6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677.8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792BB383" w14:textId="0757021A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51.8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1C92A7BF" w14:textId="635B875F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968.9</w:t>
            </w:r>
          </w:p>
        </w:tc>
        <w:tc>
          <w:tcPr>
            <w:tcW w:w="72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413A074E" w14:textId="4B21644F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63.0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6A3708A9" w14:textId="725F4627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1,079.</w:t>
            </w:r>
            <w:r w:rsidR="005E1E40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5C54269E" w14:textId="0248DB13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51.0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235A5278" w14:textId="6B3B6F17" w:rsidR="008207D4" w:rsidRPr="008207D4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8207D4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 xml:space="preserve"> </w:t>
            </w:r>
            <w:r w:rsidR="00354B03">
              <w:rPr>
                <w:rFonts w:ascii="Cordia New" w:eastAsia="Times New Roman" w:hAnsi="Cordia New" w:cs="Cordia New" w:hint="cs"/>
                <w:b/>
                <w:bCs/>
                <w:sz w:val="24"/>
                <w:szCs w:val="24"/>
                <w:cs/>
              </w:rPr>
              <w:t>1,823.0</w:t>
            </w:r>
            <w:r w:rsidRPr="008207D4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5B1A7B9E" w14:textId="6BB57052" w:rsidR="008207D4" w:rsidRPr="00845565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207D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BF0CC2">
              <w:rPr>
                <w:rFonts w:ascii="Cordia New" w:eastAsia="Times New Roman" w:hAnsi="Cordia New" w:cs="Cordia New" w:hint="cs"/>
                <w:i/>
                <w:iCs/>
                <w:color w:val="595959"/>
                <w:sz w:val="24"/>
                <w:szCs w:val="24"/>
                <w:cs/>
              </w:rPr>
              <w:t>66.2</w:t>
            </w:r>
            <w:r w:rsidRPr="008207D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8207D4" w:rsidRPr="00393BD9" w14:paraId="29AAD5BE" w14:textId="77777777" w:rsidTr="001E5A5B">
        <w:trPr>
          <w:cantSplit/>
          <w:trHeight w:val="354"/>
        </w:trPr>
        <w:tc>
          <w:tcPr>
            <w:tcW w:w="3412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3CC7F64A" w14:textId="77777777" w:rsidR="008207D4" w:rsidRPr="00393BD9" w:rsidRDefault="008207D4" w:rsidP="008207D4">
            <w:pPr>
              <w:spacing w:after="0" w:line="240" w:lineRule="auto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cs/>
              </w:rPr>
              <w:t xml:space="preserve"> รวมหนี้สินและส่วนของผู้ถือหุ้น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5E404FD8" w14:textId="58F64F6C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1,308.9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6443FEF0" w14:textId="68104668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100.0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1F98257D" w14:textId="22A3C931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1,536.8</w:t>
            </w:r>
          </w:p>
        </w:tc>
        <w:tc>
          <w:tcPr>
            <w:tcW w:w="72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2AE30042" w14:textId="004A021B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100.0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618DA144" w14:textId="493C35C2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2,118.3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11709DE0" w14:textId="315AA73F" w:rsidR="008207D4" w:rsidRPr="00845565" w:rsidRDefault="004E7EAE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100.0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28654AA1" w14:textId="62E493C1" w:rsidR="008207D4" w:rsidRPr="008207D4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8207D4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 xml:space="preserve"> </w:t>
            </w:r>
            <w:r w:rsidR="004E7EAE" w:rsidRPr="004E7EAE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2,</w:t>
            </w:r>
            <w:r w:rsidR="00354B03">
              <w:rPr>
                <w:rFonts w:ascii="Cordia New" w:eastAsia="Times New Roman" w:hAnsi="Cordia New" w:cs="Cordia New" w:hint="cs"/>
                <w:b/>
                <w:bCs/>
                <w:sz w:val="24"/>
                <w:szCs w:val="24"/>
                <w:cs/>
              </w:rPr>
              <w:t>755.1</w:t>
            </w:r>
            <w:r w:rsidRPr="008207D4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50ECDB6D" w14:textId="14E51EE8" w:rsidR="008207D4" w:rsidRPr="00845565" w:rsidRDefault="008207D4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207D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4E7EAE"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100.0</w:t>
            </w:r>
            <w:r w:rsidRPr="008207D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</w:tbl>
    <w:p w14:paraId="19D69824" w14:textId="77777777" w:rsidR="00393BD9" w:rsidRPr="00393BD9" w:rsidRDefault="00393BD9" w:rsidP="00393BD9">
      <w:pPr>
        <w:tabs>
          <w:tab w:val="left" w:pos="567"/>
        </w:tabs>
        <w:spacing w:before="360" w:after="240" w:line="240" w:lineRule="auto"/>
        <w:ind w:left="567" w:hanging="567"/>
        <w:jc w:val="thaiDistribute"/>
        <w:rPr>
          <w:rFonts w:ascii="Cordia New" w:eastAsia="Calibri" w:hAnsi="Cordia New" w:cs="Cordia New"/>
          <w:sz w:val="28"/>
        </w:rPr>
      </w:pPr>
    </w:p>
    <w:p w14:paraId="589766CE" w14:textId="77777777" w:rsidR="00393BD9" w:rsidRPr="00393BD9" w:rsidRDefault="00393BD9" w:rsidP="00393BD9">
      <w:pPr>
        <w:rPr>
          <w:rFonts w:ascii="Cordia New" w:eastAsia="Calibri" w:hAnsi="Cordia New" w:cs="Cordia New"/>
          <w:sz w:val="28"/>
        </w:rPr>
      </w:pPr>
      <w:r w:rsidRPr="00393BD9">
        <w:rPr>
          <w:rFonts w:ascii="Cordia New" w:eastAsia="Calibri" w:hAnsi="Cordia New" w:cs="Cordia New"/>
          <w:sz w:val="28"/>
        </w:rPr>
        <w:br w:type="page"/>
      </w:r>
    </w:p>
    <w:p w14:paraId="434FE2D9" w14:textId="5B95471A" w:rsidR="00393BD9" w:rsidRPr="00235DE5" w:rsidRDefault="00393BD9" w:rsidP="005434EA">
      <w:pPr>
        <w:spacing w:before="360" w:after="240" w:line="240" w:lineRule="auto"/>
        <w:ind w:left="284"/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235DE5">
        <w:rPr>
          <w:rFonts w:ascii="Cordia New" w:eastAsia="Calibri" w:hAnsi="Cordia New" w:cs="Cordia New" w:hint="cs"/>
          <w:b/>
          <w:bCs/>
          <w:sz w:val="28"/>
          <w:cs/>
        </w:rPr>
        <w:lastRenderedPageBreak/>
        <w:t xml:space="preserve">งบกำไรขาดทุนเบ็ดเสร็จสำหรับปีสิ้นสุดวันที่ </w:t>
      </w:r>
      <w:r w:rsidR="004E7EAE" w:rsidRPr="004E7EAE">
        <w:rPr>
          <w:rFonts w:ascii="Cordia New" w:eastAsia="Calibri" w:hAnsi="Cordia New" w:cs="Cordia New"/>
          <w:b/>
          <w:bCs/>
          <w:sz w:val="28"/>
        </w:rPr>
        <w:t>31</w:t>
      </w:r>
      <w:r w:rsidRPr="00235DE5">
        <w:rPr>
          <w:rFonts w:ascii="Cordia New" w:eastAsia="Calibri" w:hAnsi="Cordia New" w:cs="Cordia New"/>
          <w:b/>
          <w:bCs/>
          <w:sz w:val="28"/>
        </w:rPr>
        <w:t xml:space="preserve"> </w:t>
      </w:r>
      <w:r w:rsidRPr="00235DE5">
        <w:rPr>
          <w:rFonts w:ascii="Cordia New" w:eastAsia="Calibri" w:hAnsi="Cordia New" w:cs="Cordia New" w:hint="cs"/>
          <w:b/>
          <w:bCs/>
          <w:sz w:val="28"/>
          <w:cs/>
        </w:rPr>
        <w:t xml:space="preserve">ธันวาคม </w:t>
      </w:r>
      <w:r w:rsidR="004E7EAE" w:rsidRPr="004E7EAE">
        <w:rPr>
          <w:rFonts w:ascii="Cordia New" w:eastAsia="Calibri" w:hAnsi="Cordia New" w:cs="Cordia New"/>
          <w:b/>
          <w:bCs/>
          <w:sz w:val="28"/>
        </w:rPr>
        <w:t>2560</w:t>
      </w:r>
      <w:r w:rsidR="00005F28">
        <w:rPr>
          <w:rFonts w:ascii="Cordia New" w:eastAsia="Calibri" w:hAnsi="Cordia New" w:cs="Cordia New"/>
          <w:b/>
          <w:bCs/>
          <w:sz w:val="28"/>
        </w:rPr>
        <w:t xml:space="preserve"> - </w:t>
      </w:r>
      <w:r w:rsidR="004E7EAE" w:rsidRPr="004E7EAE">
        <w:rPr>
          <w:rFonts w:ascii="Cordia New" w:eastAsia="Calibri" w:hAnsi="Cordia New" w:cs="Cordia New"/>
          <w:b/>
          <w:bCs/>
          <w:sz w:val="28"/>
        </w:rPr>
        <w:t>256</w:t>
      </w:r>
      <w:r w:rsidR="004F3CFD">
        <w:rPr>
          <w:rFonts w:ascii="Cordia New" w:eastAsia="Calibri" w:hAnsi="Cordia New" w:cs="Cordia New"/>
          <w:b/>
          <w:bCs/>
          <w:sz w:val="28"/>
        </w:rPr>
        <w:t>3</w:t>
      </w:r>
    </w:p>
    <w:p w14:paraId="6ABE7BE4" w14:textId="07C23E21" w:rsidR="00393BD9" w:rsidRPr="00393BD9" w:rsidRDefault="00B00E1C" w:rsidP="005434EA">
      <w:pPr>
        <w:spacing w:before="240" w:after="240" w:line="240" w:lineRule="auto"/>
        <w:ind w:left="284"/>
        <w:jc w:val="thaiDistribute"/>
        <w:rPr>
          <w:rFonts w:ascii="Cordia New" w:eastAsia="Calibri" w:hAnsi="Cordia New" w:cs="Cordia New"/>
          <w:sz w:val="28"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393BD9" w:rsidRPr="00393BD9">
        <w:rPr>
          <w:rFonts w:ascii="Cordia New" w:eastAsia="Calibri" w:hAnsi="Cordia New" w:cs="Cordia New" w:hint="cs"/>
          <w:sz w:val="28"/>
          <w:cs/>
        </w:rPr>
        <w:t xml:space="preserve">งบกำไรขาดทุนเบ็ดเสร็จสำหรับปีสิ้นสุดวันที่ </w:t>
      </w:r>
      <w:r w:rsidR="004E7EAE" w:rsidRPr="004E7EAE">
        <w:rPr>
          <w:rFonts w:ascii="Cordia New" w:eastAsia="Calibri" w:hAnsi="Cordia New" w:cs="Cordia New"/>
          <w:sz w:val="28"/>
        </w:rPr>
        <w:t>31</w:t>
      </w:r>
      <w:r w:rsidR="00393BD9" w:rsidRPr="00393BD9">
        <w:rPr>
          <w:rFonts w:ascii="Cordia New" w:eastAsia="Calibri" w:hAnsi="Cordia New" w:cs="Cordia New"/>
          <w:sz w:val="28"/>
        </w:rPr>
        <w:t xml:space="preserve"> </w:t>
      </w:r>
      <w:r w:rsidR="00393BD9" w:rsidRPr="00393BD9">
        <w:rPr>
          <w:rFonts w:ascii="Cordia New" w:eastAsia="Calibri" w:hAnsi="Cordia New" w:cs="Cordia New" w:hint="cs"/>
          <w:sz w:val="28"/>
          <w:cs/>
        </w:rPr>
        <w:t xml:space="preserve">ธันวาคม </w:t>
      </w:r>
      <w:r w:rsidR="004E7EAE" w:rsidRPr="004E7EAE">
        <w:rPr>
          <w:rFonts w:ascii="Cordia New" w:eastAsia="Calibri" w:hAnsi="Cordia New" w:cs="Cordia New"/>
          <w:sz w:val="28"/>
        </w:rPr>
        <w:t>2560</w:t>
      </w:r>
      <w:r w:rsidR="00393BD9" w:rsidRPr="00393BD9">
        <w:rPr>
          <w:rFonts w:ascii="Cordia New" w:eastAsia="Calibri" w:hAnsi="Cordia New" w:cs="Cordia New"/>
          <w:sz w:val="28"/>
        </w:rPr>
        <w:t xml:space="preserve"> </w:t>
      </w:r>
      <w:r w:rsidR="00B41A94">
        <w:rPr>
          <w:rFonts w:ascii="Cordia New" w:eastAsia="Calibri" w:hAnsi="Cordia New" w:cs="Cordia New"/>
          <w:sz w:val="28"/>
        </w:rPr>
        <w:t xml:space="preserve">- </w:t>
      </w:r>
      <w:r w:rsidR="004E7EAE" w:rsidRPr="004E7EAE">
        <w:rPr>
          <w:rFonts w:ascii="Cordia New" w:eastAsia="Calibri" w:hAnsi="Cordia New" w:cs="Cordia New"/>
          <w:sz w:val="28"/>
        </w:rPr>
        <w:t>256</w:t>
      </w:r>
      <w:r w:rsidR="004F3CFD">
        <w:rPr>
          <w:rFonts w:ascii="Cordia New" w:eastAsia="Calibri" w:hAnsi="Cordia New" w:cs="Cordia New"/>
          <w:sz w:val="28"/>
        </w:rPr>
        <w:t>3</w:t>
      </w:r>
      <w:r w:rsidR="00393BD9" w:rsidRPr="00393BD9">
        <w:rPr>
          <w:rFonts w:ascii="Cordia New" w:eastAsia="Calibri" w:hAnsi="Cordia New" w:cs="Cordia New"/>
          <w:sz w:val="28"/>
        </w:rPr>
        <w:t xml:space="preserve"> </w:t>
      </w:r>
      <w:r w:rsidR="00393BD9" w:rsidRPr="00393BD9">
        <w:rPr>
          <w:rFonts w:ascii="Cordia New" w:eastAsia="Calibri" w:hAnsi="Cordia New" w:cs="Cordia New" w:hint="cs"/>
          <w:sz w:val="28"/>
          <w:cs/>
        </w:rPr>
        <w:t>จัดทำตามมาตรฐานการรายงานทางการเงินของไทย (</w:t>
      </w:r>
      <w:r w:rsidR="00393BD9" w:rsidRPr="00393BD9">
        <w:rPr>
          <w:rFonts w:ascii="Cordia New" w:eastAsia="Calibri" w:hAnsi="Cordia New" w:cs="Cordia New"/>
          <w:sz w:val="28"/>
        </w:rPr>
        <w:t xml:space="preserve">TFRS) </w:t>
      </w:r>
      <w:r w:rsidR="00393BD9" w:rsidRPr="00393BD9">
        <w:rPr>
          <w:rFonts w:ascii="Cordia New" w:eastAsia="Calibri" w:hAnsi="Cordia New" w:cs="Cordia New" w:hint="cs"/>
          <w:sz w:val="28"/>
          <w:cs/>
        </w:rPr>
        <w:t xml:space="preserve">ซึ่งอ้างอิงจากข้อมูลทางการเงินตามที่ปรากฎในงบการเงินฉบับตรวจสอบสำหรับปีสิ้นสุดวันที่ </w:t>
      </w:r>
      <w:r w:rsidR="004E7EAE" w:rsidRPr="004E7EAE">
        <w:rPr>
          <w:rFonts w:ascii="Cordia New" w:eastAsia="Calibri" w:hAnsi="Cordia New" w:cs="Cordia New"/>
          <w:sz w:val="28"/>
        </w:rPr>
        <w:t>31</w:t>
      </w:r>
      <w:r w:rsidR="00393BD9" w:rsidRPr="00393BD9">
        <w:rPr>
          <w:rFonts w:ascii="Cordia New" w:eastAsia="Calibri" w:hAnsi="Cordia New" w:cs="Cordia New"/>
          <w:sz w:val="28"/>
        </w:rPr>
        <w:t xml:space="preserve"> </w:t>
      </w:r>
      <w:r w:rsidR="00393BD9" w:rsidRPr="00393BD9">
        <w:rPr>
          <w:rFonts w:ascii="Cordia New" w:eastAsia="Calibri" w:hAnsi="Cordia New" w:cs="Cordia New" w:hint="cs"/>
          <w:sz w:val="28"/>
          <w:cs/>
        </w:rPr>
        <w:t xml:space="preserve">ธันวาคม </w:t>
      </w:r>
      <w:r w:rsidR="004E7EAE" w:rsidRPr="004E7EAE">
        <w:rPr>
          <w:rFonts w:ascii="Cordia New" w:eastAsia="Calibri" w:hAnsi="Cordia New" w:cs="Cordia New"/>
          <w:sz w:val="28"/>
        </w:rPr>
        <w:t>2561</w:t>
      </w:r>
      <w:r w:rsidR="00393BD9" w:rsidRPr="00393BD9">
        <w:rPr>
          <w:rFonts w:ascii="Cordia New" w:eastAsia="Calibri" w:hAnsi="Cordia New" w:cs="Cordia New" w:hint="cs"/>
          <w:sz w:val="28"/>
          <w:cs/>
        </w:rPr>
        <w:t xml:space="preserve"> ซึ่งเป็นงบการเงินฉบับแรกที่จัดทำภายใต้มาตรฐานบัญชีดังกล่าว และมีการปรับปรุงงบกำไรขาดทุนเบ็ดเสร็จสำหรับปี </w:t>
      </w:r>
      <w:r w:rsidR="004E7EAE" w:rsidRPr="004E7EAE">
        <w:rPr>
          <w:rFonts w:ascii="Cordia New" w:eastAsia="Calibri" w:hAnsi="Cordia New" w:cs="Cordia New"/>
          <w:sz w:val="28"/>
        </w:rPr>
        <w:t>2560</w:t>
      </w:r>
      <w:r w:rsidR="00393BD9" w:rsidRPr="00393BD9">
        <w:rPr>
          <w:rFonts w:ascii="Cordia New" w:eastAsia="Calibri" w:hAnsi="Cordia New" w:cs="Cordia New"/>
          <w:sz w:val="28"/>
        </w:rPr>
        <w:t xml:space="preserve"> </w:t>
      </w:r>
      <w:r w:rsidR="00393BD9" w:rsidRPr="00393BD9">
        <w:rPr>
          <w:rFonts w:ascii="Cordia New" w:eastAsia="Calibri" w:hAnsi="Cordia New" w:cs="Cordia New" w:hint="cs"/>
          <w:sz w:val="28"/>
          <w:cs/>
        </w:rPr>
        <w:t>ย้อนหลัง เพื่อให้เป็นมาตรฐานเดียวกัน</w:t>
      </w:r>
    </w:p>
    <w:p w14:paraId="28A3CA99" w14:textId="41D63308" w:rsidR="00393BD9" w:rsidRPr="00393BD9" w:rsidRDefault="00B00E1C" w:rsidP="005434EA">
      <w:pPr>
        <w:spacing w:before="240" w:after="240" w:line="240" w:lineRule="auto"/>
        <w:ind w:left="284"/>
        <w:jc w:val="thaiDistribute"/>
        <w:rPr>
          <w:rFonts w:ascii="Cordia New" w:eastAsia="Calibri" w:hAnsi="Cordia New" w:cs="Cordia New"/>
          <w:sz w:val="28"/>
          <w:cs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393BD9" w:rsidRPr="00EF4813">
        <w:rPr>
          <w:rFonts w:ascii="Cordia New" w:eastAsia="Calibri" w:hAnsi="Cordia New" w:cs="Cordia New" w:hint="cs"/>
          <w:sz w:val="28"/>
          <w:cs/>
        </w:rPr>
        <w:t xml:space="preserve">สำหรับงบกำไรขาดทุนเบ็ดเสร็จสิ้นสุดวันที่ </w:t>
      </w:r>
      <w:r w:rsidR="004E7EAE" w:rsidRPr="00EF4813">
        <w:rPr>
          <w:rFonts w:ascii="Cordia New" w:eastAsia="Calibri" w:hAnsi="Cordia New" w:cs="Cordia New"/>
          <w:sz w:val="28"/>
        </w:rPr>
        <w:t>3</w:t>
      </w:r>
      <w:r w:rsidR="004F3CFD" w:rsidRPr="00EF4813">
        <w:rPr>
          <w:rFonts w:ascii="Cordia New" w:eastAsia="Calibri" w:hAnsi="Cordia New" w:cs="Cordia New"/>
          <w:sz w:val="28"/>
        </w:rPr>
        <w:t>1</w:t>
      </w:r>
      <w:r w:rsidR="00393BD9" w:rsidRPr="00EF4813">
        <w:rPr>
          <w:rFonts w:ascii="Cordia New" w:eastAsia="Calibri" w:hAnsi="Cordia New" w:cs="Cordia New"/>
          <w:sz w:val="28"/>
        </w:rPr>
        <w:t xml:space="preserve"> </w:t>
      </w:r>
      <w:r w:rsidR="004F3CFD" w:rsidRPr="00EF4813">
        <w:rPr>
          <w:rFonts w:ascii="Cordia New" w:eastAsia="Calibri" w:hAnsi="Cordia New" w:cs="Cordia New" w:hint="cs"/>
          <w:sz w:val="28"/>
          <w:cs/>
        </w:rPr>
        <w:t>ธันวาคม</w:t>
      </w:r>
      <w:r w:rsidR="00393BD9" w:rsidRPr="00EF4813">
        <w:rPr>
          <w:rFonts w:ascii="Cordia New" w:eastAsia="Calibri" w:hAnsi="Cordia New" w:cs="Cordia New" w:hint="cs"/>
          <w:sz w:val="28"/>
          <w:cs/>
        </w:rPr>
        <w:t xml:space="preserve"> </w:t>
      </w:r>
      <w:r w:rsidR="004E7EAE" w:rsidRPr="00EF4813">
        <w:rPr>
          <w:rFonts w:ascii="Cordia New" w:eastAsia="Calibri" w:hAnsi="Cordia New" w:cs="Cordia New"/>
          <w:sz w:val="28"/>
        </w:rPr>
        <w:t>2562</w:t>
      </w:r>
      <w:r w:rsidR="00393BD9" w:rsidRPr="00EF4813">
        <w:rPr>
          <w:rFonts w:ascii="Cordia New" w:eastAsia="Calibri" w:hAnsi="Cordia New" w:cs="Cordia New"/>
          <w:sz w:val="28"/>
        </w:rPr>
        <w:t xml:space="preserve"> – </w:t>
      </w:r>
      <w:r w:rsidR="004E7EAE" w:rsidRPr="00EF4813">
        <w:rPr>
          <w:rFonts w:ascii="Cordia New" w:eastAsia="Calibri" w:hAnsi="Cordia New" w:cs="Cordia New"/>
          <w:sz w:val="28"/>
        </w:rPr>
        <w:t>2563</w:t>
      </w:r>
      <w:r w:rsidR="00393BD9" w:rsidRPr="00EF4813">
        <w:rPr>
          <w:rFonts w:ascii="Cordia New" w:eastAsia="Calibri" w:hAnsi="Cordia New" w:cs="Cordia New"/>
          <w:sz w:val="28"/>
        </w:rPr>
        <w:t xml:space="preserve"> </w:t>
      </w:r>
      <w:r w:rsidR="00393BD9" w:rsidRPr="00EF4813">
        <w:rPr>
          <w:rFonts w:ascii="Cordia New" w:eastAsia="Calibri" w:hAnsi="Cordia New" w:cs="Cordia New" w:hint="cs"/>
          <w:sz w:val="28"/>
          <w:cs/>
        </w:rPr>
        <w:t xml:space="preserve">จัดทำตามมาตรฐานการรายงานทางการเงินของไทย </w:t>
      </w:r>
      <w:r w:rsidR="00393BD9" w:rsidRPr="00EF4813">
        <w:rPr>
          <w:rFonts w:ascii="Cordia New" w:eastAsia="Calibri" w:hAnsi="Cordia New" w:cs="Cordia New"/>
          <w:sz w:val="28"/>
        </w:rPr>
        <w:t xml:space="preserve">(TFRS) </w:t>
      </w:r>
      <w:r w:rsidR="00393BD9" w:rsidRPr="00EF4813">
        <w:rPr>
          <w:rFonts w:ascii="Cordia New" w:eastAsia="Calibri" w:hAnsi="Cordia New" w:cs="Cordia New"/>
          <w:sz w:val="28"/>
          <w:cs/>
        </w:rPr>
        <w:t xml:space="preserve">ได้รับการตรวจสอบโดยบริษัท </w:t>
      </w:r>
      <w:r w:rsidR="00393BD9" w:rsidRPr="00EF4813">
        <w:rPr>
          <w:rFonts w:ascii="Cordia New" w:eastAsia="Calibri" w:hAnsi="Cordia New" w:cs="Cordia New" w:hint="cs"/>
          <w:sz w:val="28"/>
          <w:cs/>
        </w:rPr>
        <w:t>สำนักงาน อีวาย</w:t>
      </w:r>
      <w:r w:rsidR="00393BD9" w:rsidRPr="00EF4813">
        <w:rPr>
          <w:rFonts w:ascii="Cordia New" w:eastAsia="Calibri" w:hAnsi="Cordia New" w:cs="Cordia New"/>
          <w:sz w:val="28"/>
          <w:cs/>
        </w:rPr>
        <w:t xml:space="preserve"> จำกัด</w:t>
      </w:r>
    </w:p>
    <w:tbl>
      <w:tblPr>
        <w:tblStyle w:val="TableGrid21"/>
        <w:tblW w:w="9163" w:type="dxa"/>
        <w:tblInd w:w="-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5"/>
        <w:gridCol w:w="698"/>
        <w:gridCol w:w="699"/>
        <w:gridCol w:w="698"/>
        <w:gridCol w:w="699"/>
        <w:gridCol w:w="698"/>
        <w:gridCol w:w="699"/>
        <w:gridCol w:w="698"/>
        <w:gridCol w:w="699"/>
      </w:tblGrid>
      <w:tr w:rsidR="00806BD2" w:rsidRPr="00393BD9" w14:paraId="210E00A6" w14:textId="77777777" w:rsidTr="00B00E1C">
        <w:trPr>
          <w:cantSplit/>
          <w:trHeight w:val="422"/>
          <w:tblHeader/>
        </w:trPr>
        <w:tc>
          <w:tcPr>
            <w:tcW w:w="3575" w:type="dxa"/>
            <w:vMerge w:val="restart"/>
            <w:tcBorders>
              <w:top w:val="single" w:sz="4" w:space="0" w:color="D9D9D9"/>
              <w:left w:val="single" w:sz="4" w:space="0" w:color="D9D9D9"/>
              <w:bottom w:val="single" w:sz="4" w:space="0" w:color="BFBFBF"/>
              <w:right w:val="single" w:sz="4" w:space="0" w:color="D9D9D9"/>
            </w:tcBorders>
            <w:shd w:val="clear" w:color="auto" w:fill="808080"/>
            <w:noWrap/>
            <w:vAlign w:val="center"/>
          </w:tcPr>
          <w:p w14:paraId="2EA01138" w14:textId="77777777" w:rsidR="00806BD2" w:rsidRPr="00393BD9" w:rsidRDefault="00806BD2" w:rsidP="00393BD9">
            <w:pPr>
              <w:spacing w:after="0" w:line="240" w:lineRule="auto"/>
              <w:ind w:right="62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งบกำไรขาดทุนเบ็ดเสร็จ</w:t>
            </w:r>
          </w:p>
        </w:tc>
        <w:tc>
          <w:tcPr>
            <w:tcW w:w="1397" w:type="dxa"/>
            <w:gridSpan w:val="2"/>
            <w:tcBorders>
              <w:top w:val="single" w:sz="4" w:space="0" w:color="BFBFBF"/>
              <w:left w:val="single" w:sz="4" w:space="0" w:color="D9D9D9"/>
              <w:bottom w:val="single" w:sz="4" w:space="0" w:color="BFBFBF"/>
              <w:right w:val="single" w:sz="4" w:space="0" w:color="BFBFBF"/>
            </w:tcBorders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4DC16FAE" w14:textId="5763112E" w:rsidR="00806BD2" w:rsidRPr="00393BD9" w:rsidRDefault="00806BD2" w:rsidP="00393BD9">
            <w:pPr>
              <w:spacing w:after="0" w:line="204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ปี </w:t>
            </w:r>
            <w:r w:rsidRPr="004E7EAE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2560</w:t>
            </w:r>
          </w:p>
        </w:tc>
        <w:tc>
          <w:tcPr>
            <w:tcW w:w="1397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10E633FD" w14:textId="516C7426" w:rsidR="00806BD2" w:rsidRPr="00393BD9" w:rsidRDefault="00806BD2" w:rsidP="00393BD9">
            <w:pPr>
              <w:spacing w:after="0" w:line="204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ปี </w:t>
            </w:r>
            <w:r w:rsidRPr="004E7EAE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2561</w:t>
            </w:r>
          </w:p>
        </w:tc>
        <w:tc>
          <w:tcPr>
            <w:tcW w:w="1397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6A653937" w14:textId="3EED0BFE" w:rsidR="00806BD2" w:rsidRPr="00393BD9" w:rsidRDefault="00806BD2" w:rsidP="00393BD9">
            <w:pPr>
              <w:spacing w:after="0" w:line="204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ปี </w:t>
            </w:r>
            <w:r w:rsidRPr="004E7EAE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2562</w:t>
            </w:r>
          </w:p>
        </w:tc>
        <w:tc>
          <w:tcPr>
            <w:tcW w:w="1397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6714B91A" w14:textId="5F1E06B3" w:rsidR="00806BD2" w:rsidRPr="00393BD9" w:rsidRDefault="00806BD2" w:rsidP="00393BD9">
            <w:pPr>
              <w:spacing w:after="0" w:line="204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ปี </w:t>
            </w:r>
            <w:r w:rsidRPr="004E7EAE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2563</w:t>
            </w:r>
          </w:p>
        </w:tc>
      </w:tr>
      <w:tr w:rsidR="00806BD2" w:rsidRPr="00393BD9" w14:paraId="7FC5B60F" w14:textId="77777777" w:rsidTr="00B00E1C">
        <w:trPr>
          <w:cantSplit/>
          <w:trHeight w:val="353"/>
          <w:tblHeader/>
        </w:trPr>
        <w:tc>
          <w:tcPr>
            <w:tcW w:w="3575" w:type="dxa"/>
            <w:vMerge/>
            <w:tcBorders>
              <w:top w:val="single" w:sz="4" w:space="0" w:color="BFBFBF"/>
              <w:left w:val="single" w:sz="4" w:space="0" w:color="D9D9D9"/>
              <w:bottom w:val="single" w:sz="4" w:space="0" w:color="BFBFBF"/>
              <w:right w:val="single" w:sz="4" w:space="0" w:color="D9D9D9"/>
            </w:tcBorders>
            <w:shd w:val="clear" w:color="auto" w:fill="808080"/>
            <w:noWrap/>
            <w:vAlign w:val="center"/>
          </w:tcPr>
          <w:p w14:paraId="313BB0DB" w14:textId="77777777" w:rsidR="00806BD2" w:rsidRPr="00393BD9" w:rsidRDefault="00806BD2" w:rsidP="00393BD9">
            <w:pPr>
              <w:spacing w:after="0" w:line="240" w:lineRule="auto"/>
              <w:ind w:right="62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BFBFBF"/>
              <w:left w:val="single" w:sz="4" w:space="0" w:color="D9D9D9"/>
              <w:bottom w:val="single" w:sz="4" w:space="0" w:color="BFBFBF"/>
              <w:right w:val="single" w:sz="4" w:space="0" w:color="D9D9D9"/>
            </w:tcBorders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59FC7F26" w14:textId="6AF65F8E" w:rsidR="00806BD2" w:rsidRPr="00393BD9" w:rsidRDefault="00806BD2" w:rsidP="00393BD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ล</w:t>
            </w:r>
            <w:r w:rsidRPr="00393BD9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  <w:cs/>
              </w:rPr>
              <w:t>บ</w:t>
            </w:r>
            <w:r w:rsidRPr="004E7EAE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</w:rPr>
              <w:t>.</w:t>
            </w: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bottom w:val="single" w:sz="4" w:space="0" w:color="BFBFBF"/>
              <w:right w:val="single" w:sz="4" w:space="0" w:color="D9D9D9"/>
            </w:tcBorders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46A6BA7B" w14:textId="77777777" w:rsidR="00806BD2" w:rsidRPr="00393BD9" w:rsidRDefault="00806BD2" w:rsidP="00393BD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ร้อยละ</w:t>
            </w:r>
          </w:p>
        </w:tc>
        <w:tc>
          <w:tcPr>
            <w:tcW w:w="698" w:type="dxa"/>
            <w:tcBorders>
              <w:top w:val="single" w:sz="4" w:space="0" w:color="D9D9D9"/>
              <w:left w:val="single" w:sz="4" w:space="0" w:color="D9D9D9"/>
              <w:bottom w:val="single" w:sz="4" w:space="0" w:color="BFBFBF"/>
              <w:right w:val="single" w:sz="4" w:space="0" w:color="D9D9D9"/>
            </w:tcBorders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054CED2F" w14:textId="4BF08DD2" w:rsidR="00806BD2" w:rsidRPr="00393BD9" w:rsidRDefault="00806BD2" w:rsidP="00393BD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ล</w:t>
            </w:r>
            <w:r w:rsidRPr="00393BD9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  <w:cs/>
              </w:rPr>
              <w:t>บ</w:t>
            </w:r>
            <w:r w:rsidRPr="004E7EAE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</w:rPr>
              <w:t>.</w:t>
            </w: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BFBFBF"/>
            </w:tcBorders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7333D826" w14:textId="77777777" w:rsidR="00806BD2" w:rsidRPr="00393BD9" w:rsidRDefault="00806BD2" w:rsidP="00393BD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ร้อยละ</w:t>
            </w:r>
          </w:p>
        </w:tc>
        <w:tc>
          <w:tcPr>
            <w:tcW w:w="698" w:type="dxa"/>
            <w:tcBorders>
              <w:top w:val="single" w:sz="4" w:space="0" w:color="D9D9D9"/>
              <w:left w:val="single" w:sz="4" w:space="0" w:color="BFBFBF"/>
              <w:bottom w:val="single" w:sz="4" w:space="0" w:color="BFBFBF"/>
              <w:right w:val="single" w:sz="4" w:space="0" w:color="D9D9D9"/>
            </w:tcBorders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26F80CDD" w14:textId="7B5D4AFD" w:rsidR="00806BD2" w:rsidRPr="00393BD9" w:rsidRDefault="00806BD2" w:rsidP="00393BD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ล</w:t>
            </w:r>
            <w:r w:rsidRPr="00393BD9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  <w:cs/>
              </w:rPr>
              <w:t>บ</w:t>
            </w:r>
            <w:r w:rsidRPr="004E7EAE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</w:rPr>
              <w:t>.</w:t>
            </w: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bottom w:val="single" w:sz="4" w:space="0" w:color="BFBFBF"/>
              <w:right w:val="single" w:sz="4" w:space="0" w:color="D9D9D9"/>
            </w:tcBorders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151232DC" w14:textId="77777777" w:rsidR="00806BD2" w:rsidRPr="00393BD9" w:rsidRDefault="00806BD2" w:rsidP="00393BD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ร้อยละ</w:t>
            </w:r>
          </w:p>
        </w:tc>
        <w:tc>
          <w:tcPr>
            <w:tcW w:w="698" w:type="dxa"/>
            <w:tcBorders>
              <w:top w:val="single" w:sz="4" w:space="0" w:color="D9D9D9"/>
              <w:left w:val="single" w:sz="4" w:space="0" w:color="D9D9D9"/>
              <w:bottom w:val="single" w:sz="4" w:space="0" w:color="BFBFBF"/>
              <w:right w:val="single" w:sz="4" w:space="0" w:color="D9D9D9"/>
            </w:tcBorders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2F46C646" w14:textId="2449D296" w:rsidR="00806BD2" w:rsidRPr="00393BD9" w:rsidRDefault="00806BD2" w:rsidP="00393BD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ล</w:t>
            </w:r>
            <w:r w:rsidRPr="00393BD9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  <w:cs/>
              </w:rPr>
              <w:t>บ</w:t>
            </w:r>
            <w:r w:rsidRPr="004E7EAE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</w:rPr>
              <w:t>.</w:t>
            </w: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bottom w:val="single" w:sz="4" w:space="0" w:color="BFBFBF"/>
              <w:right w:val="single" w:sz="4" w:space="0" w:color="D9D9D9"/>
            </w:tcBorders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493134DC" w14:textId="77777777" w:rsidR="00806BD2" w:rsidRPr="00393BD9" w:rsidRDefault="00806BD2" w:rsidP="00393BD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ร้อยละ</w:t>
            </w:r>
          </w:p>
        </w:tc>
      </w:tr>
      <w:tr w:rsidR="00806BD2" w:rsidRPr="00393BD9" w14:paraId="0CE1AB81" w14:textId="77777777" w:rsidTr="00B00E1C">
        <w:trPr>
          <w:cantSplit/>
          <w:trHeight w:val="70"/>
        </w:trPr>
        <w:tc>
          <w:tcPr>
            <w:tcW w:w="3575" w:type="dxa"/>
            <w:tcBorders>
              <w:top w:val="single" w:sz="4" w:space="0" w:color="BFBFBF"/>
              <w:left w:val="single" w:sz="4" w:space="0" w:color="D9D9D9"/>
              <w:right w:val="single" w:sz="4" w:space="0" w:color="D9D9D9"/>
            </w:tcBorders>
            <w:noWrap/>
          </w:tcPr>
          <w:p w14:paraId="5EE64AFE" w14:textId="77777777" w:rsidR="00806BD2" w:rsidRPr="00393BD9" w:rsidRDefault="00806BD2" w:rsidP="00393BD9">
            <w:pPr>
              <w:spacing w:after="0" w:line="240" w:lineRule="auto"/>
              <w:ind w:left="142" w:right="62"/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698" w:type="dxa"/>
            <w:tcBorders>
              <w:top w:val="single" w:sz="4" w:space="0" w:color="BFBFBF"/>
              <w:left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43D7E1B1" w14:textId="77777777" w:rsidR="00806BD2" w:rsidRPr="00393BD9" w:rsidRDefault="00806BD2" w:rsidP="00393BD9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BFBFBF"/>
              <w:left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4BFA20F6" w14:textId="77777777" w:rsidR="00806BD2" w:rsidRPr="00393BD9" w:rsidRDefault="00806BD2" w:rsidP="00393BD9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BFBFBF"/>
              <w:left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55CF5927" w14:textId="77777777" w:rsidR="00806BD2" w:rsidRPr="00393BD9" w:rsidRDefault="00806BD2" w:rsidP="00393BD9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0E9C1A91" w14:textId="77777777" w:rsidR="00806BD2" w:rsidRPr="00393BD9" w:rsidRDefault="00806BD2" w:rsidP="00393BD9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BFBFBF"/>
              <w:left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15B3E7A6" w14:textId="77777777" w:rsidR="00806BD2" w:rsidRPr="00393BD9" w:rsidRDefault="00806BD2" w:rsidP="00393BD9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BFBFBF"/>
              <w:left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31CA7CE9" w14:textId="77777777" w:rsidR="00806BD2" w:rsidRPr="00393BD9" w:rsidRDefault="00806BD2" w:rsidP="00393BD9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BFBFBF"/>
              <w:left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0E922071" w14:textId="77777777" w:rsidR="00806BD2" w:rsidRPr="00393BD9" w:rsidRDefault="00806BD2" w:rsidP="00393BD9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BFBFBF"/>
              <w:left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16F33FC2" w14:textId="77777777" w:rsidR="00806BD2" w:rsidRPr="00393BD9" w:rsidRDefault="00806BD2" w:rsidP="00393BD9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</w:p>
        </w:tc>
      </w:tr>
      <w:tr w:rsidR="00806BD2" w:rsidRPr="00393BD9" w14:paraId="1113BEE6" w14:textId="77777777" w:rsidTr="00B00E1C">
        <w:trPr>
          <w:cantSplit/>
          <w:trHeight w:val="70"/>
        </w:trPr>
        <w:tc>
          <w:tcPr>
            <w:tcW w:w="3575" w:type="dxa"/>
            <w:tcBorders>
              <w:left w:val="single" w:sz="4" w:space="0" w:color="D9D9D9"/>
              <w:bottom w:val="nil"/>
              <w:right w:val="single" w:sz="4" w:space="0" w:color="D9D9D9"/>
            </w:tcBorders>
            <w:noWrap/>
          </w:tcPr>
          <w:p w14:paraId="487D25EA" w14:textId="77777777" w:rsidR="00806BD2" w:rsidRPr="00393BD9" w:rsidRDefault="00806BD2" w:rsidP="008E1390">
            <w:pPr>
              <w:spacing w:after="0" w:line="240" w:lineRule="auto"/>
              <w:ind w:left="226" w:right="62" w:hanging="113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รายได้</w:t>
            </w: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ดอกเบี้ยจากสัญญาเช่าซื้อ</w:t>
            </w:r>
          </w:p>
        </w:tc>
        <w:tc>
          <w:tcPr>
            <w:tcW w:w="698" w:type="dxa"/>
            <w:tcBorders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042468BD" w14:textId="5E6D36D2" w:rsidR="00806BD2" w:rsidRPr="00393BD9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198.6</w:t>
            </w:r>
          </w:p>
        </w:tc>
        <w:tc>
          <w:tcPr>
            <w:tcW w:w="699" w:type="dxa"/>
            <w:tcBorders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03D2CF44" w14:textId="1F92B588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87.5</w:t>
            </w:r>
          </w:p>
        </w:tc>
        <w:tc>
          <w:tcPr>
            <w:tcW w:w="698" w:type="dxa"/>
            <w:tcBorders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49660472" w14:textId="03BFB37E" w:rsidR="00806BD2" w:rsidRPr="00393BD9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225.3</w:t>
            </w:r>
          </w:p>
        </w:tc>
        <w:tc>
          <w:tcPr>
            <w:tcW w:w="699" w:type="dxa"/>
            <w:tcBorders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69C571B6" w14:textId="2CBF64C2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87.1</w:t>
            </w:r>
          </w:p>
        </w:tc>
        <w:tc>
          <w:tcPr>
            <w:tcW w:w="698" w:type="dxa"/>
            <w:tcBorders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56A84D53" w14:textId="3AF15211" w:rsidR="00806BD2" w:rsidRPr="00393BD9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282.2</w:t>
            </w:r>
          </w:p>
        </w:tc>
        <w:tc>
          <w:tcPr>
            <w:tcW w:w="699" w:type="dxa"/>
            <w:tcBorders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11AB4CCF" w14:textId="581797C3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85.5</w:t>
            </w:r>
          </w:p>
        </w:tc>
        <w:tc>
          <w:tcPr>
            <w:tcW w:w="698" w:type="dxa"/>
            <w:tcBorders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4A430520" w14:textId="3839CBCD" w:rsidR="00806BD2" w:rsidRPr="008E1390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8E1390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  <w:r w:rsidR="009A5FBD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355.6</w:t>
            </w:r>
            <w:r w:rsidRPr="008E1390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9" w:type="dxa"/>
            <w:tcBorders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08286768" w14:textId="04908E46" w:rsidR="00806BD2" w:rsidRPr="008E1390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E139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86073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78.3</w:t>
            </w:r>
            <w:r w:rsidRPr="008E139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806BD2" w:rsidRPr="00393BD9" w14:paraId="175D98BD" w14:textId="77777777" w:rsidTr="00B00E1C">
        <w:trPr>
          <w:cantSplit/>
          <w:trHeight w:val="334"/>
        </w:trPr>
        <w:tc>
          <w:tcPr>
            <w:tcW w:w="3575" w:type="dxa"/>
            <w:tcBorders>
              <w:top w:val="nil"/>
              <w:left w:val="single" w:sz="4" w:space="0" w:color="D9D9D9"/>
              <w:bottom w:val="nil"/>
              <w:right w:val="single" w:sz="4" w:space="0" w:color="D9D9D9"/>
            </w:tcBorders>
            <w:noWrap/>
          </w:tcPr>
          <w:p w14:paraId="3D8F4749" w14:textId="77777777" w:rsidR="00806BD2" w:rsidRPr="00393BD9" w:rsidRDefault="00806BD2" w:rsidP="008E1390">
            <w:pPr>
              <w:spacing w:after="0" w:line="240" w:lineRule="auto"/>
              <w:ind w:left="226" w:right="62" w:hanging="11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รายได้</w:t>
            </w: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ค่าธรรมเนียมและ</w:t>
            </w:r>
            <w:r w:rsidRPr="00393BD9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บริการ</w:t>
            </w:r>
          </w:p>
        </w:tc>
        <w:tc>
          <w:tcPr>
            <w:tcW w:w="698" w:type="dxa"/>
            <w:tcBorders>
              <w:top w:val="nil"/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3CAE8B2B" w14:textId="25B03248" w:rsidR="00806BD2" w:rsidRPr="00393BD9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26.5</w:t>
            </w:r>
          </w:p>
        </w:tc>
        <w:tc>
          <w:tcPr>
            <w:tcW w:w="699" w:type="dxa"/>
            <w:tcBorders>
              <w:top w:val="nil"/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0F1DCDAF" w14:textId="6A379B1D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11.7</w:t>
            </w:r>
          </w:p>
        </w:tc>
        <w:tc>
          <w:tcPr>
            <w:tcW w:w="698" w:type="dxa"/>
            <w:tcBorders>
              <w:top w:val="nil"/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05687CFB" w14:textId="1BA94ED1" w:rsidR="00806BD2" w:rsidRPr="00393BD9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29.4</w:t>
            </w:r>
          </w:p>
        </w:tc>
        <w:tc>
          <w:tcPr>
            <w:tcW w:w="699" w:type="dxa"/>
            <w:tcBorders>
              <w:top w:val="nil"/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148F6AD3" w14:textId="6E982AD7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11.4</w:t>
            </w:r>
          </w:p>
        </w:tc>
        <w:tc>
          <w:tcPr>
            <w:tcW w:w="698" w:type="dxa"/>
            <w:tcBorders>
              <w:top w:val="nil"/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5D01D89F" w14:textId="339BB716" w:rsidR="00806BD2" w:rsidRPr="00393BD9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40.6</w:t>
            </w:r>
          </w:p>
        </w:tc>
        <w:tc>
          <w:tcPr>
            <w:tcW w:w="699" w:type="dxa"/>
            <w:tcBorders>
              <w:top w:val="nil"/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2AE03FE7" w14:textId="5650E64E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12.3</w:t>
            </w:r>
          </w:p>
        </w:tc>
        <w:tc>
          <w:tcPr>
            <w:tcW w:w="698" w:type="dxa"/>
            <w:tcBorders>
              <w:top w:val="nil"/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057E3EC8" w14:textId="51D1D4A7" w:rsidR="00806BD2" w:rsidRPr="008E1390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8E1390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  <w:r w:rsidR="009A5FBD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77.9</w:t>
            </w:r>
            <w:r w:rsidRPr="008E1390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9" w:type="dxa"/>
            <w:tcBorders>
              <w:top w:val="nil"/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573B41F1" w14:textId="0BC44B16" w:rsidR="00806BD2" w:rsidRPr="008E1390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E139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1</w:t>
            </w:r>
            <w:r w:rsidR="0086073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7.2</w:t>
            </w:r>
            <w:r w:rsidRPr="008E139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806BD2" w:rsidRPr="00393BD9" w14:paraId="658220FF" w14:textId="77777777" w:rsidTr="00B00E1C">
        <w:trPr>
          <w:cantSplit/>
          <w:trHeight w:val="334"/>
        </w:trPr>
        <w:tc>
          <w:tcPr>
            <w:tcW w:w="357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</w:tcPr>
          <w:p w14:paraId="7CB94A7F" w14:textId="77777777" w:rsidR="00806BD2" w:rsidRPr="00393BD9" w:rsidRDefault="00806BD2" w:rsidP="008E1390">
            <w:pPr>
              <w:spacing w:after="0" w:line="240" w:lineRule="auto"/>
              <w:ind w:left="226" w:right="62" w:hanging="11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698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6B6BE10C" w14:textId="5833AF0F" w:rsidR="00806BD2" w:rsidRPr="00393BD9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699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24A56D64" w14:textId="296189EA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0.8</w:t>
            </w:r>
          </w:p>
        </w:tc>
        <w:tc>
          <w:tcPr>
            <w:tcW w:w="698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79625BAF" w14:textId="4E3BF2D1" w:rsidR="00806BD2" w:rsidRPr="00393BD9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699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4D6437EB" w14:textId="43BAA43D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  <w:cs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1.5</w:t>
            </w:r>
          </w:p>
        </w:tc>
        <w:tc>
          <w:tcPr>
            <w:tcW w:w="698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18C20937" w14:textId="0BC14BA4" w:rsidR="00806BD2" w:rsidRPr="00393BD9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699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66E84A76" w14:textId="625DEEBE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2.2</w:t>
            </w:r>
          </w:p>
        </w:tc>
        <w:tc>
          <w:tcPr>
            <w:tcW w:w="698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12485A07" w14:textId="6971DAC9" w:rsidR="00806BD2" w:rsidRPr="008E1390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</w:pPr>
            <w:r w:rsidRPr="008E1390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  <w:r w:rsidRPr="004E7E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</w:t>
            </w:r>
            <w:r w:rsidR="009A5FBD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0.5</w:t>
            </w:r>
            <w:r w:rsidRPr="008E1390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9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7CB276BD" w14:textId="35E47C90" w:rsidR="00806BD2" w:rsidRPr="008E1390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E139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86073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4.5</w:t>
            </w:r>
            <w:r w:rsidRPr="008E139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806BD2" w:rsidRPr="00393BD9" w14:paraId="11FCFD7E" w14:textId="77777777" w:rsidTr="00B00E1C">
        <w:trPr>
          <w:cantSplit/>
          <w:trHeight w:val="238"/>
        </w:trPr>
        <w:tc>
          <w:tcPr>
            <w:tcW w:w="357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</w:tcPr>
          <w:p w14:paraId="4C38B379" w14:textId="77777777" w:rsidR="00806BD2" w:rsidRPr="00393BD9" w:rsidRDefault="00806BD2" w:rsidP="008E1390">
            <w:pPr>
              <w:spacing w:after="0" w:line="240" w:lineRule="auto"/>
              <w:ind w:left="142" w:right="62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69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364A04D2" w14:textId="2414DD71" w:rsidR="00806BD2" w:rsidRPr="00393BD9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227.0</w:t>
            </w: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50A7BA4A" w14:textId="7AF11AE6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100.0</w:t>
            </w:r>
          </w:p>
        </w:tc>
        <w:tc>
          <w:tcPr>
            <w:tcW w:w="69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4DA28618" w14:textId="74B407AB" w:rsidR="00806BD2" w:rsidRPr="00393BD9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258.6</w:t>
            </w: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6EFF1F0F" w14:textId="76B688DC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100.0</w:t>
            </w:r>
          </w:p>
        </w:tc>
        <w:tc>
          <w:tcPr>
            <w:tcW w:w="69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4C576235" w14:textId="3CC0A3C9" w:rsidR="00806BD2" w:rsidRPr="00393BD9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330.2</w:t>
            </w: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4F5F6A7D" w14:textId="60FA9612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100.0</w:t>
            </w:r>
          </w:p>
        </w:tc>
        <w:tc>
          <w:tcPr>
            <w:tcW w:w="69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4A4383AB" w14:textId="39E222C1" w:rsidR="00806BD2" w:rsidRPr="008E1390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8E1390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  <w:r w:rsidR="009A5FBD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454.1</w:t>
            </w:r>
            <w:r w:rsidRPr="008E1390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1B1F11DD" w14:textId="3DE7F971" w:rsidR="00806BD2" w:rsidRPr="008E1390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E139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100.0</w:t>
            </w:r>
            <w:r w:rsidRPr="008E139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806BD2" w:rsidRPr="00393BD9" w14:paraId="55C767D1" w14:textId="77777777" w:rsidTr="00B00E1C">
        <w:trPr>
          <w:cantSplit/>
          <w:trHeight w:val="334"/>
        </w:trPr>
        <w:tc>
          <w:tcPr>
            <w:tcW w:w="3575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noWrap/>
          </w:tcPr>
          <w:p w14:paraId="319572B6" w14:textId="77777777" w:rsidR="00806BD2" w:rsidRPr="00393BD9" w:rsidRDefault="00806BD2" w:rsidP="008E1390">
            <w:pPr>
              <w:spacing w:after="0" w:line="240" w:lineRule="auto"/>
              <w:ind w:left="142" w:right="62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698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4D5E82D6" w14:textId="77777777" w:rsidR="00806BD2" w:rsidRPr="00393BD9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3DCE39F6" w14:textId="77777777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2B9273A0" w14:textId="77777777" w:rsidR="00806BD2" w:rsidRPr="00393BD9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2C6A9220" w14:textId="77777777" w:rsidR="00806BD2" w:rsidRPr="00393BD9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0F7496AB" w14:textId="77777777" w:rsidR="00806BD2" w:rsidRPr="00393BD9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06C4C4B7" w14:textId="77777777" w:rsidR="00806BD2" w:rsidRPr="00393BD9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7199F8B6" w14:textId="77777777" w:rsidR="00806BD2" w:rsidRPr="008E1390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3AE74824" w14:textId="77777777" w:rsidR="00806BD2" w:rsidRPr="008E1390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</w:p>
        </w:tc>
      </w:tr>
      <w:tr w:rsidR="00806BD2" w:rsidRPr="00393BD9" w14:paraId="094B7282" w14:textId="77777777" w:rsidTr="00B00E1C">
        <w:trPr>
          <w:cantSplit/>
          <w:trHeight w:val="334"/>
        </w:trPr>
        <w:tc>
          <w:tcPr>
            <w:tcW w:w="3575" w:type="dxa"/>
            <w:tcBorders>
              <w:left w:val="single" w:sz="4" w:space="0" w:color="D9D9D9"/>
              <w:bottom w:val="nil"/>
              <w:right w:val="single" w:sz="4" w:space="0" w:color="D9D9D9"/>
            </w:tcBorders>
            <w:noWrap/>
          </w:tcPr>
          <w:p w14:paraId="5DE6957D" w14:textId="77777777" w:rsidR="00806BD2" w:rsidRPr="00393BD9" w:rsidRDefault="00806BD2" w:rsidP="008E1390">
            <w:pPr>
              <w:spacing w:after="0" w:line="240" w:lineRule="auto"/>
              <w:ind w:left="226" w:right="62" w:hanging="11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ค่าใช้จ่ายในการขายและบริหาร</w:t>
            </w:r>
          </w:p>
        </w:tc>
        <w:tc>
          <w:tcPr>
            <w:tcW w:w="698" w:type="dxa"/>
            <w:tcBorders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7201D112" w14:textId="06435E85" w:rsidR="00806BD2" w:rsidRPr="00393BD9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952663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  <w:r w:rsidRPr="004E7E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58.9</w:t>
            </w:r>
            <w:r w:rsidRPr="00952663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9" w:type="dxa"/>
            <w:tcBorders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4ABE989F" w14:textId="184A7C01" w:rsidR="00806BD2" w:rsidRPr="00952663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952663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25.9</w:t>
            </w:r>
            <w:r w:rsidRPr="00952663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  <w:tc>
          <w:tcPr>
            <w:tcW w:w="698" w:type="dxa"/>
            <w:tcBorders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0CF1F9FC" w14:textId="6EF7CE07" w:rsidR="00806BD2" w:rsidRPr="00393BD9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952663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  <w:r w:rsidRPr="004E7E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94.6</w:t>
            </w:r>
            <w:r w:rsidRPr="00952663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9" w:type="dxa"/>
            <w:tcBorders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3A0FF371" w14:textId="49AA1708" w:rsidR="00806BD2" w:rsidRPr="00952663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952663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36.6</w:t>
            </w:r>
            <w:r w:rsidRPr="00952663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  <w:tc>
          <w:tcPr>
            <w:tcW w:w="698" w:type="dxa"/>
            <w:tcBorders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10FB070D" w14:textId="17E07892" w:rsidR="00806BD2" w:rsidRPr="00393BD9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952663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  <w:r w:rsidRPr="004E7E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129.4</w:t>
            </w:r>
            <w:r w:rsidRPr="00952663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9" w:type="dxa"/>
            <w:tcBorders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094A3EC4" w14:textId="18FFEFCF" w:rsidR="00806BD2" w:rsidRPr="00952663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952663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39.2</w:t>
            </w:r>
            <w:r w:rsidRPr="00952663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  <w:tc>
          <w:tcPr>
            <w:tcW w:w="698" w:type="dxa"/>
            <w:tcBorders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410DBE4C" w14:textId="0850BDE4" w:rsidR="00806BD2" w:rsidRPr="008E1390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8E1390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  <w:r w:rsidR="009A5FBD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152.7</w:t>
            </w:r>
            <w:r w:rsidRPr="008E1390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9" w:type="dxa"/>
            <w:tcBorders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474A527D" w14:textId="0BE414E6" w:rsidR="00806BD2" w:rsidRPr="008E1390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E139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3</w:t>
            </w:r>
            <w:r w:rsidR="0086073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3.6</w:t>
            </w:r>
            <w:r w:rsidRPr="008E139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806BD2" w:rsidRPr="00393BD9" w14:paraId="662EAECD" w14:textId="77777777" w:rsidTr="00B00E1C">
        <w:trPr>
          <w:cantSplit/>
          <w:trHeight w:val="334"/>
        </w:trPr>
        <w:tc>
          <w:tcPr>
            <w:tcW w:w="3575" w:type="dxa"/>
            <w:tcBorders>
              <w:left w:val="single" w:sz="4" w:space="0" w:color="D9D9D9"/>
              <w:bottom w:val="nil"/>
              <w:right w:val="single" w:sz="4" w:space="0" w:color="D9D9D9"/>
            </w:tcBorders>
            <w:noWrap/>
          </w:tcPr>
          <w:p w14:paraId="170F556C" w14:textId="0B4B1AE8" w:rsidR="00806BD2" w:rsidRPr="00393BD9" w:rsidRDefault="00806BD2" w:rsidP="008E1390">
            <w:pPr>
              <w:spacing w:after="0" w:line="240" w:lineRule="auto"/>
              <w:ind w:left="226" w:right="62" w:hanging="11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98" w:type="dxa"/>
            <w:tcBorders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424CBDCA" w14:textId="533918D3" w:rsidR="00806BD2" w:rsidRPr="00E14189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952663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-   </w:t>
            </w:r>
          </w:p>
        </w:tc>
        <w:tc>
          <w:tcPr>
            <w:tcW w:w="699" w:type="dxa"/>
            <w:tcBorders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1519D902" w14:textId="507A3E34" w:rsidR="00806BD2" w:rsidRPr="00952663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952663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-   </w:t>
            </w:r>
          </w:p>
        </w:tc>
        <w:tc>
          <w:tcPr>
            <w:tcW w:w="698" w:type="dxa"/>
            <w:tcBorders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1BA6E76A" w14:textId="7CB12BC6" w:rsidR="00806BD2" w:rsidRPr="00E14189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952663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-   </w:t>
            </w:r>
          </w:p>
        </w:tc>
        <w:tc>
          <w:tcPr>
            <w:tcW w:w="699" w:type="dxa"/>
            <w:tcBorders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6D087E22" w14:textId="33E957CC" w:rsidR="00806BD2" w:rsidRPr="00952663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952663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-   </w:t>
            </w:r>
          </w:p>
        </w:tc>
        <w:tc>
          <w:tcPr>
            <w:tcW w:w="698" w:type="dxa"/>
            <w:tcBorders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79DBDA21" w14:textId="19D9F32C" w:rsidR="00806BD2" w:rsidRPr="00E14189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952663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-   </w:t>
            </w:r>
          </w:p>
        </w:tc>
        <w:tc>
          <w:tcPr>
            <w:tcW w:w="699" w:type="dxa"/>
            <w:tcBorders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024C26E4" w14:textId="59528C17" w:rsidR="00806BD2" w:rsidRPr="00952663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952663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-   </w:t>
            </w:r>
          </w:p>
        </w:tc>
        <w:tc>
          <w:tcPr>
            <w:tcW w:w="698" w:type="dxa"/>
            <w:tcBorders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635500C0" w14:textId="0AD73FEC" w:rsidR="00806BD2" w:rsidRPr="008E1390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8E1390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  <w:r w:rsidR="009A5FBD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36.3</w:t>
            </w:r>
            <w:r w:rsidRPr="008E1390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9" w:type="dxa"/>
            <w:tcBorders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4F0AA37C" w14:textId="028D6DC1" w:rsidR="00806BD2" w:rsidRPr="008E1390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E139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B92BE9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7.9</w:t>
            </w:r>
            <w:r w:rsidRPr="008E139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806BD2" w:rsidRPr="00393BD9" w14:paraId="19CBC354" w14:textId="77777777" w:rsidTr="00B00E1C">
        <w:trPr>
          <w:cantSplit/>
          <w:trHeight w:val="334"/>
        </w:trPr>
        <w:tc>
          <w:tcPr>
            <w:tcW w:w="3575" w:type="dxa"/>
            <w:tcBorders>
              <w:left w:val="single" w:sz="4" w:space="0" w:color="D9D9D9"/>
              <w:bottom w:val="nil"/>
              <w:right w:val="single" w:sz="4" w:space="0" w:color="D9D9D9"/>
            </w:tcBorders>
            <w:noWrap/>
          </w:tcPr>
          <w:p w14:paraId="2E74AAB0" w14:textId="06BC70B5" w:rsidR="00806BD2" w:rsidRPr="00393BD9" w:rsidRDefault="00806BD2" w:rsidP="008E1390">
            <w:pPr>
              <w:spacing w:after="0" w:line="240" w:lineRule="auto"/>
              <w:ind w:left="226" w:right="62" w:hanging="11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หนี้สูญและหนี้สงสัยจะสูญ</w:t>
            </w:r>
            <w:r w:rsidR="00100A01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698" w:type="dxa"/>
            <w:tcBorders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4CC4E406" w14:textId="24F735F4" w:rsidR="00806BD2" w:rsidRPr="00393BD9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</w:pPr>
            <w:r w:rsidRPr="00952663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  <w:r w:rsidRPr="004E7E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44.9</w:t>
            </w:r>
            <w:r w:rsidRPr="00952663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9" w:type="dxa"/>
            <w:tcBorders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386C9BF6" w14:textId="621FE0D9" w:rsidR="00806BD2" w:rsidRPr="00952663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952663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19.8</w:t>
            </w:r>
            <w:r w:rsidRPr="00952663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  <w:tc>
          <w:tcPr>
            <w:tcW w:w="698" w:type="dxa"/>
            <w:tcBorders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39A807C8" w14:textId="6EA5887C" w:rsidR="00806BD2" w:rsidRPr="00393BD9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952663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  <w:r w:rsidRPr="004E7E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8.7</w:t>
            </w:r>
            <w:r w:rsidRPr="00952663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9" w:type="dxa"/>
            <w:tcBorders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7E3F4E35" w14:textId="2FA9390E" w:rsidR="00806BD2" w:rsidRPr="00952663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952663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3.3</w:t>
            </w:r>
            <w:r w:rsidRPr="00952663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  <w:tc>
          <w:tcPr>
            <w:tcW w:w="698" w:type="dxa"/>
            <w:tcBorders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5DA83D31" w14:textId="0740FA82" w:rsidR="00806BD2" w:rsidRPr="00393BD9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952663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  <w:r w:rsidRPr="004E7E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29.6</w:t>
            </w:r>
            <w:r w:rsidRPr="00952663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9" w:type="dxa"/>
            <w:tcBorders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1A40570C" w14:textId="6F5C52E0" w:rsidR="00806BD2" w:rsidRPr="00952663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952663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9.0</w:t>
            </w:r>
            <w:r w:rsidRPr="00952663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  <w:tc>
          <w:tcPr>
            <w:tcW w:w="698" w:type="dxa"/>
            <w:tcBorders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671C1712" w14:textId="4F96751A" w:rsidR="00806BD2" w:rsidRPr="008E1390" w:rsidRDefault="00100A01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58.5</w:t>
            </w:r>
            <w:r w:rsidR="00806BD2" w:rsidRPr="008E1390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699" w:type="dxa"/>
            <w:tcBorders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3BADE8E1" w14:textId="51D04876" w:rsidR="00806BD2" w:rsidRPr="008E1390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E139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100A01">
              <w:rPr>
                <w:rFonts w:ascii="Cordia New" w:eastAsia="Times New Roman" w:hAnsi="Cordia New" w:cs="Cordia New" w:hint="cs"/>
                <w:i/>
                <w:iCs/>
                <w:color w:val="595959"/>
                <w:sz w:val="24"/>
                <w:szCs w:val="24"/>
                <w:cs/>
              </w:rPr>
              <w:t>12.9</w:t>
            </w:r>
            <w:r w:rsidRPr="008E139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806BD2" w:rsidRPr="00393BD9" w14:paraId="50119ECF" w14:textId="77777777" w:rsidTr="00B00E1C">
        <w:trPr>
          <w:cantSplit/>
          <w:trHeight w:val="670"/>
        </w:trPr>
        <w:tc>
          <w:tcPr>
            <w:tcW w:w="357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</w:tcPr>
          <w:p w14:paraId="39111AD9" w14:textId="45F96F45" w:rsidR="00806BD2" w:rsidRPr="00393BD9" w:rsidRDefault="005A1DE2" w:rsidP="008E1390">
            <w:pPr>
              <w:spacing w:after="0" w:line="240" w:lineRule="auto"/>
              <w:ind w:left="426" w:right="62" w:hanging="313"/>
              <w:rPr>
                <w:rFonts w:ascii="Cordia New" w:eastAsia="Times New Roman" w:hAnsi="Cordia New" w:cs="Cordia New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 xml:space="preserve">   </w:t>
            </w:r>
            <w:r w:rsidR="00806BD2"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ขาดทุนจากการ</w:t>
            </w:r>
            <w:r w:rsidR="00100A01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ยึดรถ</w:t>
            </w:r>
          </w:p>
          <w:p w14:paraId="603FCC8C" w14:textId="7CA5955E" w:rsidR="00806BD2" w:rsidRPr="00393BD9" w:rsidRDefault="00100A01" w:rsidP="008E1390">
            <w:pPr>
              <w:spacing w:after="0" w:line="240" w:lineRule="auto"/>
              <w:ind w:left="284" w:right="62" w:hanging="171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ขาดทุน</w:t>
            </w:r>
            <w:r w:rsidR="005A1DE2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จากการด้อยค่าและกำไรขาดทุน</w:t>
            </w: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จาก</w:t>
            </w:r>
            <w:r w:rsidR="00806BD2"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ทรัพย์สินรอการขาย</w:t>
            </w:r>
          </w:p>
        </w:tc>
        <w:tc>
          <w:tcPr>
            <w:tcW w:w="698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023B6DB6" w14:textId="77777777" w:rsidR="005A1DE2" w:rsidRDefault="005A1DE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</w:p>
          <w:p w14:paraId="0A970F46" w14:textId="44FB92CC" w:rsidR="00806BD2" w:rsidRPr="00393BD9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952663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  <w:r w:rsidRPr="004E7E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14.9</w:t>
            </w:r>
            <w:r w:rsidRPr="00952663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9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59A40FB2" w14:textId="77777777" w:rsidR="005A1DE2" w:rsidRDefault="005A1DE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</w:p>
          <w:p w14:paraId="60319FEF" w14:textId="3CEC8B2D" w:rsidR="00806BD2" w:rsidRPr="00952663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952663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6.6</w:t>
            </w:r>
            <w:r w:rsidRPr="00952663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  <w:tc>
          <w:tcPr>
            <w:tcW w:w="698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098A4CCC" w14:textId="77777777" w:rsidR="005A1DE2" w:rsidRDefault="005A1DE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</w:p>
          <w:p w14:paraId="6AD173CE" w14:textId="05FB020C" w:rsidR="00806BD2" w:rsidRPr="00393BD9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952663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  <w:r w:rsidRPr="004E7E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11.4</w:t>
            </w:r>
            <w:r w:rsidRPr="00952663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9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304F9A3C" w14:textId="77777777" w:rsidR="005A1DE2" w:rsidRDefault="005A1DE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</w:p>
          <w:p w14:paraId="005499D4" w14:textId="19B0D7B2" w:rsidR="00806BD2" w:rsidRPr="00952663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952663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4.4</w:t>
            </w:r>
            <w:r w:rsidRPr="00952663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  <w:tc>
          <w:tcPr>
            <w:tcW w:w="698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4A2778C4" w14:textId="77777777" w:rsidR="005A1DE2" w:rsidRDefault="005A1DE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</w:p>
          <w:p w14:paraId="489E1462" w14:textId="72B34202" w:rsidR="00806BD2" w:rsidRPr="00393BD9" w:rsidRDefault="005A1DE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</w:pP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(6.6)</w:t>
            </w:r>
          </w:p>
        </w:tc>
        <w:tc>
          <w:tcPr>
            <w:tcW w:w="699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21007539" w14:textId="77777777" w:rsidR="005A1DE2" w:rsidRDefault="005A1DE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</w:p>
          <w:p w14:paraId="7380E08C" w14:textId="1AF05C5D" w:rsidR="00806BD2" w:rsidRPr="00952663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  <w:cs/>
              </w:rPr>
            </w:pPr>
            <w:r w:rsidRPr="00952663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5A1DE2">
              <w:rPr>
                <w:rFonts w:ascii="Cordia New" w:eastAsia="Times New Roman" w:hAnsi="Cordia New" w:cs="Cordia New" w:hint="cs"/>
                <w:i/>
                <w:iCs/>
                <w:color w:val="595959"/>
                <w:sz w:val="24"/>
                <w:szCs w:val="24"/>
                <w:cs/>
              </w:rPr>
              <w:t>(4.3)</w:t>
            </w:r>
          </w:p>
        </w:tc>
        <w:tc>
          <w:tcPr>
            <w:tcW w:w="698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27FACEDD" w14:textId="77777777" w:rsidR="005A1DE2" w:rsidRDefault="00806BD2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8E1390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</w:p>
          <w:p w14:paraId="562AB564" w14:textId="299DDB82" w:rsidR="00806BD2" w:rsidRPr="008E1390" w:rsidRDefault="00100A01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(17.6)</w:t>
            </w:r>
          </w:p>
        </w:tc>
        <w:tc>
          <w:tcPr>
            <w:tcW w:w="699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0A0A1C2B" w14:textId="77777777" w:rsidR="005A1DE2" w:rsidRDefault="005A1DE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</w:p>
          <w:p w14:paraId="3F7D96DE" w14:textId="5BDEB672" w:rsidR="00806BD2" w:rsidRPr="008E1390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E139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100A01">
              <w:rPr>
                <w:rFonts w:ascii="Cordia New" w:eastAsia="Times New Roman" w:hAnsi="Cordia New" w:cs="Cordia New" w:hint="cs"/>
                <w:i/>
                <w:iCs/>
                <w:color w:val="595959"/>
                <w:sz w:val="24"/>
                <w:szCs w:val="24"/>
                <w:cs/>
              </w:rPr>
              <w:t>(3.9)</w:t>
            </w:r>
          </w:p>
        </w:tc>
      </w:tr>
      <w:tr w:rsidR="00806BD2" w:rsidRPr="00393BD9" w14:paraId="1C5D65C5" w14:textId="77777777" w:rsidTr="00B00E1C">
        <w:trPr>
          <w:cantSplit/>
          <w:trHeight w:val="334"/>
        </w:trPr>
        <w:tc>
          <w:tcPr>
            <w:tcW w:w="357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</w:tcPr>
          <w:p w14:paraId="4F065513" w14:textId="77777777" w:rsidR="00806BD2" w:rsidRPr="00393BD9" w:rsidRDefault="00806BD2" w:rsidP="008E1390">
            <w:pPr>
              <w:spacing w:after="0" w:line="240" w:lineRule="auto"/>
              <w:ind w:left="142" w:right="62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69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40FA86A1" w14:textId="62AEE6E5" w:rsidR="00806BD2" w:rsidRPr="00393BD9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952663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  <w:r w:rsidRPr="004E7E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118.7</w:t>
            </w:r>
            <w:r w:rsidRPr="00952663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660BA853" w14:textId="35FD1CAB" w:rsidR="00806BD2" w:rsidRPr="00952663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952663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52.3</w:t>
            </w:r>
            <w:r w:rsidRPr="00952663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  <w:tc>
          <w:tcPr>
            <w:tcW w:w="69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6845702F" w14:textId="500D8821" w:rsidR="00806BD2" w:rsidRPr="00393BD9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952663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  <w:r w:rsidRPr="004E7E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114.7</w:t>
            </w:r>
            <w:r w:rsidRPr="00952663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4AEDBAD4" w14:textId="66768A8C" w:rsidR="00806BD2" w:rsidRPr="00952663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952663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44.3</w:t>
            </w:r>
            <w:r w:rsidRPr="00952663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  <w:tc>
          <w:tcPr>
            <w:tcW w:w="69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1D25253E" w14:textId="69623CBF" w:rsidR="00806BD2" w:rsidRPr="00393BD9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952663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  <w:r w:rsidRPr="004E7E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152.4</w:t>
            </w:r>
            <w:r w:rsidRPr="00952663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35128747" w14:textId="2F8E4E6D" w:rsidR="00806BD2" w:rsidRPr="00952663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952663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46.2</w:t>
            </w:r>
            <w:r w:rsidRPr="00952663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  <w:tc>
          <w:tcPr>
            <w:tcW w:w="69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6FD6E84B" w14:textId="333C2EEB" w:rsidR="00806BD2" w:rsidRPr="008E1390" w:rsidRDefault="00806BD2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8E1390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  <w:r w:rsidR="009A5FBD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229.9</w:t>
            </w:r>
            <w:r w:rsidRPr="008E1390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229A8141" w14:textId="7A9E5B54" w:rsidR="00806BD2" w:rsidRPr="008E1390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E139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4216E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50.6</w:t>
            </w:r>
            <w:r w:rsidRPr="008E139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806BD2" w:rsidRPr="00393BD9" w14:paraId="34D2784C" w14:textId="77777777" w:rsidTr="00B00E1C">
        <w:trPr>
          <w:cantSplit/>
          <w:trHeight w:val="334"/>
        </w:trPr>
        <w:tc>
          <w:tcPr>
            <w:tcW w:w="357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noWrap/>
          </w:tcPr>
          <w:p w14:paraId="4615F129" w14:textId="2E29CF56" w:rsidR="00806BD2" w:rsidRPr="00393BD9" w:rsidRDefault="00806BD2" w:rsidP="008E1390">
            <w:pPr>
              <w:spacing w:after="0" w:line="240" w:lineRule="auto"/>
              <w:ind w:left="157" w:right="62" w:hanging="15"/>
              <w:rPr>
                <w:rFonts w:ascii="Cordia New" w:eastAsia="Times New Roman" w:hAnsi="Cordia New" w:cs="Cordia New"/>
                <w:b/>
                <w:bCs/>
                <w:spacing w:val="-4"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/>
                <w:b/>
                <w:bCs/>
                <w:spacing w:val="-4"/>
                <w:sz w:val="24"/>
                <w:szCs w:val="24"/>
                <w:cs/>
              </w:rPr>
              <w:t>กำไรก่อน</w:t>
            </w:r>
            <w:r w:rsidRPr="00393BD9">
              <w:rPr>
                <w:rFonts w:ascii="Cordia New" w:eastAsia="Times New Roman" w:hAnsi="Cordia New" w:cs="Cordia New" w:hint="cs"/>
                <w:b/>
                <w:bCs/>
                <w:spacing w:val="-4"/>
                <w:sz w:val="24"/>
                <w:szCs w:val="24"/>
                <w:cs/>
              </w:rPr>
              <w:t>คชจ</w:t>
            </w:r>
            <w:r w:rsidRPr="004E7EAE">
              <w:rPr>
                <w:rFonts w:ascii="Cordia New" w:eastAsia="Times New Roman" w:hAnsi="Cordia New" w:cs="Cordia New" w:hint="cs"/>
                <w:b/>
                <w:bCs/>
                <w:spacing w:val="-4"/>
                <w:sz w:val="24"/>
                <w:szCs w:val="24"/>
              </w:rPr>
              <w:t>.</w:t>
            </w:r>
            <w:r w:rsidRPr="00393BD9">
              <w:rPr>
                <w:rFonts w:ascii="Cordia New" w:eastAsia="Times New Roman" w:hAnsi="Cordia New" w:cs="Cordia New"/>
                <w:b/>
                <w:bCs/>
                <w:spacing w:val="-4"/>
                <w:sz w:val="24"/>
                <w:szCs w:val="24"/>
                <w:cs/>
              </w:rPr>
              <w:t>ทางการเงินและภาษีเงินได้</w:t>
            </w:r>
          </w:p>
        </w:tc>
        <w:tc>
          <w:tcPr>
            <w:tcW w:w="69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52D18D62" w14:textId="537FE2E7" w:rsidR="00806BD2" w:rsidRPr="007955C0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</w:pPr>
            <w:r w:rsidRPr="004E7EAE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108.3</w:t>
            </w: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4C29BA20" w14:textId="2042FAE8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47.7</w:t>
            </w:r>
          </w:p>
        </w:tc>
        <w:tc>
          <w:tcPr>
            <w:tcW w:w="69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77D62913" w14:textId="57314701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143.9</w:t>
            </w: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6DF2BABB" w14:textId="3086F1EC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55.7</w:t>
            </w:r>
          </w:p>
        </w:tc>
        <w:tc>
          <w:tcPr>
            <w:tcW w:w="69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13F28974" w14:textId="293BB4E9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177.8</w:t>
            </w: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5A8FE1CF" w14:textId="4D036C05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53.8</w:t>
            </w:r>
          </w:p>
        </w:tc>
        <w:tc>
          <w:tcPr>
            <w:tcW w:w="69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52A00427" w14:textId="613091F2" w:rsidR="00806BD2" w:rsidRPr="008E1390" w:rsidRDefault="00806BD2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</w:pPr>
            <w:r w:rsidRPr="008E1390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  <w:r w:rsidR="009A5FBD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224.1</w:t>
            </w:r>
            <w:r w:rsidRPr="008E1390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5FCC1F1D" w14:textId="5E767188" w:rsidR="00806BD2" w:rsidRPr="008E1390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E139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4216E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49.4</w:t>
            </w:r>
            <w:r w:rsidRPr="008E139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806BD2" w:rsidRPr="00393BD9" w14:paraId="538003A8" w14:textId="77777777" w:rsidTr="00B00E1C">
        <w:trPr>
          <w:cantSplit/>
          <w:trHeight w:val="334"/>
        </w:trPr>
        <w:tc>
          <w:tcPr>
            <w:tcW w:w="357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</w:tcPr>
          <w:p w14:paraId="095DD082" w14:textId="77777777" w:rsidR="00806BD2" w:rsidRPr="00393BD9" w:rsidRDefault="00806BD2" w:rsidP="008E1390">
            <w:pPr>
              <w:spacing w:after="0" w:line="240" w:lineRule="auto"/>
              <w:ind w:left="85" w:right="62" w:firstLine="28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69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6F14B6FB" w14:textId="7A83B14A" w:rsidR="00806BD2" w:rsidRPr="00393BD9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7955C0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29.9</w:t>
            </w:r>
            <w:r w:rsidRPr="007955C0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08BCBE63" w14:textId="002AF34C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041E2A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13.1</w:t>
            </w:r>
            <w:r w:rsidRPr="00041E2A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)</w:t>
            </w:r>
          </w:p>
        </w:tc>
        <w:tc>
          <w:tcPr>
            <w:tcW w:w="69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4BE0918A" w14:textId="273E077E" w:rsidR="00806BD2" w:rsidRPr="00393BD9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7955C0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27.7</w:t>
            </w:r>
            <w:r w:rsidRPr="007955C0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013C301B" w14:textId="7A3B050E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041E2A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10.7</w:t>
            </w:r>
            <w:r w:rsidRPr="00041E2A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)</w:t>
            </w:r>
          </w:p>
        </w:tc>
        <w:tc>
          <w:tcPr>
            <w:tcW w:w="69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7D0E2E88" w14:textId="73283C8A" w:rsidR="00806BD2" w:rsidRPr="00393BD9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7955C0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39.0</w:t>
            </w:r>
            <w:r w:rsidRPr="007955C0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241C167D" w14:textId="5801B317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041E2A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11.8</w:t>
            </w:r>
            <w:r w:rsidRPr="00041E2A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)</w:t>
            </w:r>
          </w:p>
        </w:tc>
        <w:tc>
          <w:tcPr>
            <w:tcW w:w="69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67A291C4" w14:textId="636ACE3F" w:rsidR="00806BD2" w:rsidRPr="008E1390" w:rsidRDefault="00806BD2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8E1390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(</w:t>
            </w:r>
            <w:r w:rsidR="009A5FBD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47.9</w:t>
            </w:r>
            <w:r w:rsidRPr="008E1390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62BEF9BF" w14:textId="6F541ED8" w:rsidR="00806BD2" w:rsidRPr="008E1390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E139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(</w:t>
            </w: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1</w:t>
            </w:r>
            <w:r w:rsidR="004216E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0.5</w:t>
            </w:r>
            <w:r w:rsidRPr="008E139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)</w:t>
            </w:r>
          </w:p>
        </w:tc>
      </w:tr>
      <w:tr w:rsidR="00806BD2" w:rsidRPr="00393BD9" w14:paraId="60C21687" w14:textId="77777777" w:rsidTr="00B00E1C">
        <w:trPr>
          <w:cantSplit/>
          <w:trHeight w:val="325"/>
        </w:trPr>
        <w:tc>
          <w:tcPr>
            <w:tcW w:w="357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noWrap/>
          </w:tcPr>
          <w:p w14:paraId="711913C1" w14:textId="77777777" w:rsidR="00806BD2" w:rsidRPr="00393BD9" w:rsidRDefault="00806BD2" w:rsidP="008E1390">
            <w:pPr>
              <w:spacing w:after="0" w:line="240" w:lineRule="auto"/>
              <w:ind w:left="157" w:right="62" w:hanging="15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69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6A17B724" w14:textId="08E8B490" w:rsidR="00806BD2" w:rsidRPr="007955C0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78.4</w:t>
            </w: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2AD9CCCD" w14:textId="241B7D8F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34.6</w:t>
            </w:r>
          </w:p>
        </w:tc>
        <w:tc>
          <w:tcPr>
            <w:tcW w:w="69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00929D75" w14:textId="70893AC8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116.2</w:t>
            </w: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13AF41D6" w14:textId="4BEB2E83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45.0</w:t>
            </w:r>
          </w:p>
        </w:tc>
        <w:tc>
          <w:tcPr>
            <w:tcW w:w="69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457D684A" w14:textId="59D9D753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138.8</w:t>
            </w: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7716B10A" w14:textId="00CBAA1C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42.0</w:t>
            </w:r>
          </w:p>
        </w:tc>
        <w:tc>
          <w:tcPr>
            <w:tcW w:w="69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7B85371D" w14:textId="3FF519C7" w:rsidR="00806BD2" w:rsidRPr="008E1390" w:rsidRDefault="00806BD2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</w:pPr>
            <w:r w:rsidRPr="008E1390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  <w:r w:rsidR="009A5FBD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176</w:t>
            </w:r>
            <w:r w:rsidRPr="004E7EAE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.</w:t>
            </w:r>
            <w:r w:rsidR="009A5FBD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2</w:t>
            </w:r>
            <w:r w:rsidRPr="008E1390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40A04D4B" w14:textId="29C27E48" w:rsidR="00806BD2" w:rsidRPr="008E1390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E139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4216E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38.8</w:t>
            </w:r>
            <w:r w:rsidRPr="008E139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806BD2" w:rsidRPr="00393BD9" w14:paraId="15B3916C" w14:textId="77777777" w:rsidTr="00B00E1C">
        <w:trPr>
          <w:cantSplit/>
          <w:trHeight w:val="60"/>
        </w:trPr>
        <w:tc>
          <w:tcPr>
            <w:tcW w:w="357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</w:tcPr>
          <w:p w14:paraId="10E7228C" w14:textId="77777777" w:rsidR="00806BD2" w:rsidRPr="00393BD9" w:rsidRDefault="00806BD2" w:rsidP="008E1390">
            <w:pPr>
              <w:spacing w:after="0" w:line="240" w:lineRule="auto"/>
              <w:ind w:left="226" w:right="62" w:hanging="113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69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0E24FEBF" w14:textId="6B95A43B" w:rsidR="00806BD2" w:rsidRPr="007955C0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7955C0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17.6</w:t>
            </w:r>
            <w:r w:rsidRPr="007955C0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3C4DAD78" w14:textId="7F145802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041E2A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7.8</w:t>
            </w:r>
            <w:r w:rsidRPr="00041E2A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)</w:t>
            </w:r>
          </w:p>
        </w:tc>
        <w:tc>
          <w:tcPr>
            <w:tcW w:w="69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0B04A465" w14:textId="5D8E8100" w:rsidR="00806BD2" w:rsidRPr="007955C0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7955C0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26.3</w:t>
            </w:r>
            <w:r w:rsidRPr="007955C0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4C237B53" w14:textId="42982BF9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041E2A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10.2</w:t>
            </w:r>
            <w:r w:rsidRPr="00041E2A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)</w:t>
            </w:r>
          </w:p>
        </w:tc>
        <w:tc>
          <w:tcPr>
            <w:tcW w:w="69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083F07AE" w14:textId="24282165" w:rsidR="00806BD2" w:rsidRPr="007955C0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</w:pPr>
            <w:r w:rsidRPr="007955C0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28.0</w:t>
            </w:r>
            <w:r w:rsidRPr="007955C0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75166098" w14:textId="3DFA4EEF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041E2A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8.5</w:t>
            </w:r>
            <w:r w:rsidRPr="00041E2A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)</w:t>
            </w:r>
          </w:p>
        </w:tc>
        <w:tc>
          <w:tcPr>
            <w:tcW w:w="69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33D38C56" w14:textId="0BF8389C" w:rsidR="00806BD2" w:rsidRPr="008E1390" w:rsidRDefault="00806BD2" w:rsidP="001E5A5B">
            <w:pPr>
              <w:spacing w:after="0" w:line="240" w:lineRule="auto"/>
              <w:ind w:right="28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8E1390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(</w:t>
            </w:r>
            <w:r w:rsidR="009A5FBD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41.1</w:t>
            </w:r>
            <w:r w:rsidRPr="008E1390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55BB8393" w14:textId="198AE41F" w:rsidR="00806BD2" w:rsidRPr="008E1390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  <w:cs/>
              </w:rPr>
            </w:pPr>
            <w:r w:rsidRPr="008E139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(</w:t>
            </w:r>
            <w:r w:rsidR="004216E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9.1</w:t>
            </w:r>
            <w:r w:rsidRPr="008E139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)</w:t>
            </w:r>
          </w:p>
        </w:tc>
      </w:tr>
      <w:tr w:rsidR="00806BD2" w:rsidRPr="00393BD9" w14:paraId="2362F027" w14:textId="77777777" w:rsidTr="00B00E1C">
        <w:trPr>
          <w:cantSplit/>
          <w:trHeight w:val="334"/>
        </w:trPr>
        <w:tc>
          <w:tcPr>
            <w:tcW w:w="357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noWrap/>
          </w:tcPr>
          <w:p w14:paraId="24DE88BE" w14:textId="0938157B" w:rsidR="00806BD2" w:rsidRPr="00393BD9" w:rsidRDefault="00806BD2" w:rsidP="008E1390">
            <w:pPr>
              <w:spacing w:after="0" w:line="240" w:lineRule="auto"/>
              <w:ind w:left="142" w:right="62"/>
              <w:rPr>
                <w:rFonts w:ascii="Cordia New" w:eastAsia="Times New Roman" w:hAnsi="Cordia New" w:cs="Cordia New" w:hint="cs"/>
                <w:b/>
                <w:bCs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cs/>
              </w:rPr>
              <w:t>กำไรสุทธิสำหรับ</w:t>
            </w:r>
            <w:r w:rsidR="002379E2">
              <w:rPr>
                <w:rFonts w:ascii="Cordia New" w:eastAsia="Times New Roman" w:hAnsi="Cordia New" w:cs="Cordia New" w:hint="cs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69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0830B6D2" w14:textId="0B177624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60.8</w:t>
            </w: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4FE248F1" w14:textId="307B4685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  <w:cs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26.8</w:t>
            </w:r>
          </w:p>
        </w:tc>
        <w:tc>
          <w:tcPr>
            <w:tcW w:w="69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3715174C" w14:textId="1F350473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89.9</w:t>
            </w: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3F2B9EF8" w14:textId="09B0A782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34.8</w:t>
            </w:r>
          </w:p>
        </w:tc>
        <w:tc>
          <w:tcPr>
            <w:tcW w:w="69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077E5A34" w14:textId="5F178420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cs/>
              </w:rPr>
            </w:pPr>
            <w:r w:rsidRPr="004E7EAE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110.8</w:t>
            </w: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155722A8" w14:textId="1573C7EB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33.5</w:t>
            </w:r>
          </w:p>
        </w:tc>
        <w:tc>
          <w:tcPr>
            <w:tcW w:w="69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48974854" w14:textId="63B1D998" w:rsidR="00806BD2" w:rsidRPr="008E1390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</w:pPr>
            <w:r w:rsidRPr="008E1390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  <w:r w:rsidR="009A5FBD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135.1</w:t>
            </w:r>
            <w:r w:rsidRPr="008E1390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6EBEA8E9" w14:textId="6EA2748E" w:rsidR="00806BD2" w:rsidRPr="008E1390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E139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4216E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29.8</w:t>
            </w:r>
            <w:r w:rsidRPr="008E139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806BD2" w:rsidRPr="00393BD9" w14:paraId="00DA89D0" w14:textId="77777777" w:rsidTr="00B00E1C">
        <w:trPr>
          <w:cantSplit/>
          <w:trHeight w:val="334"/>
        </w:trPr>
        <w:tc>
          <w:tcPr>
            <w:tcW w:w="3575" w:type="dxa"/>
            <w:tcBorders>
              <w:top w:val="single" w:sz="4" w:space="0" w:color="D9D9D9"/>
              <w:left w:val="single" w:sz="4" w:space="0" w:color="D9D9D9"/>
              <w:bottom w:val="nil"/>
              <w:right w:val="single" w:sz="4" w:space="0" w:color="D9D9D9"/>
            </w:tcBorders>
            <w:noWrap/>
          </w:tcPr>
          <w:p w14:paraId="25A3C53D" w14:textId="77777777" w:rsidR="00806BD2" w:rsidRPr="00393BD9" w:rsidRDefault="00806BD2" w:rsidP="00393BD9">
            <w:pPr>
              <w:spacing w:after="0" w:line="240" w:lineRule="auto"/>
              <w:ind w:left="142" w:right="62"/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  <w:cs/>
              </w:rPr>
              <w:t>กำไรขาดทุนเบ็ดเสร็จอื่น:</w:t>
            </w:r>
          </w:p>
        </w:tc>
        <w:tc>
          <w:tcPr>
            <w:tcW w:w="698" w:type="dxa"/>
            <w:tcBorders>
              <w:top w:val="single" w:sz="4" w:space="0" w:color="D9D9D9"/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16D26A10" w14:textId="77777777" w:rsidR="00806BD2" w:rsidRPr="00393BD9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bottom w:val="nil"/>
              <w:right w:val="single" w:sz="4" w:space="0" w:color="D9D9D9"/>
            </w:tcBorders>
            <w:vAlign w:val="center"/>
          </w:tcPr>
          <w:p w14:paraId="213BA46F" w14:textId="77777777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D9D9D9"/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081FE7C8" w14:textId="77777777" w:rsidR="00806BD2" w:rsidRPr="00393BD9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bottom w:val="nil"/>
              <w:right w:val="single" w:sz="4" w:space="0" w:color="D9D9D9"/>
            </w:tcBorders>
            <w:vAlign w:val="center"/>
          </w:tcPr>
          <w:p w14:paraId="4B0B92A3" w14:textId="77777777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D9D9D9"/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16054CC9" w14:textId="77777777" w:rsidR="00806BD2" w:rsidRPr="00393BD9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bottom w:val="nil"/>
              <w:right w:val="single" w:sz="4" w:space="0" w:color="D9D9D9"/>
            </w:tcBorders>
            <w:vAlign w:val="center"/>
          </w:tcPr>
          <w:p w14:paraId="645F7F21" w14:textId="77777777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D9D9D9"/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3D382918" w14:textId="77777777" w:rsidR="00806BD2" w:rsidRPr="008E1390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bottom w:val="nil"/>
              <w:right w:val="single" w:sz="4" w:space="0" w:color="D9D9D9"/>
            </w:tcBorders>
            <w:vAlign w:val="center"/>
          </w:tcPr>
          <w:p w14:paraId="2E8D614D" w14:textId="77777777" w:rsidR="00806BD2" w:rsidRPr="008E1390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</w:p>
        </w:tc>
      </w:tr>
      <w:tr w:rsidR="00806BD2" w:rsidRPr="00393BD9" w14:paraId="78F3F8AB" w14:textId="77777777" w:rsidTr="00B00E1C">
        <w:trPr>
          <w:cantSplit/>
          <w:trHeight w:val="670"/>
        </w:trPr>
        <w:tc>
          <w:tcPr>
            <w:tcW w:w="3575" w:type="dxa"/>
            <w:tcBorders>
              <w:top w:val="nil"/>
              <w:left w:val="single" w:sz="4" w:space="0" w:color="D9D9D9"/>
              <w:bottom w:val="nil"/>
              <w:right w:val="single" w:sz="4" w:space="0" w:color="D9D9D9"/>
            </w:tcBorders>
            <w:noWrap/>
          </w:tcPr>
          <w:p w14:paraId="5AE5A4F0" w14:textId="77777777" w:rsidR="00806BD2" w:rsidRPr="00393BD9" w:rsidRDefault="00806BD2" w:rsidP="007955C0">
            <w:pPr>
              <w:spacing w:after="0" w:line="240" w:lineRule="auto"/>
              <w:ind w:left="284" w:right="62" w:hanging="142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กำไร (ขาดทุน) จากการประมาณการตามหลักคณิตศาสตร์ประกันภัย - สุทธิภาษี</w:t>
            </w:r>
          </w:p>
        </w:tc>
        <w:tc>
          <w:tcPr>
            <w:tcW w:w="698" w:type="dxa"/>
            <w:tcBorders>
              <w:top w:val="nil"/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36F563C1" w14:textId="4B8D9817" w:rsidR="00806BD2" w:rsidRPr="00393BD9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7955C0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2.4</w:t>
            </w:r>
            <w:r w:rsidRPr="007955C0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699" w:type="dxa"/>
            <w:tcBorders>
              <w:top w:val="nil"/>
              <w:left w:val="single" w:sz="4" w:space="0" w:color="D9D9D9"/>
              <w:bottom w:val="nil"/>
              <w:right w:val="single" w:sz="4" w:space="0" w:color="D9D9D9"/>
            </w:tcBorders>
            <w:vAlign w:val="center"/>
          </w:tcPr>
          <w:p w14:paraId="7F00BCE0" w14:textId="218662FD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041E2A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1.0</w:t>
            </w:r>
            <w:r w:rsidRPr="00041E2A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)</w:t>
            </w:r>
          </w:p>
        </w:tc>
        <w:tc>
          <w:tcPr>
            <w:tcW w:w="698" w:type="dxa"/>
            <w:tcBorders>
              <w:top w:val="nil"/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5A5ACE71" w14:textId="2AB47415" w:rsidR="00806BD2" w:rsidRPr="00393BD9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99" w:type="dxa"/>
            <w:tcBorders>
              <w:top w:val="nil"/>
              <w:left w:val="single" w:sz="4" w:space="0" w:color="D9D9D9"/>
              <w:bottom w:val="nil"/>
              <w:right w:val="single" w:sz="4" w:space="0" w:color="D9D9D9"/>
            </w:tcBorders>
            <w:vAlign w:val="center"/>
          </w:tcPr>
          <w:p w14:paraId="68AEA2A2" w14:textId="192D7188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0.4</w:t>
            </w:r>
          </w:p>
        </w:tc>
        <w:tc>
          <w:tcPr>
            <w:tcW w:w="698" w:type="dxa"/>
            <w:tcBorders>
              <w:top w:val="nil"/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0EA21C09" w14:textId="02A405FB" w:rsidR="00806BD2" w:rsidRPr="00393BD9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699" w:type="dxa"/>
            <w:tcBorders>
              <w:top w:val="nil"/>
              <w:left w:val="single" w:sz="4" w:space="0" w:color="D9D9D9"/>
              <w:bottom w:val="nil"/>
              <w:right w:val="single" w:sz="4" w:space="0" w:color="D9D9D9"/>
            </w:tcBorders>
            <w:vAlign w:val="center"/>
          </w:tcPr>
          <w:p w14:paraId="7C1A506B" w14:textId="177B7D60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041E2A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-</w:t>
            </w:r>
          </w:p>
        </w:tc>
        <w:tc>
          <w:tcPr>
            <w:tcW w:w="698" w:type="dxa"/>
            <w:tcBorders>
              <w:top w:val="nil"/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0AAB4F26" w14:textId="07451B34" w:rsidR="00806BD2" w:rsidRPr="007955C0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7955C0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99" w:type="dxa"/>
            <w:tcBorders>
              <w:top w:val="nil"/>
              <w:left w:val="single" w:sz="4" w:space="0" w:color="D9D9D9"/>
              <w:bottom w:val="nil"/>
              <w:right w:val="single" w:sz="4" w:space="0" w:color="D9D9D9"/>
            </w:tcBorders>
            <w:vAlign w:val="center"/>
          </w:tcPr>
          <w:p w14:paraId="69082803" w14:textId="5AE7E707" w:rsidR="00806BD2" w:rsidRPr="008E1390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8E139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-</w:t>
            </w:r>
          </w:p>
        </w:tc>
      </w:tr>
      <w:tr w:rsidR="00806BD2" w:rsidRPr="00393BD9" w14:paraId="1619FF66" w14:textId="77777777" w:rsidTr="00B00E1C">
        <w:trPr>
          <w:cantSplit/>
          <w:trHeight w:val="325"/>
        </w:trPr>
        <w:tc>
          <w:tcPr>
            <w:tcW w:w="357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noWrap/>
          </w:tcPr>
          <w:p w14:paraId="4297A272" w14:textId="77777777" w:rsidR="00806BD2" w:rsidRPr="00393BD9" w:rsidRDefault="00806BD2" w:rsidP="008E1390">
            <w:pPr>
              <w:spacing w:after="0" w:line="240" w:lineRule="auto"/>
              <w:ind w:left="142" w:right="62"/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cs/>
              </w:rPr>
              <w:t>กำไรเบ็ดเสร็จสำหรับงวด</w:t>
            </w:r>
          </w:p>
        </w:tc>
        <w:tc>
          <w:tcPr>
            <w:tcW w:w="69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4E3FBFA9" w14:textId="586D3196" w:rsidR="00806BD2" w:rsidRPr="007955C0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</w:pPr>
            <w:r w:rsidRPr="004E7EAE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58.4</w:t>
            </w: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7EA8A4D6" w14:textId="520FCBDD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25.8</w:t>
            </w:r>
          </w:p>
        </w:tc>
        <w:tc>
          <w:tcPr>
            <w:tcW w:w="69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26C89BE8" w14:textId="5DB6EBCF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91.1</w:t>
            </w: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7911D7FD" w14:textId="726994F9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35.2</w:t>
            </w:r>
          </w:p>
        </w:tc>
        <w:tc>
          <w:tcPr>
            <w:tcW w:w="69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3C97F467" w14:textId="27C6E586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110.8</w:t>
            </w: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2C87F80C" w14:textId="41D4DA78" w:rsidR="00806BD2" w:rsidRPr="00041E2A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33.5</w:t>
            </w:r>
          </w:p>
        </w:tc>
        <w:tc>
          <w:tcPr>
            <w:tcW w:w="69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66838B29" w14:textId="66B091FA" w:rsidR="00806BD2" w:rsidRPr="008E1390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</w:pPr>
            <w:r w:rsidRPr="008E1390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A5FBD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135.5</w:t>
            </w:r>
            <w:r w:rsidRPr="008E1390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5F7E94A9" w14:textId="40C62967" w:rsidR="00806BD2" w:rsidRPr="008E1390" w:rsidRDefault="00806BD2" w:rsidP="001E5A5B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  <w:cs/>
              </w:rPr>
            </w:pPr>
            <w:r w:rsidRPr="008E139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  <w:r w:rsidR="004216E4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>29.8</w:t>
            </w:r>
            <w:r w:rsidRPr="008E1390">
              <w:rPr>
                <w:rFonts w:ascii="Cordia New" w:eastAsia="Times New Roman" w:hAnsi="Cordia New" w:cs="Cordia New"/>
                <w:i/>
                <w:iCs/>
                <w:color w:val="595959"/>
                <w:sz w:val="24"/>
                <w:szCs w:val="24"/>
              </w:rPr>
              <w:t xml:space="preserve"> </w:t>
            </w:r>
          </w:p>
        </w:tc>
      </w:tr>
      <w:tr w:rsidR="00806BD2" w:rsidRPr="00393BD9" w14:paraId="5D56D488" w14:textId="77777777" w:rsidTr="00B00E1C">
        <w:trPr>
          <w:cantSplit/>
          <w:trHeight w:val="307"/>
        </w:trPr>
        <w:tc>
          <w:tcPr>
            <w:tcW w:w="3575" w:type="dxa"/>
            <w:tcBorders>
              <w:top w:val="single" w:sz="4" w:space="0" w:color="D9D9D9"/>
              <w:left w:val="single" w:sz="4" w:space="0" w:color="D9D9D9"/>
              <w:bottom w:val="nil"/>
              <w:right w:val="single" w:sz="4" w:space="0" w:color="D9D9D9"/>
            </w:tcBorders>
            <w:noWrap/>
          </w:tcPr>
          <w:p w14:paraId="7E67A406" w14:textId="77777777" w:rsidR="00806BD2" w:rsidRPr="00393BD9" w:rsidRDefault="00806BD2" w:rsidP="00393BD9">
            <w:pPr>
              <w:spacing w:after="0" w:line="240" w:lineRule="auto"/>
              <w:ind w:left="142" w:right="62"/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cs/>
              </w:rPr>
              <w:t>กำไรต่อหุ้น</w:t>
            </w:r>
          </w:p>
        </w:tc>
        <w:tc>
          <w:tcPr>
            <w:tcW w:w="1397" w:type="dxa"/>
            <w:gridSpan w:val="2"/>
            <w:tcBorders>
              <w:top w:val="single" w:sz="4" w:space="0" w:color="D9D9D9"/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bottom"/>
          </w:tcPr>
          <w:p w14:paraId="690C6E51" w14:textId="77777777" w:rsidR="00806BD2" w:rsidRPr="00393BD9" w:rsidRDefault="00806BD2" w:rsidP="001E5A5B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7" w:type="dxa"/>
            <w:gridSpan w:val="2"/>
            <w:tcBorders>
              <w:top w:val="single" w:sz="4" w:space="0" w:color="D9D9D9"/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bottom"/>
          </w:tcPr>
          <w:p w14:paraId="1CF1083F" w14:textId="77777777" w:rsidR="00806BD2" w:rsidRPr="00393BD9" w:rsidRDefault="00806BD2" w:rsidP="001E5A5B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7" w:type="dxa"/>
            <w:gridSpan w:val="2"/>
            <w:vMerge w:val="restart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bottom"/>
          </w:tcPr>
          <w:p w14:paraId="65D62529" w14:textId="11981844" w:rsidR="00806BD2" w:rsidRPr="00393BD9" w:rsidRDefault="00806BD2" w:rsidP="001E5A5B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0.16</w:t>
            </w:r>
          </w:p>
        </w:tc>
        <w:tc>
          <w:tcPr>
            <w:tcW w:w="1397" w:type="dxa"/>
            <w:gridSpan w:val="2"/>
            <w:tcBorders>
              <w:top w:val="single" w:sz="4" w:space="0" w:color="D9D9D9"/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bottom"/>
          </w:tcPr>
          <w:p w14:paraId="7172D4B3" w14:textId="38C20398" w:rsidR="00806BD2" w:rsidRPr="00393BD9" w:rsidRDefault="00806BD2" w:rsidP="001E5A5B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06BD2" w:rsidRPr="00393BD9" w14:paraId="4F27C95F" w14:textId="77777777" w:rsidTr="00B00E1C">
        <w:trPr>
          <w:cantSplit/>
          <w:trHeight w:val="334"/>
        </w:trPr>
        <w:tc>
          <w:tcPr>
            <w:tcW w:w="3575" w:type="dxa"/>
            <w:tcBorders>
              <w:top w:val="nil"/>
              <w:left w:val="single" w:sz="4" w:space="0" w:color="D9D9D9"/>
              <w:bottom w:val="nil"/>
              <w:right w:val="single" w:sz="4" w:space="0" w:color="D9D9D9"/>
            </w:tcBorders>
            <w:noWrap/>
          </w:tcPr>
          <w:p w14:paraId="672448D6" w14:textId="77777777" w:rsidR="00806BD2" w:rsidRPr="00393BD9" w:rsidRDefault="00806BD2" w:rsidP="00393BD9">
            <w:pPr>
              <w:spacing w:after="0" w:line="240" w:lineRule="auto"/>
              <w:ind w:left="226" w:right="62" w:hanging="11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กำไร</w:t>
            </w: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ต่อหุ้นขั้นพื้นฐาน</w:t>
            </w:r>
            <w:r w:rsidRPr="00393BD9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 (บาทต่อหุ้น)</w:t>
            </w:r>
          </w:p>
        </w:tc>
        <w:tc>
          <w:tcPr>
            <w:tcW w:w="1397" w:type="dxa"/>
            <w:gridSpan w:val="2"/>
            <w:tcBorders>
              <w:top w:val="nil"/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bottom"/>
          </w:tcPr>
          <w:p w14:paraId="760B1500" w14:textId="0695581E" w:rsidR="00806BD2" w:rsidRPr="00393BD9" w:rsidRDefault="00806BD2" w:rsidP="001E5A5B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0.12</w:t>
            </w:r>
          </w:p>
        </w:tc>
        <w:tc>
          <w:tcPr>
            <w:tcW w:w="1397" w:type="dxa"/>
            <w:gridSpan w:val="2"/>
            <w:tcBorders>
              <w:top w:val="nil"/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bottom"/>
          </w:tcPr>
          <w:p w14:paraId="2231AA59" w14:textId="107F7364" w:rsidR="00806BD2" w:rsidRPr="00393BD9" w:rsidRDefault="00806BD2" w:rsidP="001E5A5B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0.15</w:t>
            </w:r>
          </w:p>
        </w:tc>
        <w:tc>
          <w:tcPr>
            <w:tcW w:w="1397" w:type="dxa"/>
            <w:gridSpan w:val="2"/>
            <w:vMerge/>
            <w:tcBorders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bottom"/>
          </w:tcPr>
          <w:p w14:paraId="6660C9DC" w14:textId="77777777" w:rsidR="00806BD2" w:rsidRPr="00393BD9" w:rsidRDefault="00806BD2" w:rsidP="001E5A5B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</w:p>
        </w:tc>
        <w:tc>
          <w:tcPr>
            <w:tcW w:w="1397" w:type="dxa"/>
            <w:gridSpan w:val="2"/>
            <w:tcBorders>
              <w:top w:val="nil"/>
              <w:left w:val="single" w:sz="4" w:space="0" w:color="D9D9D9"/>
              <w:bottom w:val="nil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bottom"/>
          </w:tcPr>
          <w:p w14:paraId="1596A43F" w14:textId="23F574C7" w:rsidR="00806BD2" w:rsidRPr="00393BD9" w:rsidRDefault="00806BD2" w:rsidP="001E5A5B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0.1</w:t>
            </w:r>
            <w:r w:rsidR="009A5FBD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8</w:t>
            </w:r>
          </w:p>
        </w:tc>
      </w:tr>
      <w:tr w:rsidR="00806BD2" w:rsidRPr="00393BD9" w14:paraId="3FC9A5DB" w14:textId="77777777" w:rsidTr="00B00E1C">
        <w:trPr>
          <w:cantSplit/>
          <w:trHeight w:val="334"/>
        </w:trPr>
        <w:tc>
          <w:tcPr>
            <w:tcW w:w="357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</w:tcPr>
          <w:p w14:paraId="44651C1A" w14:textId="77777777" w:rsidR="00806BD2" w:rsidRPr="00393BD9" w:rsidRDefault="00806BD2" w:rsidP="00393BD9">
            <w:pPr>
              <w:spacing w:after="0" w:line="240" w:lineRule="auto"/>
              <w:ind w:left="226" w:right="62" w:hanging="11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  <w:r w:rsidRPr="00B92BE9">
              <w:rPr>
                <w:rFonts w:ascii="Cordia New" w:eastAsia="Times New Roman" w:hAnsi="Cordia New" w:cs="Cordia New" w:hint="cs"/>
                <w:b/>
                <w:bCs/>
                <w:sz w:val="24"/>
                <w:szCs w:val="24"/>
                <w:cs/>
              </w:rPr>
              <w:t>(หุ้น)</w:t>
            </w:r>
          </w:p>
        </w:tc>
        <w:tc>
          <w:tcPr>
            <w:tcW w:w="1397" w:type="dxa"/>
            <w:gridSpan w:val="2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75F3DC12" w14:textId="291C0561" w:rsidR="00806BD2" w:rsidRPr="00393BD9" w:rsidRDefault="00806BD2" w:rsidP="001E5A5B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500,000,000</w:t>
            </w:r>
          </w:p>
        </w:tc>
        <w:tc>
          <w:tcPr>
            <w:tcW w:w="1397" w:type="dxa"/>
            <w:gridSpan w:val="2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274E9B72" w14:textId="52331969" w:rsidR="00806BD2" w:rsidRPr="00393BD9" w:rsidRDefault="00806BD2" w:rsidP="001E5A5B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599,452,055</w:t>
            </w:r>
          </w:p>
        </w:tc>
        <w:tc>
          <w:tcPr>
            <w:tcW w:w="1397" w:type="dxa"/>
            <w:gridSpan w:val="2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0DAE3677" w14:textId="4D7430E1" w:rsidR="00806BD2" w:rsidRPr="00393BD9" w:rsidRDefault="00806BD2" w:rsidP="001E5A5B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700,000,000</w:t>
            </w:r>
          </w:p>
        </w:tc>
        <w:tc>
          <w:tcPr>
            <w:tcW w:w="1397" w:type="dxa"/>
            <w:gridSpan w:val="2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noWrap/>
            <w:tcMar>
              <w:left w:w="0" w:type="dxa"/>
              <w:right w:w="43" w:type="dxa"/>
            </w:tcMar>
            <w:vAlign w:val="center"/>
          </w:tcPr>
          <w:p w14:paraId="227D6648" w14:textId="258BEDCA" w:rsidR="00806BD2" w:rsidRPr="00393BD9" w:rsidRDefault="00806BD2" w:rsidP="001E5A5B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</w:pPr>
            <w:r w:rsidRPr="004E7E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7</w:t>
            </w:r>
            <w:r w:rsidR="009A5FBD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63</w:t>
            </w:r>
            <w:r w:rsidRPr="004E7E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,</w:t>
            </w:r>
            <w:r w:rsidR="009A5FBD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565</w:t>
            </w:r>
            <w:r w:rsidRPr="004E7E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,</w:t>
            </w:r>
            <w:r w:rsidR="009A5FBD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574</w:t>
            </w:r>
          </w:p>
        </w:tc>
      </w:tr>
    </w:tbl>
    <w:p w14:paraId="35ECAA43" w14:textId="7216773A" w:rsidR="00393BD9" w:rsidRDefault="00393BD9" w:rsidP="00D120EE">
      <w:pPr>
        <w:spacing w:before="60" w:after="0" w:line="240" w:lineRule="auto"/>
        <w:jc w:val="thaiDistribute"/>
        <w:rPr>
          <w:rFonts w:ascii="Cordia New" w:eastAsia="Calibri" w:hAnsi="Cordia New" w:cs="Cordia New"/>
          <w:szCs w:val="22"/>
        </w:rPr>
      </w:pPr>
      <w:r w:rsidRPr="00C2365E">
        <w:rPr>
          <w:rFonts w:ascii="Cordia New" w:eastAsia="Calibri" w:hAnsi="Cordia New" w:cs="Cordia New"/>
          <w:szCs w:val="22"/>
          <w:cs/>
        </w:rPr>
        <w:t>หมายเหตุ</w:t>
      </w:r>
      <w:r w:rsidRPr="00C2365E">
        <w:rPr>
          <w:rFonts w:ascii="Cordia New" w:eastAsia="Calibri" w:hAnsi="Cordia New" w:cs="Cordia New"/>
          <w:szCs w:val="22"/>
        </w:rPr>
        <w:t>:</w:t>
      </w:r>
      <w:r w:rsidRPr="00C2365E">
        <w:rPr>
          <w:rFonts w:ascii="Cordia New" w:eastAsia="Calibri" w:hAnsi="Cordia New" w:cs="Cordia New"/>
          <w:szCs w:val="22"/>
          <w:cs/>
        </w:rPr>
        <w:tab/>
      </w:r>
      <w:r w:rsidRPr="00C2365E">
        <w:rPr>
          <w:rFonts w:ascii="Cordia New" w:eastAsia="Calibri" w:hAnsi="Cordia New" w:cs="Cordia New" w:hint="cs"/>
          <w:szCs w:val="22"/>
          <w:cs/>
        </w:rPr>
        <w:t>ที่ประชุมผู้ถือหุ้นของบริษัทเมื่อวันที่</w:t>
      </w:r>
      <w:r w:rsidR="00702846" w:rsidRPr="00C2365E">
        <w:rPr>
          <w:rFonts w:ascii="Cordia New" w:eastAsia="Calibri" w:hAnsi="Cordia New" w:cs="Cordia New" w:hint="cs"/>
          <w:szCs w:val="22"/>
          <w:cs/>
        </w:rPr>
        <w:t xml:space="preserve"> </w:t>
      </w:r>
      <w:r w:rsidR="004E7EAE" w:rsidRPr="00C2365E">
        <w:rPr>
          <w:rFonts w:ascii="Cordia New" w:eastAsia="Calibri" w:hAnsi="Cordia New" w:cs="Cordia New"/>
          <w:szCs w:val="22"/>
        </w:rPr>
        <w:t>9</w:t>
      </w:r>
      <w:r w:rsidR="00702846" w:rsidRPr="00C2365E">
        <w:rPr>
          <w:rFonts w:ascii="Cordia New" w:eastAsia="Calibri" w:hAnsi="Cordia New" w:cs="Cordia New"/>
          <w:szCs w:val="22"/>
        </w:rPr>
        <w:t xml:space="preserve"> </w:t>
      </w:r>
      <w:r w:rsidR="00702846" w:rsidRPr="00C2365E">
        <w:rPr>
          <w:rFonts w:ascii="Cordia New" w:eastAsia="Calibri" w:hAnsi="Cordia New" w:cs="Cordia New" w:hint="cs"/>
          <w:szCs w:val="22"/>
          <w:cs/>
        </w:rPr>
        <w:t xml:space="preserve">กันยายน </w:t>
      </w:r>
      <w:r w:rsidR="004E7EAE" w:rsidRPr="00C2365E">
        <w:rPr>
          <w:rFonts w:ascii="Cordia New" w:eastAsia="Calibri" w:hAnsi="Cordia New" w:cs="Cordia New"/>
          <w:szCs w:val="22"/>
        </w:rPr>
        <w:t>2562</w:t>
      </w:r>
      <w:r w:rsidRPr="00C2365E">
        <w:rPr>
          <w:rFonts w:ascii="Cordia New" w:eastAsia="Calibri" w:hAnsi="Cordia New" w:cs="Cordia New" w:hint="cs"/>
          <w:szCs w:val="22"/>
          <w:cs/>
        </w:rPr>
        <w:t xml:space="preserve"> ได้มีมติให้เปลี่ยนแปลงมูลค่าหุ้นที่ตราไว้จาก </w:t>
      </w:r>
      <w:r w:rsidR="004E7EAE" w:rsidRPr="00C2365E">
        <w:rPr>
          <w:rFonts w:ascii="Cordia New" w:eastAsia="Calibri" w:hAnsi="Cordia New" w:cs="Cordia New"/>
          <w:szCs w:val="22"/>
        </w:rPr>
        <w:t>100.00</w:t>
      </w:r>
      <w:r w:rsidRPr="00C2365E">
        <w:rPr>
          <w:rFonts w:ascii="Cordia New" w:eastAsia="Calibri" w:hAnsi="Cordia New" w:cs="Cordia New"/>
          <w:szCs w:val="22"/>
          <w:cs/>
        </w:rPr>
        <w:t xml:space="preserve"> </w:t>
      </w:r>
      <w:r w:rsidRPr="00C2365E">
        <w:rPr>
          <w:rFonts w:ascii="Cordia New" w:eastAsia="Calibri" w:hAnsi="Cordia New" w:cs="Cordia New" w:hint="cs"/>
          <w:szCs w:val="22"/>
          <w:cs/>
        </w:rPr>
        <w:t>บาท เป็</w:t>
      </w:r>
      <w:r w:rsidRPr="00C2365E">
        <w:rPr>
          <w:rFonts w:ascii="Cordia New" w:eastAsia="Calibri" w:hAnsi="Cordia New" w:cs="Cordia New" w:hint="cs"/>
          <w:color w:val="000000"/>
          <w:szCs w:val="22"/>
          <w:cs/>
        </w:rPr>
        <w:t xml:space="preserve">น </w:t>
      </w:r>
      <w:r w:rsidR="004E7EAE" w:rsidRPr="00C2365E">
        <w:rPr>
          <w:rFonts w:ascii="Cordia New" w:eastAsia="Calibri" w:hAnsi="Cordia New" w:cs="Cordia New"/>
          <w:color w:val="000000"/>
          <w:szCs w:val="22"/>
        </w:rPr>
        <w:t>1.00</w:t>
      </w:r>
      <w:r w:rsidRPr="00C2365E">
        <w:rPr>
          <w:rFonts w:ascii="Cordia New" w:eastAsia="Calibri" w:hAnsi="Cordia New" w:cs="Cordia New"/>
          <w:color w:val="000000"/>
          <w:szCs w:val="22"/>
          <w:cs/>
        </w:rPr>
        <w:t xml:space="preserve"> </w:t>
      </w:r>
      <w:r w:rsidRPr="00C2365E">
        <w:rPr>
          <w:rFonts w:ascii="Cordia New" w:eastAsia="Calibri" w:hAnsi="Cordia New" w:cs="Cordia New" w:hint="cs"/>
          <w:color w:val="000000"/>
          <w:szCs w:val="22"/>
          <w:cs/>
        </w:rPr>
        <w:t>บ</w:t>
      </w:r>
      <w:r w:rsidRPr="00C2365E">
        <w:rPr>
          <w:rFonts w:ascii="Cordia New" w:eastAsia="Calibri" w:hAnsi="Cordia New" w:cs="Cordia New" w:hint="cs"/>
          <w:szCs w:val="22"/>
          <w:cs/>
        </w:rPr>
        <w:t>าท ซึ่งมีผลทำให้</w:t>
      </w:r>
      <w:r w:rsidR="00B00E1C">
        <w:rPr>
          <w:rFonts w:ascii="Cordia New" w:eastAsia="Calibri" w:hAnsi="Cordia New" w:cs="Cordia New"/>
          <w:szCs w:val="22"/>
          <w:cs/>
        </w:rPr>
        <w:tab/>
      </w:r>
      <w:r w:rsidRPr="00C2365E">
        <w:rPr>
          <w:rFonts w:ascii="Cordia New" w:eastAsia="Calibri" w:hAnsi="Cordia New" w:cs="Cordia New" w:hint="cs"/>
          <w:szCs w:val="22"/>
          <w:cs/>
        </w:rPr>
        <w:t>จำนวนหุ้นสามัญถัวเฉลี่ยถ่วงน้ำหนักที่ใช้ในการคำนวณกำไรต่อหุ้นเปลี่ยนแปลง ดังนั้น เพื่อการเปรียบเทียบอย่างเหมาะสม บริษัทจึงแสดงกำไร</w:t>
      </w:r>
      <w:r w:rsidR="00B00E1C">
        <w:rPr>
          <w:rFonts w:ascii="Cordia New" w:eastAsia="Calibri" w:hAnsi="Cordia New" w:cs="Cordia New"/>
          <w:szCs w:val="22"/>
          <w:cs/>
        </w:rPr>
        <w:tab/>
      </w:r>
      <w:r w:rsidRPr="00C2365E">
        <w:rPr>
          <w:rFonts w:ascii="Cordia New" w:eastAsia="Calibri" w:hAnsi="Cordia New" w:cs="Cordia New" w:hint="cs"/>
          <w:szCs w:val="22"/>
          <w:cs/>
        </w:rPr>
        <w:t>ต่อหุ้นและจำนวนหุ้นสามัญถัวเฉลี่ยถ่วงน้ำหนักข้างต้นโดยถือเสมือนว่าการเปลี่ยนแปลงมูลค่าที่ตราไว้ของหุ้นดังกล่าวเกิดขึ้นตั้งแต่ต้น</w:t>
      </w:r>
    </w:p>
    <w:p w14:paraId="2739108F" w14:textId="73574A47" w:rsidR="00A9399F" w:rsidRPr="00A9399F" w:rsidRDefault="00A9399F" w:rsidP="00D120EE">
      <w:pPr>
        <w:spacing w:before="60" w:after="0" w:line="240" w:lineRule="auto"/>
        <w:jc w:val="thaiDistribute"/>
        <w:rPr>
          <w:rFonts w:ascii="Cordia New" w:eastAsia="Calibri" w:hAnsi="Cordia New" w:cs="Cordia New"/>
          <w:szCs w:val="22"/>
          <w:cs/>
        </w:rPr>
      </w:pPr>
      <w:r>
        <w:rPr>
          <w:rFonts w:ascii="Cordia New" w:eastAsia="Calibri" w:hAnsi="Cordia New" w:cs="Cordia New"/>
          <w:szCs w:val="22"/>
        </w:rPr>
        <w:lastRenderedPageBreak/>
        <w:tab/>
      </w:r>
      <w:r>
        <w:rPr>
          <w:rFonts w:ascii="Cordia New" w:eastAsia="Calibri" w:hAnsi="Cordia New" w:cs="Cordia New"/>
          <w:szCs w:val="22"/>
          <w:vertAlign w:val="superscript"/>
        </w:rPr>
        <w:t>1</w:t>
      </w:r>
      <w:r>
        <w:rPr>
          <w:rFonts w:ascii="Cordia New" w:eastAsia="Calibri" w:hAnsi="Cordia New" w:cs="Cordia New"/>
          <w:szCs w:val="22"/>
        </w:rPr>
        <w:t xml:space="preserve"> </w:t>
      </w:r>
      <w:r w:rsidR="00D120EE">
        <w:rPr>
          <w:rFonts w:ascii="Cordia New" w:eastAsia="Calibri" w:hAnsi="Cordia New" w:cs="Cordia New" w:hint="cs"/>
          <w:szCs w:val="22"/>
          <w:cs/>
        </w:rPr>
        <w:t xml:space="preserve">หนี้สูญและหนี้สงสัยจะสูญ และกำไรขาดทุนจากทรัพย์สินรอการขาย </w:t>
      </w:r>
    </w:p>
    <w:p w14:paraId="534C8ECD" w14:textId="45FCDCA0" w:rsidR="00393BD9" w:rsidRPr="002378BD" w:rsidRDefault="00782AC9" w:rsidP="002378BD">
      <w:pPr>
        <w:spacing w:before="60" w:after="240" w:line="228" w:lineRule="auto"/>
        <w:jc w:val="thaiDistribute"/>
        <w:rPr>
          <w:rFonts w:ascii="Cordia New" w:eastAsia="Calibri" w:hAnsi="Cordia New" w:cs="Cordia New"/>
          <w:szCs w:val="22"/>
        </w:rPr>
      </w:pPr>
      <w:r>
        <w:rPr>
          <w:rFonts w:ascii="Cordia New" w:eastAsia="Calibri" w:hAnsi="Cordia New" w:cs="Cordia New"/>
          <w:szCs w:val="22"/>
        </w:rPr>
        <w:tab/>
      </w:r>
      <w:r w:rsidR="00393BD9" w:rsidRPr="00235DE5">
        <w:rPr>
          <w:rFonts w:ascii="Cordia New" w:eastAsia="Calibri" w:hAnsi="Cordia New" w:cs="Cordia New" w:hint="cs"/>
          <w:b/>
          <w:bCs/>
          <w:spacing w:val="-8"/>
          <w:sz w:val="28"/>
          <w:cs/>
        </w:rPr>
        <w:t xml:space="preserve">งบกระแสเงินสดสำหรับปีสิ้นสุดวันที่ </w:t>
      </w:r>
      <w:r w:rsidR="004E7EAE" w:rsidRPr="004E7EAE">
        <w:rPr>
          <w:rFonts w:ascii="Cordia New" w:eastAsia="Calibri" w:hAnsi="Cordia New" w:cs="Cordia New"/>
          <w:b/>
          <w:bCs/>
          <w:spacing w:val="-8"/>
          <w:sz w:val="28"/>
        </w:rPr>
        <w:t>31</w:t>
      </w:r>
      <w:r w:rsidR="00393BD9" w:rsidRPr="00235DE5">
        <w:rPr>
          <w:rFonts w:ascii="Cordia New" w:eastAsia="Calibri" w:hAnsi="Cordia New" w:cs="Cordia New"/>
          <w:b/>
          <w:bCs/>
          <w:spacing w:val="-8"/>
          <w:sz w:val="28"/>
        </w:rPr>
        <w:t xml:space="preserve"> </w:t>
      </w:r>
      <w:r w:rsidR="00393BD9" w:rsidRPr="00235DE5">
        <w:rPr>
          <w:rFonts w:ascii="Cordia New" w:eastAsia="Calibri" w:hAnsi="Cordia New" w:cs="Cordia New" w:hint="cs"/>
          <w:b/>
          <w:bCs/>
          <w:spacing w:val="-8"/>
          <w:sz w:val="28"/>
          <w:cs/>
        </w:rPr>
        <w:t xml:space="preserve">ธันวาคม </w:t>
      </w:r>
      <w:r w:rsidR="004E7EAE" w:rsidRPr="004E7EAE">
        <w:rPr>
          <w:rFonts w:ascii="Cordia New" w:eastAsia="Calibri" w:hAnsi="Cordia New" w:cs="Cordia New"/>
          <w:b/>
          <w:bCs/>
          <w:spacing w:val="-8"/>
          <w:sz w:val="28"/>
        </w:rPr>
        <w:t>2560</w:t>
      </w:r>
      <w:r w:rsidR="00005F28">
        <w:rPr>
          <w:rFonts w:ascii="Cordia New" w:eastAsia="Calibri" w:hAnsi="Cordia New" w:cs="Cordia New"/>
          <w:b/>
          <w:bCs/>
          <w:spacing w:val="-8"/>
          <w:sz w:val="28"/>
        </w:rPr>
        <w:t xml:space="preserve"> - </w:t>
      </w:r>
      <w:r w:rsidR="004E7EAE" w:rsidRPr="004E7EAE">
        <w:rPr>
          <w:rFonts w:ascii="Cordia New" w:eastAsia="Calibri" w:hAnsi="Cordia New" w:cs="Cordia New"/>
          <w:b/>
          <w:bCs/>
          <w:spacing w:val="-8"/>
          <w:sz w:val="28"/>
        </w:rPr>
        <w:t>256</w:t>
      </w:r>
      <w:r w:rsidR="004F3CFD">
        <w:rPr>
          <w:rFonts w:ascii="Cordia New" w:eastAsia="Calibri" w:hAnsi="Cordia New" w:cs="Cordia New"/>
          <w:b/>
          <w:bCs/>
          <w:spacing w:val="-8"/>
          <w:sz w:val="28"/>
        </w:rPr>
        <w:t>3</w:t>
      </w:r>
      <w:r w:rsidR="00393BD9" w:rsidRPr="00235DE5">
        <w:rPr>
          <w:rFonts w:ascii="Cordia New" w:eastAsia="Calibri" w:hAnsi="Cordia New" w:cs="Cordia New"/>
          <w:b/>
          <w:bCs/>
          <w:spacing w:val="-8"/>
          <w:sz w:val="28"/>
        </w:rPr>
        <w:t xml:space="preserve"> </w:t>
      </w:r>
    </w:p>
    <w:tbl>
      <w:tblPr>
        <w:tblStyle w:val="TableGrid1"/>
        <w:tblW w:w="9169" w:type="dxa"/>
        <w:tblInd w:w="-5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57" w:type="dxa"/>
        </w:tblCellMar>
        <w:tblLook w:val="04A0" w:firstRow="1" w:lastRow="0" w:firstColumn="1" w:lastColumn="0" w:noHBand="0" w:noVBand="1"/>
      </w:tblPr>
      <w:tblGrid>
        <w:gridCol w:w="4744"/>
        <w:gridCol w:w="1106"/>
        <w:gridCol w:w="1106"/>
        <w:gridCol w:w="1106"/>
        <w:gridCol w:w="1107"/>
      </w:tblGrid>
      <w:tr w:rsidR="00F910A2" w:rsidRPr="00393BD9" w14:paraId="57F2E6B1" w14:textId="77777777" w:rsidTr="00B00E1C">
        <w:trPr>
          <w:cantSplit/>
          <w:trHeight w:val="639"/>
          <w:tblHeader/>
        </w:trPr>
        <w:tc>
          <w:tcPr>
            <w:tcW w:w="4744" w:type="dxa"/>
            <w:vMerge w:val="restart"/>
            <w:tcBorders>
              <w:top w:val="single" w:sz="4" w:space="0" w:color="D9D9D9"/>
              <w:bottom w:val="nil"/>
              <w:right w:val="single" w:sz="4" w:space="0" w:color="D9D9D9"/>
            </w:tcBorders>
            <w:shd w:val="clear" w:color="auto" w:fill="808080"/>
            <w:vAlign w:val="center"/>
          </w:tcPr>
          <w:p w14:paraId="3B0F2CBC" w14:textId="77777777" w:rsidR="00F910A2" w:rsidRPr="00393BD9" w:rsidRDefault="00F910A2" w:rsidP="00393BD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  <w:cs/>
              </w:rPr>
              <w:t>งบกระแสเงินสด</w:t>
            </w: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808080"/>
            <w:vAlign w:val="center"/>
          </w:tcPr>
          <w:p w14:paraId="5033EF1A" w14:textId="4F3C0DDB" w:rsidR="00F910A2" w:rsidRPr="00393BD9" w:rsidRDefault="00F910A2" w:rsidP="00D66894">
            <w:pPr>
              <w:spacing w:after="0" w:line="204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ปี </w:t>
            </w:r>
            <w:r w:rsidRPr="004E7EAE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2560</w:t>
            </w: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808080"/>
            <w:vAlign w:val="center"/>
          </w:tcPr>
          <w:p w14:paraId="117E0121" w14:textId="02052106" w:rsidR="00F910A2" w:rsidRPr="00393BD9" w:rsidRDefault="00F910A2" w:rsidP="00D66894">
            <w:pPr>
              <w:spacing w:after="0" w:line="204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ปี </w:t>
            </w:r>
            <w:r w:rsidRPr="004E7EAE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2561</w:t>
            </w: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808080"/>
            <w:vAlign w:val="center"/>
          </w:tcPr>
          <w:p w14:paraId="29FE0ADC" w14:textId="6FE61716" w:rsidR="00F910A2" w:rsidRPr="00393BD9" w:rsidRDefault="00F910A2" w:rsidP="00D66894">
            <w:pPr>
              <w:spacing w:after="0" w:line="204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ปี </w:t>
            </w:r>
            <w:r w:rsidRPr="004E7EAE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2562</w:t>
            </w:r>
          </w:p>
        </w:tc>
        <w:tc>
          <w:tcPr>
            <w:tcW w:w="110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808080"/>
            <w:vAlign w:val="center"/>
          </w:tcPr>
          <w:p w14:paraId="34706C2E" w14:textId="75956351" w:rsidR="00F910A2" w:rsidRPr="00393BD9" w:rsidRDefault="00F910A2" w:rsidP="00D66894">
            <w:pPr>
              <w:spacing w:after="0" w:line="204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ปี </w:t>
            </w:r>
            <w:r w:rsidRPr="004E7EAE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2563</w:t>
            </w:r>
          </w:p>
        </w:tc>
      </w:tr>
      <w:tr w:rsidR="00F910A2" w:rsidRPr="00393BD9" w14:paraId="34763D5A" w14:textId="77777777" w:rsidTr="00B00E1C">
        <w:trPr>
          <w:cantSplit/>
          <w:trHeight w:val="162"/>
          <w:tblHeader/>
        </w:trPr>
        <w:tc>
          <w:tcPr>
            <w:tcW w:w="4744" w:type="dxa"/>
            <w:vMerge/>
            <w:tcBorders>
              <w:top w:val="nil"/>
              <w:bottom w:val="single" w:sz="4" w:space="0" w:color="D9D9D9"/>
              <w:right w:val="single" w:sz="4" w:space="0" w:color="D9D9D9"/>
            </w:tcBorders>
            <w:shd w:val="clear" w:color="auto" w:fill="808080"/>
            <w:vAlign w:val="center"/>
          </w:tcPr>
          <w:p w14:paraId="1C89072B" w14:textId="77777777" w:rsidR="00F910A2" w:rsidRPr="00393BD9" w:rsidRDefault="00F910A2" w:rsidP="00393BD9">
            <w:pPr>
              <w:spacing w:after="0" w:line="240" w:lineRule="auto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808080"/>
            <w:vAlign w:val="center"/>
          </w:tcPr>
          <w:p w14:paraId="4FE4C18E" w14:textId="77777777" w:rsidR="00F910A2" w:rsidRPr="00393BD9" w:rsidRDefault="00F910A2" w:rsidP="00D66894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808080"/>
            <w:vAlign w:val="center"/>
          </w:tcPr>
          <w:p w14:paraId="15E242A0" w14:textId="77777777" w:rsidR="00F910A2" w:rsidRPr="00393BD9" w:rsidRDefault="00F910A2" w:rsidP="00D66894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808080"/>
            <w:vAlign w:val="center"/>
          </w:tcPr>
          <w:p w14:paraId="2422A607" w14:textId="77777777" w:rsidR="00F910A2" w:rsidRPr="00393BD9" w:rsidRDefault="00F910A2" w:rsidP="00D66894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0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808080"/>
            <w:vAlign w:val="center"/>
          </w:tcPr>
          <w:p w14:paraId="4CE62715" w14:textId="77777777" w:rsidR="00F910A2" w:rsidRPr="00393BD9" w:rsidRDefault="00F910A2" w:rsidP="00D66894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  <w:cs/>
              </w:rPr>
              <w:t>ล้านบาท</w:t>
            </w:r>
          </w:p>
        </w:tc>
      </w:tr>
      <w:tr w:rsidR="00F910A2" w:rsidRPr="00393BD9" w14:paraId="762AE9DE" w14:textId="77777777" w:rsidTr="00B00E1C">
        <w:trPr>
          <w:cantSplit/>
          <w:trHeight w:val="162"/>
        </w:trPr>
        <w:tc>
          <w:tcPr>
            <w:tcW w:w="4744" w:type="dxa"/>
            <w:tcBorders>
              <w:top w:val="single" w:sz="4" w:space="0" w:color="D9D9D9"/>
              <w:right w:val="single" w:sz="4" w:space="0" w:color="D9D9D9"/>
            </w:tcBorders>
            <w:vAlign w:val="center"/>
          </w:tcPr>
          <w:p w14:paraId="371C6EAD" w14:textId="77777777" w:rsidR="00F910A2" w:rsidRPr="00393BD9" w:rsidRDefault="00F910A2" w:rsidP="00393BD9">
            <w:pPr>
              <w:spacing w:after="0" w:line="240" w:lineRule="auto"/>
              <w:ind w:left="142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 w:hint="cs"/>
                <w:b/>
                <w:bCs/>
                <w:sz w:val="24"/>
                <w:szCs w:val="24"/>
                <w:cs/>
              </w:rPr>
              <w:t>กระแสเงินสดจากกิจกรรมดำเนินงาน</w:t>
            </w: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58CEB98A" w14:textId="77777777" w:rsidR="00F910A2" w:rsidRPr="00393BD9" w:rsidRDefault="00F910A2" w:rsidP="00393BD9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0DB0C30B" w14:textId="77777777" w:rsidR="00F910A2" w:rsidRPr="00393BD9" w:rsidRDefault="00F910A2" w:rsidP="00393BD9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513743A7" w14:textId="77777777" w:rsidR="00F910A2" w:rsidRPr="00393BD9" w:rsidRDefault="00F910A2" w:rsidP="00393BD9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26A3D4E4" w14:textId="77777777" w:rsidR="00F910A2" w:rsidRPr="00393BD9" w:rsidRDefault="00F910A2" w:rsidP="00393BD9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</w:p>
        </w:tc>
      </w:tr>
      <w:tr w:rsidR="00F910A2" w:rsidRPr="00393BD9" w14:paraId="51E04C05" w14:textId="77777777" w:rsidTr="00B00E1C">
        <w:trPr>
          <w:cantSplit/>
          <w:trHeight w:val="162"/>
        </w:trPr>
        <w:tc>
          <w:tcPr>
            <w:tcW w:w="4744" w:type="dxa"/>
            <w:tcBorders>
              <w:right w:val="single" w:sz="4" w:space="0" w:color="D9D9D9"/>
            </w:tcBorders>
            <w:vAlign w:val="center"/>
          </w:tcPr>
          <w:p w14:paraId="675AEEF2" w14:textId="77777777" w:rsidR="00F910A2" w:rsidRPr="00393BD9" w:rsidRDefault="00F910A2" w:rsidP="00345817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268D9926" w14:textId="09C49FDA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78.4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21391B7A" w14:textId="2A8DA9DA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116.3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26DFD48A" w14:textId="4D972384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138.8</w:t>
            </w:r>
          </w:p>
        </w:tc>
        <w:tc>
          <w:tcPr>
            <w:tcW w:w="1107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E3928D5" w14:textId="4CB7630D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>
              <w:rPr>
                <w:rFonts w:ascii="Cordia New" w:eastAsia="Times New Roman" w:hAnsi="Cordia New" w:cs="Cordia New"/>
                <w:sz w:val="24"/>
                <w:szCs w:val="24"/>
              </w:rPr>
              <w:t>176.2</w:t>
            </w: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</w:p>
        </w:tc>
      </w:tr>
      <w:tr w:rsidR="00F910A2" w:rsidRPr="00393BD9" w14:paraId="2C2FFC3B" w14:textId="77777777" w:rsidTr="00B00E1C">
        <w:trPr>
          <w:cantSplit/>
          <w:trHeight w:val="162"/>
        </w:trPr>
        <w:tc>
          <w:tcPr>
            <w:tcW w:w="4744" w:type="dxa"/>
            <w:tcBorders>
              <w:right w:val="single" w:sz="4" w:space="0" w:color="D9D9D9"/>
            </w:tcBorders>
            <w:shd w:val="clear" w:color="auto" w:fill="auto"/>
            <w:vAlign w:val="center"/>
          </w:tcPr>
          <w:p w14:paraId="24D13116" w14:textId="77777777" w:rsidR="00F910A2" w:rsidRPr="00393BD9" w:rsidRDefault="00F910A2" w:rsidP="00345817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</w:pPr>
            <w:r w:rsidRPr="00393BD9">
              <w:rPr>
                <w:rFonts w:ascii="Cordia New" w:eastAsia="Calibri" w:hAnsi="Cordia New" w:cs="Cordia New"/>
                <w:i/>
                <w:iCs/>
                <w:sz w:val="24"/>
                <w:szCs w:val="24"/>
                <w:cs/>
              </w:rPr>
              <w:t>รายการปรับกระทบยอดกำไรก่อนค่าใช้จ่ายภาษีเงินได้</w:t>
            </w:r>
            <w:r w:rsidRPr="00393BD9">
              <w:rPr>
                <w:rFonts w:ascii="Cordia New" w:eastAsia="Calibri" w:hAnsi="Cordia New" w:cs="Cordia New"/>
                <w:i/>
                <w:iCs/>
                <w:sz w:val="24"/>
                <w:szCs w:val="24"/>
                <w:cs/>
              </w:rPr>
              <w:br/>
              <w:t>เป็นเงินสดรับ</w:t>
            </w:r>
            <w:r w:rsidRPr="00393BD9">
              <w:rPr>
                <w:rFonts w:ascii="Cordia New" w:eastAsia="Calibri" w:hAnsi="Cordia New" w:cs="Cordia New"/>
                <w:i/>
                <w:iCs/>
                <w:sz w:val="24"/>
                <w:szCs w:val="24"/>
              </w:rPr>
              <w:t xml:space="preserve"> (</w:t>
            </w:r>
            <w:r w:rsidRPr="00393BD9">
              <w:rPr>
                <w:rFonts w:ascii="Cordia New" w:eastAsia="Calibri" w:hAnsi="Cordia New" w:cs="Cordia New"/>
                <w:i/>
                <w:iCs/>
                <w:sz w:val="24"/>
                <w:szCs w:val="24"/>
                <w:cs/>
              </w:rPr>
              <w:t>จ่าย) จากกิจกรรมดำเนินงาน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14:paraId="0854E798" w14:textId="77777777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14:paraId="3C457A73" w14:textId="77777777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14:paraId="50776B83" w14:textId="77777777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14:paraId="7644103D" w14:textId="77777777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</w:tr>
      <w:tr w:rsidR="00F910A2" w:rsidRPr="00393BD9" w14:paraId="2335D8F6" w14:textId="77777777" w:rsidTr="00B00E1C">
        <w:trPr>
          <w:cantSplit/>
          <w:trHeight w:val="162"/>
        </w:trPr>
        <w:tc>
          <w:tcPr>
            <w:tcW w:w="4744" w:type="dxa"/>
            <w:tcBorders>
              <w:right w:val="single" w:sz="4" w:space="0" w:color="D9D9D9"/>
            </w:tcBorders>
            <w:vAlign w:val="center"/>
          </w:tcPr>
          <w:p w14:paraId="47EC37E1" w14:textId="77777777" w:rsidR="00F910A2" w:rsidRPr="00393BD9" w:rsidRDefault="00F910A2" w:rsidP="00345817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4C28816A" w14:textId="535B635B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7.5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48F98EB5" w14:textId="2A980A05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8.0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28E48F5F" w14:textId="199CF892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8.6</w:t>
            </w:r>
          </w:p>
        </w:tc>
        <w:tc>
          <w:tcPr>
            <w:tcW w:w="1107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7EE1458B" w14:textId="3DAE4FF6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2378BD">
              <w:rPr>
                <w:rFonts w:ascii="Cordia New" w:eastAsia="Times New Roman" w:hAnsi="Cordia New" w:cs="Cordia New"/>
                <w:sz w:val="24"/>
                <w:szCs w:val="24"/>
              </w:rPr>
              <w:t>1</w:t>
            </w:r>
            <w:r w:rsidR="00B00E1C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6.9</w:t>
            </w:r>
          </w:p>
        </w:tc>
      </w:tr>
      <w:tr w:rsidR="00F910A2" w:rsidRPr="00393BD9" w14:paraId="6ACB236A" w14:textId="77777777" w:rsidTr="00B00E1C">
        <w:trPr>
          <w:cantSplit/>
          <w:trHeight w:val="162"/>
        </w:trPr>
        <w:tc>
          <w:tcPr>
            <w:tcW w:w="4744" w:type="dxa"/>
            <w:tcBorders>
              <w:right w:val="single" w:sz="4" w:space="0" w:color="D9D9D9"/>
            </w:tcBorders>
            <w:vAlign w:val="center"/>
          </w:tcPr>
          <w:p w14:paraId="081FDB36" w14:textId="0E76BE8B" w:rsidR="00F910A2" w:rsidRPr="00393BD9" w:rsidRDefault="00F910A2" w:rsidP="00345817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A82991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49294F87" w14:textId="14D06202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0DCCEA0" w14:textId="2C56FC75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41EFAF22" w14:textId="03BCBB02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1107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66BFE543" w14:textId="69A4B9A5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>
              <w:rPr>
                <w:rFonts w:ascii="Cordia New" w:eastAsia="Times New Roman" w:hAnsi="Cordia New" w:cs="Cordia New"/>
                <w:sz w:val="24"/>
                <w:szCs w:val="24"/>
              </w:rPr>
              <w:t>36.3</w:t>
            </w: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</w:p>
        </w:tc>
      </w:tr>
      <w:tr w:rsidR="00F910A2" w:rsidRPr="00393BD9" w14:paraId="066A4453" w14:textId="77777777" w:rsidTr="00B00E1C">
        <w:trPr>
          <w:cantSplit/>
          <w:trHeight w:val="162"/>
        </w:trPr>
        <w:tc>
          <w:tcPr>
            <w:tcW w:w="4744" w:type="dxa"/>
            <w:tcBorders>
              <w:right w:val="single" w:sz="4" w:space="0" w:color="D9D9D9"/>
            </w:tcBorders>
            <w:vAlign w:val="center"/>
          </w:tcPr>
          <w:p w14:paraId="63D12BC2" w14:textId="77777777" w:rsidR="00F910A2" w:rsidRPr="00393BD9" w:rsidRDefault="00F910A2" w:rsidP="00345817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6A889BDF" w14:textId="2CF11DD9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44.9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15D0B785" w14:textId="251225E0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8.7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031D2650" w14:textId="760B8DB3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29.6</w:t>
            </w:r>
          </w:p>
        </w:tc>
        <w:tc>
          <w:tcPr>
            <w:tcW w:w="1107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6D558F60" w14:textId="048D301D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>
              <w:rPr>
                <w:rFonts w:ascii="Cordia New" w:eastAsia="Times New Roman" w:hAnsi="Cordia New" w:cs="Cordia New"/>
                <w:sz w:val="24"/>
                <w:szCs w:val="24"/>
              </w:rPr>
              <w:t>58.5</w:t>
            </w: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</w:p>
        </w:tc>
      </w:tr>
      <w:tr w:rsidR="00F910A2" w:rsidRPr="00393BD9" w14:paraId="67DFD294" w14:textId="77777777" w:rsidTr="00B00E1C">
        <w:trPr>
          <w:cantSplit/>
          <w:trHeight w:val="162"/>
        </w:trPr>
        <w:tc>
          <w:tcPr>
            <w:tcW w:w="4744" w:type="dxa"/>
            <w:tcBorders>
              <w:right w:val="single" w:sz="4" w:space="0" w:color="D9D9D9"/>
            </w:tcBorders>
            <w:vAlign w:val="center"/>
          </w:tcPr>
          <w:p w14:paraId="35CBCDBD" w14:textId="77777777" w:rsidR="00F910A2" w:rsidRPr="00393BD9" w:rsidRDefault="00F910A2" w:rsidP="00345817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กำไรจากการจำหน่ายและตัดจำหน่ายอุปกรณ์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66A09E3B" w14:textId="63885C5C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0.3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3AE31DB8" w14:textId="5F14A1F3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2.0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35F7DEFB" w14:textId="4DEA8FDA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3.9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79205167" w14:textId="6E51CFD8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B00E1C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(</w:t>
            </w:r>
            <w:r w:rsidR="0083226E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0.1</w:t>
            </w:r>
            <w:r w:rsidR="00B00E1C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)</w:t>
            </w: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  </w:t>
            </w:r>
          </w:p>
        </w:tc>
      </w:tr>
      <w:tr w:rsidR="00F910A2" w:rsidRPr="00393BD9" w14:paraId="763E2BB1" w14:textId="77777777" w:rsidTr="00B00E1C">
        <w:trPr>
          <w:cantSplit/>
          <w:trHeight w:val="162"/>
        </w:trPr>
        <w:tc>
          <w:tcPr>
            <w:tcW w:w="4744" w:type="dxa"/>
            <w:tcBorders>
              <w:right w:val="single" w:sz="4" w:space="0" w:color="D9D9D9"/>
            </w:tcBorders>
            <w:vAlign w:val="center"/>
          </w:tcPr>
          <w:p w14:paraId="109E6E61" w14:textId="5DB6EA74" w:rsidR="00F910A2" w:rsidRPr="00393BD9" w:rsidRDefault="00F910A2" w:rsidP="00345817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 xml:space="preserve">(โอนกลับ) </w:t>
            </w: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ขาดทุนจากการด้อยค่าของทรัพย์สินรอการขาย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28FD4752" w14:textId="46F2F8DB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11.4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17A5E497" w14:textId="5DB30B97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10.3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23F397D" w14:textId="3396D3C8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6.5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6F99B192" w14:textId="23EFAEAB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-   </w:t>
            </w:r>
          </w:p>
        </w:tc>
      </w:tr>
      <w:tr w:rsidR="00F910A2" w:rsidRPr="00393BD9" w14:paraId="22D60AF4" w14:textId="77777777" w:rsidTr="00B00E1C">
        <w:trPr>
          <w:cantSplit/>
          <w:trHeight w:val="162"/>
        </w:trPr>
        <w:tc>
          <w:tcPr>
            <w:tcW w:w="4744" w:type="dxa"/>
            <w:tcBorders>
              <w:right w:val="single" w:sz="4" w:space="0" w:color="D9D9D9"/>
            </w:tcBorders>
            <w:vAlign w:val="center"/>
          </w:tcPr>
          <w:p w14:paraId="436279E7" w14:textId="297DB79D" w:rsidR="00F910A2" w:rsidRPr="00393BD9" w:rsidRDefault="00F910A2" w:rsidP="00345817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ขาดทุน (กำไร) จากการจำหน่ายทรัพย์สินรอการขาย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33EB6EC8" w14:textId="645AAB5D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6A05BCA8" w14:textId="7A2F1BF6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21.6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7923563D" w14:textId="5548FF76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1107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1880DE1F" w14:textId="77F939EC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1</w:t>
            </w: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7.6</w:t>
            </w: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</w:tr>
      <w:tr w:rsidR="00F910A2" w:rsidRPr="00393BD9" w14:paraId="15BAE5E9" w14:textId="77777777" w:rsidTr="00B00E1C">
        <w:trPr>
          <w:cantSplit/>
          <w:trHeight w:val="162"/>
        </w:trPr>
        <w:tc>
          <w:tcPr>
            <w:tcW w:w="4744" w:type="dxa"/>
            <w:tcBorders>
              <w:right w:val="single" w:sz="4" w:space="0" w:color="D9D9D9"/>
            </w:tcBorders>
            <w:vAlign w:val="center"/>
          </w:tcPr>
          <w:p w14:paraId="4A1F16AB" w14:textId="77777777" w:rsidR="00F910A2" w:rsidRPr="00393BD9" w:rsidRDefault="00F910A2" w:rsidP="00345817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25B57138" w14:textId="78B23EC1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0.5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3CC535AE" w14:textId="4EB5C5E1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1.8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74A920DC" w14:textId="5DEA82E0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2.3</w:t>
            </w:r>
          </w:p>
        </w:tc>
        <w:tc>
          <w:tcPr>
            <w:tcW w:w="1107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21F3817A" w14:textId="73B8ABCF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2.0</w:t>
            </w: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</w:p>
        </w:tc>
      </w:tr>
      <w:tr w:rsidR="00F910A2" w:rsidRPr="00393BD9" w14:paraId="302E6FE3" w14:textId="77777777" w:rsidTr="00B00E1C">
        <w:trPr>
          <w:cantSplit/>
          <w:trHeight w:val="162"/>
        </w:trPr>
        <w:tc>
          <w:tcPr>
            <w:tcW w:w="4744" w:type="dxa"/>
            <w:tcBorders>
              <w:bottom w:val="nil"/>
              <w:right w:val="single" w:sz="4" w:space="0" w:color="D9D9D9"/>
            </w:tcBorders>
            <w:vAlign w:val="center"/>
          </w:tcPr>
          <w:p w14:paraId="3E12E526" w14:textId="77777777" w:rsidR="00F910A2" w:rsidRPr="00393BD9" w:rsidRDefault="00F910A2" w:rsidP="00345817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รายได้ดอกเบี้ยจากสัญญาเช่าซื้อ</w:t>
            </w:r>
          </w:p>
        </w:tc>
        <w:tc>
          <w:tcPr>
            <w:tcW w:w="1106" w:type="dxa"/>
            <w:tcBorders>
              <w:left w:val="single" w:sz="4" w:space="0" w:color="D9D9D9"/>
              <w:bottom w:val="nil"/>
              <w:right w:val="single" w:sz="4" w:space="0" w:color="D9D9D9"/>
            </w:tcBorders>
            <w:vAlign w:val="center"/>
          </w:tcPr>
          <w:p w14:paraId="75EDC3E9" w14:textId="65BF6028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198.6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left w:val="single" w:sz="4" w:space="0" w:color="D9D9D9"/>
              <w:bottom w:val="nil"/>
              <w:right w:val="single" w:sz="4" w:space="0" w:color="D9D9D9"/>
            </w:tcBorders>
            <w:vAlign w:val="center"/>
          </w:tcPr>
          <w:p w14:paraId="3D81AB12" w14:textId="0F86C83D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225.3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left w:val="single" w:sz="4" w:space="0" w:color="D9D9D9"/>
              <w:bottom w:val="nil"/>
              <w:right w:val="single" w:sz="4" w:space="0" w:color="D9D9D9"/>
            </w:tcBorders>
            <w:vAlign w:val="center"/>
          </w:tcPr>
          <w:p w14:paraId="328C9AE5" w14:textId="1D8CFE74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282.2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left w:val="single" w:sz="4" w:space="0" w:color="D9D9D9"/>
              <w:bottom w:val="nil"/>
              <w:right w:val="single" w:sz="4" w:space="0" w:color="D9D9D9"/>
            </w:tcBorders>
            <w:vAlign w:val="center"/>
          </w:tcPr>
          <w:p w14:paraId="5EA9B916" w14:textId="70983B98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(</w:t>
            </w: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355.6</w:t>
            </w: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</w:tr>
      <w:tr w:rsidR="00F910A2" w:rsidRPr="00393BD9" w14:paraId="333EEF69" w14:textId="77777777" w:rsidTr="00B00E1C">
        <w:trPr>
          <w:cantSplit/>
          <w:trHeight w:val="162"/>
        </w:trPr>
        <w:tc>
          <w:tcPr>
            <w:tcW w:w="4744" w:type="dxa"/>
            <w:tcBorders>
              <w:bottom w:val="nil"/>
              <w:right w:val="single" w:sz="4" w:space="0" w:color="D9D9D9"/>
            </w:tcBorders>
            <w:vAlign w:val="center"/>
          </w:tcPr>
          <w:p w14:paraId="4DBAE05D" w14:textId="7860FB21" w:rsidR="00F910A2" w:rsidRPr="00393BD9" w:rsidRDefault="00F910A2" w:rsidP="00345817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ต้นทุน</w:t>
            </w: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106" w:type="dxa"/>
            <w:tcBorders>
              <w:left w:val="single" w:sz="4" w:space="0" w:color="D9D9D9"/>
              <w:bottom w:val="nil"/>
              <w:right w:val="single" w:sz="4" w:space="0" w:color="D9D9D9"/>
            </w:tcBorders>
            <w:vAlign w:val="center"/>
          </w:tcPr>
          <w:p w14:paraId="153E2701" w14:textId="181107B6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29.9</w:t>
            </w:r>
          </w:p>
        </w:tc>
        <w:tc>
          <w:tcPr>
            <w:tcW w:w="1106" w:type="dxa"/>
            <w:tcBorders>
              <w:left w:val="single" w:sz="4" w:space="0" w:color="D9D9D9"/>
              <w:bottom w:val="nil"/>
              <w:right w:val="single" w:sz="4" w:space="0" w:color="D9D9D9"/>
            </w:tcBorders>
            <w:vAlign w:val="center"/>
          </w:tcPr>
          <w:p w14:paraId="0C6B1554" w14:textId="18734988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27.7</w:t>
            </w:r>
          </w:p>
        </w:tc>
        <w:tc>
          <w:tcPr>
            <w:tcW w:w="1106" w:type="dxa"/>
            <w:tcBorders>
              <w:left w:val="single" w:sz="4" w:space="0" w:color="D9D9D9"/>
              <w:bottom w:val="nil"/>
              <w:right w:val="single" w:sz="4" w:space="0" w:color="D9D9D9"/>
            </w:tcBorders>
            <w:vAlign w:val="center"/>
          </w:tcPr>
          <w:p w14:paraId="031DE154" w14:textId="26B3B7D8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39.0</w:t>
            </w:r>
          </w:p>
        </w:tc>
        <w:tc>
          <w:tcPr>
            <w:tcW w:w="1107" w:type="dxa"/>
            <w:tcBorders>
              <w:left w:val="single" w:sz="4" w:space="0" w:color="D9D9D9"/>
              <w:bottom w:val="nil"/>
              <w:right w:val="single" w:sz="4" w:space="0" w:color="D9D9D9"/>
            </w:tcBorders>
            <w:vAlign w:val="center"/>
          </w:tcPr>
          <w:p w14:paraId="16D6386A" w14:textId="07CA77DB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47.</w:t>
            </w:r>
            <w:r w:rsidR="002378BD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1</w:t>
            </w: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</w:p>
        </w:tc>
      </w:tr>
      <w:tr w:rsidR="00F910A2" w:rsidRPr="00393BD9" w14:paraId="6E5C842F" w14:textId="77777777" w:rsidTr="00B00E1C">
        <w:trPr>
          <w:cantSplit/>
          <w:trHeight w:val="162"/>
        </w:trPr>
        <w:tc>
          <w:tcPr>
            <w:tcW w:w="4744" w:type="dxa"/>
            <w:tcBorders>
              <w:top w:val="nil"/>
              <w:bottom w:val="single" w:sz="4" w:space="0" w:color="D9D9D9"/>
              <w:right w:val="single" w:sz="4" w:space="0" w:color="D9D9D9"/>
            </w:tcBorders>
            <w:vAlign w:val="center"/>
          </w:tcPr>
          <w:p w14:paraId="00872AB7" w14:textId="4BC37340" w:rsidR="00F910A2" w:rsidRPr="00393BD9" w:rsidRDefault="00F910A2" w:rsidP="00345817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A82991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ต้นทุนทางการเงินตัดจำหน่ายสำหรับหนี้สินตามสัญญาเช่า</w:t>
            </w:r>
          </w:p>
        </w:tc>
        <w:tc>
          <w:tcPr>
            <w:tcW w:w="110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C7E5A63" w14:textId="7686C054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765E72BC" w14:textId="081FC6CE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0649BBF" w14:textId="03265E50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1107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78AF0B96" w14:textId="3E74B573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0.</w:t>
            </w:r>
            <w:r w:rsidR="002378BD">
              <w:rPr>
                <w:rFonts w:ascii="Cordia New" w:eastAsia="Times New Roman" w:hAnsi="Cordia New" w:cs="Cordia New"/>
                <w:sz w:val="24"/>
                <w:szCs w:val="24"/>
              </w:rPr>
              <w:t>8</w:t>
            </w: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</w:p>
        </w:tc>
      </w:tr>
      <w:tr w:rsidR="00F910A2" w:rsidRPr="00393BD9" w14:paraId="22C282AD" w14:textId="77777777" w:rsidTr="00B00E1C">
        <w:trPr>
          <w:cantSplit/>
          <w:trHeight w:val="162"/>
        </w:trPr>
        <w:tc>
          <w:tcPr>
            <w:tcW w:w="4744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E47E14D" w14:textId="77777777" w:rsidR="00F910A2" w:rsidRPr="00393BD9" w:rsidRDefault="00F910A2" w:rsidP="00345817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ขาดทุนจากการดำเนินงานก่อนการเปลี่ยนแปลงในสินทรัพย์และหนี้สินดำเนินงาน</w:t>
            </w: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69B4C45" w14:textId="42518792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26.3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EC9D24D" w14:textId="17477ABF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53.5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F95A8A4" w14:textId="2CA78E4E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74.3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E20ABB" w14:textId="5735E4A5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(</w:t>
            </w: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35.</w:t>
            </w:r>
            <w:r w:rsidR="00DF398C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2</w:t>
            </w: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</w:tr>
      <w:tr w:rsidR="00F910A2" w:rsidRPr="00393BD9" w14:paraId="57AD07B9" w14:textId="77777777" w:rsidTr="00B00E1C">
        <w:trPr>
          <w:cantSplit/>
          <w:trHeight w:val="162"/>
        </w:trPr>
        <w:tc>
          <w:tcPr>
            <w:tcW w:w="4744" w:type="dxa"/>
            <w:tcBorders>
              <w:top w:val="single" w:sz="4" w:space="0" w:color="D9D9D9"/>
              <w:right w:val="single" w:sz="4" w:space="0" w:color="D9D9D9"/>
            </w:tcBorders>
            <w:vAlign w:val="center"/>
          </w:tcPr>
          <w:p w14:paraId="1B1BD90D" w14:textId="77777777" w:rsidR="00F910A2" w:rsidRPr="00393BD9" w:rsidRDefault="00F910A2" w:rsidP="00A82991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i/>
                <w:iCs/>
                <w:sz w:val="24"/>
                <w:szCs w:val="24"/>
                <w:cs/>
              </w:rPr>
              <w:t>สินทรัพย์ดำเนินงาน (เพิ่มขึ้น) ลดลง</w:t>
            </w: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16629607" w14:textId="77777777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5F2236E6" w14:textId="77777777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3EA103C6" w14:textId="77777777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13199670" w14:textId="77777777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</w:tr>
      <w:tr w:rsidR="00F910A2" w:rsidRPr="00393BD9" w14:paraId="4D68EC15" w14:textId="77777777" w:rsidTr="00B00E1C">
        <w:trPr>
          <w:cantSplit/>
          <w:trHeight w:val="162"/>
        </w:trPr>
        <w:tc>
          <w:tcPr>
            <w:tcW w:w="4744" w:type="dxa"/>
            <w:tcBorders>
              <w:right w:val="single" w:sz="4" w:space="0" w:color="D9D9D9"/>
            </w:tcBorders>
            <w:vAlign w:val="center"/>
          </w:tcPr>
          <w:p w14:paraId="240E3786" w14:textId="77777777" w:rsidR="00F910A2" w:rsidRPr="00393BD9" w:rsidRDefault="00F910A2" w:rsidP="00345817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074D80F" w14:textId="1063DCB1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148.3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2D91A31F" w14:textId="052D268F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227.8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472BB6C6" w14:textId="4499D4E9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542.5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3C77724E" w14:textId="44CA596E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(</w:t>
            </w: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5</w:t>
            </w:r>
            <w:r w:rsidR="00DF398C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95</w:t>
            </w: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.</w:t>
            </w:r>
            <w:r w:rsidR="00DF398C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3</w:t>
            </w: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</w:tr>
      <w:tr w:rsidR="00F910A2" w:rsidRPr="00393BD9" w14:paraId="37C9247A" w14:textId="77777777" w:rsidTr="00B00E1C">
        <w:trPr>
          <w:cantSplit/>
          <w:trHeight w:val="162"/>
        </w:trPr>
        <w:tc>
          <w:tcPr>
            <w:tcW w:w="4744" w:type="dxa"/>
            <w:tcBorders>
              <w:right w:val="single" w:sz="4" w:space="0" w:color="D9D9D9"/>
            </w:tcBorders>
            <w:vAlign w:val="center"/>
          </w:tcPr>
          <w:p w14:paraId="4D35C1FC" w14:textId="77777777" w:rsidR="00F910A2" w:rsidRPr="00393BD9" w:rsidRDefault="00F910A2" w:rsidP="00345817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ทรัพย์สินรอการขาย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225FD104" w14:textId="70654E2F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54.9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0E25294" w14:textId="27C86B0A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16.3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1586E696" w14:textId="18900F83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36.7</w:t>
            </w:r>
          </w:p>
        </w:tc>
        <w:tc>
          <w:tcPr>
            <w:tcW w:w="1107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4C175FF5" w14:textId="637DE9C1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14.7</w:t>
            </w:r>
          </w:p>
        </w:tc>
      </w:tr>
      <w:tr w:rsidR="00F910A2" w:rsidRPr="00393BD9" w14:paraId="16266B0E" w14:textId="77777777" w:rsidTr="00B00E1C">
        <w:trPr>
          <w:cantSplit/>
          <w:trHeight w:val="162"/>
        </w:trPr>
        <w:tc>
          <w:tcPr>
            <w:tcW w:w="4744" w:type="dxa"/>
            <w:tcBorders>
              <w:right w:val="single" w:sz="4" w:space="0" w:color="D9D9D9"/>
            </w:tcBorders>
            <w:vAlign w:val="center"/>
          </w:tcPr>
          <w:p w14:paraId="3A893A6E" w14:textId="77777777" w:rsidR="00F910A2" w:rsidRPr="00393BD9" w:rsidRDefault="00F910A2" w:rsidP="00345817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3D936D32" w14:textId="23B6E2A4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0.8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BD0EBD5" w14:textId="3035C97F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0.3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78F42DF5" w14:textId="36F26052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5.9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29CC1AA1" w14:textId="2EA4145A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(</w:t>
            </w: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5.4</w:t>
            </w:r>
            <w:r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</w:tr>
      <w:tr w:rsidR="00F910A2" w:rsidRPr="00393BD9" w14:paraId="287A809B" w14:textId="77777777" w:rsidTr="00B00E1C">
        <w:trPr>
          <w:cantSplit/>
          <w:trHeight w:val="162"/>
        </w:trPr>
        <w:tc>
          <w:tcPr>
            <w:tcW w:w="4744" w:type="dxa"/>
            <w:tcBorders>
              <w:bottom w:val="nil"/>
              <w:right w:val="single" w:sz="4" w:space="0" w:color="D9D9D9"/>
            </w:tcBorders>
            <w:vAlign w:val="center"/>
          </w:tcPr>
          <w:p w14:paraId="5AE5C662" w14:textId="77777777" w:rsidR="00F910A2" w:rsidRPr="00393BD9" w:rsidRDefault="00F910A2" w:rsidP="00345817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06" w:type="dxa"/>
            <w:tcBorders>
              <w:left w:val="single" w:sz="4" w:space="0" w:color="D9D9D9"/>
              <w:bottom w:val="nil"/>
              <w:right w:val="single" w:sz="4" w:space="0" w:color="D9D9D9"/>
            </w:tcBorders>
            <w:vAlign w:val="center"/>
          </w:tcPr>
          <w:p w14:paraId="3BF896B0" w14:textId="3D0DEFC2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0.7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left w:val="single" w:sz="4" w:space="0" w:color="D9D9D9"/>
              <w:bottom w:val="nil"/>
              <w:right w:val="single" w:sz="4" w:space="0" w:color="D9D9D9"/>
            </w:tcBorders>
            <w:vAlign w:val="center"/>
          </w:tcPr>
          <w:p w14:paraId="4AB9A5CB" w14:textId="3CB3D89E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0.7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left w:val="single" w:sz="4" w:space="0" w:color="D9D9D9"/>
              <w:bottom w:val="nil"/>
              <w:right w:val="single" w:sz="4" w:space="0" w:color="D9D9D9"/>
            </w:tcBorders>
            <w:vAlign w:val="center"/>
          </w:tcPr>
          <w:p w14:paraId="4F1A3E01" w14:textId="77B8FF5E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1.0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left w:val="single" w:sz="4" w:space="0" w:color="D9D9D9"/>
              <w:bottom w:val="nil"/>
              <w:right w:val="single" w:sz="4" w:space="0" w:color="D9D9D9"/>
            </w:tcBorders>
            <w:vAlign w:val="center"/>
          </w:tcPr>
          <w:p w14:paraId="18DB19D3" w14:textId="334362B3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2.4</w:t>
            </w:r>
            <w:r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  </w:t>
            </w:r>
          </w:p>
        </w:tc>
      </w:tr>
      <w:tr w:rsidR="00F910A2" w:rsidRPr="00393BD9" w14:paraId="02C05357" w14:textId="77777777" w:rsidTr="00B00E1C">
        <w:trPr>
          <w:cantSplit/>
          <w:trHeight w:val="162"/>
        </w:trPr>
        <w:tc>
          <w:tcPr>
            <w:tcW w:w="4744" w:type="dxa"/>
            <w:tcBorders>
              <w:top w:val="nil"/>
              <w:bottom w:val="single" w:sz="4" w:space="0" w:color="D9D9D9"/>
              <w:right w:val="single" w:sz="4" w:space="0" w:color="D9D9D9"/>
            </w:tcBorders>
            <w:vAlign w:val="center"/>
          </w:tcPr>
          <w:p w14:paraId="7EA482B0" w14:textId="77777777" w:rsidR="00F910A2" w:rsidRPr="00393BD9" w:rsidRDefault="00F910A2" w:rsidP="00345817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0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836859D" w14:textId="26409440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0.2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EB08C43" w14:textId="66E77CB1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0.2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601B0F8" w14:textId="24F57AD5" w:rsidR="00F910A2" w:rsidRPr="00ED2EB6" w:rsidRDefault="00785F84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(</w:t>
            </w:r>
            <w:r w:rsidR="00F910A2" w:rsidRPr="004E7EAE">
              <w:rPr>
                <w:rFonts w:ascii="Cordia New" w:eastAsia="Times New Roman" w:hAnsi="Cordia New" w:cs="Cordia New"/>
                <w:sz w:val="24"/>
                <w:szCs w:val="24"/>
              </w:rPr>
              <w:t>1.0</w:t>
            </w: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)</w:t>
            </w:r>
          </w:p>
        </w:tc>
        <w:tc>
          <w:tcPr>
            <w:tcW w:w="1107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E926F2F" w14:textId="5E2649CF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785F84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(</w:t>
            </w:r>
            <w:r>
              <w:rPr>
                <w:rFonts w:ascii="Cordia New" w:eastAsia="Times New Roman" w:hAnsi="Cordia New" w:cs="Cordia New"/>
                <w:sz w:val="24"/>
                <w:szCs w:val="24"/>
              </w:rPr>
              <w:t>0.1</w:t>
            </w:r>
            <w:r w:rsidR="00785F84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)</w:t>
            </w:r>
          </w:p>
        </w:tc>
      </w:tr>
      <w:tr w:rsidR="00F910A2" w:rsidRPr="00393BD9" w14:paraId="125639E5" w14:textId="77777777" w:rsidTr="00B00E1C">
        <w:trPr>
          <w:cantSplit/>
          <w:trHeight w:val="162"/>
        </w:trPr>
        <w:tc>
          <w:tcPr>
            <w:tcW w:w="4744" w:type="dxa"/>
            <w:tcBorders>
              <w:top w:val="single" w:sz="4" w:space="0" w:color="D9D9D9"/>
              <w:right w:val="single" w:sz="4" w:space="0" w:color="D9D9D9"/>
            </w:tcBorders>
            <w:vAlign w:val="center"/>
          </w:tcPr>
          <w:p w14:paraId="2749EE6C" w14:textId="77777777" w:rsidR="00F910A2" w:rsidRPr="00393BD9" w:rsidRDefault="00F910A2" w:rsidP="00345817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i/>
                <w:iCs/>
                <w:sz w:val="24"/>
                <w:szCs w:val="24"/>
                <w:cs/>
              </w:rPr>
              <w:t>หนี้สินดำเนินงานเพิ่มขึ้น (ลดลง)</w:t>
            </w: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5A4C7974" w14:textId="77777777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42DC4E47" w14:textId="77777777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18B3CC4B" w14:textId="77777777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572DC7C8" w14:textId="77777777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</w:tr>
      <w:tr w:rsidR="00F910A2" w:rsidRPr="00393BD9" w14:paraId="24CFCBAF" w14:textId="77777777" w:rsidTr="00B00E1C">
        <w:trPr>
          <w:cantSplit/>
          <w:trHeight w:val="162"/>
        </w:trPr>
        <w:tc>
          <w:tcPr>
            <w:tcW w:w="4744" w:type="dxa"/>
            <w:tcBorders>
              <w:right w:val="single" w:sz="4" w:space="0" w:color="D9D9D9"/>
            </w:tcBorders>
            <w:vAlign w:val="center"/>
          </w:tcPr>
          <w:p w14:paraId="10F7D1CC" w14:textId="77777777" w:rsidR="00F910A2" w:rsidRPr="00393BD9" w:rsidRDefault="00F910A2" w:rsidP="00345817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0E383D27" w14:textId="1EDC91B1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1.8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1E8EC3EE" w14:textId="0C15723A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7.6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65FF553B" w14:textId="7FEA9514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6.3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2CE69430" w14:textId="55960DCA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9D1B2B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4</w:t>
            </w:r>
            <w:r w:rsidR="002378BD">
              <w:rPr>
                <w:rFonts w:ascii="Cordia New" w:eastAsia="Times New Roman" w:hAnsi="Cordia New" w:cs="Cordia New"/>
                <w:sz w:val="24"/>
                <w:szCs w:val="24"/>
              </w:rPr>
              <w:t>5.9</w:t>
            </w: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</w:p>
        </w:tc>
      </w:tr>
      <w:tr w:rsidR="00F910A2" w:rsidRPr="00393BD9" w14:paraId="5DC914CF" w14:textId="77777777" w:rsidTr="00B00E1C">
        <w:trPr>
          <w:cantSplit/>
          <w:trHeight w:val="162"/>
        </w:trPr>
        <w:tc>
          <w:tcPr>
            <w:tcW w:w="4744" w:type="dxa"/>
            <w:tcBorders>
              <w:bottom w:val="nil"/>
              <w:right w:val="single" w:sz="4" w:space="0" w:color="D9D9D9"/>
            </w:tcBorders>
            <w:vAlign w:val="center"/>
          </w:tcPr>
          <w:p w14:paraId="52C5AEAC" w14:textId="77777777" w:rsidR="00F910A2" w:rsidRPr="00393BD9" w:rsidRDefault="00F910A2" w:rsidP="00345817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06" w:type="dxa"/>
            <w:tcBorders>
              <w:left w:val="single" w:sz="4" w:space="0" w:color="D9D9D9"/>
              <w:bottom w:val="nil"/>
              <w:right w:val="single" w:sz="4" w:space="0" w:color="D9D9D9"/>
            </w:tcBorders>
            <w:vAlign w:val="center"/>
          </w:tcPr>
          <w:p w14:paraId="04CADBDF" w14:textId="37674A22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1.0</w:t>
            </w:r>
          </w:p>
        </w:tc>
        <w:tc>
          <w:tcPr>
            <w:tcW w:w="1106" w:type="dxa"/>
            <w:tcBorders>
              <w:left w:val="single" w:sz="4" w:space="0" w:color="D9D9D9"/>
              <w:bottom w:val="nil"/>
              <w:right w:val="single" w:sz="4" w:space="0" w:color="D9D9D9"/>
            </w:tcBorders>
            <w:vAlign w:val="center"/>
          </w:tcPr>
          <w:p w14:paraId="7561B640" w14:textId="11F570D7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6.3</w:t>
            </w:r>
          </w:p>
        </w:tc>
        <w:tc>
          <w:tcPr>
            <w:tcW w:w="1106" w:type="dxa"/>
            <w:tcBorders>
              <w:left w:val="single" w:sz="4" w:space="0" w:color="D9D9D9"/>
              <w:bottom w:val="nil"/>
              <w:right w:val="single" w:sz="4" w:space="0" w:color="D9D9D9"/>
            </w:tcBorders>
            <w:vAlign w:val="center"/>
          </w:tcPr>
          <w:p w14:paraId="4099B6F3" w14:textId="0179834A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3.1</w:t>
            </w:r>
          </w:p>
        </w:tc>
        <w:tc>
          <w:tcPr>
            <w:tcW w:w="1107" w:type="dxa"/>
            <w:tcBorders>
              <w:left w:val="single" w:sz="4" w:space="0" w:color="D9D9D9"/>
              <w:bottom w:val="nil"/>
              <w:right w:val="single" w:sz="4" w:space="0" w:color="D9D9D9"/>
            </w:tcBorders>
            <w:vAlign w:val="center"/>
          </w:tcPr>
          <w:p w14:paraId="4C89CEA3" w14:textId="5BAAB6F8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1.</w:t>
            </w:r>
            <w:r>
              <w:rPr>
                <w:rFonts w:ascii="Cordia New" w:eastAsia="Times New Roman" w:hAnsi="Cordia New" w:cs="Cordia New"/>
                <w:sz w:val="24"/>
                <w:szCs w:val="24"/>
              </w:rPr>
              <w:t>1</w:t>
            </w:r>
          </w:p>
        </w:tc>
      </w:tr>
      <w:tr w:rsidR="00F910A2" w:rsidRPr="00393BD9" w14:paraId="0DF0FDE8" w14:textId="77777777" w:rsidTr="00B00E1C">
        <w:trPr>
          <w:cantSplit/>
          <w:trHeight w:val="162"/>
        </w:trPr>
        <w:tc>
          <w:tcPr>
            <w:tcW w:w="4744" w:type="dxa"/>
            <w:tcBorders>
              <w:top w:val="nil"/>
              <w:bottom w:val="single" w:sz="4" w:space="0" w:color="D9D9D9"/>
              <w:right w:val="single" w:sz="4" w:space="0" w:color="D9D9D9"/>
            </w:tcBorders>
            <w:vAlign w:val="center"/>
          </w:tcPr>
          <w:p w14:paraId="063041FD" w14:textId="36FEB243" w:rsidR="00F910A2" w:rsidRPr="00393BD9" w:rsidRDefault="00F910A2" w:rsidP="00345817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ผลประโยชน์ระยะยาวของพนักงาน</w:t>
            </w:r>
          </w:p>
        </w:tc>
        <w:tc>
          <w:tcPr>
            <w:tcW w:w="110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46032E6" w14:textId="174C899C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798D4691" w14:textId="4E145B5D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4.1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BD91E8A" w14:textId="2B38DD42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0.3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9708D7F" w14:textId="6D9D626D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-   </w:t>
            </w:r>
          </w:p>
        </w:tc>
      </w:tr>
      <w:tr w:rsidR="00F910A2" w:rsidRPr="00393BD9" w14:paraId="2FE94B1F" w14:textId="77777777" w:rsidTr="00B00E1C">
        <w:trPr>
          <w:cantSplit/>
          <w:trHeight w:val="162"/>
        </w:trPr>
        <w:tc>
          <w:tcPr>
            <w:tcW w:w="4744" w:type="dxa"/>
            <w:tcBorders>
              <w:top w:val="single" w:sz="4" w:space="0" w:color="D9D9D9"/>
              <w:right w:val="single" w:sz="4" w:space="0" w:color="D9D9D9"/>
            </w:tcBorders>
            <w:vAlign w:val="center"/>
          </w:tcPr>
          <w:p w14:paraId="71496CAB" w14:textId="77777777" w:rsidR="00F910A2" w:rsidRPr="00393BD9" w:rsidRDefault="00F910A2" w:rsidP="00345817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เงินสดได้มาจาก (ใช้ไปใน) กิจกรรมดำเนินงาน</w:t>
            </w: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28DACF96" w14:textId="2028D327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230.4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6D5A83E2" w14:textId="03F0E341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256.4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44825F80" w14:textId="122F9D9E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589.5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2204DEEF" w14:textId="3C341555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(</w:t>
            </w:r>
            <w:r w:rsidR="009D1B2B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5</w:t>
            </w:r>
            <w:r w:rsidR="00DF398C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76.6</w:t>
            </w: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</w:tr>
      <w:tr w:rsidR="00F910A2" w:rsidRPr="00393BD9" w14:paraId="2470450B" w14:textId="77777777" w:rsidTr="00B00E1C">
        <w:trPr>
          <w:cantSplit/>
          <w:trHeight w:val="162"/>
        </w:trPr>
        <w:tc>
          <w:tcPr>
            <w:tcW w:w="4744" w:type="dxa"/>
            <w:tcBorders>
              <w:bottom w:val="nil"/>
              <w:right w:val="single" w:sz="4" w:space="0" w:color="D9D9D9"/>
            </w:tcBorders>
            <w:vAlign w:val="center"/>
          </w:tcPr>
          <w:p w14:paraId="23F3A500" w14:textId="77777777" w:rsidR="00F910A2" w:rsidRPr="00393BD9" w:rsidRDefault="00F910A2" w:rsidP="00345817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เงินสดรับดอกเบี้ยจากสัญญาเช่าซื้อ</w:t>
            </w:r>
          </w:p>
        </w:tc>
        <w:tc>
          <w:tcPr>
            <w:tcW w:w="1106" w:type="dxa"/>
            <w:tcBorders>
              <w:left w:val="single" w:sz="4" w:space="0" w:color="D9D9D9"/>
              <w:bottom w:val="nil"/>
              <w:right w:val="single" w:sz="4" w:space="0" w:color="D9D9D9"/>
            </w:tcBorders>
            <w:vAlign w:val="center"/>
          </w:tcPr>
          <w:p w14:paraId="550DC871" w14:textId="6D29BC82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196.9</w:t>
            </w:r>
          </w:p>
        </w:tc>
        <w:tc>
          <w:tcPr>
            <w:tcW w:w="1106" w:type="dxa"/>
            <w:tcBorders>
              <w:left w:val="single" w:sz="4" w:space="0" w:color="D9D9D9"/>
              <w:bottom w:val="nil"/>
              <w:right w:val="single" w:sz="4" w:space="0" w:color="D9D9D9"/>
            </w:tcBorders>
            <w:vAlign w:val="center"/>
          </w:tcPr>
          <w:p w14:paraId="0CCF6FEB" w14:textId="11E4D6E6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217.9</w:t>
            </w:r>
          </w:p>
        </w:tc>
        <w:tc>
          <w:tcPr>
            <w:tcW w:w="1106" w:type="dxa"/>
            <w:tcBorders>
              <w:left w:val="single" w:sz="4" w:space="0" w:color="D9D9D9"/>
              <w:bottom w:val="nil"/>
              <w:right w:val="single" w:sz="4" w:space="0" w:color="D9D9D9"/>
            </w:tcBorders>
            <w:vAlign w:val="center"/>
          </w:tcPr>
          <w:p w14:paraId="0D054E2F" w14:textId="2813BD5A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261.4</w:t>
            </w:r>
          </w:p>
        </w:tc>
        <w:tc>
          <w:tcPr>
            <w:tcW w:w="1107" w:type="dxa"/>
            <w:tcBorders>
              <w:left w:val="single" w:sz="4" w:space="0" w:color="D9D9D9"/>
              <w:bottom w:val="nil"/>
              <w:right w:val="single" w:sz="4" w:space="0" w:color="D9D9D9"/>
            </w:tcBorders>
            <w:vAlign w:val="center"/>
          </w:tcPr>
          <w:p w14:paraId="37787D6B" w14:textId="46C186D1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9D1B2B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3</w:t>
            </w:r>
            <w:r w:rsidR="00BC04ED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26.6</w:t>
            </w: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</w:p>
        </w:tc>
      </w:tr>
      <w:tr w:rsidR="00F910A2" w:rsidRPr="00393BD9" w14:paraId="5B949D6D" w14:textId="77777777" w:rsidTr="00B00E1C">
        <w:trPr>
          <w:cantSplit/>
          <w:trHeight w:val="162"/>
        </w:trPr>
        <w:tc>
          <w:tcPr>
            <w:tcW w:w="4744" w:type="dxa"/>
            <w:tcBorders>
              <w:top w:val="nil"/>
              <w:bottom w:val="single" w:sz="4" w:space="0" w:color="D9D9D9"/>
              <w:right w:val="single" w:sz="4" w:space="0" w:color="D9D9D9"/>
            </w:tcBorders>
            <w:vAlign w:val="center"/>
          </w:tcPr>
          <w:p w14:paraId="0215824E" w14:textId="77777777" w:rsidR="00F910A2" w:rsidRPr="00393BD9" w:rsidRDefault="00F910A2" w:rsidP="00345817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เงินสดจ่ายภาษีเงินได้</w:t>
            </w:r>
          </w:p>
        </w:tc>
        <w:tc>
          <w:tcPr>
            <w:tcW w:w="110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E348C82" w14:textId="7181C6C3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20.8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0FF041D" w14:textId="62AC083F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33.0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24D8F73" w14:textId="361225E8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22.1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A167BB5" w14:textId="3D937D0D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(</w:t>
            </w:r>
            <w:r w:rsidR="009D1B2B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31.7</w:t>
            </w: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</w:tr>
      <w:tr w:rsidR="00F910A2" w:rsidRPr="00393BD9" w14:paraId="0D98F7FD" w14:textId="77777777" w:rsidTr="00B00E1C">
        <w:trPr>
          <w:cantSplit/>
          <w:trHeight w:val="162"/>
        </w:trPr>
        <w:tc>
          <w:tcPr>
            <w:tcW w:w="4744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6F685428" w14:textId="77777777" w:rsidR="00F910A2" w:rsidRPr="00393BD9" w:rsidRDefault="00F910A2" w:rsidP="00345817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b/>
                <w:bCs/>
                <w:sz w:val="24"/>
                <w:szCs w:val="24"/>
                <w:cs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10718283" w14:textId="36247E2E" w:rsidR="00F910A2" w:rsidRPr="001D6F60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1D6F60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54.3</w:t>
            </w:r>
            <w:r w:rsidRPr="001D6F60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6DA8985B" w14:textId="532C5E0B" w:rsidR="00F910A2" w:rsidRPr="001D6F60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1D6F60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71.5</w:t>
            </w:r>
            <w:r w:rsidRPr="001D6F60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77E9C0CF" w14:textId="48C5E60F" w:rsidR="00F910A2" w:rsidRPr="001D6F60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1D6F60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350.2</w:t>
            </w:r>
            <w:r w:rsidRPr="001D6F60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7A3CE7E3" w14:textId="70F8018E" w:rsidR="00F910A2" w:rsidRPr="00A4233D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A4233D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 xml:space="preserve"> </w:t>
            </w:r>
            <w:r w:rsidR="009D1B2B">
              <w:rPr>
                <w:rFonts w:ascii="Cordia New" w:eastAsia="Times New Roman" w:hAnsi="Cordia New" w:cs="Cordia New" w:hint="cs"/>
                <w:b/>
                <w:bCs/>
                <w:sz w:val="24"/>
                <w:szCs w:val="24"/>
                <w:cs/>
              </w:rPr>
              <w:t>(271.</w:t>
            </w:r>
            <w:r w:rsidR="00DF398C">
              <w:rPr>
                <w:rFonts w:ascii="Cordia New" w:eastAsia="Times New Roman" w:hAnsi="Cordia New" w:cs="Cordia New" w:hint="cs"/>
                <w:b/>
                <w:bCs/>
                <w:sz w:val="24"/>
                <w:szCs w:val="24"/>
                <w:cs/>
              </w:rPr>
              <w:t>6</w:t>
            </w:r>
            <w:r w:rsidR="009D1B2B">
              <w:rPr>
                <w:rFonts w:ascii="Cordia New" w:eastAsia="Times New Roman" w:hAnsi="Cordia New" w:cs="Cordia New" w:hint="cs"/>
                <w:b/>
                <w:bCs/>
                <w:sz w:val="24"/>
                <w:szCs w:val="24"/>
                <w:cs/>
              </w:rPr>
              <w:t>)</w:t>
            </w:r>
            <w:r w:rsidRPr="00A4233D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F910A2" w:rsidRPr="00393BD9" w14:paraId="63E9F613" w14:textId="77777777" w:rsidTr="00B00E1C">
        <w:trPr>
          <w:cantSplit/>
          <w:trHeight w:val="162"/>
        </w:trPr>
        <w:tc>
          <w:tcPr>
            <w:tcW w:w="4744" w:type="dxa"/>
            <w:tcBorders>
              <w:top w:val="single" w:sz="4" w:space="0" w:color="D9D9D9"/>
              <w:right w:val="single" w:sz="4" w:space="0" w:color="D9D9D9"/>
            </w:tcBorders>
            <w:vAlign w:val="center"/>
          </w:tcPr>
          <w:p w14:paraId="406E5697" w14:textId="77777777" w:rsidR="00F910A2" w:rsidRPr="00393BD9" w:rsidRDefault="00F910A2" w:rsidP="00A82991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b/>
                <w:bCs/>
                <w:sz w:val="24"/>
                <w:szCs w:val="24"/>
                <w:cs/>
              </w:rPr>
              <w:t>กระแสเงินสดจากกิจกรรมลงทุน</w:t>
            </w: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63FCA2BD" w14:textId="77777777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6DFC1C3A" w14:textId="77777777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7BD3C8AA" w14:textId="77777777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792036F9" w14:textId="77777777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</w:tr>
      <w:tr w:rsidR="00F910A2" w:rsidRPr="00393BD9" w14:paraId="058F9012" w14:textId="77777777" w:rsidTr="00B00E1C">
        <w:trPr>
          <w:cantSplit/>
          <w:trHeight w:val="162"/>
        </w:trPr>
        <w:tc>
          <w:tcPr>
            <w:tcW w:w="4744" w:type="dxa"/>
            <w:tcBorders>
              <w:right w:val="single" w:sz="4" w:space="0" w:color="D9D9D9"/>
            </w:tcBorders>
            <w:vAlign w:val="center"/>
          </w:tcPr>
          <w:p w14:paraId="21922E6A" w14:textId="77777777" w:rsidR="00F910A2" w:rsidRPr="00393BD9" w:rsidRDefault="00F910A2" w:rsidP="00345817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เงินฝากธนาคารที่ติดภาระค้ำประกันเพิ่มขึ้น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000B677D" w14:textId="3FE9927C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08DC4C1" w14:textId="2ABCE96D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69C20F9B" w14:textId="37E31CA1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38.0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53FA451" w14:textId="4D98393A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-   </w:t>
            </w:r>
          </w:p>
        </w:tc>
      </w:tr>
      <w:tr w:rsidR="00F910A2" w:rsidRPr="00393BD9" w14:paraId="36A21905" w14:textId="77777777" w:rsidTr="00B00E1C">
        <w:trPr>
          <w:cantSplit/>
          <w:trHeight w:val="162"/>
        </w:trPr>
        <w:tc>
          <w:tcPr>
            <w:tcW w:w="4744" w:type="dxa"/>
            <w:tcBorders>
              <w:right w:val="single" w:sz="4" w:space="0" w:color="D9D9D9"/>
            </w:tcBorders>
            <w:vAlign w:val="center"/>
          </w:tcPr>
          <w:p w14:paraId="6F96B171" w14:textId="71AC6563" w:rsidR="00F910A2" w:rsidRPr="00393BD9" w:rsidRDefault="00F910A2" w:rsidP="00345817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เงินสดจ่ายซื้อ</w:t>
            </w: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03223105" w14:textId="1011FC6C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6.1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1BF2EC2" w14:textId="2ABB66FE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4.4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2E71AD2F" w14:textId="0B5E91FD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43.3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AA63DEA" w14:textId="69453D19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(</w:t>
            </w:r>
            <w:r w:rsidR="009D1B2B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11.0</w:t>
            </w: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</w:tr>
      <w:tr w:rsidR="00F910A2" w:rsidRPr="00393BD9" w14:paraId="421840C6" w14:textId="77777777" w:rsidTr="00B00E1C">
        <w:trPr>
          <w:cantSplit/>
          <w:trHeight w:val="162"/>
        </w:trPr>
        <w:tc>
          <w:tcPr>
            <w:tcW w:w="4744" w:type="dxa"/>
            <w:tcBorders>
              <w:bottom w:val="nil"/>
              <w:right w:val="single" w:sz="4" w:space="0" w:color="D9D9D9"/>
            </w:tcBorders>
            <w:vAlign w:val="center"/>
          </w:tcPr>
          <w:p w14:paraId="03A69496" w14:textId="77777777" w:rsidR="00F910A2" w:rsidRPr="00393BD9" w:rsidRDefault="00F910A2" w:rsidP="00345817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เงินสดจ่ายซื้อสินทรัพย์ไม่มีตัวตน</w:t>
            </w:r>
          </w:p>
        </w:tc>
        <w:tc>
          <w:tcPr>
            <w:tcW w:w="1106" w:type="dxa"/>
            <w:tcBorders>
              <w:left w:val="single" w:sz="4" w:space="0" w:color="D9D9D9"/>
              <w:bottom w:val="nil"/>
              <w:right w:val="single" w:sz="4" w:space="0" w:color="D9D9D9"/>
            </w:tcBorders>
            <w:vAlign w:val="center"/>
          </w:tcPr>
          <w:p w14:paraId="289EE1B6" w14:textId="1B957C0F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0.2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left w:val="single" w:sz="4" w:space="0" w:color="D9D9D9"/>
              <w:bottom w:val="nil"/>
              <w:right w:val="single" w:sz="4" w:space="0" w:color="D9D9D9"/>
            </w:tcBorders>
            <w:vAlign w:val="center"/>
          </w:tcPr>
          <w:p w14:paraId="7245C4D4" w14:textId="338B1835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1.9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left w:val="single" w:sz="4" w:space="0" w:color="D9D9D9"/>
              <w:bottom w:val="nil"/>
              <w:right w:val="single" w:sz="4" w:space="0" w:color="D9D9D9"/>
            </w:tcBorders>
            <w:vAlign w:val="center"/>
          </w:tcPr>
          <w:p w14:paraId="799CDE51" w14:textId="158085FE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3.7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left w:val="single" w:sz="4" w:space="0" w:color="D9D9D9"/>
              <w:bottom w:val="nil"/>
              <w:right w:val="single" w:sz="4" w:space="0" w:color="D9D9D9"/>
            </w:tcBorders>
            <w:vAlign w:val="center"/>
          </w:tcPr>
          <w:p w14:paraId="1A1C132C" w14:textId="6882AC81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(</w:t>
            </w:r>
            <w:r w:rsidR="00DF398C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1.2</w:t>
            </w: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</w:tr>
      <w:tr w:rsidR="00F910A2" w:rsidRPr="00393BD9" w14:paraId="5F30BF66" w14:textId="77777777" w:rsidTr="00B00E1C">
        <w:trPr>
          <w:cantSplit/>
          <w:trHeight w:val="162"/>
        </w:trPr>
        <w:tc>
          <w:tcPr>
            <w:tcW w:w="4744" w:type="dxa"/>
            <w:tcBorders>
              <w:top w:val="nil"/>
              <w:bottom w:val="single" w:sz="4" w:space="0" w:color="D9D9D9"/>
              <w:right w:val="single" w:sz="4" w:space="0" w:color="D9D9D9"/>
            </w:tcBorders>
            <w:vAlign w:val="center"/>
          </w:tcPr>
          <w:p w14:paraId="3779B1D7" w14:textId="77777777" w:rsidR="00F910A2" w:rsidRPr="00393BD9" w:rsidRDefault="00F910A2" w:rsidP="00345817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เงินสดรับจากการจำหน่ายอุปกรณ์</w:t>
            </w:r>
          </w:p>
        </w:tc>
        <w:tc>
          <w:tcPr>
            <w:tcW w:w="110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2A84AA3" w14:textId="54B61073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0.3</w:t>
            </w:r>
          </w:p>
        </w:tc>
        <w:tc>
          <w:tcPr>
            <w:tcW w:w="110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D443EA3" w14:textId="4799BF97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2.2</w:t>
            </w:r>
          </w:p>
        </w:tc>
        <w:tc>
          <w:tcPr>
            <w:tcW w:w="110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E23AA83" w14:textId="752E8F5A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4.0</w:t>
            </w:r>
          </w:p>
        </w:tc>
        <w:tc>
          <w:tcPr>
            <w:tcW w:w="1107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CF93345" w14:textId="1465D954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-   </w:t>
            </w:r>
          </w:p>
        </w:tc>
      </w:tr>
      <w:tr w:rsidR="00F910A2" w:rsidRPr="00393BD9" w14:paraId="26703F1E" w14:textId="77777777" w:rsidTr="00B00E1C">
        <w:trPr>
          <w:cantSplit/>
          <w:trHeight w:val="162"/>
        </w:trPr>
        <w:tc>
          <w:tcPr>
            <w:tcW w:w="4744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6C2B8405" w14:textId="77777777" w:rsidR="00F910A2" w:rsidRPr="00393BD9" w:rsidRDefault="00F910A2" w:rsidP="00345817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b/>
                <w:bCs/>
                <w:sz w:val="24"/>
                <w:szCs w:val="24"/>
                <w:cs/>
              </w:rPr>
              <w:t>เงินสดสุทธิได้มาจาก (ใช้ไปใน) กิจกรรมลงทุน</w:t>
            </w: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5C749718" w14:textId="72523394" w:rsidR="00F910A2" w:rsidRPr="001D6F60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cs/>
              </w:rPr>
            </w:pPr>
            <w:r w:rsidRPr="001D6F60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6.0</w:t>
            </w:r>
            <w:r w:rsidRPr="001D6F60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7FD5677B" w14:textId="2C0120A3" w:rsidR="00F910A2" w:rsidRPr="001D6F60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1D6F60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4.1</w:t>
            </w:r>
            <w:r w:rsidRPr="001D6F60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38EFCBE0" w14:textId="3EF114ED" w:rsidR="00F910A2" w:rsidRPr="001D6F60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cs/>
              </w:rPr>
            </w:pPr>
            <w:r w:rsidRPr="001D6F60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81.0</w:t>
            </w:r>
            <w:r w:rsidRPr="001D6F60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0FF0DD8E" w14:textId="1BD8268D" w:rsidR="00F910A2" w:rsidRPr="00A4233D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A4233D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 xml:space="preserve"> (</w:t>
            </w:r>
            <w:r w:rsidR="009D1B2B">
              <w:rPr>
                <w:rFonts w:ascii="Cordia New" w:eastAsia="Times New Roman" w:hAnsi="Cordia New" w:cs="Cordia New" w:hint="cs"/>
                <w:b/>
                <w:bCs/>
                <w:sz w:val="24"/>
                <w:szCs w:val="24"/>
                <w:cs/>
              </w:rPr>
              <w:t>1</w:t>
            </w:r>
            <w:r w:rsidR="00DF398C">
              <w:rPr>
                <w:rFonts w:ascii="Cordia New" w:eastAsia="Times New Roman" w:hAnsi="Cordia New" w:cs="Cordia New" w:hint="cs"/>
                <w:b/>
                <w:bCs/>
                <w:sz w:val="24"/>
                <w:szCs w:val="24"/>
                <w:cs/>
              </w:rPr>
              <w:t>2.2</w:t>
            </w:r>
            <w:r w:rsidRPr="00A4233D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)</w:t>
            </w:r>
          </w:p>
        </w:tc>
      </w:tr>
      <w:tr w:rsidR="00F910A2" w:rsidRPr="00393BD9" w14:paraId="641C34CB" w14:textId="77777777" w:rsidTr="00B00E1C">
        <w:trPr>
          <w:cantSplit/>
          <w:trHeight w:val="162"/>
        </w:trPr>
        <w:tc>
          <w:tcPr>
            <w:tcW w:w="4744" w:type="dxa"/>
            <w:tcBorders>
              <w:top w:val="single" w:sz="4" w:space="0" w:color="D9D9D9"/>
              <w:right w:val="single" w:sz="4" w:space="0" w:color="D9D9D9"/>
            </w:tcBorders>
            <w:vAlign w:val="center"/>
          </w:tcPr>
          <w:p w14:paraId="3B323405" w14:textId="77777777" w:rsidR="00F910A2" w:rsidRPr="00393BD9" w:rsidRDefault="00F910A2" w:rsidP="00A82991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b/>
                <w:bCs/>
                <w:sz w:val="24"/>
                <w:szCs w:val="24"/>
                <w:cs/>
              </w:rPr>
              <w:lastRenderedPageBreak/>
              <w:t>กระแสเงินสดจากกิจกรรมจัดหาเงิน</w:t>
            </w: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100280A8" w14:textId="77777777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4B0E6288" w14:textId="77777777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01E6C969" w14:textId="77777777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050D239F" w14:textId="77777777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</w:tr>
      <w:tr w:rsidR="00F910A2" w:rsidRPr="00393BD9" w14:paraId="393EFF2D" w14:textId="77777777" w:rsidTr="00B00E1C">
        <w:trPr>
          <w:cantSplit/>
          <w:trHeight w:val="162"/>
        </w:trPr>
        <w:tc>
          <w:tcPr>
            <w:tcW w:w="4744" w:type="dxa"/>
            <w:tcBorders>
              <w:right w:val="single" w:sz="4" w:space="0" w:color="D9D9D9"/>
            </w:tcBorders>
          </w:tcPr>
          <w:p w14:paraId="29224C21" w14:textId="3C4439E8" w:rsidR="00F910A2" w:rsidRPr="00345817" w:rsidRDefault="00F910A2" w:rsidP="00345817">
            <w:pPr>
              <w:spacing w:after="0" w:line="240" w:lineRule="auto"/>
              <w:ind w:left="284" w:hanging="14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345817">
              <w:rPr>
                <w:rFonts w:ascii="Cordia New" w:hAnsi="Cordia New" w:cs="Cord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  <w:r w:rsidR="009D1B2B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(</w:t>
            </w:r>
            <w:r w:rsidRPr="00345817">
              <w:rPr>
                <w:rFonts w:ascii="Cordia New" w:hAnsi="Cordia New" w:cs="Cordia New"/>
                <w:sz w:val="24"/>
                <w:szCs w:val="24"/>
                <w:cs/>
              </w:rPr>
              <w:t>เพิ่มขึ้น</w:t>
            </w:r>
            <w:r w:rsidR="009D1B2B">
              <w:rPr>
                <w:rFonts w:ascii="Cordia New" w:hAnsi="Cordia New" w:cs="Cordia New" w:hint="cs"/>
                <w:sz w:val="24"/>
                <w:szCs w:val="24"/>
                <w:cs/>
              </w:rPr>
              <w:t>)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23CF558C" w14:textId="0B66937C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6411A13E" w14:textId="4C6C7CDE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90.0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1363A902" w14:textId="70C8A6AC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413.3</w:t>
            </w:r>
          </w:p>
        </w:tc>
        <w:tc>
          <w:tcPr>
            <w:tcW w:w="1107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42A118BE" w14:textId="60F9EA04" w:rsidR="00F910A2" w:rsidRPr="00ED2EB6" w:rsidRDefault="009D1B2B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(248.1)</w:t>
            </w:r>
            <w:r w:rsidR="00F910A2"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</w:p>
        </w:tc>
      </w:tr>
      <w:tr w:rsidR="00F910A2" w:rsidRPr="00393BD9" w14:paraId="3364AF9D" w14:textId="77777777" w:rsidTr="00B00E1C">
        <w:trPr>
          <w:cantSplit/>
          <w:trHeight w:val="162"/>
        </w:trPr>
        <w:tc>
          <w:tcPr>
            <w:tcW w:w="4744" w:type="dxa"/>
            <w:tcBorders>
              <w:right w:val="single" w:sz="4" w:space="0" w:color="D9D9D9"/>
            </w:tcBorders>
          </w:tcPr>
          <w:p w14:paraId="517DB7BA" w14:textId="0A9CB443" w:rsidR="00F910A2" w:rsidRPr="00345817" w:rsidRDefault="00F910A2" w:rsidP="00345817">
            <w:pPr>
              <w:spacing w:after="0" w:line="240" w:lineRule="auto"/>
              <w:ind w:left="284" w:hanging="14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345817">
              <w:rPr>
                <w:rFonts w:ascii="Cordia New" w:hAnsi="Cordia New" w:cs="Cordia New"/>
                <w:sz w:val="24"/>
                <w:szCs w:val="24"/>
                <w:cs/>
              </w:rPr>
              <w:t>เงินกู้ยืมระยะสั้นจากบุคคลที่เกี่ยวข้องกันเพิ่มขึ้น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EFE4A83" w14:textId="5052072D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C7D6BAA" w14:textId="3296D723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2983E0F" w14:textId="26801ECF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120.0</w:t>
            </w:r>
          </w:p>
        </w:tc>
        <w:tc>
          <w:tcPr>
            <w:tcW w:w="1107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31EB8546" w14:textId="5652D5B6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-   </w:t>
            </w:r>
          </w:p>
        </w:tc>
      </w:tr>
      <w:tr w:rsidR="00F910A2" w:rsidRPr="00393BD9" w14:paraId="19DB5CD5" w14:textId="77777777" w:rsidTr="00B00E1C">
        <w:trPr>
          <w:cantSplit/>
          <w:trHeight w:val="162"/>
        </w:trPr>
        <w:tc>
          <w:tcPr>
            <w:tcW w:w="4744" w:type="dxa"/>
            <w:tcBorders>
              <w:right w:val="single" w:sz="4" w:space="0" w:color="D9D9D9"/>
            </w:tcBorders>
          </w:tcPr>
          <w:p w14:paraId="40D02622" w14:textId="4C2745F4" w:rsidR="00F910A2" w:rsidRPr="00345817" w:rsidRDefault="00F910A2" w:rsidP="00345817">
            <w:pPr>
              <w:spacing w:after="0" w:line="240" w:lineRule="auto"/>
              <w:ind w:left="284" w:hanging="14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345817">
              <w:rPr>
                <w:rFonts w:ascii="Cordia New" w:hAnsi="Cordia New" w:cs="Cordia New"/>
                <w:sz w:val="24"/>
                <w:szCs w:val="24"/>
                <w:cs/>
              </w:rPr>
              <w:t>เงินกู้ยืมระยะสั้นจากบุคคลอื่นเพิ่มขึ้น</w:t>
            </w: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(ลดลง)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0C53B674" w14:textId="61350EF8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028B3A4A" w14:textId="5BDF540F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3247DA90" w14:textId="6BA64938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29.2</w:t>
            </w:r>
          </w:p>
        </w:tc>
        <w:tc>
          <w:tcPr>
            <w:tcW w:w="1107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3BFAA6BC" w14:textId="1D976EFC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(</w:t>
            </w:r>
            <w:r w:rsidR="009D1B2B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20.0</w:t>
            </w: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</w:tr>
      <w:tr w:rsidR="00F910A2" w:rsidRPr="00393BD9" w14:paraId="577F3C5B" w14:textId="77777777" w:rsidTr="00B00E1C">
        <w:trPr>
          <w:cantSplit/>
          <w:trHeight w:val="162"/>
        </w:trPr>
        <w:tc>
          <w:tcPr>
            <w:tcW w:w="4744" w:type="dxa"/>
            <w:tcBorders>
              <w:right w:val="single" w:sz="4" w:space="0" w:color="D9D9D9"/>
            </w:tcBorders>
          </w:tcPr>
          <w:p w14:paraId="0F850563" w14:textId="7078F2BD" w:rsidR="00F910A2" w:rsidRPr="00DD2B89" w:rsidRDefault="00F910A2" w:rsidP="00345817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DD2B89">
              <w:rPr>
                <w:rFonts w:ascii="Cordia New" w:hAnsi="Cordia New" w:cs="Cordia New"/>
                <w:sz w:val="24"/>
                <w:szCs w:val="24"/>
                <w:cs/>
              </w:rPr>
              <w:t>เงินสดรับจากเงินกู้ยืมระยะยาวจากสถาบันการเงิน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7D2C6EAB" w14:textId="57F92A87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2C9E8FCE" w14:textId="3CFCC032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9FFAB13" w14:textId="46C8B146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100.0</w:t>
            </w:r>
          </w:p>
        </w:tc>
        <w:tc>
          <w:tcPr>
            <w:tcW w:w="1107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4630C195" w14:textId="54B7B342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9D1B2B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200.0</w:t>
            </w: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  </w:t>
            </w:r>
          </w:p>
        </w:tc>
      </w:tr>
      <w:tr w:rsidR="00F910A2" w:rsidRPr="00393BD9" w14:paraId="569323BE" w14:textId="77777777" w:rsidTr="00B00E1C">
        <w:trPr>
          <w:cantSplit/>
          <w:trHeight w:val="162"/>
        </w:trPr>
        <w:tc>
          <w:tcPr>
            <w:tcW w:w="4744" w:type="dxa"/>
            <w:tcBorders>
              <w:right w:val="single" w:sz="4" w:space="0" w:color="D9D9D9"/>
            </w:tcBorders>
          </w:tcPr>
          <w:p w14:paraId="473B56FC" w14:textId="41534F2C" w:rsidR="00F910A2" w:rsidRPr="00DD2B89" w:rsidRDefault="00F910A2" w:rsidP="00345817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DD2B89">
              <w:rPr>
                <w:rFonts w:ascii="Cordia New" w:hAnsi="Cordia New" w:cs="Cordia New"/>
                <w:sz w:val="24"/>
                <w:szCs w:val="24"/>
                <w:cs/>
              </w:rPr>
              <w:t>เงินสดรับจากเงินกู้ยืมระยะยาวจากกิจการที่เกี่ยวข้องกัน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4A84D8EA" w14:textId="210E5CF3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110.0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65825AE7" w14:textId="7BAEFE2F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25.0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4E63E36" w14:textId="0D40BA3A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1107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76347C58" w14:textId="62C851F7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9D1B2B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-</w:t>
            </w: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  </w:t>
            </w:r>
          </w:p>
        </w:tc>
      </w:tr>
      <w:tr w:rsidR="00F910A2" w:rsidRPr="00393BD9" w14:paraId="47411005" w14:textId="77777777" w:rsidTr="00B00E1C">
        <w:trPr>
          <w:cantSplit/>
          <w:trHeight w:val="162"/>
        </w:trPr>
        <w:tc>
          <w:tcPr>
            <w:tcW w:w="4744" w:type="dxa"/>
            <w:tcBorders>
              <w:right w:val="single" w:sz="4" w:space="0" w:color="D9D9D9"/>
            </w:tcBorders>
          </w:tcPr>
          <w:p w14:paraId="65CF1FE4" w14:textId="1125FFAC" w:rsidR="00F910A2" w:rsidRPr="00DD2B89" w:rsidRDefault="00F910A2" w:rsidP="00345817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DD2B89">
              <w:rPr>
                <w:rFonts w:ascii="Cordia New" w:hAnsi="Cordia New" w:cs="Cordia New"/>
                <w:sz w:val="24"/>
                <w:szCs w:val="24"/>
                <w:cs/>
              </w:rPr>
              <w:t>เงินสดจ่ายชำระคืนเงินกู้ยืมระยะยาวจากจากสถาบันการเงิน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6074EEF" w14:textId="6ED61EF2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716C103F" w14:textId="44E01A46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9B83087" w14:textId="388E5DC1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16.3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1FF2F8D7" w14:textId="2DBEB0CA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(</w:t>
            </w:r>
            <w:r w:rsidR="009D1B2B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50.7</w:t>
            </w: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</w:tr>
      <w:tr w:rsidR="00F910A2" w:rsidRPr="00393BD9" w14:paraId="160A94DE" w14:textId="77777777" w:rsidTr="00B00E1C">
        <w:trPr>
          <w:cantSplit/>
          <w:trHeight w:val="162"/>
        </w:trPr>
        <w:tc>
          <w:tcPr>
            <w:tcW w:w="4744" w:type="dxa"/>
            <w:tcBorders>
              <w:right w:val="single" w:sz="4" w:space="0" w:color="D9D9D9"/>
            </w:tcBorders>
          </w:tcPr>
          <w:p w14:paraId="26106756" w14:textId="73EC1305" w:rsidR="00F910A2" w:rsidRPr="00DD2B89" w:rsidRDefault="00F910A2" w:rsidP="00345817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DD2B89">
              <w:rPr>
                <w:rFonts w:ascii="Cordia New" w:hAnsi="Cordia New" w:cs="Cordia New"/>
                <w:sz w:val="24"/>
                <w:szCs w:val="24"/>
                <w:cs/>
              </w:rPr>
              <w:t>เงินสดจ่ายชำระคืนเงินกู้ยืมระยะยาวจากบุคคลที่เกี่ยวข้องกัน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E5907B6" w14:textId="64A23279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50.0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1889B72C" w14:textId="24023A75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180.0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7644D598" w14:textId="259DA409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180.0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BF30B6F" w14:textId="35777E4E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9D1B2B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(64.4)</w:t>
            </w: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 </w:t>
            </w:r>
          </w:p>
        </w:tc>
      </w:tr>
      <w:tr w:rsidR="00F910A2" w:rsidRPr="00393BD9" w14:paraId="45CEEE7A" w14:textId="77777777" w:rsidTr="00B00E1C">
        <w:trPr>
          <w:cantSplit/>
          <w:trHeight w:val="162"/>
        </w:trPr>
        <w:tc>
          <w:tcPr>
            <w:tcW w:w="4744" w:type="dxa"/>
            <w:tcBorders>
              <w:right w:val="single" w:sz="4" w:space="0" w:color="D9D9D9"/>
            </w:tcBorders>
          </w:tcPr>
          <w:p w14:paraId="2EFDBF92" w14:textId="7111690C" w:rsidR="00F910A2" w:rsidRPr="00DD2B89" w:rsidRDefault="00F910A2" w:rsidP="00345817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DD2B89">
              <w:rPr>
                <w:rFonts w:ascii="Cordia New" w:hAnsi="Cordia New" w:cs="Cordia New"/>
                <w:sz w:val="24"/>
                <w:szCs w:val="24"/>
                <w:cs/>
              </w:rPr>
              <w:t>ชำระคืนหนี้สินตามสัญญาเช่าและสัญญาเช่าซื้อ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7AB2359" w14:textId="77FDDF75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3.1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5B77E8F8" w14:textId="00BA23D9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2.5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2231518E" w14:textId="4DE083B5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1.8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348AA454" w14:textId="1AD68696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(</w:t>
            </w:r>
            <w:r w:rsidR="009D1B2B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7.5</w:t>
            </w: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</w:tr>
      <w:tr w:rsidR="00F910A2" w:rsidRPr="00393BD9" w14:paraId="18E26054" w14:textId="77777777" w:rsidTr="00B00E1C">
        <w:trPr>
          <w:cantSplit/>
          <w:trHeight w:val="162"/>
        </w:trPr>
        <w:tc>
          <w:tcPr>
            <w:tcW w:w="4744" w:type="dxa"/>
            <w:tcBorders>
              <w:right w:val="single" w:sz="4" w:space="0" w:color="D9D9D9"/>
            </w:tcBorders>
          </w:tcPr>
          <w:p w14:paraId="2E9F8E7F" w14:textId="1AB00AFD" w:rsidR="00F910A2" w:rsidRPr="00DD2B89" w:rsidRDefault="00F910A2" w:rsidP="00345817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DD2B89">
              <w:rPr>
                <w:rFonts w:ascii="Cordia New" w:hAnsi="Cordia New" w:cs="Cordi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3A2A5F40" w14:textId="033D4F51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30.3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0694EE2C" w14:textId="6274F455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27.5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1A81D23F" w14:textId="73D47DD0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38.8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14303809" w14:textId="61F7EAD1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(</w:t>
            </w:r>
            <w:r w:rsidR="009D1B2B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47.6</w:t>
            </w: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</w:tr>
      <w:tr w:rsidR="00F910A2" w:rsidRPr="00393BD9" w14:paraId="5455D1DA" w14:textId="77777777" w:rsidTr="00B00E1C">
        <w:trPr>
          <w:cantSplit/>
          <w:trHeight w:val="162"/>
        </w:trPr>
        <w:tc>
          <w:tcPr>
            <w:tcW w:w="4744" w:type="dxa"/>
            <w:tcBorders>
              <w:right w:val="single" w:sz="4" w:space="0" w:color="D9D9D9"/>
            </w:tcBorders>
          </w:tcPr>
          <w:p w14:paraId="3F963831" w14:textId="64C203F7" w:rsidR="00F910A2" w:rsidRPr="00DD2B89" w:rsidRDefault="00F910A2" w:rsidP="00345817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DD2B89">
              <w:rPr>
                <w:rFonts w:ascii="Cordia New" w:hAnsi="Cordia New" w:cs="Cordia New"/>
                <w:sz w:val="24"/>
                <w:szCs w:val="24"/>
                <w:cs/>
              </w:rPr>
              <w:t>เงินสดรับจากการเพิ่มทุน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00F67E71" w14:textId="27D86329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0B5D6D8D" w14:textId="3AABCAD0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200.0</w:t>
            </w:r>
          </w:p>
        </w:tc>
        <w:tc>
          <w:tcPr>
            <w:tcW w:w="1106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1A406C0E" w14:textId="7BB14973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1107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62A0F7F8" w14:textId="4ACF4F1B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9D1B2B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604.</w:t>
            </w:r>
            <w:r w:rsidR="00DF398C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1</w:t>
            </w: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  </w:t>
            </w:r>
          </w:p>
        </w:tc>
      </w:tr>
      <w:tr w:rsidR="00F910A2" w:rsidRPr="00393BD9" w14:paraId="5EF5BC0B" w14:textId="77777777" w:rsidTr="00B00E1C">
        <w:trPr>
          <w:cantSplit/>
          <w:trHeight w:val="162"/>
        </w:trPr>
        <w:tc>
          <w:tcPr>
            <w:tcW w:w="4744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2CA61EA8" w14:textId="77777777" w:rsidR="00F910A2" w:rsidRPr="00393BD9" w:rsidRDefault="00F910A2" w:rsidP="00345817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b/>
                <w:bCs/>
                <w:sz w:val="24"/>
                <w:szCs w:val="24"/>
                <w:cs/>
              </w:rPr>
              <w:t>เงินสดสุทธิได้มาจาก (ใช้ไปใน) กิจกรรมจัดหาเงิน</w:t>
            </w: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7BF2D317" w14:textId="1D93CF53" w:rsidR="00F910A2" w:rsidRPr="001D6F60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26.6</w:t>
            </w: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2D99252C" w14:textId="7C3BC369" w:rsidR="00F910A2" w:rsidRPr="001D6F60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105.0</w:t>
            </w: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6733E0B9" w14:textId="5E4D1AFA" w:rsidR="00F910A2" w:rsidRPr="001D6F60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cs/>
              </w:rPr>
            </w:pPr>
            <w:r w:rsidRPr="004E7EAE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425.6</w:t>
            </w:r>
          </w:p>
        </w:tc>
        <w:tc>
          <w:tcPr>
            <w:tcW w:w="110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76C0D69A" w14:textId="19463461" w:rsidR="00F910A2" w:rsidRPr="00A4233D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A4233D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 xml:space="preserve"> </w:t>
            </w:r>
            <w:r w:rsidR="009D1B2B">
              <w:rPr>
                <w:rFonts w:ascii="Cordia New" w:eastAsia="Times New Roman" w:hAnsi="Cordia New" w:cs="Cordia New" w:hint="cs"/>
                <w:b/>
                <w:bCs/>
                <w:sz w:val="24"/>
                <w:szCs w:val="24"/>
                <w:cs/>
              </w:rPr>
              <w:t>365.7</w:t>
            </w:r>
          </w:p>
        </w:tc>
      </w:tr>
      <w:tr w:rsidR="00F910A2" w:rsidRPr="00393BD9" w14:paraId="29E3E036" w14:textId="77777777" w:rsidTr="00B00E1C">
        <w:trPr>
          <w:cantSplit/>
          <w:trHeight w:val="162"/>
        </w:trPr>
        <w:tc>
          <w:tcPr>
            <w:tcW w:w="4744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14:paraId="143BD3A1" w14:textId="77777777" w:rsidR="00F910A2" w:rsidRPr="00393BD9" w:rsidRDefault="00F910A2" w:rsidP="00345817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14:paraId="563294F7" w14:textId="397E35CF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33.7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14:paraId="6D899A86" w14:textId="55D5D965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29.4</w:t>
            </w: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14:paraId="52F9FBDE" w14:textId="4A798CF0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(</w:t>
            </w: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5.6</w:t>
            </w:r>
            <w:r w:rsidRPr="00ED2EB6">
              <w:rPr>
                <w:rFonts w:ascii="Cordia New" w:eastAsia="Times New Roman" w:hAnsi="Cordia New" w:cs="Cordia New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14:paraId="4D680064" w14:textId="045BBEA3" w:rsidR="00F910A2" w:rsidRPr="00345817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9D1B2B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81.9</w:t>
            </w:r>
          </w:p>
        </w:tc>
      </w:tr>
      <w:tr w:rsidR="00F910A2" w:rsidRPr="00393BD9" w14:paraId="5B6C87A1" w14:textId="77777777" w:rsidTr="00B00E1C">
        <w:trPr>
          <w:cantSplit/>
          <w:trHeight w:val="162"/>
        </w:trPr>
        <w:tc>
          <w:tcPr>
            <w:tcW w:w="4744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61D2FF7" w14:textId="77777777" w:rsidR="00F910A2" w:rsidRPr="00393BD9" w:rsidRDefault="00F910A2" w:rsidP="00345817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เงินสดและรายการเทียบเท่าเงินสดต้นงวด</w:t>
            </w: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C5E0FC" w14:textId="02D50DED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56.4</w:t>
            </w: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A54FD9C" w14:textId="5BED3AD9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22.7</w:t>
            </w: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992303F" w14:textId="5219B512" w:rsidR="00F910A2" w:rsidRPr="00ED2EB6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4E7EAE">
              <w:rPr>
                <w:rFonts w:ascii="Cordia New" w:eastAsia="Times New Roman" w:hAnsi="Cordia New" w:cs="Cordia New"/>
                <w:sz w:val="24"/>
                <w:szCs w:val="24"/>
              </w:rPr>
              <w:t>52.1</w:t>
            </w:r>
          </w:p>
        </w:tc>
        <w:tc>
          <w:tcPr>
            <w:tcW w:w="110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6497724" w14:textId="3346CAC6" w:rsidR="00F910A2" w:rsidRPr="00345817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9D1B2B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46.5</w:t>
            </w:r>
            <w:r w:rsidRPr="00345817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</w:p>
        </w:tc>
      </w:tr>
      <w:tr w:rsidR="00F910A2" w:rsidRPr="00393BD9" w14:paraId="142A4F9D" w14:textId="77777777" w:rsidTr="00B00E1C">
        <w:trPr>
          <w:cantSplit/>
          <w:trHeight w:val="162"/>
        </w:trPr>
        <w:tc>
          <w:tcPr>
            <w:tcW w:w="4744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6D9C0660" w14:textId="77777777" w:rsidR="00F910A2" w:rsidRPr="00393BD9" w:rsidRDefault="00F910A2" w:rsidP="00345817">
            <w:pPr>
              <w:spacing w:after="0" w:line="240" w:lineRule="auto"/>
              <w:ind w:left="284" w:hanging="142"/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cs/>
              </w:rPr>
            </w:pPr>
            <w:r w:rsidRPr="00393BD9">
              <w:rPr>
                <w:rFonts w:ascii="Cordia New" w:eastAsia="Times New Roman" w:hAnsi="Cordia New" w:cs="Cordia New" w:hint="cs"/>
                <w:b/>
                <w:bCs/>
                <w:sz w:val="24"/>
                <w:szCs w:val="24"/>
                <w:cs/>
              </w:rPr>
              <w:t>เงินสดและรายการเทียบเท่าเงินสดปลายงวด</w:t>
            </w: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15AD7761" w14:textId="6B315024" w:rsidR="00F910A2" w:rsidRPr="001D6F60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22.7</w:t>
            </w: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3AC98A4C" w14:textId="685EF898" w:rsidR="00F910A2" w:rsidRPr="001D6F60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4E7EAE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52.1</w:t>
            </w:r>
          </w:p>
        </w:tc>
        <w:tc>
          <w:tcPr>
            <w:tcW w:w="110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60CB5914" w14:textId="5D942C50" w:rsidR="00F910A2" w:rsidRPr="001D6F60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cs/>
              </w:rPr>
            </w:pPr>
            <w:r w:rsidRPr="004E7EAE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46.5</w:t>
            </w:r>
          </w:p>
        </w:tc>
        <w:tc>
          <w:tcPr>
            <w:tcW w:w="110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53663C76" w14:textId="11AEAF5F" w:rsidR="00F910A2" w:rsidRPr="00A4233D" w:rsidRDefault="00F910A2" w:rsidP="00DB64A0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A4233D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 xml:space="preserve"> </w:t>
            </w:r>
            <w:r w:rsidR="009D1B2B">
              <w:rPr>
                <w:rFonts w:ascii="Cordia New" w:eastAsia="Times New Roman" w:hAnsi="Cordia New" w:cs="Cordia New" w:hint="cs"/>
                <w:b/>
                <w:bCs/>
                <w:sz w:val="24"/>
                <w:szCs w:val="24"/>
                <w:cs/>
              </w:rPr>
              <w:t>128.4</w:t>
            </w:r>
            <w:r w:rsidRPr="00A4233D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363CFE39" w14:textId="7544DDAA" w:rsidR="00393BD9" w:rsidRPr="00393BD9" w:rsidRDefault="00393BD9" w:rsidP="001441F4">
      <w:pPr>
        <w:spacing w:before="60" w:after="120" w:line="240" w:lineRule="auto"/>
        <w:rPr>
          <w:rFonts w:ascii="Cordia New" w:eastAsia="Calibri" w:hAnsi="Cordia New" w:cs="Cordia New"/>
          <w:sz w:val="28"/>
        </w:rPr>
      </w:pPr>
      <w:r w:rsidRPr="00393BD9">
        <w:rPr>
          <w:rFonts w:ascii="Cordia New" w:eastAsia="Calibri" w:hAnsi="Cordia New" w:cs="Cordia New"/>
          <w:szCs w:val="22"/>
          <w:cs/>
        </w:rPr>
        <w:t>หมายเหตุ</w:t>
      </w:r>
      <w:r w:rsidRPr="00393BD9">
        <w:rPr>
          <w:rFonts w:ascii="Cordia New" w:eastAsia="Calibri" w:hAnsi="Cordia New" w:cs="Cordia New"/>
          <w:szCs w:val="22"/>
        </w:rPr>
        <w:t xml:space="preserve">: </w:t>
      </w:r>
      <w:r w:rsidRPr="00393BD9">
        <w:rPr>
          <w:rFonts w:ascii="Cordia New" w:eastAsia="Calibri" w:hAnsi="Cordia New" w:cs="Cordia New" w:hint="cs"/>
          <w:szCs w:val="22"/>
          <w:cs/>
        </w:rPr>
        <w:t xml:space="preserve">งบกระแสเงินสดสำหรับปี </w:t>
      </w:r>
      <w:r w:rsidR="004E7EAE" w:rsidRPr="004E7EAE">
        <w:rPr>
          <w:rFonts w:ascii="Cordia New" w:eastAsia="Calibri" w:hAnsi="Cordia New" w:cs="Cordia New"/>
          <w:szCs w:val="22"/>
        </w:rPr>
        <w:t>2560</w:t>
      </w:r>
      <w:r w:rsidR="00F44A63">
        <w:rPr>
          <w:rFonts w:ascii="Cordia New" w:eastAsia="Calibri" w:hAnsi="Cordia New" w:cs="Cordia New"/>
          <w:szCs w:val="22"/>
        </w:rPr>
        <w:t xml:space="preserve"> </w:t>
      </w:r>
      <w:r w:rsidRPr="00393BD9">
        <w:rPr>
          <w:rFonts w:ascii="Cordia New" w:eastAsia="Calibri" w:hAnsi="Cordia New" w:cs="Cordia New" w:hint="cs"/>
          <w:szCs w:val="22"/>
          <w:cs/>
        </w:rPr>
        <w:t>จัดทำโดยฝ่ายบริหารของบริษัท</w:t>
      </w:r>
    </w:p>
    <w:p w14:paraId="22B5A29D" w14:textId="77777777" w:rsidR="0046582D" w:rsidRDefault="0046582D">
      <w:pPr>
        <w:spacing w:after="160" w:line="259" w:lineRule="auto"/>
        <w:rPr>
          <w:rFonts w:ascii="Cordia New" w:eastAsia="Calibri" w:hAnsi="Cordia New" w:cs="Cordia New"/>
          <w:b/>
          <w:bCs/>
          <w:sz w:val="28"/>
        </w:rPr>
      </w:pPr>
      <w:r>
        <w:rPr>
          <w:rFonts w:ascii="Cordia New" w:eastAsia="Calibri" w:hAnsi="Cordia New" w:cs="Cordia New"/>
          <w:b/>
          <w:bCs/>
          <w:sz w:val="28"/>
        </w:rPr>
        <w:br w:type="page"/>
      </w:r>
    </w:p>
    <w:p w14:paraId="5CF18F6C" w14:textId="7164E1F9" w:rsidR="00393BD9" w:rsidRPr="00235DE5" w:rsidRDefault="005434EA" w:rsidP="001441F4">
      <w:pPr>
        <w:tabs>
          <w:tab w:val="left" w:pos="709"/>
        </w:tabs>
        <w:spacing w:before="240" w:after="240" w:line="240" w:lineRule="auto"/>
        <w:jc w:val="thaiDistribute"/>
        <w:rPr>
          <w:rFonts w:ascii="Cordia New" w:eastAsia="Calibri" w:hAnsi="Cordia New" w:cs="Cordia New"/>
          <w:b/>
          <w:bCs/>
          <w:sz w:val="28"/>
          <w:cs/>
        </w:rPr>
      </w:pPr>
      <w:r>
        <w:rPr>
          <w:rFonts w:ascii="Cordia New" w:eastAsia="Calibri" w:hAnsi="Cordia New" w:cs="Cordia New" w:hint="cs"/>
          <w:b/>
          <w:bCs/>
          <w:sz w:val="28"/>
          <w:cs/>
        </w:rPr>
        <w:lastRenderedPageBreak/>
        <w:t>15.4</w:t>
      </w:r>
      <w:r>
        <w:rPr>
          <w:rFonts w:ascii="Cordia New" w:eastAsia="Calibri" w:hAnsi="Cordia New" w:cs="Cordia New"/>
          <w:b/>
          <w:bCs/>
          <w:sz w:val="28"/>
          <w:cs/>
        </w:rPr>
        <w:tab/>
      </w:r>
      <w:r w:rsidR="00393BD9" w:rsidRPr="00EF4813">
        <w:rPr>
          <w:rFonts w:ascii="Cordia New" w:eastAsia="Calibri" w:hAnsi="Cordia New" w:cs="Cordia New"/>
          <w:b/>
          <w:bCs/>
          <w:sz w:val="28"/>
          <w:cs/>
        </w:rPr>
        <w:t>อัตราส่วนทางการเงินที่สำคัญ</w:t>
      </w:r>
    </w:p>
    <w:tbl>
      <w:tblPr>
        <w:tblStyle w:val="TableGrid1"/>
        <w:tblW w:w="9214" w:type="dxa"/>
        <w:tblInd w:w="-5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57" w:type="dxa"/>
        </w:tblCellMar>
        <w:tblLook w:val="04A0" w:firstRow="1" w:lastRow="0" w:firstColumn="1" w:lastColumn="0" w:noHBand="0" w:noVBand="1"/>
      </w:tblPr>
      <w:tblGrid>
        <w:gridCol w:w="4395"/>
        <w:gridCol w:w="963"/>
        <w:gridCol w:w="964"/>
        <w:gridCol w:w="964"/>
        <w:gridCol w:w="964"/>
        <w:gridCol w:w="964"/>
      </w:tblGrid>
      <w:tr w:rsidR="00393BD9" w:rsidRPr="00393BD9" w14:paraId="188883DD" w14:textId="77777777" w:rsidTr="009869BB">
        <w:trPr>
          <w:cantSplit/>
          <w:trHeight w:val="20"/>
          <w:tblHeader/>
        </w:trPr>
        <w:tc>
          <w:tcPr>
            <w:tcW w:w="4395" w:type="dxa"/>
            <w:tcBorders>
              <w:top w:val="single" w:sz="4" w:space="0" w:color="D9D9D9"/>
              <w:bottom w:val="nil"/>
              <w:right w:val="single" w:sz="4" w:space="0" w:color="D9D9D9"/>
            </w:tcBorders>
            <w:shd w:val="clear" w:color="auto" w:fill="808080"/>
            <w:vAlign w:val="center"/>
          </w:tcPr>
          <w:p w14:paraId="3A17FD59" w14:textId="77777777" w:rsidR="00393BD9" w:rsidRPr="00873766" w:rsidRDefault="00393BD9" w:rsidP="000F5E9E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</w:pPr>
            <w:r w:rsidRPr="00873766">
              <w:rPr>
                <w:rFonts w:ascii="Cordia New" w:eastAsia="Times New Roman" w:hAnsi="Cordia New" w:cs="Cordia New" w:hint="cs"/>
                <w:b/>
                <w:bCs/>
                <w:color w:val="FFFFFF"/>
                <w:sz w:val="24"/>
                <w:szCs w:val="24"/>
                <w:cs/>
              </w:rPr>
              <w:t>อัตราส่วนทางการเงินที่สำคัญ</w:t>
            </w:r>
          </w:p>
        </w:tc>
        <w:tc>
          <w:tcPr>
            <w:tcW w:w="963" w:type="dxa"/>
            <w:tcBorders>
              <w:top w:val="single" w:sz="4" w:space="0" w:color="D9D9D9"/>
              <w:right w:val="single" w:sz="4" w:space="0" w:color="D9D9D9"/>
            </w:tcBorders>
            <w:shd w:val="clear" w:color="auto" w:fill="808080"/>
            <w:vAlign w:val="center"/>
          </w:tcPr>
          <w:p w14:paraId="455F1460" w14:textId="77777777" w:rsidR="00393BD9" w:rsidRPr="00873766" w:rsidRDefault="00393BD9" w:rsidP="000F5E9E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</w:pPr>
            <w:r w:rsidRPr="00873766">
              <w:rPr>
                <w:rFonts w:ascii="Cordia New" w:eastAsia="Times New Roman" w:hAnsi="Cordia New" w:cs="Cordia New" w:hint="cs"/>
                <w:b/>
                <w:bCs/>
                <w:color w:val="FFFFFF"/>
                <w:sz w:val="24"/>
                <w:szCs w:val="24"/>
                <w:cs/>
              </w:rPr>
              <w:t>หน่วย</w:t>
            </w:r>
          </w:p>
        </w:tc>
        <w:tc>
          <w:tcPr>
            <w:tcW w:w="964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shd w:val="clear" w:color="auto" w:fill="808080"/>
            <w:vAlign w:val="center"/>
          </w:tcPr>
          <w:p w14:paraId="6B9D86EE" w14:textId="7B50A9A1" w:rsidR="00393BD9" w:rsidRPr="00873766" w:rsidRDefault="00393BD9" w:rsidP="000F5E9E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  <w:r w:rsidRPr="00873766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  <w:t xml:space="preserve">ปี </w:t>
            </w:r>
            <w:r w:rsidR="004E7EAE" w:rsidRPr="00873766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  <w:t>2560</w:t>
            </w:r>
          </w:p>
        </w:tc>
        <w:tc>
          <w:tcPr>
            <w:tcW w:w="964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shd w:val="clear" w:color="auto" w:fill="808080"/>
            <w:vAlign w:val="center"/>
          </w:tcPr>
          <w:p w14:paraId="154E536C" w14:textId="6E33436D" w:rsidR="00393BD9" w:rsidRPr="00873766" w:rsidRDefault="00393BD9" w:rsidP="000F5E9E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</w:pPr>
            <w:r w:rsidRPr="00873766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  <w:t>ปี</w:t>
            </w:r>
            <w:r w:rsidRPr="00873766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  <w:t xml:space="preserve"> </w:t>
            </w:r>
            <w:r w:rsidR="004E7EAE" w:rsidRPr="00873766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  <w:t>2561</w:t>
            </w:r>
          </w:p>
        </w:tc>
        <w:tc>
          <w:tcPr>
            <w:tcW w:w="964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shd w:val="clear" w:color="auto" w:fill="808080"/>
            <w:vAlign w:val="center"/>
          </w:tcPr>
          <w:p w14:paraId="78E30C8E" w14:textId="2BA3A0BC" w:rsidR="00393BD9" w:rsidRPr="00873766" w:rsidRDefault="00393BD9" w:rsidP="000F5E9E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  <w:r w:rsidRPr="00873766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  <w:t>ปี</w:t>
            </w:r>
            <w:r w:rsidRPr="00873766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  <w:t xml:space="preserve"> </w:t>
            </w:r>
            <w:r w:rsidR="004E7EAE" w:rsidRPr="00873766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  <w:t>2562</w:t>
            </w:r>
          </w:p>
        </w:tc>
        <w:tc>
          <w:tcPr>
            <w:tcW w:w="964" w:type="dxa"/>
            <w:tcBorders>
              <w:top w:val="single" w:sz="4" w:space="0" w:color="D9D9D9"/>
              <w:left w:val="single" w:sz="4" w:space="0" w:color="D9D9D9"/>
            </w:tcBorders>
            <w:shd w:val="clear" w:color="auto" w:fill="808080"/>
            <w:vAlign w:val="center"/>
          </w:tcPr>
          <w:p w14:paraId="0980429F" w14:textId="0DA7B0A8" w:rsidR="00393BD9" w:rsidRPr="00873766" w:rsidRDefault="00393BD9" w:rsidP="000F5E9E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  <w:r w:rsidRPr="00873766">
              <w:rPr>
                <w:rFonts w:ascii="Cordia New" w:eastAsia="Times New Roman" w:hAnsi="Cordia New" w:cs="Cordia New" w:hint="cs"/>
                <w:b/>
                <w:bCs/>
                <w:color w:val="FFFFFF"/>
                <w:sz w:val="24"/>
                <w:szCs w:val="24"/>
                <w:cs/>
              </w:rPr>
              <w:t xml:space="preserve">ปี </w:t>
            </w:r>
            <w:r w:rsidR="004E7EAE" w:rsidRPr="00873766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  <w:t>2563</w:t>
            </w:r>
          </w:p>
        </w:tc>
      </w:tr>
      <w:tr w:rsidR="00393BD9" w:rsidRPr="00393BD9" w14:paraId="23AC1E97" w14:textId="77777777" w:rsidTr="009869BB">
        <w:trPr>
          <w:cantSplit/>
          <w:trHeight w:val="20"/>
        </w:trPr>
        <w:tc>
          <w:tcPr>
            <w:tcW w:w="4395" w:type="dxa"/>
            <w:tcBorders>
              <w:top w:val="single" w:sz="4" w:space="0" w:color="D9D9D9"/>
              <w:right w:val="single" w:sz="4" w:space="0" w:color="D9D9D9"/>
            </w:tcBorders>
            <w:vAlign w:val="bottom"/>
          </w:tcPr>
          <w:p w14:paraId="48376E4E" w14:textId="77777777" w:rsidR="00393BD9" w:rsidRPr="00393BD9" w:rsidRDefault="00393BD9" w:rsidP="000F5E9E">
            <w:pPr>
              <w:spacing w:after="0" w:line="240" w:lineRule="auto"/>
              <w:ind w:left="63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393BD9"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cs/>
              </w:rPr>
              <w:t>อัตราส่ว</w:t>
            </w:r>
            <w:r w:rsidRPr="00393BD9">
              <w:rPr>
                <w:rFonts w:ascii="Cordia New" w:eastAsia="Times New Roman" w:hAnsi="Cordia New" w:cs="Cordia New" w:hint="cs"/>
                <w:b/>
                <w:bCs/>
                <w:sz w:val="24"/>
                <w:szCs w:val="24"/>
                <w:cs/>
              </w:rPr>
              <w:t>นแสดงความสามารถในการทำกำไร</w:t>
            </w:r>
          </w:p>
        </w:tc>
        <w:tc>
          <w:tcPr>
            <w:tcW w:w="963" w:type="dxa"/>
            <w:tcBorders>
              <w:top w:val="single" w:sz="4" w:space="0" w:color="D9D9D9"/>
              <w:right w:val="single" w:sz="4" w:space="0" w:color="D9D9D9"/>
            </w:tcBorders>
            <w:vAlign w:val="center"/>
          </w:tcPr>
          <w:p w14:paraId="118F88F2" w14:textId="77777777" w:rsidR="00393BD9" w:rsidRPr="00393BD9" w:rsidRDefault="00393BD9" w:rsidP="000F5E9E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4A8560E3" w14:textId="77777777" w:rsidR="00393BD9" w:rsidRPr="00393BD9" w:rsidRDefault="00393BD9" w:rsidP="000F5E9E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79E2CE69" w14:textId="77777777" w:rsidR="00393BD9" w:rsidRPr="00393BD9" w:rsidRDefault="00393BD9" w:rsidP="000F5E9E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0D158C35" w14:textId="77777777" w:rsidR="00393BD9" w:rsidRPr="00393BD9" w:rsidRDefault="00393BD9" w:rsidP="000F5E9E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D9D9D9"/>
              <w:left w:val="single" w:sz="4" w:space="0" w:color="D9D9D9"/>
            </w:tcBorders>
            <w:vAlign w:val="center"/>
          </w:tcPr>
          <w:p w14:paraId="0EB07CB0" w14:textId="77777777" w:rsidR="00393BD9" w:rsidRPr="00393BD9" w:rsidRDefault="00393BD9" w:rsidP="000F5E9E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</w:p>
        </w:tc>
      </w:tr>
      <w:tr w:rsidR="00B6602C" w:rsidRPr="00EF4813" w14:paraId="5A140918" w14:textId="77777777" w:rsidTr="009869BB">
        <w:trPr>
          <w:cantSplit/>
          <w:trHeight w:val="20"/>
        </w:trPr>
        <w:tc>
          <w:tcPr>
            <w:tcW w:w="4395" w:type="dxa"/>
            <w:tcBorders>
              <w:right w:val="single" w:sz="4" w:space="0" w:color="D9D9D9"/>
            </w:tcBorders>
          </w:tcPr>
          <w:p w14:paraId="1D1E589B" w14:textId="77777777" w:rsidR="00B6602C" w:rsidRPr="00EF4813" w:rsidRDefault="00B6602C" w:rsidP="00B6602C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อัตรา</w:t>
            </w:r>
            <w:r w:rsidRPr="00EF4813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963" w:type="dxa"/>
            <w:tcBorders>
              <w:right w:val="single" w:sz="4" w:space="0" w:color="D9D9D9"/>
            </w:tcBorders>
            <w:vAlign w:val="center"/>
          </w:tcPr>
          <w:p w14:paraId="3039EC4E" w14:textId="77777777" w:rsidR="00B6602C" w:rsidRPr="00EF4813" w:rsidRDefault="00B6602C" w:rsidP="00B6602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ร้อยละ</w:t>
            </w:r>
          </w:p>
        </w:tc>
        <w:tc>
          <w:tcPr>
            <w:tcW w:w="964" w:type="dxa"/>
            <w:tcBorders>
              <w:left w:val="single" w:sz="4" w:space="0" w:color="D9D9D9"/>
              <w:right w:val="single" w:sz="4" w:space="0" w:color="D9D9D9"/>
            </w:tcBorders>
          </w:tcPr>
          <w:p w14:paraId="392B3671" w14:textId="3729780A" w:rsidR="00B6602C" w:rsidRPr="00EF4813" w:rsidRDefault="00B6602C" w:rsidP="00B6602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 xml:space="preserve"> 16.65 </w:t>
            </w:r>
          </w:p>
        </w:tc>
        <w:tc>
          <w:tcPr>
            <w:tcW w:w="964" w:type="dxa"/>
            <w:tcBorders>
              <w:left w:val="single" w:sz="4" w:space="0" w:color="D9D9D9"/>
              <w:right w:val="single" w:sz="4" w:space="0" w:color="D9D9D9"/>
            </w:tcBorders>
          </w:tcPr>
          <w:p w14:paraId="49D4592D" w14:textId="03373D37" w:rsidR="00B6602C" w:rsidRPr="00EF4813" w:rsidRDefault="00B6602C" w:rsidP="00B6602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 xml:space="preserve"> 16.28 </w:t>
            </w:r>
          </w:p>
        </w:tc>
        <w:tc>
          <w:tcPr>
            <w:tcW w:w="964" w:type="dxa"/>
            <w:tcBorders>
              <w:left w:val="single" w:sz="4" w:space="0" w:color="D9D9D9"/>
              <w:right w:val="single" w:sz="4" w:space="0" w:color="D9D9D9"/>
            </w:tcBorders>
          </w:tcPr>
          <w:p w14:paraId="726E022A" w14:textId="5D583E27" w:rsidR="00B6602C" w:rsidRPr="00EF4813" w:rsidRDefault="00B6602C" w:rsidP="00B6602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 xml:space="preserve"> 15.95 </w:t>
            </w:r>
          </w:p>
        </w:tc>
        <w:tc>
          <w:tcPr>
            <w:tcW w:w="964" w:type="dxa"/>
            <w:tcBorders>
              <w:left w:val="single" w:sz="4" w:space="0" w:color="D9D9D9"/>
            </w:tcBorders>
          </w:tcPr>
          <w:p w14:paraId="0155F7E7" w14:textId="38689901" w:rsidR="00B6602C" w:rsidRPr="00EF4813" w:rsidRDefault="008B5A5B" w:rsidP="00B6602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  <w:vertAlign w:val="superscript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15.53</w:t>
            </w:r>
          </w:p>
        </w:tc>
      </w:tr>
      <w:tr w:rsidR="00DB0CCF" w:rsidRPr="00EF4813" w14:paraId="2B54A0C3" w14:textId="77777777" w:rsidTr="009869BB">
        <w:trPr>
          <w:cantSplit/>
          <w:trHeight w:val="20"/>
        </w:trPr>
        <w:tc>
          <w:tcPr>
            <w:tcW w:w="4395" w:type="dxa"/>
            <w:tcBorders>
              <w:right w:val="single" w:sz="4" w:space="0" w:color="D9D9D9"/>
            </w:tcBorders>
          </w:tcPr>
          <w:p w14:paraId="4DADD60E" w14:textId="77777777" w:rsidR="00DB0CCF" w:rsidRPr="00EF4813" w:rsidRDefault="00DB0CCF" w:rsidP="000F5E9E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อัตรา</w:t>
            </w:r>
            <w:r w:rsidRPr="00EF4813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963" w:type="dxa"/>
            <w:tcBorders>
              <w:right w:val="single" w:sz="4" w:space="0" w:color="D9D9D9"/>
            </w:tcBorders>
            <w:vAlign w:val="center"/>
          </w:tcPr>
          <w:p w14:paraId="20F9B174" w14:textId="77777777" w:rsidR="00DB0CCF" w:rsidRPr="00EF4813" w:rsidRDefault="00DB0CCF" w:rsidP="000F5E9E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ร้อยละ</w:t>
            </w:r>
          </w:p>
        </w:tc>
        <w:tc>
          <w:tcPr>
            <w:tcW w:w="964" w:type="dxa"/>
            <w:tcBorders>
              <w:left w:val="single" w:sz="4" w:space="0" w:color="D9D9D9"/>
              <w:right w:val="single" w:sz="4" w:space="0" w:color="D9D9D9"/>
            </w:tcBorders>
            <w:shd w:val="clear" w:color="auto" w:fill="auto"/>
          </w:tcPr>
          <w:p w14:paraId="261964DE" w14:textId="6D001DA0" w:rsidR="00DB0CCF" w:rsidRPr="00EF4813" w:rsidRDefault="004E7EAE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5.35</w:t>
            </w:r>
          </w:p>
        </w:tc>
        <w:tc>
          <w:tcPr>
            <w:tcW w:w="964" w:type="dxa"/>
            <w:tcBorders>
              <w:left w:val="single" w:sz="4" w:space="0" w:color="D9D9D9"/>
              <w:right w:val="single" w:sz="4" w:space="0" w:color="D9D9D9"/>
            </w:tcBorders>
          </w:tcPr>
          <w:p w14:paraId="373F5531" w14:textId="549CDF22" w:rsidR="00DB0CCF" w:rsidRPr="00EF4813" w:rsidRDefault="004E7EAE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4.9</w:t>
            </w:r>
            <w:r w:rsidR="00C26D02" w:rsidRPr="00EF4813">
              <w:rPr>
                <w:rFonts w:ascii="Cordia New" w:eastAsia="Times New Roman" w:hAnsi="Cordia New" w:cs="Cordia New"/>
                <w:sz w:val="24"/>
                <w:szCs w:val="24"/>
              </w:rPr>
              <w:t>8</w:t>
            </w:r>
          </w:p>
        </w:tc>
        <w:tc>
          <w:tcPr>
            <w:tcW w:w="964" w:type="dxa"/>
            <w:tcBorders>
              <w:left w:val="single" w:sz="4" w:space="0" w:color="D9D9D9"/>
              <w:right w:val="single" w:sz="4" w:space="0" w:color="D9D9D9"/>
            </w:tcBorders>
          </w:tcPr>
          <w:p w14:paraId="13B409A7" w14:textId="4E5BD5CA" w:rsidR="00DB0CCF" w:rsidRPr="00EF4813" w:rsidRDefault="004E7EAE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5.16</w:t>
            </w:r>
          </w:p>
        </w:tc>
        <w:tc>
          <w:tcPr>
            <w:tcW w:w="964" w:type="dxa"/>
            <w:tcBorders>
              <w:left w:val="single" w:sz="4" w:space="0" w:color="D9D9D9"/>
            </w:tcBorders>
          </w:tcPr>
          <w:p w14:paraId="7CE2FEC4" w14:textId="03D7C09D" w:rsidR="00DB0CCF" w:rsidRPr="00EF4813" w:rsidRDefault="004E7EAE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  <w:vertAlign w:val="superscript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5.</w:t>
            </w:r>
            <w:r w:rsidR="008B5A5B" w:rsidRPr="00EF4813">
              <w:rPr>
                <w:rFonts w:ascii="Cordia New" w:eastAsia="Times New Roman" w:hAnsi="Cordia New" w:cs="Cordia New"/>
                <w:sz w:val="24"/>
                <w:szCs w:val="24"/>
              </w:rPr>
              <w:t>35</w:t>
            </w:r>
          </w:p>
        </w:tc>
      </w:tr>
      <w:tr w:rsidR="00B6602C" w:rsidRPr="00EF4813" w14:paraId="3035B5DC" w14:textId="77777777" w:rsidTr="009869BB">
        <w:trPr>
          <w:cantSplit/>
          <w:trHeight w:val="20"/>
        </w:trPr>
        <w:tc>
          <w:tcPr>
            <w:tcW w:w="4395" w:type="dxa"/>
            <w:tcBorders>
              <w:right w:val="single" w:sz="4" w:space="0" w:color="D9D9D9"/>
            </w:tcBorders>
          </w:tcPr>
          <w:p w14:paraId="68A8208B" w14:textId="12F3807A" w:rsidR="00B6602C" w:rsidRPr="00EF4813" w:rsidRDefault="00B6602C" w:rsidP="00B6602C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ส่วนต่างอัตราดอกเบี้ย</w:t>
            </w: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 xml:space="preserve"> (Interest Rate Spread)</w:t>
            </w:r>
          </w:p>
        </w:tc>
        <w:tc>
          <w:tcPr>
            <w:tcW w:w="963" w:type="dxa"/>
            <w:tcBorders>
              <w:right w:val="single" w:sz="4" w:space="0" w:color="D9D9D9"/>
            </w:tcBorders>
            <w:vAlign w:val="center"/>
          </w:tcPr>
          <w:p w14:paraId="14F56E2F" w14:textId="77777777" w:rsidR="00B6602C" w:rsidRPr="00EF4813" w:rsidRDefault="00B6602C" w:rsidP="00B6602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EF4813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ร้อยละ</w:t>
            </w:r>
          </w:p>
        </w:tc>
        <w:tc>
          <w:tcPr>
            <w:tcW w:w="964" w:type="dxa"/>
            <w:tcBorders>
              <w:left w:val="single" w:sz="4" w:space="0" w:color="D9D9D9"/>
              <w:right w:val="single" w:sz="4" w:space="0" w:color="D9D9D9"/>
            </w:tcBorders>
          </w:tcPr>
          <w:p w14:paraId="2690B3F4" w14:textId="200AFF8C" w:rsidR="00B6602C" w:rsidRPr="00EF4813" w:rsidRDefault="00B6602C" w:rsidP="00B6602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 xml:space="preserve"> 11.30 </w:t>
            </w:r>
          </w:p>
        </w:tc>
        <w:tc>
          <w:tcPr>
            <w:tcW w:w="964" w:type="dxa"/>
            <w:tcBorders>
              <w:left w:val="single" w:sz="4" w:space="0" w:color="D9D9D9"/>
              <w:right w:val="single" w:sz="4" w:space="0" w:color="D9D9D9"/>
            </w:tcBorders>
          </w:tcPr>
          <w:p w14:paraId="185457EF" w14:textId="032DE6F2" w:rsidR="00B6602C" w:rsidRPr="00EF4813" w:rsidRDefault="00B6602C" w:rsidP="00B6602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 xml:space="preserve"> 11.30 </w:t>
            </w:r>
          </w:p>
        </w:tc>
        <w:tc>
          <w:tcPr>
            <w:tcW w:w="964" w:type="dxa"/>
            <w:tcBorders>
              <w:left w:val="single" w:sz="4" w:space="0" w:color="D9D9D9"/>
              <w:right w:val="single" w:sz="4" w:space="0" w:color="D9D9D9"/>
            </w:tcBorders>
          </w:tcPr>
          <w:p w14:paraId="76BE1974" w14:textId="3C6CDEBF" w:rsidR="00B6602C" w:rsidRPr="00EF4813" w:rsidRDefault="00B6602C" w:rsidP="00B6602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 xml:space="preserve"> 10.79 </w:t>
            </w:r>
          </w:p>
        </w:tc>
        <w:tc>
          <w:tcPr>
            <w:tcW w:w="964" w:type="dxa"/>
            <w:tcBorders>
              <w:left w:val="single" w:sz="4" w:space="0" w:color="D9D9D9"/>
            </w:tcBorders>
          </w:tcPr>
          <w:p w14:paraId="75E368BB" w14:textId="585AF4FC" w:rsidR="00B6602C" w:rsidRPr="00EF4813" w:rsidRDefault="008B5A5B" w:rsidP="00B6602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  <w:vertAlign w:val="superscript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10.</w:t>
            </w:r>
            <w:r w:rsidR="00EF2BE2" w:rsidRPr="00EF4813">
              <w:rPr>
                <w:rFonts w:ascii="Cordia New" w:eastAsia="Times New Roman" w:hAnsi="Cordia New" w:cs="Cordia New"/>
                <w:sz w:val="24"/>
                <w:szCs w:val="24"/>
              </w:rPr>
              <w:t>18</w:t>
            </w:r>
          </w:p>
        </w:tc>
      </w:tr>
      <w:tr w:rsidR="00B6602C" w:rsidRPr="00EF4813" w14:paraId="22E9AA62" w14:textId="77777777" w:rsidTr="009869BB">
        <w:trPr>
          <w:cantSplit/>
          <w:trHeight w:val="20"/>
        </w:trPr>
        <w:tc>
          <w:tcPr>
            <w:tcW w:w="4395" w:type="dxa"/>
            <w:tcBorders>
              <w:bottom w:val="nil"/>
              <w:right w:val="single" w:sz="4" w:space="0" w:color="D9D9D9"/>
            </w:tcBorders>
          </w:tcPr>
          <w:p w14:paraId="2FF2FBEA" w14:textId="42E350CF" w:rsidR="00B6602C" w:rsidRPr="00EF4813" w:rsidRDefault="00B6602C" w:rsidP="00B6602C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 xml:space="preserve">ส่วนต่างอัตราดอกเบี้ยรับ </w:t>
            </w: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(Net Interest Margin)</w:t>
            </w:r>
          </w:p>
        </w:tc>
        <w:tc>
          <w:tcPr>
            <w:tcW w:w="963" w:type="dxa"/>
            <w:tcBorders>
              <w:bottom w:val="nil"/>
              <w:right w:val="single" w:sz="4" w:space="0" w:color="D9D9D9"/>
            </w:tcBorders>
            <w:vAlign w:val="center"/>
          </w:tcPr>
          <w:p w14:paraId="17B71E45" w14:textId="5A817DEE" w:rsidR="00B6602C" w:rsidRPr="00EF4813" w:rsidRDefault="00B6602C" w:rsidP="00B6602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EF4813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ร้อยละ</w:t>
            </w:r>
          </w:p>
        </w:tc>
        <w:tc>
          <w:tcPr>
            <w:tcW w:w="964" w:type="dxa"/>
            <w:tcBorders>
              <w:left w:val="single" w:sz="4" w:space="0" w:color="D9D9D9"/>
              <w:bottom w:val="nil"/>
              <w:right w:val="single" w:sz="4" w:space="0" w:color="D9D9D9"/>
            </w:tcBorders>
          </w:tcPr>
          <w:p w14:paraId="671103DF" w14:textId="10E20F42" w:rsidR="00B6602C" w:rsidRPr="00EF4813" w:rsidRDefault="00B6602C" w:rsidP="00B6602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 xml:space="preserve"> 14.14 </w:t>
            </w:r>
          </w:p>
        </w:tc>
        <w:tc>
          <w:tcPr>
            <w:tcW w:w="964" w:type="dxa"/>
            <w:tcBorders>
              <w:left w:val="single" w:sz="4" w:space="0" w:color="D9D9D9"/>
              <w:bottom w:val="nil"/>
              <w:right w:val="single" w:sz="4" w:space="0" w:color="D9D9D9"/>
            </w:tcBorders>
          </w:tcPr>
          <w:p w14:paraId="12CE74CE" w14:textId="270296A6" w:rsidR="00B6602C" w:rsidRPr="00EF4813" w:rsidRDefault="00B6602C" w:rsidP="00B6602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 xml:space="preserve"> 14.28 </w:t>
            </w:r>
          </w:p>
        </w:tc>
        <w:tc>
          <w:tcPr>
            <w:tcW w:w="964" w:type="dxa"/>
            <w:tcBorders>
              <w:left w:val="single" w:sz="4" w:space="0" w:color="D9D9D9"/>
              <w:bottom w:val="nil"/>
              <w:right w:val="single" w:sz="4" w:space="0" w:color="D9D9D9"/>
            </w:tcBorders>
          </w:tcPr>
          <w:p w14:paraId="1563C0CE" w14:textId="7FFB90BB" w:rsidR="00B6602C" w:rsidRPr="00EF4813" w:rsidRDefault="00B6602C" w:rsidP="00B6602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 xml:space="preserve"> 13.75 </w:t>
            </w:r>
          </w:p>
        </w:tc>
        <w:tc>
          <w:tcPr>
            <w:tcW w:w="964" w:type="dxa"/>
            <w:tcBorders>
              <w:left w:val="single" w:sz="4" w:space="0" w:color="D9D9D9"/>
              <w:bottom w:val="nil"/>
            </w:tcBorders>
          </w:tcPr>
          <w:p w14:paraId="2EE85AA1" w14:textId="23297280" w:rsidR="00B6602C" w:rsidRPr="00EF4813" w:rsidRDefault="00B6602C" w:rsidP="00B6602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  <w:vertAlign w:val="superscript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1</w:t>
            </w:r>
            <w:r w:rsidR="00F1026B" w:rsidRPr="00EF4813">
              <w:rPr>
                <w:rFonts w:ascii="Cordia New" w:eastAsia="Times New Roman" w:hAnsi="Cordia New" w:cs="Cordia New"/>
                <w:sz w:val="24"/>
                <w:szCs w:val="24"/>
              </w:rPr>
              <w:t>3.</w:t>
            </w:r>
            <w:r w:rsidR="008B5A5B" w:rsidRPr="00EF4813">
              <w:rPr>
                <w:rFonts w:ascii="Cordia New" w:eastAsia="Times New Roman" w:hAnsi="Cordia New" w:cs="Cordia New"/>
                <w:sz w:val="24"/>
                <w:szCs w:val="24"/>
              </w:rPr>
              <w:t>44</w:t>
            </w:r>
          </w:p>
        </w:tc>
      </w:tr>
      <w:tr w:rsidR="00DB0CCF" w:rsidRPr="00EF4813" w14:paraId="10B4C859" w14:textId="77777777" w:rsidTr="009869BB">
        <w:trPr>
          <w:cantSplit/>
          <w:trHeight w:val="20"/>
        </w:trPr>
        <w:tc>
          <w:tcPr>
            <w:tcW w:w="4395" w:type="dxa"/>
            <w:tcBorders>
              <w:bottom w:val="nil"/>
              <w:right w:val="single" w:sz="4" w:space="0" w:color="D9D9D9"/>
            </w:tcBorders>
          </w:tcPr>
          <w:p w14:paraId="178E905E" w14:textId="77777777" w:rsidR="00DB0CCF" w:rsidRPr="00EF4813" w:rsidRDefault="00DB0CCF" w:rsidP="000F5E9E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อัตรา</w:t>
            </w:r>
            <w:r w:rsidRPr="00EF4813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63" w:type="dxa"/>
            <w:tcBorders>
              <w:bottom w:val="nil"/>
              <w:right w:val="single" w:sz="4" w:space="0" w:color="D9D9D9"/>
            </w:tcBorders>
            <w:vAlign w:val="center"/>
          </w:tcPr>
          <w:p w14:paraId="534518A6" w14:textId="77777777" w:rsidR="00DB0CCF" w:rsidRPr="00EF4813" w:rsidRDefault="00DB0CCF" w:rsidP="000F5E9E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ร้อยละ</w:t>
            </w:r>
          </w:p>
        </w:tc>
        <w:tc>
          <w:tcPr>
            <w:tcW w:w="964" w:type="dxa"/>
            <w:tcBorders>
              <w:left w:val="single" w:sz="4" w:space="0" w:color="D9D9D9"/>
              <w:bottom w:val="nil"/>
              <w:right w:val="single" w:sz="4" w:space="0" w:color="D9D9D9"/>
            </w:tcBorders>
          </w:tcPr>
          <w:p w14:paraId="1CCF827B" w14:textId="79B93593" w:rsidR="00DB0CCF" w:rsidRPr="00EF4813" w:rsidRDefault="004E7EAE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26.80</w:t>
            </w:r>
          </w:p>
        </w:tc>
        <w:tc>
          <w:tcPr>
            <w:tcW w:w="964" w:type="dxa"/>
            <w:tcBorders>
              <w:left w:val="single" w:sz="4" w:space="0" w:color="D9D9D9"/>
              <w:bottom w:val="nil"/>
              <w:right w:val="single" w:sz="4" w:space="0" w:color="D9D9D9"/>
            </w:tcBorders>
          </w:tcPr>
          <w:p w14:paraId="5FCD6AEB" w14:textId="0359554C" w:rsidR="00DB0CCF" w:rsidRPr="00EF4813" w:rsidRDefault="004E7EAE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34.78</w:t>
            </w:r>
          </w:p>
        </w:tc>
        <w:tc>
          <w:tcPr>
            <w:tcW w:w="964" w:type="dxa"/>
            <w:tcBorders>
              <w:left w:val="single" w:sz="4" w:space="0" w:color="D9D9D9"/>
              <w:bottom w:val="nil"/>
              <w:right w:val="single" w:sz="4" w:space="0" w:color="D9D9D9"/>
            </w:tcBorders>
          </w:tcPr>
          <w:p w14:paraId="668BA916" w14:textId="07F3C096" w:rsidR="00DB0CCF" w:rsidRPr="00EF4813" w:rsidRDefault="004E7EAE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33.55</w:t>
            </w:r>
          </w:p>
        </w:tc>
        <w:tc>
          <w:tcPr>
            <w:tcW w:w="964" w:type="dxa"/>
            <w:tcBorders>
              <w:left w:val="single" w:sz="4" w:space="0" w:color="D9D9D9"/>
              <w:bottom w:val="nil"/>
            </w:tcBorders>
          </w:tcPr>
          <w:p w14:paraId="16E2AA87" w14:textId="68660E05" w:rsidR="00DB0CCF" w:rsidRPr="00EF4813" w:rsidRDefault="008B5A5B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29.75</w:t>
            </w:r>
          </w:p>
        </w:tc>
      </w:tr>
      <w:tr w:rsidR="00DB0CCF" w:rsidRPr="00EF4813" w14:paraId="3CBB8EFC" w14:textId="77777777" w:rsidTr="009869BB">
        <w:trPr>
          <w:cantSplit/>
          <w:trHeight w:val="20"/>
        </w:trPr>
        <w:tc>
          <w:tcPr>
            <w:tcW w:w="4395" w:type="dxa"/>
            <w:tcBorders>
              <w:top w:val="nil"/>
              <w:bottom w:val="single" w:sz="4" w:space="0" w:color="D9D9D9"/>
              <w:right w:val="single" w:sz="4" w:space="0" w:color="D9D9D9"/>
            </w:tcBorders>
          </w:tcPr>
          <w:p w14:paraId="0276C6DE" w14:textId="77777777" w:rsidR="00DB0CCF" w:rsidRPr="00EF4813" w:rsidRDefault="00DB0CCF" w:rsidP="000F5E9E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EF4813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อัตราผลตอบแทนต่อส่วนของผู้ถือหุ้น</w:t>
            </w:r>
          </w:p>
        </w:tc>
        <w:tc>
          <w:tcPr>
            <w:tcW w:w="963" w:type="dxa"/>
            <w:tcBorders>
              <w:top w:val="nil"/>
              <w:bottom w:val="single" w:sz="4" w:space="0" w:color="D9D9D9"/>
              <w:right w:val="single" w:sz="4" w:space="0" w:color="D9D9D9"/>
            </w:tcBorders>
            <w:vAlign w:val="center"/>
          </w:tcPr>
          <w:p w14:paraId="21B7DF88" w14:textId="77777777" w:rsidR="00DB0CCF" w:rsidRPr="00EF4813" w:rsidRDefault="00DB0CCF" w:rsidP="000F5E9E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ร้อยละ</w:t>
            </w:r>
          </w:p>
        </w:tc>
        <w:tc>
          <w:tcPr>
            <w:tcW w:w="964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260736AF" w14:textId="15776320" w:rsidR="00DB0CCF" w:rsidRPr="00EF4813" w:rsidRDefault="004E7EAE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9.38</w:t>
            </w:r>
          </w:p>
        </w:tc>
        <w:tc>
          <w:tcPr>
            <w:tcW w:w="964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7DC98C9F" w14:textId="65EB6BAD" w:rsidR="00DB0CCF" w:rsidRPr="00EF4813" w:rsidRDefault="004E7EAE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10.92</w:t>
            </w:r>
          </w:p>
        </w:tc>
        <w:tc>
          <w:tcPr>
            <w:tcW w:w="964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3824A0AE" w14:textId="634EB8E8" w:rsidR="00DB0CCF" w:rsidRPr="00EF4813" w:rsidRDefault="004E7EAE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10.82</w:t>
            </w:r>
          </w:p>
        </w:tc>
        <w:tc>
          <w:tcPr>
            <w:tcW w:w="964" w:type="dxa"/>
            <w:tcBorders>
              <w:top w:val="nil"/>
              <w:left w:val="single" w:sz="4" w:space="0" w:color="D9D9D9"/>
              <w:bottom w:val="single" w:sz="4" w:space="0" w:color="D9D9D9"/>
            </w:tcBorders>
          </w:tcPr>
          <w:p w14:paraId="703502DB" w14:textId="633DB69A" w:rsidR="00DB0CCF" w:rsidRPr="00EF4813" w:rsidRDefault="008B5A5B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  <w:vertAlign w:val="superscript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9.31</w:t>
            </w:r>
          </w:p>
        </w:tc>
      </w:tr>
      <w:tr w:rsidR="00393BD9" w:rsidRPr="00EF4813" w14:paraId="58494B65" w14:textId="77777777" w:rsidTr="009869BB">
        <w:trPr>
          <w:cantSplit/>
          <w:trHeight w:val="20"/>
        </w:trPr>
        <w:tc>
          <w:tcPr>
            <w:tcW w:w="4395" w:type="dxa"/>
            <w:tcBorders>
              <w:right w:val="single" w:sz="4" w:space="0" w:color="D9D9D9"/>
            </w:tcBorders>
          </w:tcPr>
          <w:p w14:paraId="0269241B" w14:textId="77777777" w:rsidR="00393BD9" w:rsidRPr="00EF4813" w:rsidRDefault="00393BD9" w:rsidP="000F5E9E">
            <w:pPr>
              <w:spacing w:after="0" w:line="240" w:lineRule="auto"/>
              <w:ind w:left="6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EF4813"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cs/>
              </w:rPr>
              <w:t>อัตราส่วนแสดง</w:t>
            </w:r>
            <w:r w:rsidRPr="00EF4813">
              <w:rPr>
                <w:rFonts w:ascii="Cordia New" w:eastAsia="Times New Roman" w:hAnsi="Cordia New" w:cs="Cordia New" w:hint="cs"/>
                <w:b/>
                <w:bCs/>
                <w:sz w:val="24"/>
                <w:szCs w:val="24"/>
                <w:cs/>
              </w:rPr>
              <w:t>ประสิทธิภาพในการดำเนินงาน</w:t>
            </w:r>
          </w:p>
        </w:tc>
        <w:tc>
          <w:tcPr>
            <w:tcW w:w="963" w:type="dxa"/>
            <w:tcBorders>
              <w:right w:val="single" w:sz="4" w:space="0" w:color="D9D9D9"/>
            </w:tcBorders>
            <w:vAlign w:val="center"/>
          </w:tcPr>
          <w:p w14:paraId="169AC906" w14:textId="77777777" w:rsidR="00393BD9" w:rsidRPr="00EF4813" w:rsidRDefault="00393BD9" w:rsidP="000F5E9E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964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4B1E9AE9" w14:textId="77777777" w:rsidR="00393BD9" w:rsidRPr="00EF4813" w:rsidRDefault="00393BD9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964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7029C22B" w14:textId="77777777" w:rsidR="00393BD9" w:rsidRPr="00EF4813" w:rsidRDefault="00393BD9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964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0D0AF08C" w14:textId="77777777" w:rsidR="00393BD9" w:rsidRPr="00EF4813" w:rsidRDefault="00393BD9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964" w:type="dxa"/>
            <w:tcBorders>
              <w:left w:val="single" w:sz="4" w:space="0" w:color="D9D9D9"/>
            </w:tcBorders>
            <w:vAlign w:val="center"/>
          </w:tcPr>
          <w:p w14:paraId="77BAE753" w14:textId="77777777" w:rsidR="00393BD9" w:rsidRPr="00EF4813" w:rsidRDefault="00393BD9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</w:tr>
      <w:tr w:rsidR="00DB0CCF" w:rsidRPr="00EF4813" w14:paraId="0110B0D7" w14:textId="77777777" w:rsidTr="009869BB">
        <w:trPr>
          <w:cantSplit/>
          <w:trHeight w:val="20"/>
        </w:trPr>
        <w:tc>
          <w:tcPr>
            <w:tcW w:w="4395" w:type="dxa"/>
            <w:tcBorders>
              <w:bottom w:val="nil"/>
              <w:right w:val="single" w:sz="4" w:space="0" w:color="D9D9D9"/>
            </w:tcBorders>
          </w:tcPr>
          <w:p w14:paraId="0EDE3F6E" w14:textId="77777777" w:rsidR="00DB0CCF" w:rsidRPr="00EF4813" w:rsidRDefault="00DB0CCF" w:rsidP="000F5E9E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อัตรา</w:t>
            </w:r>
            <w:r w:rsidRPr="00EF4813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ผลตอบแทนต่อสินทรัพย์</w:t>
            </w:r>
          </w:p>
        </w:tc>
        <w:tc>
          <w:tcPr>
            <w:tcW w:w="963" w:type="dxa"/>
            <w:tcBorders>
              <w:bottom w:val="nil"/>
              <w:right w:val="single" w:sz="4" w:space="0" w:color="D9D9D9"/>
            </w:tcBorders>
            <w:vAlign w:val="center"/>
          </w:tcPr>
          <w:p w14:paraId="7F341B5A" w14:textId="77777777" w:rsidR="00DB0CCF" w:rsidRPr="00EF4813" w:rsidRDefault="00DB0CCF" w:rsidP="000F5E9E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ร้อยละ</w:t>
            </w:r>
          </w:p>
        </w:tc>
        <w:tc>
          <w:tcPr>
            <w:tcW w:w="964" w:type="dxa"/>
            <w:tcBorders>
              <w:left w:val="single" w:sz="4" w:space="0" w:color="D9D9D9"/>
              <w:bottom w:val="nil"/>
              <w:right w:val="single" w:sz="4" w:space="0" w:color="D9D9D9"/>
            </w:tcBorders>
          </w:tcPr>
          <w:p w14:paraId="0D0A34F9" w14:textId="3DAE3313" w:rsidR="00DB0CCF" w:rsidRPr="00EF4813" w:rsidRDefault="004E7EAE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4.88</w:t>
            </w:r>
          </w:p>
        </w:tc>
        <w:tc>
          <w:tcPr>
            <w:tcW w:w="964" w:type="dxa"/>
            <w:tcBorders>
              <w:left w:val="single" w:sz="4" w:space="0" w:color="D9D9D9"/>
              <w:bottom w:val="nil"/>
              <w:right w:val="single" w:sz="4" w:space="0" w:color="D9D9D9"/>
            </w:tcBorders>
          </w:tcPr>
          <w:p w14:paraId="5B9EEFE0" w14:textId="5BEC71BA" w:rsidR="00DB0CCF" w:rsidRPr="00EF4813" w:rsidRDefault="004E7EAE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6.32</w:t>
            </w:r>
          </w:p>
        </w:tc>
        <w:tc>
          <w:tcPr>
            <w:tcW w:w="964" w:type="dxa"/>
            <w:tcBorders>
              <w:left w:val="single" w:sz="4" w:space="0" w:color="D9D9D9"/>
              <w:bottom w:val="nil"/>
              <w:right w:val="single" w:sz="4" w:space="0" w:color="D9D9D9"/>
            </w:tcBorders>
          </w:tcPr>
          <w:p w14:paraId="7B653FC9" w14:textId="11A8A237" w:rsidR="00DB0CCF" w:rsidRPr="00EF4813" w:rsidRDefault="004E7EAE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6.06</w:t>
            </w:r>
          </w:p>
        </w:tc>
        <w:tc>
          <w:tcPr>
            <w:tcW w:w="964" w:type="dxa"/>
            <w:tcBorders>
              <w:left w:val="single" w:sz="4" w:space="0" w:color="D9D9D9"/>
              <w:bottom w:val="nil"/>
            </w:tcBorders>
          </w:tcPr>
          <w:p w14:paraId="764CF2EF" w14:textId="14A1C861" w:rsidR="00DB0CCF" w:rsidRPr="00EF4813" w:rsidRDefault="008B5A5B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  <w:vertAlign w:val="superscript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5</w:t>
            </w:r>
            <w:r w:rsidR="004E7EAE" w:rsidRPr="00EF4813">
              <w:rPr>
                <w:rFonts w:ascii="Cordia New" w:eastAsia="Times New Roman" w:hAnsi="Cordia New" w:cs="Cordia New"/>
                <w:sz w:val="24"/>
                <w:szCs w:val="24"/>
              </w:rPr>
              <w:t>.</w:t>
            </w:r>
            <w:r w:rsidR="004E7EAE" w:rsidRPr="00EF4813">
              <w:rPr>
                <w:rFonts w:ascii="Cordia New" w:eastAsia="Times New Roman" w:hAnsi="Cordia New" w:cs="Cordia New" w:hint="cs"/>
                <w:sz w:val="24"/>
                <w:szCs w:val="24"/>
              </w:rPr>
              <w:t>54</w:t>
            </w:r>
          </w:p>
        </w:tc>
      </w:tr>
      <w:tr w:rsidR="00DB0CCF" w:rsidRPr="00EF4813" w14:paraId="54091F6B" w14:textId="77777777" w:rsidTr="009869BB">
        <w:trPr>
          <w:cantSplit/>
          <w:trHeight w:val="20"/>
        </w:trPr>
        <w:tc>
          <w:tcPr>
            <w:tcW w:w="4395" w:type="dxa"/>
            <w:tcBorders>
              <w:top w:val="nil"/>
              <w:bottom w:val="single" w:sz="4" w:space="0" w:color="D9D9D9"/>
              <w:right w:val="single" w:sz="4" w:space="0" w:color="D9D9D9"/>
            </w:tcBorders>
          </w:tcPr>
          <w:p w14:paraId="785CDEE0" w14:textId="77777777" w:rsidR="00DB0CCF" w:rsidRPr="00EF4813" w:rsidRDefault="00DB0CCF" w:rsidP="000F5E9E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อัตรา</w:t>
            </w:r>
            <w:r w:rsidRPr="00EF4813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การหมุนของสินทรัพย์</w:t>
            </w:r>
          </w:p>
        </w:tc>
        <w:tc>
          <w:tcPr>
            <w:tcW w:w="963" w:type="dxa"/>
            <w:tcBorders>
              <w:top w:val="nil"/>
              <w:bottom w:val="single" w:sz="4" w:space="0" w:color="D9D9D9"/>
              <w:right w:val="single" w:sz="4" w:space="0" w:color="D9D9D9"/>
            </w:tcBorders>
            <w:vAlign w:val="center"/>
          </w:tcPr>
          <w:p w14:paraId="1DDF2F1D" w14:textId="77777777" w:rsidR="00DB0CCF" w:rsidRPr="00EF4813" w:rsidRDefault="00DB0CCF" w:rsidP="000F5E9E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เท่า</w:t>
            </w:r>
          </w:p>
        </w:tc>
        <w:tc>
          <w:tcPr>
            <w:tcW w:w="964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161F3498" w14:textId="62957FAF" w:rsidR="00DB0CCF" w:rsidRPr="00EF4813" w:rsidRDefault="004E7EAE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0.18</w:t>
            </w:r>
          </w:p>
        </w:tc>
        <w:tc>
          <w:tcPr>
            <w:tcW w:w="964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46316284" w14:textId="512999CB" w:rsidR="00DB0CCF" w:rsidRPr="00EF4813" w:rsidRDefault="004E7EAE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0.18</w:t>
            </w:r>
          </w:p>
        </w:tc>
        <w:tc>
          <w:tcPr>
            <w:tcW w:w="964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6F9D3DBD" w14:textId="7D97B413" w:rsidR="00DB0CCF" w:rsidRPr="00EF4813" w:rsidRDefault="004E7EAE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0.18</w:t>
            </w:r>
          </w:p>
        </w:tc>
        <w:tc>
          <w:tcPr>
            <w:tcW w:w="964" w:type="dxa"/>
            <w:tcBorders>
              <w:top w:val="nil"/>
              <w:left w:val="single" w:sz="4" w:space="0" w:color="D9D9D9"/>
              <w:bottom w:val="single" w:sz="4" w:space="0" w:color="D9D9D9"/>
            </w:tcBorders>
          </w:tcPr>
          <w:p w14:paraId="7E56690D" w14:textId="3CA1D7AF" w:rsidR="00DB0CCF" w:rsidRPr="00EF4813" w:rsidRDefault="004E7EAE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  <w:vertAlign w:val="superscript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0.1</w:t>
            </w:r>
            <w:r w:rsidRPr="00EF4813">
              <w:rPr>
                <w:rFonts w:ascii="Cordia New" w:eastAsia="Times New Roman" w:hAnsi="Cordia New" w:cs="Cordia New" w:hint="cs"/>
                <w:sz w:val="24"/>
                <w:szCs w:val="24"/>
              </w:rPr>
              <w:t>9</w:t>
            </w:r>
          </w:p>
        </w:tc>
      </w:tr>
      <w:tr w:rsidR="00393BD9" w:rsidRPr="00EF4813" w14:paraId="5307420D" w14:textId="77777777" w:rsidTr="009869BB">
        <w:trPr>
          <w:cantSplit/>
          <w:trHeight w:val="20"/>
        </w:trPr>
        <w:tc>
          <w:tcPr>
            <w:tcW w:w="4395" w:type="dxa"/>
            <w:tcBorders>
              <w:right w:val="single" w:sz="4" w:space="0" w:color="D9D9D9"/>
            </w:tcBorders>
          </w:tcPr>
          <w:p w14:paraId="7D0723E9" w14:textId="77777777" w:rsidR="00393BD9" w:rsidRPr="00EF4813" w:rsidRDefault="00393BD9" w:rsidP="000F5E9E">
            <w:pPr>
              <w:spacing w:after="0" w:line="240" w:lineRule="auto"/>
              <w:ind w:left="63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cs/>
              </w:rPr>
              <w:t>อัตราส่วน</w:t>
            </w:r>
            <w:r w:rsidRPr="00EF4813">
              <w:rPr>
                <w:rFonts w:ascii="Cordia New" w:eastAsia="Times New Roman" w:hAnsi="Cordia New" w:cs="Cordia New" w:hint="cs"/>
                <w:b/>
                <w:bCs/>
                <w:sz w:val="24"/>
                <w:szCs w:val="24"/>
                <w:cs/>
              </w:rPr>
              <w:t>วิเคราะห์นโยบายทางการเงิน</w:t>
            </w:r>
            <w:r w:rsidRPr="00EF4813">
              <w:rPr>
                <w:rFonts w:ascii="Cordia New" w:eastAsia="Times New Roman" w:hAnsi="Cordia New" w:cs="Cordia New"/>
                <w:sz w:val="24"/>
                <w:szCs w:val="24"/>
                <w:vertAlign w:val="superscript"/>
                <w:cs/>
              </w:rPr>
              <w:t xml:space="preserve"> </w:t>
            </w:r>
          </w:p>
        </w:tc>
        <w:tc>
          <w:tcPr>
            <w:tcW w:w="963" w:type="dxa"/>
            <w:tcBorders>
              <w:right w:val="single" w:sz="4" w:space="0" w:color="D9D9D9"/>
            </w:tcBorders>
            <w:vAlign w:val="center"/>
          </w:tcPr>
          <w:p w14:paraId="15F98BE5" w14:textId="77777777" w:rsidR="00393BD9" w:rsidRPr="00EF4813" w:rsidRDefault="00393BD9" w:rsidP="000F5E9E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964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2178998C" w14:textId="77777777" w:rsidR="00393BD9" w:rsidRPr="00EF4813" w:rsidRDefault="00393BD9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964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2AA76308" w14:textId="77777777" w:rsidR="00393BD9" w:rsidRPr="00EF4813" w:rsidRDefault="00393BD9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964" w:type="dxa"/>
            <w:tcBorders>
              <w:left w:val="single" w:sz="4" w:space="0" w:color="D9D9D9"/>
              <w:right w:val="single" w:sz="4" w:space="0" w:color="D9D9D9"/>
            </w:tcBorders>
            <w:vAlign w:val="center"/>
          </w:tcPr>
          <w:p w14:paraId="728EF535" w14:textId="77777777" w:rsidR="00393BD9" w:rsidRPr="00EF4813" w:rsidRDefault="00393BD9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964" w:type="dxa"/>
            <w:tcBorders>
              <w:left w:val="single" w:sz="4" w:space="0" w:color="D9D9D9"/>
            </w:tcBorders>
            <w:vAlign w:val="center"/>
          </w:tcPr>
          <w:p w14:paraId="7161E125" w14:textId="77777777" w:rsidR="00393BD9" w:rsidRPr="00EF4813" w:rsidRDefault="00393BD9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</w:tr>
      <w:tr w:rsidR="00A159D6" w:rsidRPr="00EF4813" w14:paraId="5971AD24" w14:textId="77777777" w:rsidTr="009869BB">
        <w:trPr>
          <w:cantSplit/>
          <w:trHeight w:val="20"/>
        </w:trPr>
        <w:tc>
          <w:tcPr>
            <w:tcW w:w="4395" w:type="dxa"/>
            <w:tcBorders>
              <w:right w:val="single" w:sz="4" w:space="0" w:color="D9D9D9"/>
            </w:tcBorders>
          </w:tcPr>
          <w:p w14:paraId="587DBF11" w14:textId="77777777" w:rsidR="00A159D6" w:rsidRPr="00EF4813" w:rsidRDefault="00A159D6" w:rsidP="000F5E9E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อัตรา</w:t>
            </w:r>
            <w:r w:rsidRPr="00EF4813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ส่วนหนี้สินต่อส่วนของผู้ถือหุ้น</w:t>
            </w:r>
          </w:p>
        </w:tc>
        <w:tc>
          <w:tcPr>
            <w:tcW w:w="963" w:type="dxa"/>
            <w:tcBorders>
              <w:right w:val="single" w:sz="4" w:space="0" w:color="D9D9D9"/>
            </w:tcBorders>
            <w:vAlign w:val="center"/>
          </w:tcPr>
          <w:p w14:paraId="6B17E0EA" w14:textId="77777777" w:rsidR="00A159D6" w:rsidRPr="00EF4813" w:rsidRDefault="00A159D6" w:rsidP="000F5E9E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EF4813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เท่า</w:t>
            </w:r>
          </w:p>
        </w:tc>
        <w:tc>
          <w:tcPr>
            <w:tcW w:w="964" w:type="dxa"/>
            <w:tcBorders>
              <w:left w:val="single" w:sz="4" w:space="0" w:color="D9D9D9"/>
              <w:right w:val="single" w:sz="4" w:space="0" w:color="D9D9D9"/>
            </w:tcBorders>
          </w:tcPr>
          <w:p w14:paraId="0E1C66E0" w14:textId="61484677" w:rsidR="00A159D6" w:rsidRPr="00EF4813" w:rsidRDefault="004E7EAE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0.93</w:t>
            </w:r>
          </w:p>
        </w:tc>
        <w:tc>
          <w:tcPr>
            <w:tcW w:w="964" w:type="dxa"/>
            <w:tcBorders>
              <w:left w:val="single" w:sz="4" w:space="0" w:color="D9D9D9"/>
              <w:right w:val="single" w:sz="4" w:space="0" w:color="D9D9D9"/>
            </w:tcBorders>
          </w:tcPr>
          <w:p w14:paraId="72A34835" w14:textId="7AA1CCF3" w:rsidR="00A159D6" w:rsidRPr="00EF4813" w:rsidRDefault="004E7EAE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0.59</w:t>
            </w:r>
          </w:p>
        </w:tc>
        <w:tc>
          <w:tcPr>
            <w:tcW w:w="964" w:type="dxa"/>
            <w:tcBorders>
              <w:left w:val="single" w:sz="4" w:space="0" w:color="D9D9D9"/>
              <w:right w:val="single" w:sz="4" w:space="0" w:color="D9D9D9"/>
            </w:tcBorders>
          </w:tcPr>
          <w:p w14:paraId="7D16193A" w14:textId="41267D6F" w:rsidR="00A159D6" w:rsidRPr="00EF4813" w:rsidRDefault="004E7EAE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0.96</w:t>
            </w:r>
          </w:p>
        </w:tc>
        <w:tc>
          <w:tcPr>
            <w:tcW w:w="964" w:type="dxa"/>
            <w:tcBorders>
              <w:left w:val="single" w:sz="4" w:space="0" w:color="D9D9D9"/>
            </w:tcBorders>
          </w:tcPr>
          <w:p w14:paraId="53D2CF90" w14:textId="6B9469B2" w:rsidR="00A159D6" w:rsidRPr="00EF4813" w:rsidRDefault="0071172B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0.51</w:t>
            </w:r>
          </w:p>
        </w:tc>
      </w:tr>
      <w:tr w:rsidR="00C87CE8" w:rsidRPr="00EF4813" w14:paraId="03EA59AD" w14:textId="77777777" w:rsidTr="009869BB">
        <w:trPr>
          <w:cantSplit/>
          <w:trHeight w:val="20"/>
        </w:trPr>
        <w:tc>
          <w:tcPr>
            <w:tcW w:w="4395" w:type="dxa"/>
            <w:tcBorders>
              <w:right w:val="single" w:sz="4" w:space="0" w:color="D9D9D9"/>
            </w:tcBorders>
          </w:tcPr>
          <w:p w14:paraId="790C1225" w14:textId="77777777" w:rsidR="00C87CE8" w:rsidRPr="00EF4813" w:rsidRDefault="00C87CE8" w:rsidP="000F5E9E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อัตรา</w:t>
            </w:r>
            <w:r w:rsidRPr="00EF4813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ส่วนเงินให้กู้ต่อเงินกู้</w:t>
            </w:r>
          </w:p>
        </w:tc>
        <w:tc>
          <w:tcPr>
            <w:tcW w:w="963" w:type="dxa"/>
            <w:tcBorders>
              <w:right w:val="single" w:sz="4" w:space="0" w:color="D9D9D9"/>
            </w:tcBorders>
            <w:vAlign w:val="center"/>
          </w:tcPr>
          <w:p w14:paraId="5F210E00" w14:textId="77777777" w:rsidR="00C87CE8" w:rsidRPr="00EF4813" w:rsidRDefault="00C87CE8" w:rsidP="000F5E9E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เท่า</w:t>
            </w:r>
          </w:p>
        </w:tc>
        <w:tc>
          <w:tcPr>
            <w:tcW w:w="964" w:type="dxa"/>
            <w:tcBorders>
              <w:left w:val="single" w:sz="4" w:space="0" w:color="D9D9D9"/>
              <w:right w:val="single" w:sz="4" w:space="0" w:color="D9D9D9"/>
            </w:tcBorders>
          </w:tcPr>
          <w:p w14:paraId="1222F9E2" w14:textId="12C22EF9" w:rsidR="00C87CE8" w:rsidRPr="00EF4813" w:rsidRDefault="00C87CE8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4E7EAE" w:rsidRPr="00EF4813">
              <w:rPr>
                <w:rFonts w:ascii="Cordia New" w:eastAsia="Times New Roman" w:hAnsi="Cordia New" w:cs="Cordia New"/>
                <w:sz w:val="24"/>
                <w:szCs w:val="24"/>
              </w:rPr>
              <w:t>2.16</w:t>
            </w: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</w:p>
        </w:tc>
        <w:tc>
          <w:tcPr>
            <w:tcW w:w="964" w:type="dxa"/>
            <w:tcBorders>
              <w:left w:val="single" w:sz="4" w:space="0" w:color="D9D9D9"/>
              <w:right w:val="single" w:sz="4" w:space="0" w:color="D9D9D9"/>
            </w:tcBorders>
          </w:tcPr>
          <w:p w14:paraId="62D90B72" w14:textId="5081DFC6" w:rsidR="00C87CE8" w:rsidRPr="00EF4813" w:rsidRDefault="00C87CE8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4E7EAE" w:rsidRPr="00EF4813">
              <w:rPr>
                <w:rFonts w:ascii="Cordia New" w:eastAsia="Times New Roman" w:hAnsi="Cordia New" w:cs="Cordia New"/>
                <w:sz w:val="24"/>
                <w:szCs w:val="24"/>
              </w:rPr>
              <w:t>2.89</w:t>
            </w: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</w:p>
        </w:tc>
        <w:tc>
          <w:tcPr>
            <w:tcW w:w="964" w:type="dxa"/>
            <w:tcBorders>
              <w:left w:val="single" w:sz="4" w:space="0" w:color="D9D9D9"/>
              <w:right w:val="single" w:sz="4" w:space="0" w:color="D9D9D9"/>
            </w:tcBorders>
          </w:tcPr>
          <w:p w14:paraId="3B990508" w14:textId="412C884B" w:rsidR="00C87CE8" w:rsidRPr="00EF4813" w:rsidRDefault="00C87CE8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4E7EAE" w:rsidRPr="00EF4813">
              <w:rPr>
                <w:rFonts w:ascii="Cordia New" w:eastAsia="Times New Roman" w:hAnsi="Cordia New" w:cs="Cordia New"/>
                <w:sz w:val="24"/>
                <w:szCs w:val="24"/>
              </w:rPr>
              <w:t>2.06</w:t>
            </w: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</w:p>
        </w:tc>
        <w:tc>
          <w:tcPr>
            <w:tcW w:w="964" w:type="dxa"/>
            <w:tcBorders>
              <w:left w:val="single" w:sz="4" w:space="0" w:color="D9D9D9"/>
            </w:tcBorders>
          </w:tcPr>
          <w:p w14:paraId="7862DDF8" w14:textId="06E8DEC1" w:rsidR="00C87CE8" w:rsidRPr="00EF4813" w:rsidRDefault="00C87CE8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="008B5A5B" w:rsidRPr="00EF4813">
              <w:rPr>
                <w:rFonts w:ascii="Cordia New" w:eastAsia="Times New Roman" w:hAnsi="Cordia New" w:cs="Cordia New"/>
                <w:sz w:val="24"/>
                <w:szCs w:val="24"/>
              </w:rPr>
              <w:t>3.17</w:t>
            </w: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</w:p>
        </w:tc>
      </w:tr>
      <w:tr w:rsidR="00A159D6" w:rsidRPr="00EF4813" w14:paraId="0BE6B2F8" w14:textId="77777777" w:rsidTr="009869BB">
        <w:trPr>
          <w:cantSplit/>
          <w:trHeight w:val="20"/>
        </w:trPr>
        <w:tc>
          <w:tcPr>
            <w:tcW w:w="4395" w:type="dxa"/>
            <w:tcBorders>
              <w:bottom w:val="nil"/>
              <w:right w:val="single" w:sz="4" w:space="0" w:color="D9D9D9"/>
            </w:tcBorders>
          </w:tcPr>
          <w:p w14:paraId="507EE896" w14:textId="77777777" w:rsidR="00A159D6" w:rsidRPr="00EF4813" w:rsidRDefault="00A159D6" w:rsidP="000F5E9E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อัตรา</w:t>
            </w:r>
            <w:r w:rsidRPr="00EF4813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ส่วนเงินให้กู้ต่อเงินทุนรวม</w:t>
            </w:r>
          </w:p>
        </w:tc>
        <w:tc>
          <w:tcPr>
            <w:tcW w:w="963" w:type="dxa"/>
            <w:tcBorders>
              <w:bottom w:val="nil"/>
              <w:right w:val="single" w:sz="4" w:space="0" w:color="D9D9D9"/>
            </w:tcBorders>
            <w:vAlign w:val="center"/>
          </w:tcPr>
          <w:p w14:paraId="2FAD98D0" w14:textId="77777777" w:rsidR="00A159D6" w:rsidRPr="00EF4813" w:rsidRDefault="00A159D6" w:rsidP="000F5E9E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เท่า</w:t>
            </w:r>
          </w:p>
        </w:tc>
        <w:tc>
          <w:tcPr>
            <w:tcW w:w="964" w:type="dxa"/>
            <w:tcBorders>
              <w:left w:val="single" w:sz="4" w:space="0" w:color="D9D9D9"/>
              <w:bottom w:val="nil"/>
              <w:right w:val="single" w:sz="4" w:space="0" w:color="D9D9D9"/>
            </w:tcBorders>
          </w:tcPr>
          <w:p w14:paraId="31CC20A1" w14:textId="1FC4F3EF" w:rsidR="00A159D6" w:rsidRPr="00EF4813" w:rsidRDefault="004E7EAE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 w:hint="cs"/>
                <w:sz w:val="24"/>
                <w:szCs w:val="24"/>
              </w:rPr>
              <w:t>1.00</w:t>
            </w:r>
          </w:p>
        </w:tc>
        <w:tc>
          <w:tcPr>
            <w:tcW w:w="964" w:type="dxa"/>
            <w:tcBorders>
              <w:left w:val="single" w:sz="4" w:space="0" w:color="D9D9D9"/>
              <w:bottom w:val="nil"/>
              <w:right w:val="single" w:sz="4" w:space="0" w:color="D9D9D9"/>
            </w:tcBorders>
          </w:tcPr>
          <w:p w14:paraId="7F0C9BBF" w14:textId="59C0E7F3" w:rsidR="00A159D6" w:rsidRPr="00EF4813" w:rsidRDefault="004E7EAE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 w:hint="cs"/>
                <w:sz w:val="24"/>
                <w:szCs w:val="24"/>
              </w:rPr>
              <w:t>1.01</w:t>
            </w:r>
          </w:p>
        </w:tc>
        <w:tc>
          <w:tcPr>
            <w:tcW w:w="964" w:type="dxa"/>
            <w:tcBorders>
              <w:left w:val="single" w:sz="4" w:space="0" w:color="D9D9D9"/>
              <w:bottom w:val="nil"/>
              <w:right w:val="single" w:sz="4" w:space="0" w:color="D9D9D9"/>
            </w:tcBorders>
          </w:tcPr>
          <w:p w14:paraId="21BFF7BC" w14:textId="075D2B98" w:rsidR="00A159D6" w:rsidRPr="00EF4813" w:rsidRDefault="004E7EAE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 w:hint="cs"/>
                <w:sz w:val="24"/>
                <w:szCs w:val="24"/>
              </w:rPr>
              <w:t>0.99</w:t>
            </w:r>
          </w:p>
        </w:tc>
        <w:tc>
          <w:tcPr>
            <w:tcW w:w="964" w:type="dxa"/>
            <w:tcBorders>
              <w:left w:val="single" w:sz="4" w:space="0" w:color="D9D9D9"/>
              <w:bottom w:val="nil"/>
            </w:tcBorders>
          </w:tcPr>
          <w:p w14:paraId="5C8F98D3" w14:textId="2289F8AB" w:rsidR="00A159D6" w:rsidRPr="00EF4813" w:rsidRDefault="004E7EAE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 w:hint="cs"/>
                <w:sz w:val="24"/>
                <w:szCs w:val="24"/>
              </w:rPr>
              <w:t>0.9</w:t>
            </w:r>
            <w:r w:rsidR="008B5A5B" w:rsidRPr="00EF4813">
              <w:rPr>
                <w:rFonts w:ascii="Cordia New" w:eastAsia="Times New Roman" w:hAnsi="Cordia New" w:cs="Cordia New"/>
                <w:sz w:val="24"/>
                <w:szCs w:val="24"/>
              </w:rPr>
              <w:t>7</w:t>
            </w:r>
          </w:p>
        </w:tc>
      </w:tr>
      <w:tr w:rsidR="00393BD9" w:rsidRPr="00EF4813" w14:paraId="1E58D435" w14:textId="77777777" w:rsidTr="009869BB">
        <w:trPr>
          <w:cantSplit/>
          <w:trHeight w:val="20"/>
        </w:trPr>
        <w:tc>
          <w:tcPr>
            <w:tcW w:w="4395" w:type="dxa"/>
            <w:tcBorders>
              <w:top w:val="nil"/>
              <w:bottom w:val="single" w:sz="4" w:space="0" w:color="D9D9D9"/>
              <w:right w:val="single" w:sz="4" w:space="0" w:color="D9D9D9"/>
            </w:tcBorders>
          </w:tcPr>
          <w:p w14:paraId="2C6C7F2E" w14:textId="77777777" w:rsidR="00393BD9" w:rsidRPr="00EF4813" w:rsidRDefault="00393BD9" w:rsidP="000F5E9E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อัตรา</w:t>
            </w:r>
            <w:r w:rsidRPr="00EF4813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การจ่ายเงินปันผล</w:t>
            </w:r>
          </w:p>
        </w:tc>
        <w:tc>
          <w:tcPr>
            <w:tcW w:w="963" w:type="dxa"/>
            <w:tcBorders>
              <w:top w:val="nil"/>
              <w:bottom w:val="single" w:sz="4" w:space="0" w:color="D9D9D9"/>
              <w:right w:val="single" w:sz="4" w:space="0" w:color="D9D9D9"/>
            </w:tcBorders>
            <w:vAlign w:val="center"/>
          </w:tcPr>
          <w:p w14:paraId="5957CC32" w14:textId="77777777" w:rsidR="00393BD9" w:rsidRPr="00EF4813" w:rsidRDefault="00393BD9" w:rsidP="000F5E9E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ร้อยละ</w:t>
            </w:r>
          </w:p>
        </w:tc>
        <w:tc>
          <w:tcPr>
            <w:tcW w:w="964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84174C1" w14:textId="77777777" w:rsidR="00393BD9" w:rsidRPr="00EF4813" w:rsidRDefault="00393BD9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964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228DABE" w14:textId="77777777" w:rsidR="00393BD9" w:rsidRPr="00EF4813" w:rsidRDefault="00393BD9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964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45C8192" w14:textId="77777777" w:rsidR="00393BD9" w:rsidRPr="00EF4813" w:rsidRDefault="00393BD9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  <w:tc>
          <w:tcPr>
            <w:tcW w:w="964" w:type="dxa"/>
            <w:tcBorders>
              <w:top w:val="nil"/>
              <w:left w:val="single" w:sz="4" w:space="0" w:color="D9D9D9"/>
              <w:bottom w:val="single" w:sz="4" w:space="0" w:color="D9D9D9"/>
            </w:tcBorders>
            <w:vAlign w:val="center"/>
          </w:tcPr>
          <w:p w14:paraId="3BE369A6" w14:textId="77777777" w:rsidR="00393BD9" w:rsidRPr="00EF4813" w:rsidRDefault="00393BD9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</w:p>
        </w:tc>
      </w:tr>
      <w:tr w:rsidR="00393BD9" w:rsidRPr="00EF4813" w14:paraId="74A647BD" w14:textId="77777777" w:rsidTr="009869BB">
        <w:trPr>
          <w:cantSplit/>
          <w:trHeight w:val="20"/>
        </w:trPr>
        <w:tc>
          <w:tcPr>
            <w:tcW w:w="4395" w:type="dxa"/>
            <w:tcBorders>
              <w:top w:val="single" w:sz="4" w:space="0" w:color="D9D9D9"/>
              <w:right w:val="single" w:sz="4" w:space="0" w:color="D9D9D9"/>
            </w:tcBorders>
          </w:tcPr>
          <w:p w14:paraId="50D1B2FE" w14:textId="77777777" w:rsidR="00393BD9" w:rsidRPr="00EF4813" w:rsidRDefault="00393BD9" w:rsidP="000F5E9E">
            <w:pPr>
              <w:spacing w:after="0" w:line="240" w:lineRule="auto"/>
              <w:ind w:left="63"/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cs/>
              </w:rPr>
            </w:pPr>
            <w:r w:rsidRPr="00EF4813"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cs/>
              </w:rPr>
              <w:t>อัตราส่วนวิเคราะห์</w:t>
            </w:r>
            <w:r w:rsidRPr="00EF4813">
              <w:rPr>
                <w:rFonts w:ascii="Cordia New" w:eastAsia="Times New Roman" w:hAnsi="Cordia New" w:cs="Cordia New" w:hint="cs"/>
                <w:b/>
                <w:bCs/>
                <w:sz w:val="24"/>
                <w:szCs w:val="24"/>
                <w:cs/>
              </w:rPr>
              <w:t>คุณภาพสินเชื่อ</w:t>
            </w:r>
          </w:p>
        </w:tc>
        <w:tc>
          <w:tcPr>
            <w:tcW w:w="963" w:type="dxa"/>
            <w:tcBorders>
              <w:top w:val="single" w:sz="4" w:space="0" w:color="D9D9D9"/>
              <w:right w:val="single" w:sz="4" w:space="0" w:color="D9D9D9"/>
            </w:tcBorders>
            <w:vAlign w:val="center"/>
          </w:tcPr>
          <w:p w14:paraId="17CCADE4" w14:textId="77777777" w:rsidR="00393BD9" w:rsidRPr="00EF4813" w:rsidRDefault="00393BD9" w:rsidP="000F5E9E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2237C1B9" w14:textId="77777777" w:rsidR="00393BD9" w:rsidRPr="00EF4813" w:rsidRDefault="00393BD9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500F8B08" w14:textId="77777777" w:rsidR="00393BD9" w:rsidRPr="00EF4813" w:rsidRDefault="00393BD9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vAlign w:val="center"/>
          </w:tcPr>
          <w:p w14:paraId="7F558DEA" w14:textId="77777777" w:rsidR="00393BD9" w:rsidRPr="00EF4813" w:rsidRDefault="00393BD9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D9D9D9"/>
              <w:left w:val="single" w:sz="4" w:space="0" w:color="D9D9D9"/>
            </w:tcBorders>
            <w:vAlign w:val="center"/>
          </w:tcPr>
          <w:p w14:paraId="10324C50" w14:textId="77777777" w:rsidR="00393BD9" w:rsidRPr="00EF4813" w:rsidRDefault="00393BD9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</w:tr>
      <w:tr w:rsidR="00C81127" w:rsidRPr="00EF4813" w14:paraId="6FACF5F0" w14:textId="77777777" w:rsidTr="00AB697D">
        <w:trPr>
          <w:cantSplit/>
          <w:trHeight w:val="20"/>
        </w:trPr>
        <w:tc>
          <w:tcPr>
            <w:tcW w:w="4395" w:type="dxa"/>
            <w:tcBorders>
              <w:right w:val="single" w:sz="4" w:space="0" w:color="D9D9D9"/>
            </w:tcBorders>
          </w:tcPr>
          <w:p w14:paraId="2A1B2415" w14:textId="38F1BD9A" w:rsidR="00C81127" w:rsidRPr="00EF4813" w:rsidRDefault="00C81127" w:rsidP="000F5E9E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อัตราส่วน</w:t>
            </w:r>
            <w:r w:rsidRPr="00EF4813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สินเชื่อที่ไม่ก่อให้เกิดรายได้ต่อสินเชื่อรวม</w:t>
            </w:r>
          </w:p>
        </w:tc>
        <w:tc>
          <w:tcPr>
            <w:tcW w:w="963" w:type="dxa"/>
            <w:tcBorders>
              <w:right w:val="single" w:sz="4" w:space="0" w:color="D9D9D9"/>
            </w:tcBorders>
            <w:vAlign w:val="center"/>
          </w:tcPr>
          <w:p w14:paraId="6E440E5F" w14:textId="77777777" w:rsidR="00C81127" w:rsidRPr="00EF4813" w:rsidRDefault="00C81127" w:rsidP="000F5E9E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ร้อยละ</w:t>
            </w:r>
          </w:p>
        </w:tc>
        <w:tc>
          <w:tcPr>
            <w:tcW w:w="964" w:type="dxa"/>
            <w:tcBorders>
              <w:left w:val="single" w:sz="4" w:space="0" w:color="D9D9D9"/>
              <w:right w:val="single" w:sz="4" w:space="0" w:color="D9D9D9"/>
            </w:tcBorders>
          </w:tcPr>
          <w:p w14:paraId="43E83D0F" w14:textId="1C246795" w:rsidR="00C81127" w:rsidRPr="00EF4813" w:rsidRDefault="004E7EAE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12.25</w:t>
            </w:r>
          </w:p>
        </w:tc>
        <w:tc>
          <w:tcPr>
            <w:tcW w:w="964" w:type="dxa"/>
            <w:tcBorders>
              <w:left w:val="single" w:sz="4" w:space="0" w:color="D9D9D9"/>
              <w:right w:val="single" w:sz="4" w:space="0" w:color="D9D9D9"/>
            </w:tcBorders>
          </w:tcPr>
          <w:p w14:paraId="3F7B4DAD" w14:textId="7C6D6BA2" w:rsidR="00C81127" w:rsidRPr="00EF4813" w:rsidRDefault="004E7EAE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5.73</w:t>
            </w:r>
          </w:p>
        </w:tc>
        <w:tc>
          <w:tcPr>
            <w:tcW w:w="964" w:type="dxa"/>
            <w:tcBorders>
              <w:left w:val="single" w:sz="4" w:space="0" w:color="D9D9D9"/>
              <w:right w:val="single" w:sz="4" w:space="0" w:color="D9D9D9"/>
            </w:tcBorders>
          </w:tcPr>
          <w:p w14:paraId="785FCEE5" w14:textId="4B90A0EC" w:rsidR="00C81127" w:rsidRPr="00EF4813" w:rsidRDefault="004E7EAE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4.47</w:t>
            </w:r>
          </w:p>
        </w:tc>
        <w:tc>
          <w:tcPr>
            <w:tcW w:w="964" w:type="dxa"/>
            <w:tcBorders>
              <w:left w:val="single" w:sz="4" w:space="0" w:color="D9D9D9"/>
            </w:tcBorders>
          </w:tcPr>
          <w:p w14:paraId="0E911A5C" w14:textId="36AD076D" w:rsidR="00C81127" w:rsidRPr="00EF4813" w:rsidRDefault="00485C64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3.82</w:t>
            </w:r>
          </w:p>
        </w:tc>
      </w:tr>
      <w:tr w:rsidR="00C81127" w:rsidRPr="00EF4813" w14:paraId="50602960" w14:textId="77777777" w:rsidTr="00AB697D">
        <w:trPr>
          <w:cantSplit/>
          <w:trHeight w:val="20"/>
        </w:trPr>
        <w:tc>
          <w:tcPr>
            <w:tcW w:w="4395" w:type="dxa"/>
            <w:tcBorders>
              <w:right w:val="single" w:sz="4" w:space="0" w:color="D9D9D9"/>
            </w:tcBorders>
          </w:tcPr>
          <w:p w14:paraId="3FE1E22A" w14:textId="772BB8A6" w:rsidR="00C81127" w:rsidRPr="00EF4813" w:rsidRDefault="00C81127" w:rsidP="000F5E9E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EF4813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 xml:space="preserve">อัตราส่วน </w:t>
            </w: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 xml:space="preserve">NPL </w:t>
            </w:r>
            <w:r w:rsidRPr="00EF4813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และทรัพย์สินรอการขายต่อสินทรัพย์รวม</w:t>
            </w:r>
          </w:p>
        </w:tc>
        <w:tc>
          <w:tcPr>
            <w:tcW w:w="963" w:type="dxa"/>
            <w:tcBorders>
              <w:right w:val="single" w:sz="4" w:space="0" w:color="D9D9D9"/>
            </w:tcBorders>
            <w:vAlign w:val="center"/>
          </w:tcPr>
          <w:p w14:paraId="57AE446A" w14:textId="488DFFEA" w:rsidR="00C81127" w:rsidRPr="00EF4813" w:rsidRDefault="00C81127" w:rsidP="000F5E9E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EF4813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ร้อยละ</w:t>
            </w:r>
          </w:p>
        </w:tc>
        <w:tc>
          <w:tcPr>
            <w:tcW w:w="964" w:type="dxa"/>
            <w:tcBorders>
              <w:left w:val="single" w:sz="4" w:space="0" w:color="D9D9D9"/>
              <w:right w:val="single" w:sz="4" w:space="0" w:color="D9D9D9"/>
            </w:tcBorders>
          </w:tcPr>
          <w:p w14:paraId="53838A92" w14:textId="37FC4A57" w:rsidR="00C81127" w:rsidRPr="00EF4813" w:rsidRDefault="004E7EAE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17.85</w:t>
            </w:r>
          </w:p>
        </w:tc>
        <w:tc>
          <w:tcPr>
            <w:tcW w:w="964" w:type="dxa"/>
            <w:tcBorders>
              <w:left w:val="single" w:sz="4" w:space="0" w:color="D9D9D9"/>
              <w:right w:val="single" w:sz="4" w:space="0" w:color="D9D9D9"/>
            </w:tcBorders>
          </w:tcPr>
          <w:p w14:paraId="7867EABD" w14:textId="361DF88C" w:rsidR="00C81127" w:rsidRPr="00EF4813" w:rsidRDefault="004E7EAE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8.23</w:t>
            </w:r>
          </w:p>
        </w:tc>
        <w:tc>
          <w:tcPr>
            <w:tcW w:w="964" w:type="dxa"/>
            <w:tcBorders>
              <w:left w:val="single" w:sz="4" w:space="0" w:color="D9D9D9"/>
              <w:right w:val="single" w:sz="4" w:space="0" w:color="D9D9D9"/>
            </w:tcBorders>
          </w:tcPr>
          <w:p w14:paraId="45A53D7C" w14:textId="214183EF" w:rsidR="00C81127" w:rsidRPr="00EF4813" w:rsidRDefault="004E7EAE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4.48</w:t>
            </w:r>
          </w:p>
        </w:tc>
        <w:tc>
          <w:tcPr>
            <w:tcW w:w="964" w:type="dxa"/>
            <w:tcBorders>
              <w:left w:val="single" w:sz="4" w:space="0" w:color="D9D9D9"/>
            </w:tcBorders>
          </w:tcPr>
          <w:p w14:paraId="6F349C61" w14:textId="01C34DAE" w:rsidR="00C81127" w:rsidRPr="00EF4813" w:rsidRDefault="00485C64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4.08</w:t>
            </w:r>
          </w:p>
        </w:tc>
      </w:tr>
      <w:tr w:rsidR="00C81127" w:rsidRPr="00EF4813" w14:paraId="399A3F0C" w14:textId="77777777" w:rsidTr="00AB697D">
        <w:trPr>
          <w:cantSplit/>
          <w:trHeight w:val="20"/>
        </w:trPr>
        <w:tc>
          <w:tcPr>
            <w:tcW w:w="4395" w:type="dxa"/>
            <w:tcBorders>
              <w:right w:val="single" w:sz="4" w:space="0" w:color="D9D9D9"/>
            </w:tcBorders>
          </w:tcPr>
          <w:p w14:paraId="5963F312" w14:textId="77777777" w:rsidR="00C81127" w:rsidRPr="00EF4813" w:rsidRDefault="00C81127" w:rsidP="000F5E9E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อัตราส่วน</w:t>
            </w:r>
            <w:r w:rsidRPr="00EF4813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ค่าเผื่อหนี้สงสัยจะสูญต่อสินเชื่อที่ไม่ก่อให้เกิดรายได้</w:t>
            </w:r>
          </w:p>
        </w:tc>
        <w:tc>
          <w:tcPr>
            <w:tcW w:w="963" w:type="dxa"/>
            <w:tcBorders>
              <w:right w:val="single" w:sz="4" w:space="0" w:color="D9D9D9"/>
            </w:tcBorders>
            <w:vAlign w:val="center"/>
          </w:tcPr>
          <w:p w14:paraId="6A70CF2E" w14:textId="77777777" w:rsidR="00C81127" w:rsidRPr="00EF4813" w:rsidRDefault="00C81127" w:rsidP="000F5E9E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EF4813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ร้อยละ</w:t>
            </w:r>
          </w:p>
        </w:tc>
        <w:tc>
          <w:tcPr>
            <w:tcW w:w="964" w:type="dxa"/>
            <w:tcBorders>
              <w:left w:val="single" w:sz="4" w:space="0" w:color="D9D9D9"/>
              <w:right w:val="single" w:sz="4" w:space="0" w:color="D9D9D9"/>
            </w:tcBorders>
          </w:tcPr>
          <w:p w14:paraId="04C90928" w14:textId="40FC020F" w:rsidR="00C81127" w:rsidRPr="00EF4813" w:rsidRDefault="004E7EAE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65.53</w:t>
            </w:r>
          </w:p>
        </w:tc>
        <w:tc>
          <w:tcPr>
            <w:tcW w:w="964" w:type="dxa"/>
            <w:tcBorders>
              <w:left w:val="single" w:sz="4" w:space="0" w:color="D9D9D9"/>
              <w:right w:val="single" w:sz="4" w:space="0" w:color="D9D9D9"/>
            </w:tcBorders>
          </w:tcPr>
          <w:p w14:paraId="2F70F728" w14:textId="3E6AF203" w:rsidR="00C81127" w:rsidRPr="00EF4813" w:rsidRDefault="004E7EAE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127.92</w:t>
            </w:r>
          </w:p>
        </w:tc>
        <w:tc>
          <w:tcPr>
            <w:tcW w:w="964" w:type="dxa"/>
            <w:tcBorders>
              <w:left w:val="single" w:sz="4" w:space="0" w:color="D9D9D9"/>
              <w:right w:val="single" w:sz="4" w:space="0" w:color="D9D9D9"/>
            </w:tcBorders>
          </w:tcPr>
          <w:p w14:paraId="1BC69924" w14:textId="6D1A3831" w:rsidR="00C81127" w:rsidRPr="00EF4813" w:rsidRDefault="004E7EAE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123.02</w:t>
            </w:r>
          </w:p>
        </w:tc>
        <w:tc>
          <w:tcPr>
            <w:tcW w:w="964" w:type="dxa"/>
            <w:tcBorders>
              <w:left w:val="single" w:sz="4" w:space="0" w:color="D9D9D9"/>
            </w:tcBorders>
          </w:tcPr>
          <w:p w14:paraId="2CEDCB3A" w14:textId="4F71D7F6" w:rsidR="00C81127" w:rsidRPr="00EF4813" w:rsidRDefault="00485C64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100.89</w:t>
            </w:r>
          </w:p>
        </w:tc>
      </w:tr>
      <w:tr w:rsidR="00C81127" w:rsidRPr="00393BD9" w14:paraId="4E930673" w14:textId="77777777" w:rsidTr="00AB697D">
        <w:trPr>
          <w:cantSplit/>
          <w:trHeight w:val="20"/>
        </w:trPr>
        <w:tc>
          <w:tcPr>
            <w:tcW w:w="4395" w:type="dxa"/>
            <w:tcBorders>
              <w:right w:val="single" w:sz="4" w:space="0" w:color="D9D9D9"/>
            </w:tcBorders>
          </w:tcPr>
          <w:p w14:paraId="6D717411" w14:textId="77777777" w:rsidR="00C81127" w:rsidRPr="00EF4813" w:rsidRDefault="00C81127" w:rsidP="000F5E9E">
            <w:pPr>
              <w:spacing w:after="0" w:line="240" w:lineRule="auto"/>
              <w:ind w:left="226" w:hanging="113"/>
              <w:rPr>
                <w:rFonts w:ascii="Cordia New" w:eastAsia="Times New Roman" w:hAnsi="Cordia New" w:cs="Cordia New"/>
                <w:spacing w:val="-4"/>
                <w:sz w:val="24"/>
                <w:szCs w:val="24"/>
                <w:cs/>
              </w:rPr>
            </w:pPr>
            <w:r w:rsidRPr="00EF4813">
              <w:rPr>
                <w:rFonts w:ascii="Cordia New" w:eastAsia="Times New Roman" w:hAnsi="Cordia New" w:cs="Cordia New"/>
                <w:spacing w:val="-4"/>
                <w:sz w:val="24"/>
                <w:szCs w:val="24"/>
                <w:cs/>
              </w:rPr>
              <w:t>อัตราส่วน</w:t>
            </w:r>
            <w:r w:rsidRPr="00EF4813">
              <w:rPr>
                <w:rFonts w:ascii="Cordia New" w:eastAsia="Times New Roman" w:hAnsi="Cordia New" w:cs="Cordia New" w:hint="cs"/>
                <w:spacing w:val="-4"/>
                <w:sz w:val="24"/>
                <w:szCs w:val="24"/>
                <w:cs/>
              </w:rPr>
              <w:t>ค่าเผื่อหนี้สงสัยจะสูญต่อสินเชื่อรวม</w:t>
            </w:r>
          </w:p>
        </w:tc>
        <w:tc>
          <w:tcPr>
            <w:tcW w:w="963" w:type="dxa"/>
            <w:tcBorders>
              <w:right w:val="single" w:sz="4" w:space="0" w:color="D9D9D9"/>
            </w:tcBorders>
            <w:vAlign w:val="center"/>
          </w:tcPr>
          <w:p w14:paraId="347E9FAC" w14:textId="77777777" w:rsidR="00C81127" w:rsidRPr="00EF4813" w:rsidRDefault="00C81127" w:rsidP="000F5E9E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964" w:type="dxa"/>
            <w:tcBorders>
              <w:left w:val="single" w:sz="4" w:space="0" w:color="D9D9D9"/>
              <w:right w:val="single" w:sz="4" w:space="0" w:color="D9D9D9"/>
            </w:tcBorders>
          </w:tcPr>
          <w:p w14:paraId="78C047BF" w14:textId="59FE82F0" w:rsidR="00C81127" w:rsidRPr="00EF4813" w:rsidRDefault="004E7EAE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8.03</w:t>
            </w:r>
          </w:p>
        </w:tc>
        <w:tc>
          <w:tcPr>
            <w:tcW w:w="964" w:type="dxa"/>
            <w:tcBorders>
              <w:left w:val="single" w:sz="4" w:space="0" w:color="D9D9D9"/>
              <w:right w:val="single" w:sz="4" w:space="0" w:color="D9D9D9"/>
            </w:tcBorders>
          </w:tcPr>
          <w:p w14:paraId="038D686C" w14:textId="472242C7" w:rsidR="00C81127" w:rsidRPr="00EF4813" w:rsidRDefault="004E7EAE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7.33</w:t>
            </w:r>
          </w:p>
        </w:tc>
        <w:tc>
          <w:tcPr>
            <w:tcW w:w="964" w:type="dxa"/>
            <w:tcBorders>
              <w:left w:val="single" w:sz="4" w:space="0" w:color="D9D9D9"/>
              <w:right w:val="single" w:sz="4" w:space="0" w:color="D9D9D9"/>
            </w:tcBorders>
          </w:tcPr>
          <w:p w14:paraId="62EB986D" w14:textId="2F787205" w:rsidR="00C81127" w:rsidRPr="00EF4813" w:rsidRDefault="004E7EAE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5.50</w:t>
            </w:r>
          </w:p>
        </w:tc>
        <w:tc>
          <w:tcPr>
            <w:tcW w:w="964" w:type="dxa"/>
            <w:tcBorders>
              <w:left w:val="single" w:sz="4" w:space="0" w:color="D9D9D9"/>
            </w:tcBorders>
          </w:tcPr>
          <w:p w14:paraId="03437959" w14:textId="239544E8" w:rsidR="00C81127" w:rsidRPr="00EF4813" w:rsidRDefault="00485C64" w:rsidP="000F5E9E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EF4813">
              <w:rPr>
                <w:rFonts w:ascii="Cordia New" w:eastAsia="Times New Roman" w:hAnsi="Cordia New" w:cs="Cordia New"/>
                <w:sz w:val="24"/>
                <w:szCs w:val="24"/>
              </w:rPr>
              <w:t>3.85</w:t>
            </w:r>
          </w:p>
        </w:tc>
      </w:tr>
    </w:tbl>
    <w:p w14:paraId="796B4FAE" w14:textId="157BFE99" w:rsidR="008802E4" w:rsidRDefault="008802E4" w:rsidP="0089316B">
      <w:pPr>
        <w:spacing w:before="60" w:after="0" w:line="240" w:lineRule="auto"/>
        <w:ind w:left="425" w:hanging="425"/>
        <w:jc w:val="thaiDistribute"/>
        <w:rPr>
          <w:rFonts w:ascii="Cordia New" w:eastAsia="Calibri" w:hAnsi="Cordia New" w:cs="Cordia New"/>
          <w:sz w:val="28"/>
        </w:rPr>
      </w:pPr>
    </w:p>
    <w:p w14:paraId="50E2F97D" w14:textId="2E8A1C4F" w:rsidR="000A47C9" w:rsidRDefault="000A47C9" w:rsidP="0089316B">
      <w:pPr>
        <w:spacing w:before="60" w:after="0" w:line="240" w:lineRule="auto"/>
        <w:ind w:left="425" w:hanging="425"/>
        <w:jc w:val="thaiDistribute"/>
        <w:rPr>
          <w:rFonts w:ascii="Cordia New" w:eastAsia="Calibri" w:hAnsi="Cordia New" w:cs="Cordia New"/>
          <w:sz w:val="28"/>
        </w:rPr>
      </w:pPr>
    </w:p>
    <w:p w14:paraId="036CCBC2" w14:textId="7FD188C5" w:rsidR="000A47C9" w:rsidRDefault="000A47C9" w:rsidP="0089316B">
      <w:pPr>
        <w:spacing w:before="60" w:after="0" w:line="240" w:lineRule="auto"/>
        <w:ind w:left="425" w:hanging="425"/>
        <w:jc w:val="thaiDistribute"/>
        <w:rPr>
          <w:rFonts w:ascii="Cordia New" w:eastAsia="Calibri" w:hAnsi="Cordia New" w:cs="Cordia New"/>
          <w:sz w:val="28"/>
        </w:rPr>
      </w:pPr>
    </w:p>
    <w:p w14:paraId="2478EFB8" w14:textId="4E912CF3" w:rsidR="000A47C9" w:rsidRDefault="000A47C9" w:rsidP="0089316B">
      <w:pPr>
        <w:spacing w:before="60" w:after="0" w:line="240" w:lineRule="auto"/>
        <w:ind w:left="425" w:hanging="425"/>
        <w:jc w:val="thaiDistribute"/>
        <w:rPr>
          <w:rFonts w:ascii="Cordia New" w:eastAsia="Calibri" w:hAnsi="Cordia New" w:cs="Cordia New"/>
          <w:sz w:val="28"/>
        </w:rPr>
      </w:pPr>
    </w:p>
    <w:p w14:paraId="32764E94" w14:textId="7FB1579B" w:rsidR="000A47C9" w:rsidRDefault="000A47C9" w:rsidP="0089316B">
      <w:pPr>
        <w:spacing w:before="60" w:after="0" w:line="240" w:lineRule="auto"/>
        <w:ind w:left="425" w:hanging="425"/>
        <w:jc w:val="thaiDistribute"/>
        <w:rPr>
          <w:rFonts w:ascii="Cordia New" w:eastAsia="Calibri" w:hAnsi="Cordia New" w:cs="Cordia New"/>
          <w:sz w:val="28"/>
        </w:rPr>
      </w:pPr>
    </w:p>
    <w:p w14:paraId="517ADF53" w14:textId="71D66378" w:rsidR="000A47C9" w:rsidRDefault="000A47C9" w:rsidP="0089316B">
      <w:pPr>
        <w:spacing w:before="60" w:after="0" w:line="240" w:lineRule="auto"/>
        <w:ind w:left="425" w:hanging="425"/>
        <w:jc w:val="thaiDistribute"/>
        <w:rPr>
          <w:rFonts w:ascii="Cordia New" w:eastAsia="Calibri" w:hAnsi="Cordia New" w:cs="Cordia New"/>
          <w:sz w:val="28"/>
        </w:rPr>
      </w:pPr>
    </w:p>
    <w:p w14:paraId="48B2D726" w14:textId="0FF49DA8" w:rsidR="000A47C9" w:rsidRDefault="000A47C9" w:rsidP="0089316B">
      <w:pPr>
        <w:spacing w:before="60" w:after="0" w:line="240" w:lineRule="auto"/>
        <w:ind w:left="425" w:hanging="425"/>
        <w:jc w:val="thaiDistribute"/>
        <w:rPr>
          <w:rFonts w:ascii="Cordia New" w:eastAsia="Calibri" w:hAnsi="Cordia New" w:cs="Cordia New"/>
          <w:sz w:val="28"/>
        </w:rPr>
      </w:pPr>
    </w:p>
    <w:p w14:paraId="3650E922" w14:textId="590C928B" w:rsidR="000A47C9" w:rsidRDefault="000A47C9" w:rsidP="0089316B">
      <w:pPr>
        <w:spacing w:before="60" w:after="0" w:line="240" w:lineRule="auto"/>
        <w:ind w:left="425" w:hanging="425"/>
        <w:jc w:val="thaiDistribute"/>
        <w:rPr>
          <w:rFonts w:ascii="Cordia New" w:eastAsia="Calibri" w:hAnsi="Cordia New" w:cs="Cordia New"/>
          <w:sz w:val="28"/>
        </w:rPr>
      </w:pPr>
    </w:p>
    <w:p w14:paraId="525ECC7D" w14:textId="19D7CA21" w:rsidR="000A47C9" w:rsidRDefault="000A47C9" w:rsidP="0089316B">
      <w:pPr>
        <w:spacing w:before="60" w:after="0" w:line="240" w:lineRule="auto"/>
        <w:ind w:left="425" w:hanging="425"/>
        <w:jc w:val="thaiDistribute"/>
        <w:rPr>
          <w:rFonts w:ascii="Cordia New" w:eastAsia="Calibri" w:hAnsi="Cordia New" w:cs="Cordia New"/>
          <w:sz w:val="28"/>
        </w:rPr>
      </w:pPr>
    </w:p>
    <w:p w14:paraId="06720AFD" w14:textId="601C4BD3" w:rsidR="000A47C9" w:rsidRDefault="000A47C9" w:rsidP="0089316B">
      <w:pPr>
        <w:spacing w:before="60" w:after="0" w:line="240" w:lineRule="auto"/>
        <w:ind w:left="425" w:hanging="425"/>
        <w:jc w:val="thaiDistribute"/>
        <w:rPr>
          <w:rFonts w:ascii="Cordia New" w:eastAsia="Calibri" w:hAnsi="Cordia New" w:cs="Cordia New"/>
          <w:sz w:val="28"/>
        </w:rPr>
      </w:pPr>
    </w:p>
    <w:p w14:paraId="3895B52B" w14:textId="62541274" w:rsidR="000A47C9" w:rsidRDefault="000A47C9" w:rsidP="0089316B">
      <w:pPr>
        <w:spacing w:before="60" w:after="0" w:line="240" w:lineRule="auto"/>
        <w:ind w:left="425" w:hanging="425"/>
        <w:jc w:val="thaiDistribute"/>
        <w:rPr>
          <w:rFonts w:ascii="Cordia New" w:eastAsia="Calibri" w:hAnsi="Cordia New" w:cs="Cordia New"/>
          <w:sz w:val="28"/>
        </w:rPr>
      </w:pPr>
    </w:p>
    <w:p w14:paraId="4E54D231" w14:textId="27108AC7" w:rsidR="000A47C9" w:rsidRDefault="000A47C9" w:rsidP="0089316B">
      <w:pPr>
        <w:spacing w:before="60" w:after="0" w:line="240" w:lineRule="auto"/>
        <w:ind w:left="425" w:hanging="425"/>
        <w:jc w:val="thaiDistribute"/>
        <w:rPr>
          <w:rFonts w:ascii="Cordia New" w:eastAsia="Calibri" w:hAnsi="Cordia New" w:cs="Cordia New"/>
          <w:sz w:val="28"/>
        </w:rPr>
      </w:pPr>
    </w:p>
    <w:p w14:paraId="40A8BA20" w14:textId="23F9428E" w:rsidR="000A47C9" w:rsidRDefault="000A47C9" w:rsidP="0089316B">
      <w:pPr>
        <w:spacing w:before="60" w:after="0" w:line="240" w:lineRule="auto"/>
        <w:ind w:left="425" w:hanging="425"/>
        <w:jc w:val="thaiDistribute"/>
        <w:rPr>
          <w:rFonts w:ascii="Cordia New" w:eastAsia="Calibri" w:hAnsi="Cordia New" w:cs="Cordia New"/>
          <w:sz w:val="28"/>
        </w:rPr>
      </w:pPr>
    </w:p>
    <w:p w14:paraId="2C7B0EC3" w14:textId="07F22C21" w:rsidR="000A47C9" w:rsidRDefault="000A47C9" w:rsidP="0089316B">
      <w:pPr>
        <w:spacing w:before="60" w:after="0" w:line="240" w:lineRule="auto"/>
        <w:ind w:left="425" w:hanging="425"/>
        <w:jc w:val="thaiDistribute"/>
        <w:rPr>
          <w:rFonts w:ascii="Cordia New" w:eastAsia="Calibri" w:hAnsi="Cordia New" w:cs="Cordia New"/>
          <w:sz w:val="28"/>
        </w:rPr>
      </w:pPr>
    </w:p>
    <w:p w14:paraId="1C0F9621" w14:textId="1E3E1C69" w:rsidR="007F41AC" w:rsidRPr="00873766" w:rsidRDefault="005434EA" w:rsidP="005434EA">
      <w:pPr>
        <w:tabs>
          <w:tab w:val="left" w:pos="567"/>
        </w:tabs>
        <w:spacing w:after="300" w:line="240" w:lineRule="auto"/>
        <w:ind w:left="284"/>
        <w:rPr>
          <w:rFonts w:ascii="Cordia New" w:eastAsia="Calibri" w:hAnsi="Cordia New" w:cs="Cordia New"/>
          <w:color w:val="000000" w:themeColor="text1"/>
        </w:rPr>
      </w:pPr>
      <w:r>
        <w:rPr>
          <w:rFonts w:ascii="Cordia New" w:eastAsia="Calibri" w:hAnsi="Cordia New" w:cs="Cordia New" w:hint="cs"/>
          <w:b/>
          <w:bCs/>
          <w:color w:val="000000" w:themeColor="text1"/>
          <w:sz w:val="28"/>
          <w:cs/>
        </w:rPr>
        <w:lastRenderedPageBreak/>
        <w:t>16.</w:t>
      </w:r>
      <w:r>
        <w:rPr>
          <w:rFonts w:ascii="Cordia New" w:eastAsia="Calibri" w:hAnsi="Cordia New" w:cs="Cordia New"/>
          <w:b/>
          <w:bCs/>
          <w:color w:val="000000" w:themeColor="text1"/>
          <w:sz w:val="28"/>
          <w:cs/>
        </w:rPr>
        <w:tab/>
      </w:r>
      <w:r w:rsidR="007F41AC" w:rsidRPr="00873766">
        <w:rPr>
          <w:rFonts w:ascii="Cordia New" w:eastAsia="Calibri" w:hAnsi="Cordia New" w:cs="Cordia New" w:hint="cs"/>
          <w:b/>
          <w:bCs/>
          <w:color w:val="000000" w:themeColor="text1"/>
          <w:sz w:val="28"/>
          <w:cs/>
        </w:rPr>
        <w:t>คำอธิบายและการวิเคราะห์ฐานะการเงินและผลการดำเนินงาน</w:t>
      </w:r>
    </w:p>
    <w:p w14:paraId="1CFF2005" w14:textId="77777777" w:rsidR="007F41AC" w:rsidRPr="00DC7B4F" w:rsidRDefault="007F41AC" w:rsidP="005434EA">
      <w:pPr>
        <w:tabs>
          <w:tab w:val="left" w:pos="567"/>
        </w:tabs>
        <w:spacing w:before="360" w:after="240" w:line="240" w:lineRule="auto"/>
        <w:ind w:left="284"/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DC7B4F">
        <w:rPr>
          <w:rFonts w:ascii="Cordia New" w:eastAsia="Calibri" w:hAnsi="Cordia New" w:cs="Cordia New"/>
          <w:b/>
          <w:bCs/>
          <w:sz w:val="28"/>
        </w:rPr>
        <w:tab/>
      </w:r>
      <w:r w:rsidRPr="00DC7B4F">
        <w:rPr>
          <w:rFonts w:ascii="Cordia New" w:eastAsia="Calibri" w:hAnsi="Cordia New" w:cs="Cordia New" w:hint="cs"/>
          <w:b/>
          <w:bCs/>
          <w:sz w:val="28"/>
          <w:cs/>
        </w:rPr>
        <w:t>ภาพรวมผลการดำเนินงานที่ผ่านมา</w:t>
      </w:r>
    </w:p>
    <w:p w14:paraId="027C23DB" w14:textId="1D3C2E84" w:rsidR="007F41AC" w:rsidRPr="00DC7B4F" w:rsidRDefault="007F41AC" w:rsidP="005434EA">
      <w:pPr>
        <w:tabs>
          <w:tab w:val="left" w:pos="567"/>
          <w:tab w:val="left" w:pos="1276"/>
        </w:tabs>
        <w:spacing w:before="240" w:after="240" w:line="240" w:lineRule="auto"/>
        <w:ind w:left="284"/>
        <w:jc w:val="thaiDistribute"/>
        <w:rPr>
          <w:rFonts w:ascii="Cordia New" w:eastAsia="Calibri" w:hAnsi="Cordia New" w:cs="Cordia New"/>
          <w:sz w:val="28"/>
        </w:rPr>
      </w:pPr>
      <w:r>
        <w:rPr>
          <w:rFonts w:ascii="Cordia New" w:eastAsia="Calibri" w:hAnsi="Cordia New" w:cs="Cordia New"/>
          <w:sz w:val="28"/>
          <w:cs/>
        </w:rPr>
        <w:tab/>
      </w:r>
      <w:r w:rsidRPr="00DC7B4F">
        <w:rPr>
          <w:rFonts w:ascii="Cordia New" w:eastAsia="Calibri" w:hAnsi="Cordia New" w:cs="Cordia New" w:hint="cs"/>
          <w:sz w:val="28"/>
          <w:cs/>
        </w:rPr>
        <w:t xml:space="preserve">บริษัท ไมโครลิสซิ่ง จำกัด (มหาชน) จัดตั้งขึ้นเมื่อวันที่ </w:t>
      </w:r>
      <w:r w:rsidRPr="001B74BA">
        <w:rPr>
          <w:rFonts w:ascii="Cordia New" w:eastAsia="Calibri" w:hAnsi="Cordia New" w:cs="Cordia New"/>
          <w:sz w:val="28"/>
        </w:rPr>
        <w:t>7</w:t>
      </w:r>
      <w:r w:rsidRPr="00DC7B4F">
        <w:rPr>
          <w:rFonts w:ascii="Cordia New" w:eastAsia="Calibri" w:hAnsi="Cordia New" w:cs="Cordia New"/>
          <w:sz w:val="28"/>
        </w:rPr>
        <w:t xml:space="preserve"> </w:t>
      </w:r>
      <w:r w:rsidRPr="00DC7B4F">
        <w:rPr>
          <w:rFonts w:ascii="Cordia New" w:eastAsia="Calibri" w:hAnsi="Cordia New" w:cs="Cordia New" w:hint="cs"/>
          <w:sz w:val="28"/>
          <w:cs/>
        </w:rPr>
        <w:t xml:space="preserve">พฤศจิกายน </w:t>
      </w:r>
      <w:r w:rsidRPr="001B74BA">
        <w:rPr>
          <w:rFonts w:ascii="Cordia New" w:eastAsia="Calibri" w:hAnsi="Cordia New" w:cs="Cordia New"/>
          <w:sz w:val="28"/>
        </w:rPr>
        <w:t>2537</w:t>
      </w:r>
      <w:r w:rsidRPr="00DC7B4F">
        <w:rPr>
          <w:rFonts w:ascii="Cordia New" w:eastAsia="Calibri" w:hAnsi="Cordia New" w:cs="Cordia New"/>
          <w:sz w:val="28"/>
        </w:rPr>
        <w:t xml:space="preserve"> </w:t>
      </w:r>
      <w:r w:rsidRPr="00DC7B4F">
        <w:rPr>
          <w:rFonts w:ascii="Cordia New" w:eastAsia="Calibri" w:hAnsi="Cordia New" w:cs="Cordia New" w:hint="cs"/>
          <w:sz w:val="28"/>
          <w:cs/>
        </w:rPr>
        <w:t xml:space="preserve">ประกอบธุรกิจให้บริการสินเชื่อเช่าซื้อรถบรรทุกมือสอง เช่น รถบรรทุก </w:t>
      </w:r>
      <w:r w:rsidRPr="001B74BA">
        <w:rPr>
          <w:rFonts w:ascii="Cordia New" w:eastAsia="Calibri" w:hAnsi="Cordia New" w:cs="Cordia New"/>
          <w:sz w:val="28"/>
        </w:rPr>
        <w:t>6</w:t>
      </w:r>
      <w:r w:rsidRPr="00DC7B4F">
        <w:rPr>
          <w:rFonts w:ascii="Cordia New" w:eastAsia="Calibri" w:hAnsi="Cordia New" w:cs="Cordia New"/>
          <w:sz w:val="28"/>
        </w:rPr>
        <w:t xml:space="preserve"> </w:t>
      </w:r>
      <w:r w:rsidRPr="00DC7B4F">
        <w:rPr>
          <w:rFonts w:ascii="Cordia New" w:eastAsia="Calibri" w:hAnsi="Cordia New" w:cs="Cordia New" w:hint="cs"/>
          <w:sz w:val="28"/>
          <w:cs/>
        </w:rPr>
        <w:t xml:space="preserve">ล้อ </w:t>
      </w:r>
      <w:r w:rsidRPr="001B74BA">
        <w:rPr>
          <w:rFonts w:ascii="Cordia New" w:eastAsia="Calibri" w:hAnsi="Cordia New" w:cs="Cordia New"/>
          <w:sz w:val="28"/>
        </w:rPr>
        <w:t>10</w:t>
      </w:r>
      <w:r w:rsidRPr="00DC7B4F">
        <w:rPr>
          <w:rFonts w:ascii="Cordia New" w:eastAsia="Calibri" w:hAnsi="Cordia New" w:cs="Cordia New"/>
          <w:sz w:val="28"/>
        </w:rPr>
        <w:t xml:space="preserve"> </w:t>
      </w:r>
      <w:r w:rsidRPr="00DC7B4F">
        <w:rPr>
          <w:rFonts w:ascii="Cordia New" w:eastAsia="Calibri" w:hAnsi="Cordia New" w:cs="Cordia New" w:hint="cs"/>
          <w:sz w:val="28"/>
          <w:cs/>
        </w:rPr>
        <w:t xml:space="preserve">ล้อ และ </w:t>
      </w:r>
      <w:r w:rsidRPr="001B74BA">
        <w:rPr>
          <w:rFonts w:ascii="Cordia New" w:eastAsia="Calibri" w:hAnsi="Cordia New" w:cs="Cordia New"/>
          <w:sz w:val="28"/>
        </w:rPr>
        <w:t>12</w:t>
      </w:r>
      <w:r w:rsidRPr="00DC7B4F">
        <w:rPr>
          <w:rFonts w:ascii="Cordia New" w:eastAsia="Calibri" w:hAnsi="Cordia New" w:cs="Cordia New"/>
          <w:sz w:val="28"/>
        </w:rPr>
        <w:t xml:space="preserve"> </w:t>
      </w:r>
      <w:r w:rsidRPr="00DC7B4F">
        <w:rPr>
          <w:rFonts w:ascii="Cordia New" w:eastAsia="Calibri" w:hAnsi="Cordia New" w:cs="Cordia New" w:hint="cs"/>
          <w:sz w:val="28"/>
          <w:cs/>
        </w:rPr>
        <w:t xml:space="preserve">ล้อ เป็นต้น โดยมีกลุ่มลูกค้าเป้าหมายเป็นบุคคลธรรมดาหรือนิติบุคคลที่มีความประสงค์จะซื้อรถบรรทุกมือสองเพื่อใช้ในการประกอบธุรกิจ เช่น </w:t>
      </w:r>
      <w:r>
        <w:rPr>
          <w:rFonts w:ascii="Cordia New" w:eastAsia="Calibri" w:hAnsi="Cordia New" w:cs="Cordia New" w:hint="cs"/>
          <w:sz w:val="28"/>
          <w:cs/>
        </w:rPr>
        <w:t>ให้</w:t>
      </w:r>
      <w:r w:rsidRPr="00DC7B4F">
        <w:rPr>
          <w:rFonts w:ascii="Cordia New" w:eastAsia="Calibri" w:hAnsi="Cordia New" w:cs="Cordia New" w:hint="cs"/>
          <w:sz w:val="28"/>
          <w:cs/>
        </w:rPr>
        <w:t>บริการรับจ้างขนส่งสินค้า หรือใช้ขนส่งสินค้าภายในกิจการ บริษัทมุ่งเน้นให้บริการสินเชื่อเช่าซื้อรถบรรทุกมือสอง เนื่องจากความต้องการใช้รถบรรทุกเพื่อรองรับงานขนส่งสินค้ายังมีแนวโน้มเพิ่มขึ้นอย่างต่อเนื่องตามการขยายตัวของเศรษฐกิจของประเทศ อีกทั้งรถบรรทุกที่เช่าซื้อส่วนใหญ่เป็นรถที่ใช้ในการดำเนินงานเชิงพาณิชย์ จึงสามารถสร้างรายได้เพื่อนำเงินมาชำระเงินต้นและดอกเบี้ยตามสัญญาได้อย่างต่อเนื่อง</w:t>
      </w:r>
    </w:p>
    <w:p w14:paraId="6F783956" w14:textId="40D2F773" w:rsidR="007F41AC" w:rsidRPr="00DC7B4F" w:rsidRDefault="007F41AC" w:rsidP="005434EA">
      <w:pPr>
        <w:tabs>
          <w:tab w:val="left" w:pos="567"/>
          <w:tab w:val="left" w:pos="1276"/>
        </w:tabs>
        <w:spacing w:before="240" w:after="240" w:line="240" w:lineRule="auto"/>
        <w:ind w:left="284"/>
        <w:jc w:val="thaiDistribute"/>
        <w:rPr>
          <w:rFonts w:ascii="Cordia New" w:eastAsia="Calibri" w:hAnsi="Cordia New" w:cs="Cordia New"/>
          <w:sz w:val="28"/>
          <w:cs/>
        </w:rPr>
      </w:pPr>
      <w:r>
        <w:rPr>
          <w:rFonts w:ascii="Cordia New" w:eastAsia="Calibri" w:hAnsi="Cordia New" w:cs="Cordia New"/>
          <w:sz w:val="28"/>
          <w:cs/>
        </w:rPr>
        <w:tab/>
      </w:r>
      <w:r w:rsidRPr="00DC7B4F">
        <w:rPr>
          <w:rFonts w:ascii="Cordia New" w:eastAsia="Calibri" w:hAnsi="Cordia New" w:cs="Cordia New" w:hint="cs"/>
          <w:sz w:val="28"/>
          <w:cs/>
        </w:rPr>
        <w:t>บริษัทมีรายได้หลักจากดอกเบี้ยรับและค่าธรรมเนียมต่างๆ จากการให้บริการสินเชื่อเช่าซื้อ โดยการกำหนดอัตราดอกเบี้ยในสัญญาเช่าซื้อจะขึ้นอยู่กับอายุรถบรรทุกที่จะทำการเช่าซื้อเป็นหลัก โดยบริษัทให้ความสำคัญกับวัตถุประสงค์ของการเช่าซื้อและความสามารถในการชำระหนี้ของลูกค้า โดยกำหนดให้มีการตรวจสอบประวัติของลูกค้าในด้านต่างๆ อย่างรอบคอบและรัดกุมก่อนการอนุมัติสินเชื่อ นอกจากนี้ บริษัทยังให้บริการสินเชื่อประเภทอื่น เช่น สินเชื่อเพิ่มสภาพคล่อง ซึ่งเป็นสินเชื่อแบบ</w:t>
      </w:r>
      <w:r>
        <w:rPr>
          <w:rFonts w:ascii="Cordia New" w:eastAsia="Calibri" w:hAnsi="Cordia New" w:cs="Cordia New" w:hint="cs"/>
          <w:sz w:val="28"/>
          <w:cs/>
        </w:rPr>
        <w:t>โอนเล่มที่</w:t>
      </w:r>
      <w:r w:rsidRPr="00DC7B4F">
        <w:rPr>
          <w:rFonts w:ascii="Cordia New" w:eastAsia="Calibri" w:hAnsi="Cordia New" w:cs="Cordia New" w:hint="cs"/>
          <w:sz w:val="28"/>
          <w:cs/>
        </w:rPr>
        <w:t>มีรถบรรทุกเป็นหลักประกัน และสินเชื่อรีไฟแนนซ์</w:t>
      </w:r>
      <w:r>
        <w:rPr>
          <w:rFonts w:ascii="Cordia New" w:eastAsia="Calibri" w:hAnsi="Cordia New" w:cs="Cordia New" w:hint="cs"/>
          <w:sz w:val="28"/>
          <w:cs/>
        </w:rPr>
        <w:t>แก่ลูกค้าปัจจุบันที่มีประวัติการผ่อนชำระดี</w:t>
      </w:r>
      <w:r w:rsidRPr="00DC7B4F">
        <w:rPr>
          <w:rFonts w:ascii="Cordia New" w:eastAsia="Calibri" w:hAnsi="Cordia New" w:cs="Cordia New" w:hint="cs"/>
          <w:sz w:val="28"/>
          <w:cs/>
        </w:rPr>
        <w:t xml:space="preserve"> อีกทั้งยังให้บริการอื่นที่เกี่ยวเนื่องกับธุรกิจเช่าซื้อ เช่น การให้บริการประสานงาน</w:t>
      </w:r>
      <w:r>
        <w:rPr>
          <w:rFonts w:ascii="Cordia New" w:eastAsia="Calibri" w:hAnsi="Cordia New" w:cs="Cordia New" w:hint="cs"/>
          <w:sz w:val="28"/>
          <w:cs/>
        </w:rPr>
        <w:t>ในการจัดทำและ</w:t>
      </w:r>
      <w:r w:rsidRPr="00DC7B4F">
        <w:rPr>
          <w:rFonts w:ascii="Cordia New" w:eastAsia="Calibri" w:hAnsi="Cordia New" w:cs="Cordia New" w:hint="cs"/>
          <w:sz w:val="28"/>
          <w:cs/>
        </w:rPr>
        <w:t xml:space="preserve">ต่ออายุกรมธรรม์ประกันภัย เป็นต้น บริษัทจัดหาลูกค้าผ่านเครือข่ายผู้ประกอบการเต็นท์รถบรรทุกมือสองเป็นหลัก นอกจากนี้ ลูกค้าสามารถติดต่อขอรับบริการสินเชื่อได้ที่สำนักงานสาขาของบริษัท ซึ่งในปัจจุบันมีจำนวนทั้งสิ้น </w:t>
      </w:r>
      <w:r w:rsidRPr="001B74BA">
        <w:rPr>
          <w:rFonts w:ascii="Cordia New" w:eastAsia="Calibri" w:hAnsi="Cordia New" w:cs="Cordia New"/>
          <w:sz w:val="28"/>
        </w:rPr>
        <w:t>12</w:t>
      </w:r>
      <w:r w:rsidRPr="00DC7B4F">
        <w:rPr>
          <w:rFonts w:ascii="Cordia New" w:eastAsia="Calibri" w:hAnsi="Cordia New" w:cs="Cordia New"/>
          <w:sz w:val="28"/>
        </w:rPr>
        <w:t xml:space="preserve"> </w:t>
      </w:r>
      <w:r w:rsidRPr="00DC7B4F">
        <w:rPr>
          <w:rFonts w:ascii="Cordia New" w:eastAsia="Calibri" w:hAnsi="Cordia New" w:cs="Cordia New" w:hint="cs"/>
          <w:sz w:val="28"/>
          <w:cs/>
        </w:rPr>
        <w:t>สาขา ในทั่วทุกภูมิภาคของประเทศ</w:t>
      </w:r>
    </w:p>
    <w:p w14:paraId="723C7B99" w14:textId="77777777" w:rsidR="007F41AC" w:rsidRPr="0085581A" w:rsidRDefault="007F41AC" w:rsidP="007F41AC">
      <w:pPr>
        <w:tabs>
          <w:tab w:val="left" w:pos="567"/>
        </w:tabs>
        <w:spacing w:before="240" w:after="240" w:line="240" w:lineRule="auto"/>
        <w:ind w:left="567"/>
        <w:jc w:val="thaiDistribute"/>
        <w:rPr>
          <w:rFonts w:ascii="Cordia New" w:eastAsia="Calibri" w:hAnsi="Cordia New" w:cs="Cordia New"/>
          <w:i/>
          <w:iCs/>
          <w:sz w:val="28"/>
          <w:cs/>
        </w:rPr>
      </w:pPr>
      <w:r w:rsidRPr="00DC7B4F">
        <w:rPr>
          <w:rFonts w:ascii="Cordia New" w:eastAsia="Calibri" w:hAnsi="Cordia New" w:cs="Cordia New" w:hint="cs"/>
          <w:i/>
          <w:iCs/>
          <w:sz w:val="28"/>
          <w:cs/>
        </w:rPr>
        <w:t xml:space="preserve">สรุปผลการดำเนินงานในปี </w:t>
      </w:r>
      <w:r w:rsidRPr="001B74BA">
        <w:rPr>
          <w:rFonts w:ascii="Cordia New" w:eastAsia="Calibri" w:hAnsi="Cordia New" w:cs="Cordia New"/>
          <w:i/>
          <w:iCs/>
          <w:sz w:val="28"/>
        </w:rPr>
        <w:t>2560</w:t>
      </w:r>
      <w:r w:rsidRPr="00DC7B4F">
        <w:rPr>
          <w:rFonts w:ascii="Cordia New" w:eastAsia="Calibri" w:hAnsi="Cordia New" w:cs="Cordia New"/>
          <w:i/>
          <w:iCs/>
          <w:sz w:val="28"/>
        </w:rPr>
        <w:t xml:space="preserve"> – </w:t>
      </w:r>
      <w:r w:rsidRPr="001B74BA">
        <w:rPr>
          <w:rFonts w:ascii="Cordia New" w:eastAsia="Calibri" w:hAnsi="Cordia New" w:cs="Cordia New"/>
          <w:i/>
          <w:iCs/>
          <w:sz w:val="28"/>
        </w:rPr>
        <w:t>2563</w:t>
      </w:r>
      <w:r w:rsidRPr="00DC7B4F">
        <w:rPr>
          <w:rFonts w:ascii="Cordia New" w:eastAsia="Calibri" w:hAnsi="Cordia New" w:cs="Cordia New"/>
          <w:i/>
          <w:iCs/>
          <w:sz w:val="28"/>
        </w:rPr>
        <w:t xml:space="preserve"> </w:t>
      </w:r>
    </w:p>
    <w:tbl>
      <w:tblPr>
        <w:tblStyle w:val="TableGrid"/>
        <w:tblW w:w="8663" w:type="dxa"/>
        <w:tblInd w:w="56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3809"/>
        <w:gridCol w:w="1213"/>
        <w:gridCol w:w="1213"/>
        <w:gridCol w:w="1214"/>
        <w:gridCol w:w="1214"/>
      </w:tblGrid>
      <w:tr w:rsidR="007F41AC" w:rsidRPr="00DC7B4F" w14:paraId="61BE3FD7" w14:textId="77777777" w:rsidTr="007F41AC">
        <w:trPr>
          <w:trHeight w:val="745"/>
          <w:tblHeader/>
        </w:trPr>
        <w:tc>
          <w:tcPr>
            <w:tcW w:w="3809" w:type="dxa"/>
            <w:shd w:val="clear" w:color="auto" w:fill="808080"/>
            <w:vAlign w:val="center"/>
          </w:tcPr>
          <w:p w14:paraId="155E87F5" w14:textId="77777777" w:rsidR="007F41AC" w:rsidRDefault="007F41AC" w:rsidP="007F41AC">
            <w:pPr>
              <w:spacing w:after="0" w:line="240" w:lineRule="auto"/>
              <w:ind w:left="-84" w:right="-108"/>
              <w:jc w:val="center"/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  <w:t>งบกำไรขาดทุน</w:t>
            </w:r>
            <w:r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  <w:t xml:space="preserve"> </w:t>
            </w:r>
          </w:p>
          <w:p w14:paraId="669280B8" w14:textId="77777777" w:rsidR="007F41AC" w:rsidRPr="00DC7B4F" w:rsidRDefault="007F41AC" w:rsidP="007F41AC">
            <w:pPr>
              <w:spacing w:after="0" w:line="240" w:lineRule="auto"/>
              <w:ind w:left="-84" w:right="-108"/>
              <w:jc w:val="center"/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color w:val="FFFFFF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213" w:type="dxa"/>
            <w:shd w:val="clear" w:color="auto" w:fill="808080"/>
            <w:vAlign w:val="center"/>
          </w:tcPr>
          <w:p w14:paraId="1D60EDF6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  <w:t xml:space="preserve">ปี </w:t>
            </w:r>
            <w:r w:rsidRPr="001B74BA"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  <w:t>2560</w:t>
            </w:r>
          </w:p>
        </w:tc>
        <w:tc>
          <w:tcPr>
            <w:tcW w:w="1213" w:type="dxa"/>
            <w:shd w:val="clear" w:color="auto" w:fill="808080"/>
            <w:vAlign w:val="center"/>
          </w:tcPr>
          <w:p w14:paraId="2A95A50D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  <w:t xml:space="preserve">ปี </w:t>
            </w:r>
            <w:r w:rsidRPr="001B74BA"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  <w:t>2561</w:t>
            </w:r>
          </w:p>
        </w:tc>
        <w:tc>
          <w:tcPr>
            <w:tcW w:w="1214" w:type="dxa"/>
            <w:shd w:val="clear" w:color="auto" w:fill="808080"/>
            <w:vAlign w:val="center"/>
          </w:tcPr>
          <w:p w14:paraId="49E99D6B" w14:textId="77777777" w:rsidR="007F41AC" w:rsidRPr="00DC7B4F" w:rsidDel="008E11FB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cs="Cordia New" w:hint="cs"/>
                <w:color w:val="FFFFFF"/>
                <w:sz w:val="26"/>
                <w:szCs w:val="26"/>
                <w:cs/>
              </w:rPr>
              <w:t xml:space="preserve">ปี </w:t>
            </w:r>
            <w:r w:rsidRPr="001B74BA"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  <w:t>2562</w:t>
            </w:r>
          </w:p>
        </w:tc>
        <w:tc>
          <w:tcPr>
            <w:tcW w:w="1214" w:type="dxa"/>
            <w:shd w:val="clear" w:color="auto" w:fill="808080"/>
            <w:vAlign w:val="center"/>
          </w:tcPr>
          <w:p w14:paraId="2248E678" w14:textId="77777777" w:rsidR="007F41AC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cs="Cordia New" w:hint="cs"/>
                <w:color w:val="FFFFFF"/>
                <w:sz w:val="26"/>
                <w:szCs w:val="26"/>
                <w:cs/>
              </w:rPr>
              <w:t xml:space="preserve">ปี </w:t>
            </w:r>
            <w:r w:rsidRPr="001B74BA"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  <w:t>256</w:t>
            </w:r>
            <w:r w:rsidRPr="001B74BA">
              <w:rPr>
                <w:rFonts w:ascii="Cordia New" w:eastAsia="Times New Roman" w:hAnsi="Cordia New" w:cs="Cordia New" w:hint="cs"/>
                <w:color w:val="FFFFFF"/>
                <w:sz w:val="26"/>
                <w:szCs w:val="26"/>
              </w:rPr>
              <w:t>3</w:t>
            </w:r>
          </w:p>
        </w:tc>
      </w:tr>
      <w:tr w:rsidR="007F41AC" w:rsidRPr="00DC7B4F" w14:paraId="255F64B8" w14:textId="77777777" w:rsidTr="007F41AC">
        <w:trPr>
          <w:trHeight w:val="367"/>
        </w:trPr>
        <w:tc>
          <w:tcPr>
            <w:tcW w:w="3809" w:type="dxa"/>
            <w:tcBorders>
              <w:bottom w:val="single" w:sz="4" w:space="0" w:color="D9D9D9"/>
            </w:tcBorders>
          </w:tcPr>
          <w:p w14:paraId="5AA4086D" w14:textId="77777777" w:rsidR="007F41AC" w:rsidRPr="00DC7B4F" w:rsidRDefault="007F41AC" w:rsidP="007F41AC">
            <w:pPr>
              <w:spacing w:after="0" w:line="240" w:lineRule="auto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DC7B4F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รายได้ดอกเบี้ยตามสัญญาเช่าซื้อ</w:t>
            </w:r>
            <w:r w:rsidRPr="00DC7B4F">
              <w:rPr>
                <w:rFonts w:ascii="Cordia New" w:eastAsia="Times New Roman" w:hAnsi="Cordia New" w:cs="Cordia New"/>
                <w:sz w:val="26"/>
                <w:szCs w:val="26"/>
                <w:vertAlign w:val="superscript"/>
              </w:rPr>
              <w:t>/</w:t>
            </w:r>
            <w:r w:rsidRPr="001B74BA">
              <w:rPr>
                <w:rFonts w:ascii="Cordia New" w:eastAsia="Times New Roman" w:hAnsi="Cordia New" w:cs="Cordia New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1213" w:type="dxa"/>
            <w:tcBorders>
              <w:bottom w:val="single" w:sz="4" w:space="0" w:color="D9D9D9"/>
            </w:tcBorders>
            <w:vAlign w:val="center"/>
          </w:tcPr>
          <w:p w14:paraId="61E417F6" w14:textId="77777777" w:rsidR="007F41AC" w:rsidRPr="00DC7B4F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198</w:t>
            </w:r>
            <w:r w:rsidRPr="00736CC6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213" w:type="dxa"/>
            <w:tcBorders>
              <w:bottom w:val="single" w:sz="4" w:space="0" w:color="D9D9D9"/>
            </w:tcBorders>
            <w:vAlign w:val="center"/>
          </w:tcPr>
          <w:p w14:paraId="06781475" w14:textId="77777777" w:rsidR="007F41AC" w:rsidRPr="00DC7B4F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225</w:t>
            </w:r>
            <w:r w:rsidRPr="00736CC6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14" w:type="dxa"/>
            <w:tcBorders>
              <w:bottom w:val="single" w:sz="4" w:space="0" w:color="D9D9D9"/>
            </w:tcBorders>
            <w:vAlign w:val="center"/>
          </w:tcPr>
          <w:p w14:paraId="47B5890C" w14:textId="77777777" w:rsidR="007F41AC" w:rsidRPr="00DC7B4F" w:rsidDel="008E11FB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sz w:val="26"/>
                <w:szCs w:val="26"/>
                <w:lang w:bidi="ar-SA"/>
              </w:rPr>
            </w:pPr>
            <w:r w:rsidRPr="001B74BA">
              <w:rPr>
                <w:rFonts w:ascii="Cordia New" w:eastAsia="Times New Roman" w:hAnsi="Cordia New" w:cs="Cordia New"/>
                <w:sz w:val="26"/>
                <w:szCs w:val="26"/>
                <w:lang w:bidi="ar-SA"/>
              </w:rPr>
              <w:t>282</w:t>
            </w:r>
            <w:r w:rsidRPr="00736CC6">
              <w:rPr>
                <w:rFonts w:ascii="Cordia New" w:eastAsia="Times New Roman" w:hAnsi="Cordia New" w:cs="Cordia New"/>
                <w:sz w:val="26"/>
                <w:szCs w:val="26"/>
                <w:lang w:bidi="ar-SA"/>
              </w:rPr>
              <w:t>.</w:t>
            </w:r>
            <w:r w:rsidRPr="001B74BA">
              <w:rPr>
                <w:rFonts w:ascii="Cordia New" w:eastAsia="Times New Roman" w:hAnsi="Cordia New" w:cs="Cordia New"/>
                <w:sz w:val="26"/>
                <w:szCs w:val="26"/>
                <w:lang w:bidi="ar-SA"/>
              </w:rPr>
              <w:t>2</w:t>
            </w:r>
          </w:p>
        </w:tc>
        <w:tc>
          <w:tcPr>
            <w:tcW w:w="1214" w:type="dxa"/>
            <w:tcBorders>
              <w:bottom w:val="single" w:sz="4" w:space="0" w:color="D9D9D9"/>
            </w:tcBorders>
          </w:tcPr>
          <w:p w14:paraId="1A576236" w14:textId="77777777" w:rsidR="007F41AC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1B74BA">
              <w:rPr>
                <w:rFonts w:ascii="Cordia New" w:eastAsia="Times New Roman" w:hAnsi="Cordia New" w:cs="Cordia New" w:hint="cs"/>
                <w:sz w:val="26"/>
                <w:szCs w:val="26"/>
              </w:rPr>
              <w:t>355</w:t>
            </w:r>
            <w:r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sz w:val="26"/>
                <w:szCs w:val="26"/>
              </w:rPr>
              <w:t>6</w:t>
            </w:r>
          </w:p>
        </w:tc>
      </w:tr>
      <w:tr w:rsidR="007F41AC" w:rsidRPr="00DC7B4F" w14:paraId="125D6690" w14:textId="77777777" w:rsidTr="007F41AC">
        <w:trPr>
          <w:trHeight w:val="354"/>
        </w:trPr>
        <w:tc>
          <w:tcPr>
            <w:tcW w:w="3809" w:type="dxa"/>
            <w:tcBorders>
              <w:top w:val="single" w:sz="4" w:space="0" w:color="D9D9D9"/>
            </w:tcBorders>
          </w:tcPr>
          <w:p w14:paraId="57A7BC09" w14:textId="77777777" w:rsidR="007F41AC" w:rsidRPr="00DC7B4F" w:rsidRDefault="007F41AC" w:rsidP="007F41AC">
            <w:pPr>
              <w:spacing w:after="0" w:line="240" w:lineRule="auto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DC7B4F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รายได้ค่าธรรมเนียมและบริการ</w:t>
            </w:r>
            <w:r w:rsidRPr="00DC7B4F">
              <w:rPr>
                <w:rFonts w:ascii="Cordia New" w:eastAsia="Times New Roman" w:hAnsi="Cordia New" w:cs="Cordia New"/>
                <w:sz w:val="26"/>
                <w:szCs w:val="26"/>
                <w:vertAlign w:val="superscript"/>
              </w:rPr>
              <w:t>/</w:t>
            </w:r>
            <w:r w:rsidRPr="001B74BA">
              <w:rPr>
                <w:rFonts w:ascii="Cordia New" w:eastAsia="Times New Roman" w:hAnsi="Cordia New" w:cs="Cordia New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213" w:type="dxa"/>
            <w:tcBorders>
              <w:top w:val="single" w:sz="4" w:space="0" w:color="D9D9D9"/>
            </w:tcBorders>
            <w:vAlign w:val="center"/>
          </w:tcPr>
          <w:p w14:paraId="58E59343" w14:textId="77777777" w:rsidR="007F41AC" w:rsidRPr="00DC7B4F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26</w:t>
            </w:r>
            <w:r w:rsidRPr="00736CC6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13" w:type="dxa"/>
            <w:tcBorders>
              <w:top w:val="single" w:sz="4" w:space="0" w:color="D9D9D9"/>
            </w:tcBorders>
            <w:vAlign w:val="center"/>
          </w:tcPr>
          <w:p w14:paraId="7A4F640D" w14:textId="77777777" w:rsidR="007F41AC" w:rsidRPr="00DC7B4F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29</w:t>
            </w:r>
            <w:r w:rsidRPr="00736CC6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214" w:type="dxa"/>
            <w:tcBorders>
              <w:top w:val="single" w:sz="4" w:space="0" w:color="D9D9D9"/>
            </w:tcBorders>
            <w:vAlign w:val="center"/>
          </w:tcPr>
          <w:p w14:paraId="52BE4A72" w14:textId="77777777" w:rsidR="007F41AC" w:rsidRPr="00DC7B4F" w:rsidDel="008E11FB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40</w:t>
            </w:r>
            <w:r w:rsidRPr="00736CC6">
              <w:rPr>
                <w:rFonts w:ascii="Cordia New" w:eastAsia="Times New Roman" w:hAnsi="Cordia New" w:cs="Cordia New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6</w:t>
            </w:r>
          </w:p>
        </w:tc>
        <w:tc>
          <w:tcPr>
            <w:tcW w:w="1214" w:type="dxa"/>
            <w:tcBorders>
              <w:top w:val="single" w:sz="4" w:space="0" w:color="D9D9D9"/>
            </w:tcBorders>
          </w:tcPr>
          <w:p w14:paraId="693ADDD7" w14:textId="77777777" w:rsidR="007F41AC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1B74BA">
              <w:rPr>
                <w:rFonts w:ascii="Cordia New" w:eastAsia="Times New Roman" w:hAnsi="Cordia New" w:cs="Cordia New" w:hint="cs"/>
                <w:sz w:val="26"/>
                <w:szCs w:val="26"/>
              </w:rPr>
              <w:t>77</w:t>
            </w:r>
            <w:r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sz w:val="26"/>
                <w:szCs w:val="26"/>
              </w:rPr>
              <w:t>9</w:t>
            </w:r>
          </w:p>
        </w:tc>
      </w:tr>
      <w:tr w:rsidR="007F41AC" w:rsidRPr="00DC7B4F" w14:paraId="6E25A18F" w14:textId="77777777" w:rsidTr="007F41AC">
        <w:trPr>
          <w:trHeight w:val="367"/>
        </w:trPr>
        <w:tc>
          <w:tcPr>
            <w:tcW w:w="3809" w:type="dxa"/>
          </w:tcPr>
          <w:p w14:paraId="2434538B" w14:textId="77777777" w:rsidR="007F41AC" w:rsidRPr="00DC7B4F" w:rsidRDefault="007F41AC" w:rsidP="007F41AC">
            <w:pPr>
              <w:spacing w:after="0" w:line="240" w:lineRule="auto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DC7B4F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รายได้อื่น</w:t>
            </w:r>
            <w:r w:rsidRPr="00DC7B4F">
              <w:rPr>
                <w:rFonts w:ascii="Cordia New" w:eastAsia="Times New Roman" w:hAnsi="Cordia New" w:cs="Cordia New"/>
                <w:sz w:val="26"/>
                <w:szCs w:val="26"/>
                <w:vertAlign w:val="superscript"/>
                <w:cs/>
              </w:rPr>
              <w:t>/</w:t>
            </w:r>
            <w:r w:rsidRPr="001B74BA">
              <w:rPr>
                <w:rFonts w:ascii="Cordia New" w:eastAsia="Times New Roman" w:hAnsi="Cordia New" w:cs="Cordia New" w:hint="cs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213" w:type="dxa"/>
            <w:vAlign w:val="center"/>
          </w:tcPr>
          <w:p w14:paraId="0675BBF0" w14:textId="77777777" w:rsidR="007F41AC" w:rsidRPr="00DC7B4F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1</w:t>
            </w:r>
            <w:r w:rsidRPr="00736CC6">
              <w:rPr>
                <w:rFonts w:ascii="Cordia New" w:eastAsia="Times New Roman" w:hAnsi="Cordia New" w:cs="Cordia New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9</w:t>
            </w:r>
          </w:p>
        </w:tc>
        <w:tc>
          <w:tcPr>
            <w:tcW w:w="1213" w:type="dxa"/>
            <w:vAlign w:val="center"/>
          </w:tcPr>
          <w:p w14:paraId="6DB7A1C1" w14:textId="77777777" w:rsidR="007F41AC" w:rsidRPr="00DC7B4F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3</w:t>
            </w:r>
            <w:r w:rsidRPr="00736CC6">
              <w:rPr>
                <w:rFonts w:ascii="Cordia New" w:eastAsia="Times New Roman" w:hAnsi="Cordia New" w:cs="Cordia New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9</w:t>
            </w:r>
          </w:p>
        </w:tc>
        <w:tc>
          <w:tcPr>
            <w:tcW w:w="1214" w:type="dxa"/>
            <w:vAlign w:val="center"/>
          </w:tcPr>
          <w:p w14:paraId="38C55277" w14:textId="77777777" w:rsidR="007F41AC" w:rsidRPr="00DC7B4F" w:rsidDel="008E11FB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7</w:t>
            </w:r>
            <w:r w:rsidRPr="00736CC6">
              <w:rPr>
                <w:rFonts w:ascii="Cordia New" w:eastAsia="Times New Roman" w:hAnsi="Cordia New" w:cs="Cordia New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4</w:t>
            </w:r>
          </w:p>
        </w:tc>
        <w:tc>
          <w:tcPr>
            <w:tcW w:w="1214" w:type="dxa"/>
          </w:tcPr>
          <w:p w14:paraId="04F961B2" w14:textId="77777777" w:rsidR="007F41AC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1B74BA">
              <w:rPr>
                <w:rFonts w:ascii="Cordia New" w:eastAsia="Times New Roman" w:hAnsi="Cordia New" w:cs="Cordia New" w:hint="cs"/>
                <w:sz w:val="26"/>
                <w:szCs w:val="26"/>
              </w:rPr>
              <w:t>20</w:t>
            </w:r>
            <w:r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sz w:val="26"/>
                <w:szCs w:val="26"/>
              </w:rPr>
              <w:t>5</w:t>
            </w:r>
          </w:p>
        </w:tc>
      </w:tr>
      <w:tr w:rsidR="007F41AC" w:rsidRPr="00DC7B4F" w14:paraId="3549C13E" w14:textId="77777777" w:rsidTr="007F41AC">
        <w:trPr>
          <w:trHeight w:val="330"/>
        </w:trPr>
        <w:tc>
          <w:tcPr>
            <w:tcW w:w="3809" w:type="dxa"/>
            <w:shd w:val="clear" w:color="auto" w:fill="F2F2F2"/>
          </w:tcPr>
          <w:p w14:paraId="34B3D81F" w14:textId="77777777" w:rsidR="007F41AC" w:rsidRPr="00DC7B4F" w:rsidRDefault="007F41AC" w:rsidP="007F41AC">
            <w:pPr>
              <w:spacing w:after="0" w:line="240" w:lineRule="auto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DC7B4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รายได้</w:t>
            </w:r>
            <w:r w:rsidRPr="00DC7B4F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13" w:type="dxa"/>
            <w:shd w:val="clear" w:color="auto" w:fill="F2F2F2"/>
            <w:vAlign w:val="center"/>
          </w:tcPr>
          <w:p w14:paraId="7276E9C3" w14:textId="77777777" w:rsidR="007F41AC" w:rsidRPr="00DC7B4F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1B74BA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227</w:t>
            </w:r>
            <w:r w:rsidRPr="00736CC6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213" w:type="dxa"/>
            <w:shd w:val="clear" w:color="auto" w:fill="F2F2F2"/>
            <w:vAlign w:val="center"/>
          </w:tcPr>
          <w:p w14:paraId="56F2C923" w14:textId="77777777" w:rsidR="007F41AC" w:rsidRPr="00DC7B4F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1B74BA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258</w:t>
            </w:r>
            <w:r w:rsidRPr="00736CC6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14" w:type="dxa"/>
            <w:shd w:val="clear" w:color="auto" w:fill="F2F2F2"/>
            <w:vAlign w:val="center"/>
          </w:tcPr>
          <w:p w14:paraId="3B1B21C0" w14:textId="77777777" w:rsidR="007F41AC" w:rsidRPr="00DC7B4F" w:rsidDel="008E11FB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330</w:t>
            </w:r>
            <w:r w:rsidRPr="00736CC6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14" w:type="dxa"/>
            <w:shd w:val="clear" w:color="auto" w:fill="F2F2F2"/>
          </w:tcPr>
          <w:p w14:paraId="1AEA9B05" w14:textId="77777777" w:rsidR="007F41AC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1B74BA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</w:rPr>
              <w:t>454</w:t>
            </w:r>
            <w:r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</w:rPr>
              <w:t>1</w:t>
            </w:r>
          </w:p>
        </w:tc>
      </w:tr>
      <w:tr w:rsidR="007F41AC" w:rsidRPr="00DC7B4F" w14:paraId="47BB4F47" w14:textId="77777777" w:rsidTr="007F41AC">
        <w:trPr>
          <w:trHeight w:val="367"/>
        </w:trPr>
        <w:tc>
          <w:tcPr>
            <w:tcW w:w="3809" w:type="dxa"/>
            <w:tcBorders>
              <w:bottom w:val="single" w:sz="4" w:space="0" w:color="F2F2F2"/>
            </w:tcBorders>
          </w:tcPr>
          <w:p w14:paraId="69874ABA" w14:textId="77777777" w:rsidR="007F41AC" w:rsidRPr="00DC7B4F" w:rsidRDefault="007F41AC" w:rsidP="007F41AC">
            <w:pPr>
              <w:spacing w:after="0" w:line="240" w:lineRule="auto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213" w:type="dxa"/>
            <w:tcBorders>
              <w:bottom w:val="single" w:sz="4" w:space="0" w:color="F2F2F2"/>
            </w:tcBorders>
            <w:vAlign w:val="center"/>
          </w:tcPr>
          <w:p w14:paraId="064AAE4C" w14:textId="77777777" w:rsidR="007F41AC" w:rsidRPr="00DC7B4F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58</w:t>
            </w:r>
            <w:r w:rsidRPr="00736CC6">
              <w:rPr>
                <w:rFonts w:ascii="Cordia New" w:eastAsia="Times New Roman" w:hAnsi="Cordia New" w:cs="Cordia New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9</w:t>
            </w:r>
          </w:p>
        </w:tc>
        <w:tc>
          <w:tcPr>
            <w:tcW w:w="1213" w:type="dxa"/>
            <w:tcBorders>
              <w:bottom w:val="single" w:sz="4" w:space="0" w:color="F2F2F2"/>
            </w:tcBorders>
            <w:vAlign w:val="center"/>
          </w:tcPr>
          <w:p w14:paraId="7A0D3C39" w14:textId="77777777" w:rsidR="007F41AC" w:rsidRPr="00DC7B4F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94</w:t>
            </w:r>
            <w:r w:rsidRPr="00736CC6">
              <w:rPr>
                <w:rFonts w:ascii="Cordia New" w:eastAsia="Times New Roman" w:hAnsi="Cordia New" w:cs="Cordia New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6</w:t>
            </w:r>
          </w:p>
        </w:tc>
        <w:tc>
          <w:tcPr>
            <w:tcW w:w="1214" w:type="dxa"/>
            <w:tcBorders>
              <w:bottom w:val="single" w:sz="4" w:space="0" w:color="F2F2F2"/>
            </w:tcBorders>
            <w:vAlign w:val="center"/>
          </w:tcPr>
          <w:p w14:paraId="68CC53C3" w14:textId="77777777" w:rsidR="007F41AC" w:rsidRPr="00DC7B4F" w:rsidDel="008E11FB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129</w:t>
            </w:r>
            <w:r w:rsidRPr="00736CC6">
              <w:rPr>
                <w:rFonts w:ascii="Cordia New" w:eastAsia="Times New Roman" w:hAnsi="Cordia New" w:cs="Cordia New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4</w:t>
            </w:r>
          </w:p>
        </w:tc>
        <w:tc>
          <w:tcPr>
            <w:tcW w:w="1214" w:type="dxa"/>
            <w:tcBorders>
              <w:bottom w:val="single" w:sz="4" w:space="0" w:color="F2F2F2"/>
            </w:tcBorders>
          </w:tcPr>
          <w:p w14:paraId="01B63FD4" w14:textId="77777777" w:rsidR="007F41AC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1B74BA">
              <w:rPr>
                <w:rFonts w:ascii="Cordia New" w:eastAsia="Times New Roman" w:hAnsi="Cordia New" w:cs="Cordia New" w:hint="cs"/>
                <w:sz w:val="26"/>
                <w:szCs w:val="26"/>
              </w:rPr>
              <w:t>152</w:t>
            </w:r>
            <w:r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sz w:val="26"/>
                <w:szCs w:val="26"/>
              </w:rPr>
              <w:t>7</w:t>
            </w:r>
          </w:p>
        </w:tc>
      </w:tr>
      <w:tr w:rsidR="007F41AC" w:rsidRPr="00DC7B4F" w14:paraId="5E29FEBF" w14:textId="77777777" w:rsidTr="007F41AC">
        <w:trPr>
          <w:trHeight w:val="367"/>
        </w:trPr>
        <w:tc>
          <w:tcPr>
            <w:tcW w:w="3809" w:type="dxa"/>
            <w:tcBorders>
              <w:bottom w:val="single" w:sz="4" w:space="0" w:color="F2F2F2"/>
            </w:tcBorders>
          </w:tcPr>
          <w:p w14:paraId="77DD3786" w14:textId="77777777" w:rsidR="007F41AC" w:rsidRPr="00DC7B4F" w:rsidRDefault="007F41AC" w:rsidP="007F41AC">
            <w:pPr>
              <w:spacing w:after="0" w:line="240" w:lineRule="auto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13" w:type="dxa"/>
            <w:tcBorders>
              <w:bottom w:val="single" w:sz="4" w:space="0" w:color="F2F2F2"/>
            </w:tcBorders>
            <w:vAlign w:val="center"/>
          </w:tcPr>
          <w:p w14:paraId="7CA813A0" w14:textId="77777777" w:rsidR="007F41AC" w:rsidRPr="00736601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3" w:type="dxa"/>
            <w:tcBorders>
              <w:bottom w:val="single" w:sz="4" w:space="0" w:color="F2F2F2"/>
            </w:tcBorders>
            <w:vAlign w:val="center"/>
          </w:tcPr>
          <w:p w14:paraId="5705DC62" w14:textId="77777777" w:rsidR="007F41AC" w:rsidRPr="00736601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4" w:type="dxa"/>
            <w:tcBorders>
              <w:bottom w:val="single" w:sz="4" w:space="0" w:color="F2F2F2"/>
            </w:tcBorders>
            <w:vAlign w:val="center"/>
          </w:tcPr>
          <w:p w14:paraId="16E46DCD" w14:textId="77777777" w:rsidR="007F41AC" w:rsidRPr="00736601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4" w:type="dxa"/>
            <w:tcBorders>
              <w:bottom w:val="single" w:sz="4" w:space="0" w:color="F2F2F2"/>
            </w:tcBorders>
          </w:tcPr>
          <w:p w14:paraId="54550EEA" w14:textId="77777777" w:rsidR="007F41AC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1B74BA">
              <w:rPr>
                <w:rFonts w:ascii="Cordia New" w:eastAsia="Times New Roman" w:hAnsi="Cordia New" w:cs="Cordia New" w:hint="cs"/>
                <w:sz w:val="26"/>
                <w:szCs w:val="26"/>
              </w:rPr>
              <w:t>36</w:t>
            </w:r>
            <w:r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sz w:val="26"/>
                <w:szCs w:val="26"/>
              </w:rPr>
              <w:t>3</w:t>
            </w:r>
          </w:p>
        </w:tc>
      </w:tr>
      <w:tr w:rsidR="007F41AC" w:rsidRPr="00DC7B4F" w14:paraId="6515777D" w14:textId="77777777" w:rsidTr="007F41AC">
        <w:trPr>
          <w:trHeight w:val="367"/>
        </w:trPr>
        <w:tc>
          <w:tcPr>
            <w:tcW w:w="3809" w:type="dxa"/>
            <w:tcBorders>
              <w:bottom w:val="single" w:sz="4" w:space="0" w:color="F2F2F2"/>
            </w:tcBorders>
          </w:tcPr>
          <w:p w14:paraId="0C1EDA21" w14:textId="77777777" w:rsidR="007F41AC" w:rsidRPr="00DC7B4F" w:rsidRDefault="007F41AC" w:rsidP="007F41AC">
            <w:pPr>
              <w:spacing w:after="0" w:line="240" w:lineRule="auto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หนี้สูญและหนี้สงสัยจะสูญ</w:t>
            </w:r>
          </w:p>
        </w:tc>
        <w:tc>
          <w:tcPr>
            <w:tcW w:w="1213" w:type="dxa"/>
            <w:tcBorders>
              <w:bottom w:val="single" w:sz="4" w:space="0" w:color="F2F2F2"/>
            </w:tcBorders>
            <w:vAlign w:val="center"/>
          </w:tcPr>
          <w:p w14:paraId="16A2D751" w14:textId="77777777" w:rsidR="007F41AC" w:rsidRPr="00DC7B4F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44</w:t>
            </w:r>
            <w:r w:rsidRPr="00736CC6">
              <w:rPr>
                <w:rFonts w:ascii="Cordia New" w:eastAsia="Times New Roman" w:hAnsi="Cordia New" w:cs="Cordia New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9</w:t>
            </w:r>
          </w:p>
        </w:tc>
        <w:tc>
          <w:tcPr>
            <w:tcW w:w="1213" w:type="dxa"/>
            <w:tcBorders>
              <w:bottom w:val="single" w:sz="4" w:space="0" w:color="F2F2F2"/>
            </w:tcBorders>
            <w:vAlign w:val="center"/>
          </w:tcPr>
          <w:p w14:paraId="002B022A" w14:textId="77777777" w:rsidR="007F41AC" w:rsidRPr="00DC7B4F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8</w:t>
            </w:r>
            <w:r w:rsidRPr="00736CC6">
              <w:rPr>
                <w:rFonts w:ascii="Cordia New" w:eastAsia="Times New Roman" w:hAnsi="Cordia New" w:cs="Cordia New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7</w:t>
            </w:r>
          </w:p>
        </w:tc>
        <w:tc>
          <w:tcPr>
            <w:tcW w:w="1214" w:type="dxa"/>
            <w:tcBorders>
              <w:bottom w:val="single" w:sz="4" w:space="0" w:color="F2F2F2"/>
            </w:tcBorders>
            <w:vAlign w:val="center"/>
          </w:tcPr>
          <w:p w14:paraId="0CFEC088" w14:textId="77777777" w:rsidR="007F41AC" w:rsidRPr="00DC7B4F" w:rsidDel="008E11FB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29</w:t>
            </w:r>
            <w:r w:rsidRPr="00736CC6">
              <w:rPr>
                <w:rFonts w:ascii="Cordia New" w:eastAsia="Times New Roman" w:hAnsi="Cordia New" w:cs="Cordia New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6</w:t>
            </w:r>
          </w:p>
        </w:tc>
        <w:tc>
          <w:tcPr>
            <w:tcW w:w="1214" w:type="dxa"/>
            <w:tcBorders>
              <w:bottom w:val="single" w:sz="4" w:space="0" w:color="F2F2F2"/>
            </w:tcBorders>
          </w:tcPr>
          <w:p w14:paraId="242CC886" w14:textId="21E6A33A" w:rsidR="007F41AC" w:rsidRDefault="007D4FB5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58.5</w:t>
            </w:r>
          </w:p>
        </w:tc>
      </w:tr>
      <w:tr w:rsidR="007F41AC" w:rsidRPr="00CA6FE6" w14:paraId="7482AF01" w14:textId="77777777" w:rsidTr="007F41AC">
        <w:trPr>
          <w:trHeight w:val="734"/>
        </w:trPr>
        <w:tc>
          <w:tcPr>
            <w:tcW w:w="3809" w:type="dxa"/>
          </w:tcPr>
          <w:p w14:paraId="0395D78F" w14:textId="77777777" w:rsidR="007F41AC" w:rsidRDefault="007F41AC" w:rsidP="007F41AC">
            <w:pPr>
              <w:spacing w:after="0" w:line="240" w:lineRule="auto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DC7B4F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ขาดทุน</w:t>
            </w:r>
            <w:r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 xml:space="preserve"> (กำไร) </w:t>
            </w:r>
            <w:r w:rsidRPr="00DC7B4F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จากการด้อยค่าและ</w:t>
            </w:r>
          </w:p>
          <w:p w14:paraId="267B3C5A" w14:textId="77777777" w:rsidR="007F41AC" w:rsidRPr="00DC7B4F" w:rsidRDefault="007F41AC" w:rsidP="007F41AC">
            <w:pPr>
              <w:spacing w:after="0" w:line="240" w:lineRule="auto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การจำหน่ายทรัพย์สินรอการขาย</w:t>
            </w:r>
          </w:p>
        </w:tc>
        <w:tc>
          <w:tcPr>
            <w:tcW w:w="1213" w:type="dxa"/>
            <w:vAlign w:val="center"/>
          </w:tcPr>
          <w:p w14:paraId="60C71366" w14:textId="77777777" w:rsidR="007F41AC" w:rsidRPr="00DC7B4F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14</w:t>
            </w:r>
            <w:r w:rsidRPr="00736CC6">
              <w:rPr>
                <w:rFonts w:ascii="Cordia New" w:eastAsia="Times New Roman" w:hAnsi="Cordia New" w:cs="Cordia New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9</w:t>
            </w:r>
          </w:p>
        </w:tc>
        <w:tc>
          <w:tcPr>
            <w:tcW w:w="1213" w:type="dxa"/>
            <w:vAlign w:val="center"/>
          </w:tcPr>
          <w:p w14:paraId="50400D91" w14:textId="77777777" w:rsidR="007F41AC" w:rsidRPr="00DC7B4F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11</w:t>
            </w:r>
            <w:r w:rsidRPr="00736CC6">
              <w:rPr>
                <w:rFonts w:ascii="Cordia New" w:eastAsia="Times New Roman" w:hAnsi="Cordia New" w:cs="Cordia New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4</w:t>
            </w:r>
          </w:p>
        </w:tc>
        <w:tc>
          <w:tcPr>
            <w:tcW w:w="1214" w:type="dxa"/>
            <w:vAlign w:val="center"/>
          </w:tcPr>
          <w:p w14:paraId="44554187" w14:textId="77777777" w:rsidR="007F41AC" w:rsidRPr="00DC7B4F" w:rsidDel="008E11FB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6</w:t>
            </w:r>
            <w:r w:rsidRPr="00736CC6">
              <w:rPr>
                <w:rFonts w:ascii="Cordia New" w:eastAsia="Times New Roman" w:hAnsi="Cordia New" w:cs="Cordia New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6</w:t>
            </w:r>
            <w:r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  <w:tc>
          <w:tcPr>
            <w:tcW w:w="1214" w:type="dxa"/>
          </w:tcPr>
          <w:p w14:paraId="15BFA752" w14:textId="2E5C587B" w:rsidR="007F41AC" w:rsidRDefault="007D4FB5" w:rsidP="007F41AC">
            <w:pPr>
              <w:spacing w:before="240" w:after="0" w:line="240" w:lineRule="auto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(17.6)</w:t>
            </w:r>
          </w:p>
        </w:tc>
      </w:tr>
      <w:tr w:rsidR="007F41AC" w:rsidRPr="00DC7B4F" w14:paraId="15EC44CA" w14:textId="77777777" w:rsidTr="007F41AC">
        <w:trPr>
          <w:trHeight w:val="330"/>
        </w:trPr>
        <w:tc>
          <w:tcPr>
            <w:tcW w:w="3809" w:type="dxa"/>
          </w:tcPr>
          <w:p w14:paraId="5480BEBC" w14:textId="77777777" w:rsidR="007F41AC" w:rsidRPr="00DC7B4F" w:rsidRDefault="007F41AC" w:rsidP="007F41AC">
            <w:pPr>
              <w:spacing w:after="0" w:line="240" w:lineRule="auto"/>
              <w:rPr>
                <w:rFonts w:ascii="Cordia New" w:eastAsia="Times New Roman" w:hAnsi="Cordia New" w:cs="Cordia New"/>
                <w:b/>
                <w:bCs/>
                <w:spacing w:val="-16"/>
                <w:sz w:val="26"/>
                <w:szCs w:val="26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b/>
                <w:bCs/>
                <w:spacing w:val="-16"/>
                <w:sz w:val="26"/>
                <w:szCs w:val="26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213" w:type="dxa"/>
            <w:vAlign w:val="center"/>
          </w:tcPr>
          <w:p w14:paraId="6A22186C" w14:textId="77777777" w:rsidR="007F41AC" w:rsidRPr="00DC7B4F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1B74BA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108</w:t>
            </w:r>
            <w:r w:rsidRPr="00736CC6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13" w:type="dxa"/>
            <w:vAlign w:val="center"/>
          </w:tcPr>
          <w:p w14:paraId="390FD72E" w14:textId="77777777" w:rsidR="007F41AC" w:rsidRPr="00DC7B4F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1B74BA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143</w:t>
            </w:r>
            <w:r w:rsidRPr="00736CC6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214" w:type="dxa"/>
            <w:vAlign w:val="center"/>
          </w:tcPr>
          <w:p w14:paraId="2FBEC16D" w14:textId="77777777" w:rsidR="007F41AC" w:rsidRPr="00DC7B4F" w:rsidDel="008E11FB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177</w:t>
            </w:r>
            <w:r w:rsidRPr="00736CC6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14" w:type="dxa"/>
          </w:tcPr>
          <w:p w14:paraId="440F318A" w14:textId="77777777" w:rsidR="007F41AC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1B74BA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</w:rPr>
              <w:t>224</w:t>
            </w:r>
            <w:r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</w:rPr>
              <w:t>1</w:t>
            </w:r>
          </w:p>
        </w:tc>
      </w:tr>
      <w:tr w:rsidR="007F41AC" w:rsidRPr="00DC7B4F" w14:paraId="0CCC835A" w14:textId="77777777" w:rsidTr="007F41AC">
        <w:trPr>
          <w:trHeight w:val="367"/>
        </w:trPr>
        <w:tc>
          <w:tcPr>
            <w:tcW w:w="3809" w:type="dxa"/>
          </w:tcPr>
          <w:p w14:paraId="2417C211" w14:textId="77777777" w:rsidR="007F41AC" w:rsidRPr="00DC7B4F" w:rsidRDefault="007F41AC" w:rsidP="007F41AC">
            <w:pPr>
              <w:spacing w:after="0" w:line="240" w:lineRule="auto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13" w:type="dxa"/>
            <w:vAlign w:val="center"/>
          </w:tcPr>
          <w:p w14:paraId="3E7CC0FF" w14:textId="77777777" w:rsidR="007F41AC" w:rsidRPr="00DC7B4F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DC7B4F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29</w:t>
            </w:r>
            <w:r w:rsidRPr="00736CC6">
              <w:rPr>
                <w:rFonts w:ascii="Cordia New" w:eastAsia="Times New Roman" w:hAnsi="Cordia New" w:cs="Cordia New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9</w:t>
            </w:r>
            <w:r w:rsidRPr="00DC7B4F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  <w:tc>
          <w:tcPr>
            <w:tcW w:w="1213" w:type="dxa"/>
            <w:vAlign w:val="center"/>
          </w:tcPr>
          <w:p w14:paraId="5304C0AA" w14:textId="77777777" w:rsidR="007F41AC" w:rsidRPr="00DC7B4F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DC7B4F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27</w:t>
            </w:r>
            <w:r w:rsidRPr="00736CC6">
              <w:rPr>
                <w:rFonts w:ascii="Cordia New" w:eastAsia="Times New Roman" w:hAnsi="Cordia New" w:cs="Cordia New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7</w:t>
            </w:r>
            <w:r w:rsidRPr="00DC7B4F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  <w:tc>
          <w:tcPr>
            <w:tcW w:w="1214" w:type="dxa"/>
            <w:vAlign w:val="center"/>
          </w:tcPr>
          <w:p w14:paraId="78602547" w14:textId="77777777" w:rsidR="007F41AC" w:rsidRPr="00DC7B4F" w:rsidDel="008E11FB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39</w:t>
            </w:r>
            <w:r w:rsidRPr="00736CC6">
              <w:rPr>
                <w:rFonts w:ascii="Cordia New" w:eastAsia="Times New Roman" w:hAnsi="Cordia New" w:cs="Cordia New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0</w:t>
            </w:r>
            <w:r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  <w:tc>
          <w:tcPr>
            <w:tcW w:w="1214" w:type="dxa"/>
          </w:tcPr>
          <w:p w14:paraId="1B8307BC" w14:textId="77777777" w:rsidR="007F41AC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(</w:t>
            </w:r>
            <w:r w:rsidRPr="001B74BA">
              <w:rPr>
                <w:rFonts w:ascii="Cordia New" w:eastAsia="Times New Roman" w:hAnsi="Cordia New" w:cs="Cordia New" w:hint="cs"/>
                <w:sz w:val="26"/>
                <w:szCs w:val="26"/>
              </w:rPr>
              <w:t>47</w:t>
            </w:r>
            <w:r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sz w:val="26"/>
                <w:szCs w:val="26"/>
              </w:rPr>
              <w:t>9</w:t>
            </w:r>
            <w:r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)</w:t>
            </w:r>
          </w:p>
        </w:tc>
      </w:tr>
      <w:tr w:rsidR="007F41AC" w:rsidRPr="00DC7B4F" w14:paraId="75FE883E" w14:textId="77777777" w:rsidTr="007F41AC">
        <w:trPr>
          <w:trHeight w:val="354"/>
        </w:trPr>
        <w:tc>
          <w:tcPr>
            <w:tcW w:w="3809" w:type="dxa"/>
            <w:tcBorders>
              <w:bottom w:val="single" w:sz="4" w:space="0" w:color="D9D9D9"/>
            </w:tcBorders>
          </w:tcPr>
          <w:p w14:paraId="1CD7D52F" w14:textId="77777777" w:rsidR="007F41AC" w:rsidRPr="00DC7B4F" w:rsidRDefault="007F41AC" w:rsidP="007F41AC">
            <w:pPr>
              <w:spacing w:after="0" w:line="240" w:lineRule="auto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13" w:type="dxa"/>
            <w:tcBorders>
              <w:bottom w:val="single" w:sz="4" w:space="0" w:color="D9D9D9"/>
            </w:tcBorders>
            <w:vAlign w:val="center"/>
          </w:tcPr>
          <w:p w14:paraId="1F1A3C7A" w14:textId="77777777" w:rsidR="007F41AC" w:rsidRPr="00DC7B4F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DC7B4F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17</w:t>
            </w:r>
            <w:r w:rsidRPr="00736CC6">
              <w:rPr>
                <w:rFonts w:ascii="Cordia New" w:eastAsia="Times New Roman" w:hAnsi="Cordia New" w:cs="Cordia New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6</w:t>
            </w:r>
            <w:r w:rsidRPr="00DC7B4F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D9D9D9"/>
            </w:tcBorders>
            <w:vAlign w:val="center"/>
          </w:tcPr>
          <w:p w14:paraId="4C8EC3F9" w14:textId="77777777" w:rsidR="007F41AC" w:rsidRPr="00DC7B4F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DC7B4F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26</w:t>
            </w:r>
            <w:r w:rsidRPr="00736CC6">
              <w:rPr>
                <w:rFonts w:ascii="Cordia New" w:eastAsia="Times New Roman" w:hAnsi="Cordia New" w:cs="Cordia New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3</w:t>
            </w:r>
            <w:r w:rsidRPr="00DC7B4F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bottom w:val="single" w:sz="4" w:space="0" w:color="D9D9D9"/>
            </w:tcBorders>
            <w:vAlign w:val="center"/>
          </w:tcPr>
          <w:p w14:paraId="1C011561" w14:textId="77777777" w:rsidR="007F41AC" w:rsidRPr="00DC7B4F" w:rsidDel="008E11FB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28</w:t>
            </w:r>
            <w:r w:rsidRPr="00736CC6">
              <w:rPr>
                <w:rFonts w:ascii="Cordia New" w:eastAsia="Times New Roman" w:hAnsi="Cordia New" w:cs="Cordia New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0</w:t>
            </w:r>
            <w:r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bottom w:val="single" w:sz="4" w:space="0" w:color="D9D9D9"/>
            </w:tcBorders>
          </w:tcPr>
          <w:p w14:paraId="709DEF9F" w14:textId="77777777" w:rsidR="007F41AC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(</w:t>
            </w:r>
            <w:r w:rsidRPr="001B74BA">
              <w:rPr>
                <w:rFonts w:ascii="Cordia New" w:eastAsia="Times New Roman" w:hAnsi="Cordia New" w:cs="Cordia New" w:hint="cs"/>
                <w:sz w:val="26"/>
                <w:szCs w:val="26"/>
              </w:rPr>
              <w:t>41</w:t>
            </w:r>
            <w:r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sz w:val="26"/>
                <w:szCs w:val="26"/>
              </w:rPr>
              <w:t>1</w:t>
            </w:r>
            <w:r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)</w:t>
            </w:r>
          </w:p>
        </w:tc>
      </w:tr>
      <w:tr w:rsidR="007F41AC" w:rsidRPr="00DC7B4F" w14:paraId="5B7B412F" w14:textId="77777777" w:rsidTr="007F41AC">
        <w:trPr>
          <w:trHeight w:val="330"/>
        </w:trPr>
        <w:tc>
          <w:tcPr>
            <w:tcW w:w="3809" w:type="dxa"/>
            <w:shd w:val="clear" w:color="auto" w:fill="F2F2F2"/>
          </w:tcPr>
          <w:p w14:paraId="40BD9880" w14:textId="77777777" w:rsidR="007F41AC" w:rsidRPr="00DC7B4F" w:rsidRDefault="007F41AC" w:rsidP="007F41AC">
            <w:pPr>
              <w:spacing w:after="0" w:line="240" w:lineRule="auto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lastRenderedPageBreak/>
              <w:t>กำไรสุทธิ</w:t>
            </w:r>
          </w:p>
        </w:tc>
        <w:tc>
          <w:tcPr>
            <w:tcW w:w="1213" w:type="dxa"/>
            <w:shd w:val="clear" w:color="auto" w:fill="F2F2F2"/>
            <w:vAlign w:val="center"/>
          </w:tcPr>
          <w:p w14:paraId="44904895" w14:textId="77777777" w:rsidR="007F41AC" w:rsidRPr="00DC7B4F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1B74BA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60</w:t>
            </w:r>
            <w:r w:rsidRPr="00736CC6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13" w:type="dxa"/>
            <w:shd w:val="clear" w:color="auto" w:fill="F2F2F2"/>
            <w:vAlign w:val="center"/>
          </w:tcPr>
          <w:p w14:paraId="6E3D4D0D" w14:textId="77777777" w:rsidR="007F41AC" w:rsidRPr="00DC7B4F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89</w:t>
            </w:r>
            <w:r w:rsidRPr="00736CC6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214" w:type="dxa"/>
            <w:shd w:val="clear" w:color="auto" w:fill="F2F2F2"/>
            <w:vAlign w:val="center"/>
          </w:tcPr>
          <w:p w14:paraId="40C1CC28" w14:textId="77777777" w:rsidR="007F41AC" w:rsidRPr="00DC7B4F" w:rsidDel="008E11FB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110</w:t>
            </w:r>
            <w:r w:rsidRPr="00736CC6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14" w:type="dxa"/>
            <w:shd w:val="clear" w:color="auto" w:fill="F2F2F2"/>
          </w:tcPr>
          <w:p w14:paraId="65C1EBAD" w14:textId="77777777" w:rsidR="007F41AC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1B74BA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</w:rPr>
              <w:t>135</w:t>
            </w:r>
            <w:r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</w:rPr>
              <w:t>1</w:t>
            </w:r>
          </w:p>
        </w:tc>
      </w:tr>
      <w:tr w:rsidR="007F41AC" w:rsidRPr="00DC7B4F" w14:paraId="70A82F1E" w14:textId="77777777" w:rsidTr="007F41AC">
        <w:trPr>
          <w:trHeight w:val="354"/>
        </w:trPr>
        <w:tc>
          <w:tcPr>
            <w:tcW w:w="3809" w:type="dxa"/>
            <w:shd w:val="clear" w:color="auto" w:fill="auto"/>
          </w:tcPr>
          <w:p w14:paraId="22809326" w14:textId="77777777" w:rsidR="007F41AC" w:rsidRPr="00DC7B4F" w:rsidRDefault="007F41AC" w:rsidP="007F41AC">
            <w:pPr>
              <w:spacing w:after="0" w:line="240" w:lineRule="auto"/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i/>
                <w:iCs/>
                <w:color w:val="244061"/>
                <w:sz w:val="26"/>
                <w:szCs w:val="26"/>
                <w:cs/>
              </w:rPr>
              <w:t>อัตราดอกเบี้ยรับ (ร้อยละ)</w:t>
            </w:r>
          </w:p>
        </w:tc>
        <w:tc>
          <w:tcPr>
            <w:tcW w:w="1213" w:type="dxa"/>
            <w:shd w:val="clear" w:color="auto" w:fill="auto"/>
          </w:tcPr>
          <w:p w14:paraId="3999E1EF" w14:textId="77777777" w:rsidR="007F41AC" w:rsidRPr="00DC7B4F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16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6</w:t>
            </w:r>
          </w:p>
        </w:tc>
        <w:tc>
          <w:tcPr>
            <w:tcW w:w="1213" w:type="dxa"/>
            <w:shd w:val="clear" w:color="auto" w:fill="auto"/>
          </w:tcPr>
          <w:p w14:paraId="5F7D7274" w14:textId="77777777" w:rsidR="007F41AC" w:rsidRPr="00DC7B4F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16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3</w:t>
            </w:r>
          </w:p>
        </w:tc>
        <w:tc>
          <w:tcPr>
            <w:tcW w:w="1214" w:type="dxa"/>
            <w:shd w:val="clear" w:color="auto" w:fill="auto"/>
          </w:tcPr>
          <w:p w14:paraId="6A9CA3CE" w14:textId="77777777" w:rsidR="007F41AC" w:rsidRPr="00DC7B4F" w:rsidDel="008E11FB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16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0</w:t>
            </w:r>
          </w:p>
        </w:tc>
        <w:tc>
          <w:tcPr>
            <w:tcW w:w="1214" w:type="dxa"/>
          </w:tcPr>
          <w:p w14:paraId="1645039C" w14:textId="77777777" w:rsidR="007F41AC" w:rsidRPr="00736CC6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15</w:t>
            </w:r>
            <w:r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5</w:t>
            </w:r>
          </w:p>
        </w:tc>
      </w:tr>
      <w:tr w:rsidR="007F41AC" w:rsidRPr="00DC7B4F" w14:paraId="074ACE76" w14:textId="77777777" w:rsidTr="007F41AC">
        <w:trPr>
          <w:trHeight w:val="354"/>
        </w:trPr>
        <w:tc>
          <w:tcPr>
            <w:tcW w:w="3809" w:type="dxa"/>
            <w:shd w:val="clear" w:color="auto" w:fill="auto"/>
          </w:tcPr>
          <w:p w14:paraId="7F247B9E" w14:textId="77777777" w:rsidR="007F41AC" w:rsidRPr="00DC7B4F" w:rsidRDefault="007F41AC" w:rsidP="007F41AC">
            <w:pPr>
              <w:spacing w:after="0" w:line="240" w:lineRule="auto"/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i/>
                <w:iCs/>
                <w:color w:val="244061"/>
                <w:sz w:val="26"/>
                <w:szCs w:val="26"/>
                <w:cs/>
              </w:rPr>
              <w:t>อัตราดอกเบี้ยจ่าย (ร้อยละ)</w:t>
            </w:r>
          </w:p>
        </w:tc>
        <w:tc>
          <w:tcPr>
            <w:tcW w:w="1213" w:type="dxa"/>
            <w:shd w:val="clear" w:color="auto" w:fill="auto"/>
          </w:tcPr>
          <w:p w14:paraId="35A767FE" w14:textId="77777777" w:rsidR="007F41AC" w:rsidRPr="00DC7B4F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5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3</w:t>
            </w:r>
          </w:p>
        </w:tc>
        <w:tc>
          <w:tcPr>
            <w:tcW w:w="1213" w:type="dxa"/>
            <w:shd w:val="clear" w:color="auto" w:fill="auto"/>
          </w:tcPr>
          <w:p w14:paraId="724D3E08" w14:textId="77777777" w:rsidR="007F41AC" w:rsidRPr="00DC7B4F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5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14:paraId="1851B30B" w14:textId="77777777" w:rsidR="007F41AC" w:rsidRPr="00DC7B4F" w:rsidDel="008E11FB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5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2</w:t>
            </w:r>
          </w:p>
        </w:tc>
        <w:tc>
          <w:tcPr>
            <w:tcW w:w="1214" w:type="dxa"/>
          </w:tcPr>
          <w:p w14:paraId="114E6379" w14:textId="77777777" w:rsidR="007F41AC" w:rsidRPr="00736CC6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5</w:t>
            </w:r>
            <w:r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4</w:t>
            </w:r>
          </w:p>
        </w:tc>
      </w:tr>
      <w:tr w:rsidR="007F41AC" w:rsidRPr="00DC7B4F" w14:paraId="4D1C32FF" w14:textId="77777777" w:rsidTr="007F41AC">
        <w:trPr>
          <w:trHeight w:val="367"/>
        </w:trPr>
        <w:tc>
          <w:tcPr>
            <w:tcW w:w="3809" w:type="dxa"/>
            <w:shd w:val="clear" w:color="auto" w:fill="auto"/>
          </w:tcPr>
          <w:p w14:paraId="5BDF2C81" w14:textId="77777777" w:rsidR="007F41AC" w:rsidRPr="00DC7B4F" w:rsidRDefault="007F41AC" w:rsidP="007F41AC">
            <w:pPr>
              <w:spacing w:after="0" w:line="240" w:lineRule="auto"/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i/>
                <w:iCs/>
                <w:color w:val="244061"/>
                <w:sz w:val="26"/>
                <w:szCs w:val="26"/>
                <w:cs/>
              </w:rPr>
              <w:t>ส่วนต่างอัตราดอกเบี้ย (ร้อยละ)</w:t>
            </w:r>
          </w:p>
        </w:tc>
        <w:tc>
          <w:tcPr>
            <w:tcW w:w="1213" w:type="dxa"/>
            <w:shd w:val="clear" w:color="auto" w:fill="auto"/>
          </w:tcPr>
          <w:p w14:paraId="1BBB2E14" w14:textId="77777777" w:rsidR="007F41AC" w:rsidRPr="00DC7B4F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1</w:t>
            </w:r>
            <w:r w:rsidRPr="001B74BA">
              <w:rPr>
                <w:rFonts w:ascii="Cordia New" w:eastAsia="Times New Roman" w:hAnsi="Cordia New" w:cs="Cordia New" w:hint="cs"/>
                <w:i/>
                <w:iCs/>
                <w:color w:val="244061"/>
                <w:sz w:val="26"/>
                <w:szCs w:val="26"/>
              </w:rPr>
              <w:t>1</w:t>
            </w:r>
            <w:r>
              <w:rPr>
                <w:rFonts w:ascii="Cordia New" w:eastAsia="Times New Roman" w:hAnsi="Cordia New" w:cs="Cordia New" w:hint="cs"/>
                <w:i/>
                <w:iCs/>
                <w:color w:val="244061"/>
                <w:sz w:val="26"/>
                <w:szCs w:val="26"/>
                <w:cs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3</w:t>
            </w:r>
          </w:p>
        </w:tc>
        <w:tc>
          <w:tcPr>
            <w:tcW w:w="1213" w:type="dxa"/>
            <w:shd w:val="clear" w:color="auto" w:fill="auto"/>
          </w:tcPr>
          <w:p w14:paraId="76E3673D" w14:textId="77777777" w:rsidR="007F41AC" w:rsidRPr="00DC7B4F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1</w:t>
            </w:r>
            <w:r w:rsidRPr="001B74BA">
              <w:rPr>
                <w:rFonts w:ascii="Cordia New" w:eastAsia="Times New Roman" w:hAnsi="Cordia New" w:cs="Cordia New" w:hint="cs"/>
                <w:i/>
                <w:iCs/>
                <w:color w:val="244061"/>
                <w:sz w:val="26"/>
                <w:szCs w:val="26"/>
              </w:rPr>
              <w:t>1</w:t>
            </w:r>
            <w:r>
              <w:rPr>
                <w:rFonts w:ascii="Cordia New" w:eastAsia="Times New Roman" w:hAnsi="Cordia New" w:cs="Cordia New" w:hint="cs"/>
                <w:i/>
                <w:iCs/>
                <w:color w:val="244061"/>
                <w:sz w:val="26"/>
                <w:szCs w:val="26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i/>
                <w:iCs/>
                <w:color w:val="244061"/>
                <w:sz w:val="26"/>
                <w:szCs w:val="26"/>
              </w:rPr>
              <w:t>3</w:t>
            </w:r>
          </w:p>
        </w:tc>
        <w:tc>
          <w:tcPr>
            <w:tcW w:w="1214" w:type="dxa"/>
            <w:shd w:val="clear" w:color="auto" w:fill="auto"/>
          </w:tcPr>
          <w:p w14:paraId="0CFC9549" w14:textId="77777777" w:rsidR="007F41AC" w:rsidRPr="00DC7B4F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 w:hint="cs"/>
                <w:i/>
                <w:iCs/>
                <w:color w:val="244061"/>
                <w:sz w:val="26"/>
                <w:szCs w:val="26"/>
              </w:rPr>
              <w:t>10</w:t>
            </w:r>
            <w:r>
              <w:rPr>
                <w:rFonts w:ascii="Cordia New" w:eastAsia="Times New Roman" w:hAnsi="Cordia New" w:cs="Cordia New" w:hint="cs"/>
                <w:i/>
                <w:iCs/>
                <w:color w:val="244061"/>
                <w:sz w:val="26"/>
                <w:szCs w:val="26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i/>
                <w:iCs/>
                <w:color w:val="244061"/>
                <w:sz w:val="26"/>
                <w:szCs w:val="26"/>
              </w:rPr>
              <w:t>8</w:t>
            </w:r>
          </w:p>
        </w:tc>
        <w:tc>
          <w:tcPr>
            <w:tcW w:w="1214" w:type="dxa"/>
          </w:tcPr>
          <w:p w14:paraId="50F7CA64" w14:textId="77777777" w:rsidR="007F41AC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  <w:cs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10</w:t>
            </w:r>
            <w:r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2</w:t>
            </w:r>
          </w:p>
        </w:tc>
      </w:tr>
      <w:tr w:rsidR="007F41AC" w:rsidRPr="00DC7B4F" w14:paraId="66F6A9C9" w14:textId="77777777" w:rsidTr="007F41AC">
        <w:trPr>
          <w:trHeight w:val="354"/>
        </w:trPr>
        <w:tc>
          <w:tcPr>
            <w:tcW w:w="3809" w:type="dxa"/>
            <w:shd w:val="clear" w:color="auto" w:fill="auto"/>
          </w:tcPr>
          <w:p w14:paraId="4DDD4437" w14:textId="77777777" w:rsidR="007F41AC" w:rsidRPr="001922C8" w:rsidRDefault="007F41AC" w:rsidP="007F41AC">
            <w:pPr>
              <w:spacing w:after="0" w:line="240" w:lineRule="auto"/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cs="Cordia New" w:hint="cs"/>
                <w:i/>
                <w:iCs/>
                <w:color w:val="244061"/>
                <w:sz w:val="26"/>
                <w:szCs w:val="26"/>
                <w:cs/>
              </w:rPr>
              <w:t>ส่วนต่างรายได้ดอกเบี้ยสุทธิ</w:t>
            </w:r>
            <w:r w:rsidDel="00734F6A">
              <w:rPr>
                <w:rFonts w:ascii="Cordia New" w:eastAsia="Times New Roman" w:hAnsi="Cordia New" w:cs="Cordia New" w:hint="cs"/>
                <w:i/>
                <w:iCs/>
                <w:color w:val="244061"/>
                <w:sz w:val="26"/>
                <w:szCs w:val="26"/>
                <w:vertAlign w:val="superscript"/>
                <w:cs/>
              </w:rPr>
              <w:t xml:space="preserve"> </w:t>
            </w:r>
            <w:r>
              <w:rPr>
                <w:rFonts w:ascii="Cordia New" w:eastAsia="Times New Roman" w:hAnsi="Cordia New" w:cs="Cordia New" w:hint="cs"/>
                <w:i/>
                <w:iCs/>
                <w:color w:val="244061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213" w:type="dxa"/>
            <w:shd w:val="clear" w:color="auto" w:fill="auto"/>
          </w:tcPr>
          <w:p w14:paraId="3C8EDB2E" w14:textId="77777777" w:rsidR="007F41AC" w:rsidRPr="00001C45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14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1</w:t>
            </w:r>
          </w:p>
        </w:tc>
        <w:tc>
          <w:tcPr>
            <w:tcW w:w="1213" w:type="dxa"/>
            <w:shd w:val="clear" w:color="auto" w:fill="auto"/>
          </w:tcPr>
          <w:p w14:paraId="4F7B4E73" w14:textId="77777777" w:rsidR="007F41AC" w:rsidRPr="00001C45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14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3</w:t>
            </w:r>
          </w:p>
        </w:tc>
        <w:tc>
          <w:tcPr>
            <w:tcW w:w="1214" w:type="dxa"/>
            <w:shd w:val="clear" w:color="auto" w:fill="auto"/>
          </w:tcPr>
          <w:p w14:paraId="487D6A58" w14:textId="77777777" w:rsidR="007F41AC" w:rsidRPr="00001C45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13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7</w:t>
            </w:r>
          </w:p>
        </w:tc>
        <w:tc>
          <w:tcPr>
            <w:tcW w:w="1214" w:type="dxa"/>
          </w:tcPr>
          <w:p w14:paraId="0E658046" w14:textId="77777777" w:rsidR="007F41AC" w:rsidRPr="00736CC6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13</w:t>
            </w:r>
            <w:r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4</w:t>
            </w:r>
          </w:p>
        </w:tc>
      </w:tr>
      <w:tr w:rsidR="007F41AC" w:rsidRPr="00DC7B4F" w14:paraId="457B803A" w14:textId="77777777" w:rsidTr="007F41AC">
        <w:trPr>
          <w:trHeight w:val="354"/>
        </w:trPr>
        <w:tc>
          <w:tcPr>
            <w:tcW w:w="3809" w:type="dxa"/>
            <w:shd w:val="clear" w:color="auto" w:fill="auto"/>
          </w:tcPr>
          <w:p w14:paraId="1FDC723E" w14:textId="77777777" w:rsidR="007F41AC" w:rsidRPr="00FC00AD" w:rsidRDefault="007F41AC" w:rsidP="007F41AC">
            <w:pPr>
              <w:spacing w:after="0" w:line="240" w:lineRule="auto"/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  <w:cs/>
              </w:rPr>
            </w:pPr>
            <w:r w:rsidRPr="00FC00AD">
              <w:rPr>
                <w:rFonts w:ascii="Cordia New" w:eastAsia="Times New Roman" w:hAnsi="Cordia New" w:cs="Cordia New" w:hint="cs"/>
                <w:i/>
                <w:iCs/>
                <w:color w:val="244061"/>
                <w:sz w:val="26"/>
                <w:szCs w:val="26"/>
                <w:cs/>
              </w:rPr>
              <w:t>อัตราดอกเบี้ยรับรวมค่าธรรมเนียม (ร้อยละ)</w:t>
            </w:r>
          </w:p>
        </w:tc>
        <w:tc>
          <w:tcPr>
            <w:tcW w:w="1213" w:type="dxa"/>
            <w:shd w:val="clear" w:color="auto" w:fill="auto"/>
          </w:tcPr>
          <w:p w14:paraId="67176F6A" w14:textId="77777777" w:rsidR="007F41AC" w:rsidRPr="00FC00AD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18</w:t>
            </w:r>
            <w:r w:rsidRPr="00FC00AD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9</w:t>
            </w:r>
          </w:p>
        </w:tc>
        <w:tc>
          <w:tcPr>
            <w:tcW w:w="1213" w:type="dxa"/>
            <w:shd w:val="clear" w:color="auto" w:fill="auto"/>
          </w:tcPr>
          <w:p w14:paraId="091A2CDF" w14:textId="77777777" w:rsidR="007F41AC" w:rsidRPr="00FC00AD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18</w:t>
            </w:r>
            <w:r w:rsidRPr="00FC00AD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4</w:t>
            </w:r>
          </w:p>
        </w:tc>
        <w:tc>
          <w:tcPr>
            <w:tcW w:w="1214" w:type="dxa"/>
            <w:shd w:val="clear" w:color="auto" w:fill="auto"/>
          </w:tcPr>
          <w:p w14:paraId="4C38280D" w14:textId="77777777" w:rsidR="007F41AC" w:rsidRPr="00FC00AD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18</w:t>
            </w:r>
            <w:r w:rsidRPr="00FC00AD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2</w:t>
            </w:r>
          </w:p>
        </w:tc>
        <w:tc>
          <w:tcPr>
            <w:tcW w:w="1214" w:type="dxa"/>
            <w:shd w:val="clear" w:color="auto" w:fill="auto"/>
          </w:tcPr>
          <w:p w14:paraId="216547AD" w14:textId="77777777" w:rsidR="007F41AC" w:rsidRPr="00FC00AD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 w:hint="cs"/>
                <w:i/>
                <w:iCs/>
                <w:color w:val="244061"/>
                <w:sz w:val="26"/>
                <w:szCs w:val="26"/>
              </w:rPr>
              <w:t>18</w:t>
            </w:r>
            <w:r w:rsidRPr="00FC00AD">
              <w:rPr>
                <w:rFonts w:ascii="Cordia New" w:eastAsia="Times New Roman" w:hAnsi="Cordia New" w:cs="Cordia New" w:hint="cs"/>
                <w:i/>
                <w:iCs/>
                <w:color w:val="244061"/>
                <w:sz w:val="26"/>
                <w:szCs w:val="26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i/>
                <w:iCs/>
                <w:color w:val="244061"/>
                <w:sz w:val="26"/>
                <w:szCs w:val="26"/>
              </w:rPr>
              <w:t>9</w:t>
            </w:r>
          </w:p>
        </w:tc>
      </w:tr>
      <w:tr w:rsidR="007F41AC" w:rsidRPr="00DC7B4F" w14:paraId="45D05E72" w14:textId="77777777" w:rsidTr="007F41AC">
        <w:trPr>
          <w:trHeight w:val="354"/>
        </w:trPr>
        <w:tc>
          <w:tcPr>
            <w:tcW w:w="3809" w:type="dxa"/>
            <w:shd w:val="clear" w:color="auto" w:fill="auto"/>
          </w:tcPr>
          <w:p w14:paraId="2DF31CBE" w14:textId="77777777" w:rsidR="007F41AC" w:rsidRPr="00986805" w:rsidRDefault="007F41AC" w:rsidP="007F41AC">
            <w:pPr>
              <w:spacing w:after="0" w:line="240" w:lineRule="auto"/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  <w:vertAlign w:val="superscript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i/>
                <w:iCs/>
                <w:color w:val="244061"/>
                <w:sz w:val="26"/>
                <w:szCs w:val="26"/>
                <w:cs/>
              </w:rPr>
              <w:t>อัตรากำไรสุทธิ</w:t>
            </w:r>
            <w:r>
              <w:rPr>
                <w:rFonts w:ascii="Cordia New" w:eastAsia="Times New Roman" w:hAnsi="Cordia New" w:cs="Cordia New" w:hint="cs"/>
                <w:i/>
                <w:iCs/>
                <w:color w:val="244061"/>
                <w:sz w:val="26"/>
                <w:szCs w:val="26"/>
                <w:cs/>
              </w:rPr>
              <w:t xml:space="preserve"> </w:t>
            </w:r>
            <w:r w:rsidRPr="00DC7B4F">
              <w:rPr>
                <w:rFonts w:ascii="Cordia New" w:eastAsia="Times New Roman" w:hAnsi="Cordia New" w:cs="Cordia New" w:hint="cs"/>
                <w:i/>
                <w:iCs/>
                <w:color w:val="244061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213" w:type="dxa"/>
            <w:shd w:val="clear" w:color="auto" w:fill="auto"/>
          </w:tcPr>
          <w:p w14:paraId="62A27F89" w14:textId="77777777" w:rsidR="007F41AC" w:rsidRPr="00DC7B4F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26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8</w:t>
            </w:r>
          </w:p>
        </w:tc>
        <w:tc>
          <w:tcPr>
            <w:tcW w:w="1213" w:type="dxa"/>
            <w:shd w:val="clear" w:color="auto" w:fill="auto"/>
          </w:tcPr>
          <w:p w14:paraId="0F0394CC" w14:textId="77777777" w:rsidR="007F41AC" w:rsidRPr="00DC7B4F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34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8</w:t>
            </w:r>
          </w:p>
        </w:tc>
        <w:tc>
          <w:tcPr>
            <w:tcW w:w="1214" w:type="dxa"/>
            <w:shd w:val="clear" w:color="auto" w:fill="auto"/>
          </w:tcPr>
          <w:p w14:paraId="17700A6A" w14:textId="77777777" w:rsidR="007F41AC" w:rsidRPr="00DC7B4F" w:rsidDel="008E11FB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33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5</w:t>
            </w:r>
          </w:p>
        </w:tc>
        <w:tc>
          <w:tcPr>
            <w:tcW w:w="1214" w:type="dxa"/>
          </w:tcPr>
          <w:p w14:paraId="404C2FBE" w14:textId="77777777" w:rsidR="007F41AC" w:rsidRDefault="007F41AC" w:rsidP="007F41AC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  <w:cs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29</w:t>
            </w:r>
            <w:r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6"/>
                <w:szCs w:val="26"/>
              </w:rPr>
              <w:t>8</w:t>
            </w:r>
          </w:p>
        </w:tc>
      </w:tr>
    </w:tbl>
    <w:p w14:paraId="65C40DC2" w14:textId="77777777" w:rsidR="007F41AC" w:rsidRPr="00DC7B4F" w:rsidRDefault="007F41AC" w:rsidP="007F41AC">
      <w:pPr>
        <w:spacing w:before="60" w:after="0" w:line="228" w:lineRule="auto"/>
        <w:ind w:left="709" w:hanging="142"/>
        <w:jc w:val="thaiDistribute"/>
        <w:rPr>
          <w:rFonts w:ascii="Cordia New" w:eastAsia="Calibri" w:hAnsi="Cordia New" w:cs="Cordia New"/>
          <w:szCs w:val="22"/>
          <w:cs/>
        </w:rPr>
      </w:pPr>
      <w:r w:rsidRPr="00DC7B4F">
        <w:rPr>
          <w:rFonts w:ascii="Cordia New" w:eastAsia="Calibri" w:hAnsi="Cordia New" w:cs="Cordia New"/>
          <w:szCs w:val="22"/>
          <w:vertAlign w:val="superscript"/>
        </w:rPr>
        <w:t>/</w:t>
      </w:r>
      <w:r w:rsidRPr="001B74BA">
        <w:rPr>
          <w:rFonts w:ascii="Cordia New" w:eastAsia="Calibri" w:hAnsi="Cordia New" w:cs="Cordia New"/>
          <w:szCs w:val="22"/>
          <w:vertAlign w:val="superscript"/>
        </w:rPr>
        <w:t>1</w:t>
      </w:r>
      <w:r w:rsidRPr="00DC7B4F">
        <w:rPr>
          <w:rFonts w:ascii="Cordia New" w:eastAsia="Calibri" w:hAnsi="Cordia New" w:cs="Cordia New" w:hint="cs"/>
          <w:szCs w:val="22"/>
          <w:cs/>
        </w:rPr>
        <w:t xml:space="preserve"> รายได้ดอกเบี้ยตามสัญญาเช่าซื้อ รวมรายได้ค่าธรรมเนียมในการตรวจสอบสัญญาและจัดสัญญา และแสดงสุทธิจากค่าใช้จ่ายทางตรงที่เกิดขึ้นเมื่อเริ่มแรกจากการให้เช่าซื้อ</w:t>
      </w:r>
    </w:p>
    <w:p w14:paraId="2D50BD38" w14:textId="77777777" w:rsidR="007F41AC" w:rsidRPr="00DC7B4F" w:rsidRDefault="007F41AC" w:rsidP="007F41AC">
      <w:pPr>
        <w:tabs>
          <w:tab w:val="left" w:pos="567"/>
        </w:tabs>
        <w:spacing w:after="0" w:line="228" w:lineRule="auto"/>
        <w:ind w:left="567"/>
        <w:jc w:val="thaiDistribute"/>
        <w:rPr>
          <w:rFonts w:ascii="Cordia New" w:eastAsia="Calibri" w:hAnsi="Cordia New" w:cs="Cordia New"/>
          <w:sz w:val="28"/>
        </w:rPr>
      </w:pPr>
      <w:r w:rsidRPr="00DC7B4F">
        <w:rPr>
          <w:rFonts w:ascii="Cordia New" w:eastAsia="Calibri" w:hAnsi="Cordia New" w:cs="Cordia New"/>
          <w:szCs w:val="22"/>
          <w:vertAlign w:val="superscript"/>
        </w:rPr>
        <w:t>/</w:t>
      </w:r>
      <w:r w:rsidRPr="001B74BA">
        <w:rPr>
          <w:rFonts w:ascii="Cordia New" w:eastAsia="Calibri" w:hAnsi="Cordia New" w:cs="Cordia New"/>
          <w:szCs w:val="22"/>
          <w:vertAlign w:val="superscript"/>
        </w:rPr>
        <w:t>2</w:t>
      </w:r>
      <w:r w:rsidRPr="00DC7B4F">
        <w:rPr>
          <w:rFonts w:ascii="Cordia New" w:eastAsia="Calibri" w:hAnsi="Cordia New" w:cs="Cordia New"/>
          <w:szCs w:val="22"/>
        </w:rPr>
        <w:tab/>
      </w:r>
      <w:r w:rsidRPr="00DC7B4F">
        <w:rPr>
          <w:rFonts w:ascii="Cordia New" w:eastAsia="Calibri" w:hAnsi="Cordia New" w:cs="Cordia New" w:hint="cs"/>
          <w:szCs w:val="22"/>
          <w:cs/>
        </w:rPr>
        <w:t>รายได้ค่าธรรมเนียมและบริการ ได้แก่ ค่าปรับดอกเบี้ยล่าช้า ค่าธรรมเนียมการติดตามหนี้ และรายได้จากการแนะนำประกันภัย เป็นต้น</w:t>
      </w:r>
    </w:p>
    <w:p w14:paraId="0D77DCD9" w14:textId="77777777" w:rsidR="007F41AC" w:rsidRDefault="007F41AC" w:rsidP="007F41AC">
      <w:pPr>
        <w:tabs>
          <w:tab w:val="left" w:pos="567"/>
        </w:tabs>
        <w:spacing w:after="0" w:line="228" w:lineRule="auto"/>
        <w:ind w:left="567"/>
        <w:jc w:val="thaiDistribute"/>
        <w:rPr>
          <w:rFonts w:ascii="Cordia New" w:eastAsia="Calibri" w:hAnsi="Cordia New" w:cs="Cordia New"/>
          <w:szCs w:val="22"/>
        </w:rPr>
      </w:pPr>
      <w:r w:rsidRPr="00DC7B4F">
        <w:rPr>
          <w:rFonts w:ascii="Cordia New" w:eastAsia="Calibri" w:hAnsi="Cordia New" w:cs="Cordia New"/>
          <w:szCs w:val="22"/>
          <w:vertAlign w:val="superscript"/>
        </w:rPr>
        <w:t>/</w:t>
      </w:r>
      <w:r w:rsidRPr="001B74BA">
        <w:rPr>
          <w:rFonts w:ascii="Cordia New" w:eastAsia="Calibri" w:hAnsi="Cordia New" w:cs="Cordia New"/>
          <w:szCs w:val="22"/>
          <w:vertAlign w:val="superscript"/>
        </w:rPr>
        <w:t>3</w:t>
      </w:r>
      <w:r w:rsidRPr="00DC7B4F">
        <w:rPr>
          <w:rFonts w:ascii="Cordia New" w:eastAsia="Calibri" w:hAnsi="Cordia New" w:cs="Cordia New" w:hint="cs"/>
          <w:szCs w:val="22"/>
          <w:cs/>
        </w:rPr>
        <w:t xml:space="preserve"> </w:t>
      </w:r>
      <w:r w:rsidRPr="00DC7B4F">
        <w:rPr>
          <w:rFonts w:ascii="Cordia New" w:eastAsia="Calibri" w:hAnsi="Cordia New" w:cs="Cordia New"/>
          <w:szCs w:val="22"/>
          <w:cs/>
        </w:rPr>
        <w:tab/>
      </w:r>
      <w:r w:rsidRPr="00DC7B4F">
        <w:rPr>
          <w:rFonts w:ascii="Cordia New" w:eastAsia="Calibri" w:hAnsi="Cordia New" w:cs="Cordia New" w:hint="cs"/>
          <w:szCs w:val="22"/>
          <w:cs/>
        </w:rPr>
        <w:t>รายได้อื่น ได้แก่ กำไรจากการจำหน่ายทรัพย์สิน และดอกเบี้ยรับ เป็นต้น</w:t>
      </w:r>
    </w:p>
    <w:p w14:paraId="4A601998" w14:textId="77777777" w:rsidR="007F41AC" w:rsidRPr="007F41AC" w:rsidRDefault="007F41AC" w:rsidP="007F41AC">
      <w:pPr>
        <w:tabs>
          <w:tab w:val="left" w:pos="567"/>
        </w:tabs>
        <w:spacing w:before="360" w:after="240" w:line="240" w:lineRule="auto"/>
        <w:ind w:left="567"/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7F41AC">
        <w:rPr>
          <w:rFonts w:ascii="Cordia New" w:eastAsia="Calibri" w:hAnsi="Cordia New" w:cs="Cordia New" w:hint="cs"/>
          <w:b/>
          <w:bCs/>
          <w:i/>
          <w:iCs/>
          <w:sz w:val="28"/>
          <w:cs/>
        </w:rPr>
        <w:t>การเปลี่ยนแปลงมาตรฐานการรายงานทางการเงิน</w:t>
      </w:r>
    </w:p>
    <w:p w14:paraId="63C2AEDD" w14:textId="4160E7D3" w:rsidR="007F41AC" w:rsidRDefault="007F41AC" w:rsidP="007F41AC">
      <w:pPr>
        <w:tabs>
          <w:tab w:val="left" w:pos="567"/>
          <w:tab w:val="left" w:pos="1276"/>
        </w:tabs>
        <w:spacing w:before="240" w:after="240" w:line="240" w:lineRule="auto"/>
        <w:ind w:left="567"/>
        <w:jc w:val="thaiDistribute"/>
        <w:rPr>
          <w:rFonts w:ascii="Cordia New" w:eastAsia="Calibri" w:hAnsi="Cordia New" w:cs="Cordia New"/>
          <w:sz w:val="28"/>
        </w:rPr>
      </w:pPr>
      <w:r>
        <w:rPr>
          <w:rFonts w:ascii="Cordia New" w:eastAsia="Calibri" w:hAnsi="Cordia New" w:cs="Cordia New"/>
          <w:sz w:val="28"/>
          <w:cs/>
        </w:rPr>
        <w:tab/>
      </w:r>
      <w:r w:rsidRPr="005F0EBA">
        <w:rPr>
          <w:rFonts w:ascii="Cordia New" w:eastAsia="Calibri" w:hAnsi="Cordia New" w:cs="Cordia New"/>
          <w:sz w:val="28"/>
          <w:cs/>
        </w:rPr>
        <w:t>ฐาน</w:t>
      </w:r>
      <w:r>
        <w:rPr>
          <w:rFonts w:ascii="Cordia New" w:eastAsia="Calibri" w:hAnsi="Cordia New" w:cs="Cordia New" w:hint="cs"/>
          <w:sz w:val="28"/>
          <w:cs/>
        </w:rPr>
        <w:t xml:space="preserve">ะการเงินและผลการดำเนินงานของบริษัทตั้งแต่วันที่ </w:t>
      </w:r>
      <w:r w:rsidRPr="001B74BA">
        <w:rPr>
          <w:rFonts w:ascii="Cordia New" w:eastAsia="Calibri" w:hAnsi="Cordia New" w:cs="Cordia New"/>
          <w:sz w:val="28"/>
        </w:rPr>
        <w:t>1</w:t>
      </w:r>
      <w:r>
        <w:rPr>
          <w:rFonts w:ascii="Cordia New" w:eastAsia="Calibri" w:hAnsi="Cordia New" w:cs="Cordia New"/>
          <w:sz w:val="28"/>
        </w:rPr>
        <w:t xml:space="preserve"> </w:t>
      </w:r>
      <w:r>
        <w:rPr>
          <w:rFonts w:ascii="Cordia New" w:eastAsia="Calibri" w:hAnsi="Cordia New" w:cs="Cordia New" w:hint="cs"/>
          <w:sz w:val="28"/>
          <w:cs/>
        </w:rPr>
        <w:t xml:space="preserve">มกราคม </w:t>
      </w:r>
      <w:r w:rsidRPr="001B74BA">
        <w:rPr>
          <w:rFonts w:ascii="Cordia New" w:eastAsia="Calibri" w:hAnsi="Cordia New" w:cs="Cordia New"/>
          <w:sz w:val="28"/>
        </w:rPr>
        <w:t>2563</w:t>
      </w:r>
      <w:r>
        <w:rPr>
          <w:rFonts w:ascii="Cordia New" w:eastAsia="Calibri" w:hAnsi="Cordia New" w:cs="Cordia New"/>
          <w:sz w:val="28"/>
        </w:rPr>
        <w:t xml:space="preserve"> </w:t>
      </w:r>
      <w:r>
        <w:rPr>
          <w:rFonts w:ascii="Cordia New" w:eastAsia="Calibri" w:hAnsi="Cordia New" w:cs="Cordia New" w:hint="cs"/>
          <w:sz w:val="28"/>
          <w:cs/>
        </w:rPr>
        <w:t xml:space="preserve">เป็นต้นไป จัดทำขึ้นภายใต้มาตรฐานการรายงานทางการเงิน ฉบับที่ </w:t>
      </w:r>
      <w:r w:rsidRPr="001B74BA">
        <w:rPr>
          <w:rFonts w:ascii="Cordia New" w:eastAsia="Calibri" w:hAnsi="Cordia New" w:cs="Cordia New"/>
          <w:sz w:val="28"/>
        </w:rPr>
        <w:t>9</w:t>
      </w:r>
      <w:r>
        <w:rPr>
          <w:rFonts w:ascii="Cordia New" w:eastAsia="Calibri" w:hAnsi="Cordia New" w:cs="Cordia New"/>
          <w:sz w:val="28"/>
        </w:rPr>
        <w:t xml:space="preserve"> </w:t>
      </w:r>
      <w:r>
        <w:rPr>
          <w:rFonts w:ascii="Cordia New" w:eastAsia="Calibri" w:hAnsi="Cordia New" w:cs="Cordia New" w:hint="cs"/>
          <w:sz w:val="28"/>
          <w:cs/>
        </w:rPr>
        <w:t>เรื่อง เครื่องมือทางการเงิน (</w:t>
      </w:r>
      <w:r>
        <w:rPr>
          <w:rFonts w:ascii="Cordia New" w:eastAsia="Calibri" w:hAnsi="Cordia New" w:cs="Cordia New"/>
          <w:sz w:val="28"/>
        </w:rPr>
        <w:t>TFRS</w:t>
      </w:r>
      <w:r w:rsidRPr="001B74BA">
        <w:rPr>
          <w:rFonts w:ascii="Cordia New" w:eastAsia="Calibri" w:hAnsi="Cordia New" w:cs="Cordia New"/>
          <w:sz w:val="28"/>
        </w:rPr>
        <w:t>9</w:t>
      </w:r>
      <w:r>
        <w:rPr>
          <w:rFonts w:ascii="Cordia New" w:eastAsia="Calibri" w:hAnsi="Cordia New" w:cs="Cordia New"/>
          <w:sz w:val="28"/>
        </w:rPr>
        <w:t xml:space="preserve">) </w:t>
      </w:r>
      <w:r>
        <w:rPr>
          <w:rFonts w:ascii="Cordia New" w:eastAsia="Calibri" w:hAnsi="Cordia New" w:cs="Cordia New" w:hint="cs"/>
          <w:sz w:val="28"/>
          <w:cs/>
        </w:rPr>
        <w:t xml:space="preserve">และฉบับที่ </w:t>
      </w:r>
      <w:r w:rsidRPr="001B74BA">
        <w:rPr>
          <w:rFonts w:ascii="Cordia New" w:eastAsia="Calibri" w:hAnsi="Cordia New" w:cs="Cordia New"/>
          <w:sz w:val="28"/>
        </w:rPr>
        <w:t>16</w:t>
      </w:r>
      <w:r>
        <w:rPr>
          <w:rFonts w:ascii="Cordia New" w:eastAsia="Calibri" w:hAnsi="Cordia New" w:cs="Cordia New"/>
          <w:sz w:val="28"/>
        </w:rPr>
        <w:t xml:space="preserve"> </w:t>
      </w:r>
      <w:r>
        <w:rPr>
          <w:rFonts w:ascii="Cordia New" w:eastAsia="Calibri" w:hAnsi="Cordia New" w:cs="Cordia New" w:hint="cs"/>
          <w:sz w:val="28"/>
          <w:cs/>
        </w:rPr>
        <w:t xml:space="preserve">เรื่อง สัญญาเช่า </w:t>
      </w:r>
      <w:r>
        <w:rPr>
          <w:rFonts w:ascii="Cordia New" w:eastAsia="Calibri" w:hAnsi="Cordia New" w:cs="Cordia New"/>
          <w:sz w:val="28"/>
        </w:rPr>
        <w:t>(TFRS</w:t>
      </w:r>
      <w:r w:rsidRPr="001B74BA">
        <w:rPr>
          <w:rFonts w:ascii="Cordia New" w:eastAsia="Calibri" w:hAnsi="Cordia New" w:cs="Cordia New"/>
          <w:sz w:val="28"/>
        </w:rPr>
        <w:t>16</w:t>
      </w:r>
      <w:r>
        <w:rPr>
          <w:rFonts w:ascii="Cordia New" w:eastAsia="Calibri" w:hAnsi="Cordia New" w:cs="Cordia New"/>
          <w:sz w:val="28"/>
        </w:rPr>
        <w:t xml:space="preserve">) </w:t>
      </w:r>
      <w:r>
        <w:rPr>
          <w:rFonts w:ascii="Cordia New" w:eastAsia="Calibri" w:hAnsi="Cordia New" w:cs="Cordia New" w:hint="cs"/>
          <w:sz w:val="28"/>
          <w:cs/>
        </w:rPr>
        <w:t xml:space="preserve">ซึ่งมีผลบังคับใช้ตั้งแต่วันที่ </w:t>
      </w:r>
      <w:r w:rsidRPr="001B74BA">
        <w:rPr>
          <w:rFonts w:ascii="Cordia New" w:eastAsia="Calibri" w:hAnsi="Cordia New" w:cs="Cordia New"/>
          <w:sz w:val="28"/>
        </w:rPr>
        <w:t>1</w:t>
      </w:r>
      <w:r>
        <w:rPr>
          <w:rFonts w:ascii="Cordia New" w:eastAsia="Calibri" w:hAnsi="Cordia New" w:cs="Cordia New"/>
          <w:sz w:val="28"/>
        </w:rPr>
        <w:t xml:space="preserve"> </w:t>
      </w:r>
      <w:r>
        <w:rPr>
          <w:rFonts w:ascii="Cordia New" w:eastAsia="Calibri" w:hAnsi="Cordia New" w:cs="Cordia New" w:hint="cs"/>
          <w:sz w:val="28"/>
          <w:cs/>
        </w:rPr>
        <w:t xml:space="preserve">มกราคม </w:t>
      </w:r>
      <w:r w:rsidRPr="001B74BA">
        <w:rPr>
          <w:rFonts w:ascii="Cordia New" w:eastAsia="Calibri" w:hAnsi="Cordia New" w:cs="Cordia New"/>
          <w:sz w:val="28"/>
        </w:rPr>
        <w:t>2563</w:t>
      </w:r>
      <w:r>
        <w:rPr>
          <w:rFonts w:ascii="Cordia New" w:eastAsia="Calibri" w:hAnsi="Cordia New" w:cs="Cordia New"/>
          <w:sz w:val="28"/>
        </w:rPr>
        <w:t xml:space="preserve"> </w:t>
      </w:r>
      <w:r>
        <w:rPr>
          <w:rFonts w:ascii="Cordia New" w:eastAsia="Calibri" w:hAnsi="Cordia New" w:cs="Cordia New" w:hint="cs"/>
          <w:sz w:val="28"/>
          <w:cs/>
        </w:rPr>
        <w:t xml:space="preserve">ทั้งนี้ ฐานะการเงินและผลการดำเนินงานของบริษัทสำหรับปี </w:t>
      </w:r>
      <w:r w:rsidRPr="001B74BA">
        <w:rPr>
          <w:rFonts w:ascii="Cordia New" w:eastAsia="Calibri" w:hAnsi="Cordia New" w:cs="Cordia New"/>
          <w:sz w:val="28"/>
        </w:rPr>
        <w:t>2560</w:t>
      </w:r>
      <w:r>
        <w:rPr>
          <w:rFonts w:ascii="Cordia New" w:eastAsia="Calibri" w:hAnsi="Cordia New" w:cs="Cordia New"/>
          <w:sz w:val="28"/>
        </w:rPr>
        <w:t xml:space="preserve"> </w:t>
      </w:r>
      <w:r>
        <w:rPr>
          <w:rFonts w:ascii="Cordia New" w:eastAsia="Calibri" w:hAnsi="Cordia New" w:cs="Cordia New"/>
          <w:sz w:val="28"/>
          <w:cs/>
        </w:rPr>
        <w:t>–</w:t>
      </w:r>
      <w:r>
        <w:rPr>
          <w:rFonts w:ascii="Cordia New" w:eastAsia="Calibri" w:hAnsi="Cordia New" w:cs="Cordia New" w:hint="cs"/>
          <w:sz w:val="28"/>
          <w:cs/>
        </w:rPr>
        <w:t xml:space="preserve"> </w:t>
      </w:r>
      <w:r w:rsidRPr="001B74BA">
        <w:rPr>
          <w:rFonts w:ascii="Cordia New" w:eastAsia="Calibri" w:hAnsi="Cordia New" w:cs="Cordia New"/>
          <w:sz w:val="28"/>
        </w:rPr>
        <w:t>2562</w:t>
      </w:r>
      <w:r>
        <w:rPr>
          <w:rFonts w:ascii="Cordia New" w:eastAsia="Calibri" w:hAnsi="Cordia New" w:cs="Cordia New" w:hint="cs"/>
          <w:sz w:val="28"/>
          <w:cs/>
        </w:rPr>
        <w:t xml:space="preserve"> ที่แสดงเปรียบเทียบในตารางข้างต้น เป็นข้อมูลที่จัดทำภายใต้มาตรฐานการรายงานทางการเงินเดิมก่อนการนำมาตรฐานฉบับใหม่มาถือปฏิบัติ และไม่ได้มีการปรับปรุงย้อนหลังข้อมูลที่แสดงเปรียบเทียบสำหรับรอบระยะเวลาในปี </w:t>
      </w:r>
      <w:r w:rsidRPr="001B74BA">
        <w:rPr>
          <w:rFonts w:ascii="Cordia New" w:eastAsia="Calibri" w:hAnsi="Cordia New" w:cs="Cordia New"/>
          <w:sz w:val="28"/>
        </w:rPr>
        <w:t>2560</w:t>
      </w:r>
      <w:r>
        <w:rPr>
          <w:rFonts w:ascii="Cordia New" w:eastAsia="Calibri" w:hAnsi="Cordia New" w:cs="Cordia New"/>
          <w:sz w:val="28"/>
        </w:rPr>
        <w:t xml:space="preserve"> – </w:t>
      </w:r>
      <w:r w:rsidRPr="001B74BA">
        <w:rPr>
          <w:rFonts w:ascii="Cordia New" w:eastAsia="Calibri" w:hAnsi="Cordia New" w:cs="Cordia New"/>
          <w:sz w:val="28"/>
        </w:rPr>
        <w:t>2562</w:t>
      </w:r>
      <w:r>
        <w:rPr>
          <w:rFonts w:ascii="Cordia New" w:eastAsia="Calibri" w:hAnsi="Cordia New" w:cs="Cordia New"/>
          <w:sz w:val="28"/>
        </w:rPr>
        <w:t xml:space="preserve"> </w:t>
      </w:r>
      <w:r>
        <w:rPr>
          <w:rFonts w:ascii="Cordia New" w:eastAsia="Calibri" w:hAnsi="Cordia New" w:cs="Cordia New" w:hint="cs"/>
          <w:sz w:val="28"/>
          <w:cs/>
        </w:rPr>
        <w:t>ซึ่งเป็นแนวทางที่สามารถกระทำได้ตามข้อกำหนดของมาตรฐานการรายงานทางการเงินดังกล่าว</w:t>
      </w:r>
    </w:p>
    <w:p w14:paraId="3EBB3B89" w14:textId="5667D72B" w:rsidR="007F41AC" w:rsidRPr="005F0EBA" w:rsidRDefault="007F41AC" w:rsidP="007F41AC">
      <w:pPr>
        <w:tabs>
          <w:tab w:val="left" w:pos="567"/>
          <w:tab w:val="left" w:pos="1276"/>
        </w:tabs>
        <w:spacing w:before="240" w:after="240" w:line="240" w:lineRule="auto"/>
        <w:ind w:left="567"/>
        <w:jc w:val="thaiDistribute"/>
        <w:rPr>
          <w:rFonts w:ascii="Cordia New" w:eastAsia="Calibri" w:hAnsi="Cordia New" w:cs="Cordia New"/>
          <w:sz w:val="28"/>
        </w:rPr>
      </w:pPr>
      <w:r>
        <w:rPr>
          <w:rFonts w:ascii="Cordia New" w:eastAsia="Calibri" w:hAnsi="Cordia New" w:cs="Cordia New"/>
          <w:sz w:val="28"/>
          <w:cs/>
        </w:rPr>
        <w:tab/>
      </w:r>
      <w:r>
        <w:rPr>
          <w:rFonts w:ascii="Cordia New" w:eastAsia="Calibri" w:hAnsi="Cordia New" w:cs="Cordia New" w:hint="cs"/>
          <w:sz w:val="28"/>
          <w:cs/>
        </w:rPr>
        <w:t xml:space="preserve">ทั้งนี้ การนำมาตรฐานการรายงานทางการเงินทั้ง </w:t>
      </w:r>
      <w:r w:rsidRPr="001B74BA">
        <w:rPr>
          <w:rFonts w:ascii="Cordia New" w:eastAsia="Calibri" w:hAnsi="Cordia New" w:cs="Cordia New"/>
          <w:sz w:val="28"/>
        </w:rPr>
        <w:t>2</w:t>
      </w:r>
      <w:r>
        <w:rPr>
          <w:rFonts w:ascii="Cordia New" w:eastAsia="Calibri" w:hAnsi="Cordia New" w:cs="Cordia New"/>
          <w:sz w:val="28"/>
        </w:rPr>
        <w:t xml:space="preserve"> </w:t>
      </w:r>
      <w:r>
        <w:rPr>
          <w:rFonts w:ascii="Cordia New" w:eastAsia="Calibri" w:hAnsi="Cordia New" w:cs="Cordia New" w:hint="cs"/>
          <w:sz w:val="28"/>
          <w:cs/>
        </w:rPr>
        <w:t>ฉบับ มาถือปฏิบัติเป็นครั้งแรก ส่งผลให้มีการเปลี่ยนแปลงของหลักการบัญชีในประเด็นที่สำคัญ ดังต่อไปนี้</w:t>
      </w:r>
    </w:p>
    <w:p w14:paraId="2FE7DC26" w14:textId="77777777" w:rsidR="007F41AC" w:rsidRDefault="007F41AC" w:rsidP="007F41AC">
      <w:pPr>
        <w:pStyle w:val="ListParagraph"/>
        <w:numPr>
          <w:ilvl w:val="0"/>
          <w:numId w:val="35"/>
        </w:numPr>
        <w:tabs>
          <w:tab w:val="left" w:pos="567"/>
        </w:tabs>
        <w:spacing w:before="240" w:after="120" w:line="240" w:lineRule="auto"/>
        <w:ind w:left="992" w:hanging="425"/>
        <w:contextualSpacing w:val="0"/>
        <w:jc w:val="thaiDistribute"/>
        <w:rPr>
          <w:rFonts w:ascii="Cordia New" w:eastAsia="Calibri" w:hAnsi="Cordia New" w:cs="Cordia New"/>
          <w:sz w:val="28"/>
        </w:rPr>
      </w:pPr>
      <w:r>
        <w:rPr>
          <w:rFonts w:ascii="Cordia New" w:eastAsia="Calibri" w:hAnsi="Cordia New" w:cs="Cordia New"/>
          <w:sz w:val="28"/>
        </w:rPr>
        <w:t>TFRS</w:t>
      </w:r>
      <w:r w:rsidRPr="001B74BA">
        <w:rPr>
          <w:rFonts w:ascii="Cordia New" w:eastAsia="Calibri" w:hAnsi="Cordia New" w:cs="Cordia New"/>
          <w:sz w:val="28"/>
        </w:rPr>
        <w:t>9</w:t>
      </w:r>
      <w:r>
        <w:rPr>
          <w:rFonts w:ascii="Cordia New" w:eastAsia="Calibri" w:hAnsi="Cordia New" w:cs="Cordia New"/>
          <w:sz w:val="28"/>
        </w:rPr>
        <w:t xml:space="preserve"> – </w:t>
      </w:r>
      <w:r>
        <w:rPr>
          <w:rFonts w:ascii="Cordia New" w:eastAsia="Calibri" w:hAnsi="Cordia New" w:cs="Cordia New" w:hint="cs"/>
          <w:sz w:val="28"/>
          <w:cs/>
        </w:rPr>
        <w:t xml:space="preserve">การคำนวณการด้อยค่าของสินทรัพย์ทางการเงิน ซึ่งได้แก่ ลูกหนี้ตามสัญญาเช่าซื้อ เปลี่ยนมาใช้หลักการของผลขาดทุนด้านเครดิตที่คาดว่าจะเกิดขึ้น </w:t>
      </w:r>
      <w:r>
        <w:rPr>
          <w:rFonts w:ascii="Cordia New" w:eastAsia="Calibri" w:hAnsi="Cordia New" w:cs="Cordia New"/>
          <w:sz w:val="28"/>
        </w:rPr>
        <w:t xml:space="preserve">(Expected Credit Loss </w:t>
      </w:r>
      <w:r>
        <w:rPr>
          <w:rFonts w:ascii="Cordia New" w:eastAsia="Calibri" w:hAnsi="Cordia New" w:cs="Cordia New" w:hint="cs"/>
          <w:sz w:val="28"/>
          <w:cs/>
        </w:rPr>
        <w:t xml:space="preserve">หรือ </w:t>
      </w:r>
      <w:r>
        <w:rPr>
          <w:rFonts w:ascii="Cordia New" w:eastAsia="Calibri" w:hAnsi="Cordia New" w:cs="Cordia New"/>
          <w:sz w:val="28"/>
        </w:rPr>
        <w:t xml:space="preserve">“ECL”) </w:t>
      </w:r>
      <w:r>
        <w:rPr>
          <w:rFonts w:ascii="Cordia New" w:eastAsia="Calibri" w:hAnsi="Cordia New" w:cs="Cordia New" w:hint="cs"/>
          <w:sz w:val="28"/>
          <w:cs/>
        </w:rPr>
        <w:t xml:space="preserve">รวมถึงการจัดประเภทของลูกหนี้ตามสัญญาเช่าซื้อใหม่ โดยแบ่งเป็น </w:t>
      </w:r>
      <w:r w:rsidRPr="001B74BA">
        <w:rPr>
          <w:rFonts w:ascii="Cordia New" w:eastAsia="Calibri" w:hAnsi="Cordia New" w:cs="Cordia New"/>
          <w:sz w:val="28"/>
        </w:rPr>
        <w:t>3</w:t>
      </w:r>
      <w:r>
        <w:rPr>
          <w:rFonts w:ascii="Cordia New" w:eastAsia="Calibri" w:hAnsi="Cordia New" w:cs="Cordia New"/>
          <w:sz w:val="28"/>
        </w:rPr>
        <w:t xml:space="preserve"> </w:t>
      </w:r>
      <w:r>
        <w:rPr>
          <w:rFonts w:ascii="Cordia New" w:eastAsia="Calibri" w:hAnsi="Cordia New" w:cs="Cordia New" w:hint="cs"/>
          <w:sz w:val="28"/>
          <w:cs/>
        </w:rPr>
        <w:t xml:space="preserve">ขั้น ได้แก่ ขั้นที่ </w:t>
      </w:r>
      <w:r w:rsidRPr="001B74BA">
        <w:rPr>
          <w:rFonts w:ascii="Cordia New" w:eastAsia="Calibri" w:hAnsi="Cordia New" w:cs="Cordia New"/>
          <w:sz w:val="28"/>
        </w:rPr>
        <w:t>1</w:t>
      </w:r>
      <w:r>
        <w:rPr>
          <w:rFonts w:ascii="Cordia New" w:eastAsia="Calibri" w:hAnsi="Cordia New" w:cs="Cordia New"/>
          <w:sz w:val="28"/>
        </w:rPr>
        <w:t xml:space="preserve"> </w:t>
      </w:r>
      <w:r>
        <w:rPr>
          <w:rFonts w:ascii="Cordia New" w:eastAsia="Calibri" w:hAnsi="Cordia New" w:cs="Cordia New" w:hint="cs"/>
          <w:sz w:val="28"/>
          <w:cs/>
        </w:rPr>
        <w:t xml:space="preserve">ลูกหนี้ที่ไม่มีการเพิ่มขึ้นอย่างมีนัยสำคัญของความเสี่ยงด้านเครดิต โดยการด้อยค่าจะวัดมูลค่าด้วยผลขาดทุนด้านเครดิตที่คาดว่าจะเกิดขึ้นใน </w:t>
      </w:r>
      <w:r w:rsidRPr="001B74BA">
        <w:rPr>
          <w:rFonts w:ascii="Cordia New" w:eastAsia="Calibri" w:hAnsi="Cordia New" w:cs="Cordia New"/>
          <w:sz w:val="28"/>
        </w:rPr>
        <w:t>12</w:t>
      </w:r>
      <w:r>
        <w:rPr>
          <w:rFonts w:ascii="Cordia New" w:eastAsia="Calibri" w:hAnsi="Cordia New" w:cs="Cordia New"/>
          <w:sz w:val="28"/>
        </w:rPr>
        <w:t xml:space="preserve"> </w:t>
      </w:r>
      <w:r>
        <w:rPr>
          <w:rFonts w:ascii="Cordia New" w:eastAsia="Calibri" w:hAnsi="Cordia New" w:cs="Cordia New" w:hint="cs"/>
          <w:sz w:val="28"/>
          <w:cs/>
        </w:rPr>
        <w:t xml:space="preserve">เดือนข้างหน้า ขั้นที่ </w:t>
      </w:r>
      <w:r w:rsidRPr="001B74BA">
        <w:rPr>
          <w:rFonts w:ascii="Cordia New" w:eastAsia="Calibri" w:hAnsi="Cordia New" w:cs="Cordia New"/>
          <w:sz w:val="28"/>
        </w:rPr>
        <w:t>2</w:t>
      </w:r>
      <w:r>
        <w:rPr>
          <w:rFonts w:ascii="Cordia New" w:eastAsia="Calibri" w:hAnsi="Cordia New" w:cs="Cordia New"/>
          <w:sz w:val="28"/>
        </w:rPr>
        <w:t xml:space="preserve"> </w:t>
      </w:r>
      <w:r>
        <w:rPr>
          <w:rFonts w:ascii="Cordia New" w:eastAsia="Calibri" w:hAnsi="Cordia New" w:cs="Cordia New" w:hint="cs"/>
          <w:sz w:val="28"/>
          <w:cs/>
        </w:rPr>
        <w:t xml:space="preserve">ลูกหนี้ที่มีการเพิ่มขึ้นอย่างมีนัยสำคัญของความเสี่ยงด้านเครดิต และขั้นที่ </w:t>
      </w:r>
      <w:r w:rsidRPr="001B74BA">
        <w:rPr>
          <w:rFonts w:ascii="Cordia New" w:eastAsia="Calibri" w:hAnsi="Cordia New" w:cs="Cordia New"/>
          <w:sz w:val="28"/>
        </w:rPr>
        <w:t>3</w:t>
      </w:r>
      <w:r>
        <w:rPr>
          <w:rFonts w:ascii="Cordia New" w:eastAsia="Calibri" w:hAnsi="Cordia New" w:cs="Cordia New"/>
          <w:sz w:val="28"/>
        </w:rPr>
        <w:t xml:space="preserve"> </w:t>
      </w:r>
      <w:r>
        <w:rPr>
          <w:rFonts w:ascii="Cordia New" w:eastAsia="Calibri" w:hAnsi="Cordia New" w:cs="Cordia New" w:hint="cs"/>
          <w:sz w:val="28"/>
          <w:cs/>
        </w:rPr>
        <w:t xml:space="preserve">ลูกหนี้ที่มีการด้อยค่าด้านเครดิต โดยขั้นที่ </w:t>
      </w:r>
      <w:r w:rsidRPr="001B74BA">
        <w:rPr>
          <w:rFonts w:ascii="Cordia New" w:eastAsia="Calibri" w:hAnsi="Cordia New" w:cs="Cordia New"/>
          <w:sz w:val="28"/>
        </w:rPr>
        <w:t>2</w:t>
      </w:r>
      <w:r>
        <w:rPr>
          <w:rFonts w:ascii="Cordia New" w:eastAsia="Calibri" w:hAnsi="Cordia New" w:cs="Cordia New"/>
          <w:sz w:val="28"/>
        </w:rPr>
        <w:t xml:space="preserve"> </w:t>
      </w:r>
      <w:r>
        <w:rPr>
          <w:rFonts w:ascii="Cordia New" w:eastAsia="Calibri" w:hAnsi="Cordia New" w:cs="Cordia New" w:hint="cs"/>
          <w:sz w:val="28"/>
          <w:cs/>
        </w:rPr>
        <w:t xml:space="preserve">และขั้นที่ </w:t>
      </w:r>
      <w:r w:rsidRPr="001B74BA">
        <w:rPr>
          <w:rFonts w:ascii="Cordia New" w:eastAsia="Calibri" w:hAnsi="Cordia New" w:cs="Cordia New"/>
          <w:sz w:val="28"/>
        </w:rPr>
        <w:t>3</w:t>
      </w:r>
      <w:r>
        <w:rPr>
          <w:rFonts w:ascii="Cordia New" w:eastAsia="Calibri" w:hAnsi="Cordia New" w:cs="Cordia New"/>
          <w:sz w:val="28"/>
        </w:rPr>
        <w:t xml:space="preserve"> </w:t>
      </w:r>
      <w:r>
        <w:rPr>
          <w:rFonts w:ascii="Cordia New" w:eastAsia="Calibri" w:hAnsi="Cordia New" w:cs="Cordia New" w:hint="cs"/>
          <w:sz w:val="28"/>
          <w:cs/>
        </w:rPr>
        <w:t xml:space="preserve">การด้อยค่าจะวัดมูลค่าด้วยผลขาดทุนด้านเครดิตที่คาดว่าจะเกิดขึ้นตลอดอายุของสัญญา </w:t>
      </w:r>
      <w:r>
        <w:rPr>
          <w:rFonts w:ascii="Cordia New" w:eastAsia="Calibri" w:hAnsi="Cordia New" w:cs="Cordia New"/>
          <w:sz w:val="28"/>
        </w:rPr>
        <w:t>(Lifetime Expected Credit Loss)</w:t>
      </w:r>
    </w:p>
    <w:p w14:paraId="6CF56E6D" w14:textId="77777777" w:rsidR="007F41AC" w:rsidRDefault="007F41AC" w:rsidP="007F41AC">
      <w:pPr>
        <w:pStyle w:val="ListParagraph"/>
        <w:numPr>
          <w:ilvl w:val="0"/>
          <w:numId w:val="35"/>
        </w:numPr>
        <w:tabs>
          <w:tab w:val="left" w:pos="567"/>
        </w:tabs>
        <w:spacing w:before="120" w:after="240" w:line="240" w:lineRule="auto"/>
        <w:ind w:left="992" w:hanging="425"/>
        <w:contextualSpacing w:val="0"/>
        <w:jc w:val="thaiDistribute"/>
        <w:rPr>
          <w:rFonts w:ascii="Cordia New" w:eastAsia="Calibri" w:hAnsi="Cordia New" w:cs="Cordia New"/>
          <w:sz w:val="28"/>
        </w:rPr>
      </w:pPr>
      <w:r>
        <w:rPr>
          <w:rFonts w:ascii="Cordia New" w:eastAsia="Calibri" w:hAnsi="Cordia New" w:cs="Cordia New"/>
          <w:sz w:val="28"/>
        </w:rPr>
        <w:t>TFRS</w:t>
      </w:r>
      <w:r w:rsidRPr="001B74BA">
        <w:rPr>
          <w:rFonts w:ascii="Cordia New" w:eastAsia="Calibri" w:hAnsi="Cordia New" w:cs="Cordia New"/>
          <w:sz w:val="28"/>
        </w:rPr>
        <w:t>16</w:t>
      </w:r>
      <w:r>
        <w:rPr>
          <w:rFonts w:ascii="Cordia New" w:eastAsia="Calibri" w:hAnsi="Cordia New" w:cs="Cordia New"/>
          <w:sz w:val="28"/>
        </w:rPr>
        <w:t xml:space="preserve"> – </w:t>
      </w:r>
      <w:r>
        <w:rPr>
          <w:rFonts w:ascii="Cordia New" w:eastAsia="Calibri" w:hAnsi="Cordia New" w:cs="Cordia New" w:hint="cs"/>
          <w:sz w:val="28"/>
          <w:cs/>
        </w:rPr>
        <w:t xml:space="preserve">ในเรื่องสัญญาเช่า จะมีการรับรู้สินทรัพย์สิทธิการใช้ และหนี้สินตามสัญญาเช่า สำหรับสัญญาเช่าที่มีระยะเวลาในการเช่ามากกว่า </w:t>
      </w:r>
      <w:r w:rsidRPr="001B74BA">
        <w:rPr>
          <w:rFonts w:ascii="Cordia New" w:eastAsia="Calibri" w:hAnsi="Cordia New" w:cs="Cordia New"/>
          <w:sz w:val="28"/>
        </w:rPr>
        <w:t>12</w:t>
      </w:r>
      <w:r>
        <w:rPr>
          <w:rFonts w:ascii="Cordia New" w:eastAsia="Calibri" w:hAnsi="Cordia New" w:cs="Cordia New"/>
          <w:sz w:val="28"/>
        </w:rPr>
        <w:t xml:space="preserve"> </w:t>
      </w:r>
      <w:r>
        <w:rPr>
          <w:rFonts w:ascii="Cordia New" w:eastAsia="Calibri" w:hAnsi="Cordia New" w:cs="Cordia New" w:hint="cs"/>
          <w:sz w:val="28"/>
          <w:cs/>
        </w:rPr>
        <w:t>เดือน ซึ่งประกอบด้วย สัญญาเช่าที่ดิน อาคาร และยานพาหนะ</w:t>
      </w:r>
    </w:p>
    <w:p w14:paraId="1E9A3686" w14:textId="77777777" w:rsidR="007F41AC" w:rsidRPr="005F0EBA" w:rsidRDefault="007F41AC" w:rsidP="007F41AC">
      <w:pPr>
        <w:pStyle w:val="ListParagraph"/>
        <w:tabs>
          <w:tab w:val="left" w:pos="567"/>
        </w:tabs>
        <w:spacing w:before="240" w:after="240" w:line="240" w:lineRule="auto"/>
        <w:ind w:left="993"/>
        <w:jc w:val="thaiDistribute"/>
        <w:rPr>
          <w:rFonts w:ascii="Cordia New" w:eastAsia="Calibri" w:hAnsi="Cordia New" w:cs="Cordia New"/>
          <w:sz w:val="28"/>
        </w:rPr>
      </w:pPr>
    </w:p>
    <w:p w14:paraId="1D2A6DF3" w14:textId="77777777" w:rsidR="007F41AC" w:rsidRPr="00BF0401" w:rsidRDefault="007F41AC" w:rsidP="007F41AC">
      <w:pPr>
        <w:tabs>
          <w:tab w:val="left" w:pos="567"/>
        </w:tabs>
        <w:spacing w:before="360" w:after="240" w:line="240" w:lineRule="auto"/>
        <w:ind w:left="567"/>
        <w:jc w:val="thaiDistribute"/>
        <w:rPr>
          <w:rFonts w:ascii="Cordia New" w:eastAsia="Calibri" w:hAnsi="Cordia New" w:cs="Cordia New"/>
          <w:b/>
          <w:bCs/>
          <w:i/>
          <w:iCs/>
          <w:sz w:val="28"/>
        </w:rPr>
      </w:pPr>
      <w:r w:rsidRPr="00BF0401">
        <w:rPr>
          <w:rFonts w:ascii="Cordia New" w:eastAsia="Calibri" w:hAnsi="Cordia New" w:cs="Cordia New" w:hint="cs"/>
          <w:b/>
          <w:bCs/>
          <w:i/>
          <w:iCs/>
          <w:sz w:val="28"/>
          <w:u w:val="single"/>
          <w:cs/>
        </w:rPr>
        <w:lastRenderedPageBreak/>
        <w:t>รายได้</w:t>
      </w:r>
    </w:p>
    <w:p w14:paraId="7FC8D0C0" w14:textId="23EDF847" w:rsidR="007F41AC" w:rsidRDefault="007F41AC" w:rsidP="007F41AC">
      <w:pPr>
        <w:tabs>
          <w:tab w:val="left" w:pos="1276"/>
        </w:tabs>
        <w:spacing w:line="240" w:lineRule="auto"/>
        <w:ind w:left="567"/>
        <w:jc w:val="thaiDistribute"/>
        <w:rPr>
          <w:rFonts w:ascii="Cordia New" w:eastAsia="Calibri" w:hAnsi="Cordia New" w:cs="Cordia New"/>
          <w:sz w:val="28"/>
        </w:rPr>
      </w:pPr>
      <w:r>
        <w:rPr>
          <w:rFonts w:ascii="Cordia New" w:eastAsia="Calibri" w:hAnsi="Cordia New" w:cs="Cordia New"/>
          <w:sz w:val="28"/>
          <w:cs/>
        </w:rPr>
        <w:tab/>
      </w:r>
      <w:r w:rsidRPr="00DC7B4F">
        <w:rPr>
          <w:rFonts w:ascii="Cordia New" w:eastAsia="Calibri" w:hAnsi="Cordia New" w:cs="Cordia New" w:hint="cs"/>
          <w:sz w:val="28"/>
          <w:cs/>
        </w:rPr>
        <w:t xml:space="preserve">โครงสร้างรายได้ของบริษัทสำหรับปี </w:t>
      </w:r>
      <w:r w:rsidRPr="001B74BA">
        <w:rPr>
          <w:rFonts w:ascii="Cordia New" w:eastAsia="Calibri" w:hAnsi="Cordia New" w:cs="Cordia New"/>
          <w:sz w:val="28"/>
        </w:rPr>
        <w:t>2560</w:t>
      </w:r>
      <w:r w:rsidRPr="00DC7B4F">
        <w:rPr>
          <w:rFonts w:ascii="Cordia New" w:eastAsia="Calibri" w:hAnsi="Cordia New" w:cs="Cordia New"/>
          <w:sz w:val="28"/>
        </w:rPr>
        <w:t xml:space="preserve"> </w:t>
      </w:r>
      <w:r w:rsidRPr="00DC7B4F">
        <w:rPr>
          <w:rFonts w:ascii="Cordia New" w:eastAsia="Calibri" w:hAnsi="Cordia New" w:cs="Cordia New"/>
          <w:sz w:val="28"/>
          <w:cs/>
        </w:rPr>
        <w:t xml:space="preserve">– </w:t>
      </w:r>
      <w:r w:rsidRPr="001B74BA">
        <w:rPr>
          <w:rFonts w:ascii="Cordia New" w:eastAsia="Calibri" w:hAnsi="Cordia New" w:cs="Cordia New"/>
          <w:sz w:val="28"/>
        </w:rPr>
        <w:t>2563</w:t>
      </w:r>
      <w:r>
        <w:rPr>
          <w:rFonts w:ascii="Cordia New" w:eastAsia="Calibri" w:hAnsi="Cordia New" w:cs="Cordia New"/>
          <w:sz w:val="28"/>
        </w:rPr>
        <w:t xml:space="preserve"> </w:t>
      </w:r>
      <w:r w:rsidRPr="00DC7B4F">
        <w:rPr>
          <w:rFonts w:ascii="Cordia New" w:eastAsia="Calibri" w:hAnsi="Cordia New" w:cs="Cordia New" w:hint="cs"/>
          <w:sz w:val="28"/>
          <w:cs/>
        </w:rPr>
        <w:t>เป็นดังนี้</w:t>
      </w:r>
    </w:p>
    <w:tbl>
      <w:tblPr>
        <w:tblStyle w:val="TableGrid2"/>
        <w:tblW w:w="7400" w:type="dxa"/>
        <w:tblInd w:w="56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0" w:type="dxa"/>
          <w:right w:w="58" w:type="dxa"/>
        </w:tblCellMar>
        <w:tblLook w:val="04A0" w:firstRow="1" w:lastRow="0" w:firstColumn="1" w:lastColumn="0" w:noHBand="0" w:noVBand="1"/>
      </w:tblPr>
      <w:tblGrid>
        <w:gridCol w:w="2410"/>
        <w:gridCol w:w="623"/>
        <w:gridCol w:w="624"/>
        <w:gridCol w:w="624"/>
        <w:gridCol w:w="623"/>
        <w:gridCol w:w="624"/>
        <w:gridCol w:w="624"/>
        <w:gridCol w:w="624"/>
        <w:gridCol w:w="624"/>
      </w:tblGrid>
      <w:tr w:rsidR="007F41AC" w:rsidRPr="00520906" w14:paraId="54EFFE35" w14:textId="77777777" w:rsidTr="007F41AC">
        <w:trPr>
          <w:cantSplit/>
          <w:trHeight w:val="433"/>
          <w:tblHeader/>
        </w:trPr>
        <w:tc>
          <w:tcPr>
            <w:tcW w:w="2410" w:type="dxa"/>
            <w:vMerge w:val="restart"/>
            <w:shd w:val="clear" w:color="auto" w:fill="808080"/>
            <w:noWrap/>
            <w:vAlign w:val="center"/>
          </w:tcPr>
          <w:p w14:paraId="55FD4EE8" w14:textId="77777777" w:rsidR="007F41AC" w:rsidRPr="00520906" w:rsidRDefault="007F41AC" w:rsidP="007F41AC">
            <w:pPr>
              <w:spacing w:after="0" w:line="240" w:lineRule="auto"/>
              <w:ind w:right="62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520906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รายได้</w:t>
            </w:r>
          </w:p>
        </w:tc>
        <w:tc>
          <w:tcPr>
            <w:tcW w:w="1247" w:type="dxa"/>
            <w:gridSpan w:val="2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71C90F8B" w14:textId="77777777" w:rsidR="007F41AC" w:rsidRPr="00520906" w:rsidRDefault="007F41AC" w:rsidP="007F41AC">
            <w:pPr>
              <w:spacing w:after="0" w:line="192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520906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ปี </w:t>
            </w: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2560</w:t>
            </w:r>
          </w:p>
        </w:tc>
        <w:tc>
          <w:tcPr>
            <w:tcW w:w="1247" w:type="dxa"/>
            <w:gridSpan w:val="2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49662B9A" w14:textId="77777777" w:rsidR="007F41AC" w:rsidRPr="00520906" w:rsidRDefault="007F41AC" w:rsidP="007F41AC">
            <w:pPr>
              <w:spacing w:after="0" w:line="192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520906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ปี </w:t>
            </w: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2561</w:t>
            </w:r>
          </w:p>
        </w:tc>
        <w:tc>
          <w:tcPr>
            <w:tcW w:w="1248" w:type="dxa"/>
            <w:gridSpan w:val="2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6FA38032" w14:textId="77777777" w:rsidR="007F41AC" w:rsidRPr="00520906" w:rsidRDefault="007F41AC" w:rsidP="007F41AC">
            <w:pPr>
              <w:spacing w:after="0" w:line="192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520906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ปี </w:t>
            </w: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2562</w:t>
            </w:r>
          </w:p>
        </w:tc>
        <w:tc>
          <w:tcPr>
            <w:tcW w:w="1248" w:type="dxa"/>
            <w:gridSpan w:val="2"/>
            <w:shd w:val="clear" w:color="auto" w:fill="808080"/>
            <w:vAlign w:val="center"/>
          </w:tcPr>
          <w:p w14:paraId="6E79E26A" w14:textId="77777777" w:rsidR="007F41AC" w:rsidRPr="00520906" w:rsidRDefault="007F41AC" w:rsidP="007F41AC">
            <w:pPr>
              <w:spacing w:after="0" w:line="192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520906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  <w:cs/>
              </w:rPr>
              <w:t xml:space="preserve">ปี </w:t>
            </w:r>
            <w:r w:rsidRPr="001B74BA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</w:rPr>
              <w:t>2563</w:t>
            </w:r>
          </w:p>
        </w:tc>
      </w:tr>
      <w:tr w:rsidR="007F41AC" w:rsidRPr="00520906" w14:paraId="1D5C7739" w14:textId="77777777" w:rsidTr="007F41AC">
        <w:trPr>
          <w:cantSplit/>
          <w:trHeight w:val="346"/>
          <w:tblHeader/>
        </w:trPr>
        <w:tc>
          <w:tcPr>
            <w:tcW w:w="2410" w:type="dxa"/>
            <w:vMerge/>
            <w:shd w:val="clear" w:color="auto" w:fill="808080"/>
            <w:noWrap/>
            <w:vAlign w:val="center"/>
          </w:tcPr>
          <w:p w14:paraId="15F82148" w14:textId="77777777" w:rsidR="007F41AC" w:rsidRPr="00520906" w:rsidRDefault="007F41AC" w:rsidP="007F41AC">
            <w:pPr>
              <w:spacing w:after="0" w:line="240" w:lineRule="auto"/>
              <w:ind w:right="62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6B217B74" w14:textId="77777777" w:rsidR="007F41AC" w:rsidRPr="00520906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  <w:cs/>
              </w:rPr>
            </w:pPr>
            <w:r w:rsidRPr="00520906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ล้านบาท</w:t>
            </w:r>
          </w:p>
        </w:tc>
        <w:tc>
          <w:tcPr>
            <w:tcW w:w="624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7E8A0919" w14:textId="77777777" w:rsidR="007F41AC" w:rsidRPr="00520906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</w:rPr>
            </w:pPr>
            <w:r w:rsidRPr="00520906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ร้อยละ</w:t>
            </w:r>
          </w:p>
        </w:tc>
        <w:tc>
          <w:tcPr>
            <w:tcW w:w="624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108BFCF2" w14:textId="77777777" w:rsidR="007F41AC" w:rsidRPr="00520906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  <w:cs/>
              </w:rPr>
            </w:pPr>
            <w:r w:rsidRPr="00520906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ล้านบาท</w:t>
            </w:r>
          </w:p>
        </w:tc>
        <w:tc>
          <w:tcPr>
            <w:tcW w:w="623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657382F0" w14:textId="77777777" w:rsidR="007F41AC" w:rsidRPr="00520906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</w:rPr>
            </w:pPr>
            <w:r w:rsidRPr="00520906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ร้อยละ</w:t>
            </w:r>
          </w:p>
        </w:tc>
        <w:tc>
          <w:tcPr>
            <w:tcW w:w="624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1B7325C7" w14:textId="77777777" w:rsidR="007F41AC" w:rsidRPr="00520906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  <w:cs/>
              </w:rPr>
            </w:pPr>
            <w:r w:rsidRPr="00520906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ล้านบาท</w:t>
            </w:r>
          </w:p>
        </w:tc>
        <w:tc>
          <w:tcPr>
            <w:tcW w:w="624" w:type="dxa"/>
            <w:shd w:val="clear" w:color="auto" w:fill="808080"/>
            <w:vAlign w:val="center"/>
          </w:tcPr>
          <w:p w14:paraId="2B7D0F0C" w14:textId="77777777" w:rsidR="007F41AC" w:rsidRPr="00520906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  <w:cs/>
              </w:rPr>
            </w:pPr>
            <w:r w:rsidRPr="00520906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ร้อยละ</w:t>
            </w:r>
          </w:p>
        </w:tc>
        <w:tc>
          <w:tcPr>
            <w:tcW w:w="624" w:type="dxa"/>
            <w:shd w:val="clear" w:color="auto" w:fill="808080"/>
            <w:vAlign w:val="center"/>
          </w:tcPr>
          <w:p w14:paraId="77B70B55" w14:textId="10DE16A3" w:rsidR="007F41AC" w:rsidRPr="00520906" w:rsidRDefault="00C20157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  <w:cs/>
              </w:rPr>
            </w:pPr>
            <w:r>
              <w:rPr>
                <w:rFonts w:ascii="Cordia New" w:eastAsia="Times New Roman" w:hAnsi="Cordia New" w:cs="Cordia New" w:hint="cs"/>
                <w:color w:val="FFFFFF"/>
                <w:szCs w:val="22"/>
                <w:cs/>
              </w:rPr>
              <w:t>ล้านบาท</w:t>
            </w:r>
          </w:p>
        </w:tc>
        <w:tc>
          <w:tcPr>
            <w:tcW w:w="624" w:type="dxa"/>
            <w:shd w:val="clear" w:color="auto" w:fill="808080"/>
            <w:vAlign w:val="center"/>
          </w:tcPr>
          <w:p w14:paraId="443AC320" w14:textId="5B3A4C1D" w:rsidR="007F41AC" w:rsidRPr="00520906" w:rsidRDefault="00C20157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  <w:cs/>
              </w:rPr>
            </w:pPr>
            <w:r>
              <w:rPr>
                <w:rFonts w:ascii="Cordia New" w:eastAsia="Times New Roman" w:hAnsi="Cordia New" w:cs="Cordia New" w:hint="cs"/>
                <w:color w:val="FFFFFF"/>
                <w:szCs w:val="22"/>
                <w:cs/>
              </w:rPr>
              <w:t>ร้อยละ</w:t>
            </w:r>
          </w:p>
        </w:tc>
      </w:tr>
      <w:tr w:rsidR="007F41AC" w:rsidRPr="00520906" w14:paraId="53D4E031" w14:textId="77777777" w:rsidTr="007F41AC">
        <w:trPr>
          <w:cantSplit/>
          <w:trHeight w:val="346"/>
        </w:trPr>
        <w:tc>
          <w:tcPr>
            <w:tcW w:w="2410" w:type="dxa"/>
            <w:noWrap/>
            <w:vAlign w:val="center"/>
          </w:tcPr>
          <w:p w14:paraId="7F567BF4" w14:textId="77777777" w:rsidR="007F41AC" w:rsidRPr="00520906" w:rsidRDefault="007F41AC" w:rsidP="007F41AC">
            <w:pPr>
              <w:spacing w:after="0" w:line="240" w:lineRule="auto"/>
              <w:ind w:left="145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520906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รายได้ดอกเบี้ยตามสัญญาเช่าซื้อ</w:t>
            </w:r>
          </w:p>
        </w:tc>
        <w:tc>
          <w:tcPr>
            <w:tcW w:w="623" w:type="dxa"/>
            <w:noWrap/>
            <w:tcMar>
              <w:left w:w="0" w:type="dxa"/>
              <w:right w:w="43" w:type="dxa"/>
            </w:tcMar>
            <w:vAlign w:val="center"/>
          </w:tcPr>
          <w:p w14:paraId="33DE2CF6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198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624" w:type="dxa"/>
            <w:noWrap/>
            <w:tcMar>
              <w:left w:w="0" w:type="dxa"/>
              <w:right w:w="43" w:type="dxa"/>
            </w:tcMar>
            <w:vAlign w:val="center"/>
          </w:tcPr>
          <w:p w14:paraId="6D6FB3CE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87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24" w:type="dxa"/>
            <w:noWrap/>
            <w:tcMar>
              <w:left w:w="0" w:type="dxa"/>
              <w:right w:w="43" w:type="dxa"/>
            </w:tcMar>
            <w:vAlign w:val="center"/>
          </w:tcPr>
          <w:p w14:paraId="7151C8E3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225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3" w:type="dxa"/>
            <w:noWrap/>
            <w:tcMar>
              <w:left w:w="0" w:type="dxa"/>
              <w:right w:w="43" w:type="dxa"/>
            </w:tcMar>
            <w:vAlign w:val="center"/>
          </w:tcPr>
          <w:p w14:paraId="6994B1C3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87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24" w:type="dxa"/>
            <w:noWrap/>
            <w:tcMar>
              <w:left w:w="0" w:type="dxa"/>
              <w:right w:w="43" w:type="dxa"/>
            </w:tcMar>
            <w:vAlign w:val="center"/>
          </w:tcPr>
          <w:p w14:paraId="08746514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282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4" w:type="dxa"/>
            <w:vAlign w:val="center"/>
          </w:tcPr>
          <w:p w14:paraId="74565E92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85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24" w:type="dxa"/>
            <w:vAlign w:val="center"/>
          </w:tcPr>
          <w:p w14:paraId="3076EA9F" w14:textId="7B72B121" w:rsidR="007F41AC" w:rsidRPr="00120F9E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20F9E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7C4B0E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355.6</w:t>
            </w:r>
            <w:r w:rsidRPr="00120F9E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4" w:type="dxa"/>
            <w:vAlign w:val="center"/>
          </w:tcPr>
          <w:p w14:paraId="5D1398AC" w14:textId="1B75E738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20F9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  <w:r w:rsidR="007C4B0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87.7</w:t>
            </w:r>
            <w:r w:rsidRPr="00120F9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7F41AC" w:rsidRPr="00520906" w14:paraId="229E4F9A" w14:textId="77777777" w:rsidTr="007F41AC">
        <w:trPr>
          <w:cantSplit/>
          <w:trHeight w:val="346"/>
        </w:trPr>
        <w:tc>
          <w:tcPr>
            <w:tcW w:w="2410" w:type="dxa"/>
            <w:noWrap/>
            <w:vAlign w:val="center"/>
          </w:tcPr>
          <w:p w14:paraId="28A98C3F" w14:textId="77777777" w:rsidR="007F41AC" w:rsidRPr="00520906" w:rsidRDefault="007F41AC" w:rsidP="007F41AC">
            <w:pPr>
              <w:spacing w:after="0" w:line="240" w:lineRule="auto"/>
              <w:ind w:left="145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520906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623" w:type="dxa"/>
            <w:noWrap/>
            <w:tcMar>
              <w:left w:w="0" w:type="dxa"/>
              <w:right w:w="43" w:type="dxa"/>
            </w:tcMar>
            <w:vAlign w:val="center"/>
          </w:tcPr>
          <w:p w14:paraId="0B761B91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26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624" w:type="dxa"/>
            <w:noWrap/>
            <w:tcMar>
              <w:left w:w="0" w:type="dxa"/>
              <w:right w:w="43" w:type="dxa"/>
            </w:tcMar>
            <w:vAlign w:val="center"/>
          </w:tcPr>
          <w:p w14:paraId="4D0C3283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11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624" w:type="dxa"/>
            <w:noWrap/>
            <w:tcMar>
              <w:left w:w="0" w:type="dxa"/>
              <w:right w:w="43" w:type="dxa"/>
            </w:tcMar>
            <w:vAlign w:val="center"/>
          </w:tcPr>
          <w:p w14:paraId="67FAA534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29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3" w:type="dxa"/>
            <w:noWrap/>
            <w:tcMar>
              <w:left w:w="0" w:type="dxa"/>
              <w:right w:w="43" w:type="dxa"/>
            </w:tcMar>
            <w:vAlign w:val="center"/>
          </w:tcPr>
          <w:p w14:paraId="15A09F06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11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24" w:type="dxa"/>
            <w:noWrap/>
            <w:tcMar>
              <w:left w:w="0" w:type="dxa"/>
              <w:right w:w="43" w:type="dxa"/>
            </w:tcMar>
            <w:vAlign w:val="center"/>
          </w:tcPr>
          <w:p w14:paraId="4E016892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40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624" w:type="dxa"/>
            <w:vAlign w:val="center"/>
          </w:tcPr>
          <w:p w14:paraId="27157624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12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4" w:type="dxa"/>
            <w:vAlign w:val="center"/>
          </w:tcPr>
          <w:p w14:paraId="7D621964" w14:textId="0E733588" w:rsidR="007F41AC" w:rsidRPr="00120F9E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20F9E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7C4B0E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77.9</w:t>
            </w:r>
            <w:r w:rsidRPr="00120F9E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4" w:type="dxa"/>
            <w:vAlign w:val="center"/>
          </w:tcPr>
          <w:p w14:paraId="37751B1F" w14:textId="395A76C3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</w:pPr>
            <w:r w:rsidRPr="00120F9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  <w:r w:rsidR="007C4B0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11.4</w:t>
            </w:r>
            <w:r w:rsidRPr="00120F9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7F41AC" w:rsidRPr="00520906" w14:paraId="1797F222" w14:textId="77777777" w:rsidTr="007F41AC">
        <w:trPr>
          <w:cantSplit/>
          <w:trHeight w:val="346"/>
        </w:trPr>
        <w:tc>
          <w:tcPr>
            <w:tcW w:w="2410" w:type="dxa"/>
            <w:noWrap/>
            <w:vAlign w:val="center"/>
          </w:tcPr>
          <w:p w14:paraId="2E608A88" w14:textId="77777777" w:rsidR="007F41AC" w:rsidRPr="00520906" w:rsidRDefault="007F41AC" w:rsidP="007F41AC">
            <w:pPr>
              <w:spacing w:after="0" w:line="240" w:lineRule="auto"/>
              <w:ind w:left="145" w:right="62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520906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รายได้อื่น</w:t>
            </w:r>
            <w:r w:rsidRPr="00520906">
              <w:rPr>
                <w:rFonts w:ascii="Cordia New" w:eastAsia="Times New Roman" w:hAnsi="Cordia New" w:cs="Cordia New"/>
                <w:sz w:val="24"/>
                <w:szCs w:val="24"/>
                <w:vertAlign w:val="superscript"/>
                <w:cs/>
              </w:rPr>
              <w:t>/</w:t>
            </w:r>
            <w:r w:rsidRPr="001B74BA">
              <w:rPr>
                <w:rFonts w:ascii="Cordia New" w:eastAsia="Times New Roman" w:hAnsi="Cordia New" w:cs="Cordia New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623" w:type="dxa"/>
            <w:noWrap/>
            <w:tcMar>
              <w:left w:w="0" w:type="dxa"/>
              <w:right w:w="43" w:type="dxa"/>
            </w:tcMar>
            <w:vAlign w:val="center"/>
          </w:tcPr>
          <w:p w14:paraId="48AF571A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1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624" w:type="dxa"/>
            <w:noWrap/>
            <w:tcMar>
              <w:left w:w="0" w:type="dxa"/>
              <w:right w:w="43" w:type="dxa"/>
            </w:tcMar>
            <w:vAlign w:val="center"/>
          </w:tcPr>
          <w:p w14:paraId="09AD562B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624" w:type="dxa"/>
            <w:noWrap/>
            <w:tcMar>
              <w:left w:w="0" w:type="dxa"/>
              <w:right w:w="43" w:type="dxa"/>
            </w:tcMar>
            <w:vAlign w:val="center"/>
          </w:tcPr>
          <w:p w14:paraId="59CF5B4E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623" w:type="dxa"/>
            <w:noWrap/>
            <w:tcMar>
              <w:left w:w="0" w:type="dxa"/>
              <w:right w:w="43" w:type="dxa"/>
            </w:tcMar>
            <w:vAlign w:val="center"/>
          </w:tcPr>
          <w:p w14:paraId="02EE9535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24" w:type="dxa"/>
            <w:noWrap/>
            <w:tcMar>
              <w:left w:w="0" w:type="dxa"/>
              <w:right w:w="43" w:type="dxa"/>
            </w:tcMar>
            <w:vAlign w:val="center"/>
          </w:tcPr>
          <w:p w14:paraId="15DECBE0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7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4" w:type="dxa"/>
            <w:vAlign w:val="center"/>
          </w:tcPr>
          <w:p w14:paraId="1F401E01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2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24" w:type="dxa"/>
            <w:vAlign w:val="center"/>
          </w:tcPr>
          <w:p w14:paraId="79CBDDBB" w14:textId="6C86622F" w:rsidR="007F41AC" w:rsidRPr="00120F9E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20F9E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7C4B0E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20.5</w:t>
            </w:r>
            <w:r w:rsidRPr="00120F9E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4" w:type="dxa"/>
            <w:vAlign w:val="center"/>
          </w:tcPr>
          <w:p w14:paraId="1D06592E" w14:textId="283773B8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</w:pPr>
            <w:r w:rsidRPr="00120F9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  <w:r w:rsidR="007C4B0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0.9</w:t>
            </w:r>
            <w:r w:rsidRPr="00120F9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7F41AC" w:rsidRPr="007C4B0E" w14:paraId="7FD515EE" w14:textId="77777777" w:rsidTr="007F41AC">
        <w:trPr>
          <w:cantSplit/>
          <w:trHeight w:val="346"/>
        </w:trPr>
        <w:tc>
          <w:tcPr>
            <w:tcW w:w="2410" w:type="dxa"/>
            <w:shd w:val="clear" w:color="auto" w:fill="F2F2F2"/>
            <w:noWrap/>
            <w:vAlign w:val="center"/>
          </w:tcPr>
          <w:p w14:paraId="3B30D393" w14:textId="77777777" w:rsidR="007F41AC" w:rsidRPr="00520906" w:rsidRDefault="007F41AC" w:rsidP="007F41AC">
            <w:pPr>
              <w:spacing w:after="0" w:line="240" w:lineRule="auto"/>
              <w:ind w:left="226" w:right="62" w:hanging="113"/>
              <w:contextualSpacing/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cs/>
              </w:rPr>
            </w:pPr>
            <w:r w:rsidRPr="00520906">
              <w:rPr>
                <w:rFonts w:ascii="Cordia New" w:eastAsia="Times New Roman" w:hAnsi="Cordia New" w:cs="Cordi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623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5B318458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227</w:t>
            </w:r>
            <w:r w:rsidRPr="00736CC6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24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15AF0AEC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100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24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7742C93C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258</w:t>
            </w:r>
            <w:r w:rsidRPr="00736CC6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23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582F0A44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100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24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1FA9BC21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330</w:t>
            </w:r>
            <w:r w:rsidRPr="00736CC6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24" w:type="dxa"/>
            <w:shd w:val="clear" w:color="auto" w:fill="F2F2F2"/>
            <w:vAlign w:val="center"/>
          </w:tcPr>
          <w:p w14:paraId="4DA30745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100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24" w:type="dxa"/>
            <w:shd w:val="clear" w:color="auto" w:fill="F2F2F2"/>
            <w:vAlign w:val="center"/>
          </w:tcPr>
          <w:p w14:paraId="025AAE46" w14:textId="5E8F1557" w:rsidR="007F41AC" w:rsidRPr="007C4B0E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</w:pPr>
            <w:r w:rsidRPr="00120F9E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7C4B0E" w:rsidRPr="007C4B0E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454.1</w:t>
            </w:r>
            <w:r w:rsidRPr="007C4B0E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4" w:type="dxa"/>
            <w:shd w:val="clear" w:color="auto" w:fill="F2F2F2"/>
            <w:vAlign w:val="center"/>
          </w:tcPr>
          <w:p w14:paraId="6BDC5C7D" w14:textId="64DCC41F" w:rsidR="007F41AC" w:rsidRPr="007C4B0E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7C4B0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  <w:r w:rsidR="007C4B0E" w:rsidRPr="007C4B0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100.0</w:t>
            </w:r>
          </w:p>
        </w:tc>
      </w:tr>
    </w:tbl>
    <w:p w14:paraId="2CB7393B" w14:textId="77777777" w:rsidR="007F41AC" w:rsidRPr="00DC7B4F" w:rsidRDefault="007F41AC" w:rsidP="007F41AC">
      <w:pPr>
        <w:tabs>
          <w:tab w:val="left" w:pos="709"/>
        </w:tabs>
        <w:spacing w:before="60" w:after="0" w:line="216" w:lineRule="auto"/>
        <w:ind w:left="567"/>
        <w:jc w:val="thaiDistribute"/>
        <w:rPr>
          <w:rFonts w:ascii="Cordia New" w:eastAsia="Calibri" w:hAnsi="Cordia New" w:cs="Cordia New"/>
          <w:color w:val="000000"/>
          <w:szCs w:val="22"/>
          <w:cs/>
        </w:rPr>
      </w:pPr>
      <w:r w:rsidRPr="00DC7B4F">
        <w:rPr>
          <w:rFonts w:ascii="Cordia New" w:eastAsia="Calibri" w:hAnsi="Cordia New" w:cs="Cordia New"/>
          <w:szCs w:val="22"/>
          <w:vertAlign w:val="superscript"/>
          <w:cs/>
        </w:rPr>
        <w:t>/</w:t>
      </w:r>
      <w:r w:rsidRPr="001B74BA">
        <w:rPr>
          <w:rFonts w:ascii="Cordia New" w:eastAsia="Calibri" w:hAnsi="Cordia New" w:cs="Cordia New"/>
          <w:szCs w:val="22"/>
          <w:vertAlign w:val="superscript"/>
        </w:rPr>
        <w:t>1</w:t>
      </w:r>
      <w:r w:rsidRPr="00DC7B4F">
        <w:rPr>
          <w:rFonts w:ascii="Cordia New" w:eastAsia="Calibri" w:hAnsi="Cordia New" w:cs="Cordia New"/>
          <w:szCs w:val="22"/>
          <w:cs/>
        </w:rPr>
        <w:t xml:space="preserve"> </w:t>
      </w:r>
      <w:r w:rsidRPr="00DC7B4F">
        <w:rPr>
          <w:rFonts w:ascii="Cordia New" w:eastAsia="Calibri" w:hAnsi="Cordia New" w:cs="Cordia New"/>
          <w:szCs w:val="22"/>
        </w:rPr>
        <w:tab/>
      </w:r>
      <w:r w:rsidRPr="00DC7B4F">
        <w:rPr>
          <w:rFonts w:ascii="Cordia New" w:eastAsia="Calibri" w:hAnsi="Cordia New" w:cs="Cordia New" w:hint="cs"/>
          <w:szCs w:val="22"/>
          <w:cs/>
        </w:rPr>
        <w:t>รายได้อื่น ได้แก่ กำไรจากการขายทรัพย์สิน</w:t>
      </w:r>
      <w:r>
        <w:rPr>
          <w:rFonts w:ascii="Cordia New" w:eastAsia="Calibri" w:hAnsi="Cordia New" w:cs="Cordia New" w:hint="cs"/>
          <w:szCs w:val="22"/>
          <w:cs/>
        </w:rPr>
        <w:t xml:space="preserve"> หนี้สูญรับคืน</w:t>
      </w:r>
      <w:r w:rsidRPr="00DC7B4F">
        <w:rPr>
          <w:rFonts w:ascii="Cordia New" w:eastAsia="Calibri" w:hAnsi="Cordia New" w:cs="Cordia New" w:hint="cs"/>
          <w:szCs w:val="22"/>
          <w:cs/>
        </w:rPr>
        <w:t xml:space="preserve"> และดอกเบี้ยรับ</w:t>
      </w:r>
      <w:r w:rsidRPr="00DC7B4F">
        <w:rPr>
          <w:rFonts w:ascii="Cordia New" w:eastAsia="Calibri" w:hAnsi="Cordia New" w:cs="Cordia New" w:hint="cs"/>
          <w:color w:val="000000"/>
          <w:szCs w:val="22"/>
          <w:cs/>
        </w:rPr>
        <w:t xml:space="preserve"> เป็นต้น</w:t>
      </w:r>
    </w:p>
    <w:p w14:paraId="0C1B6A52" w14:textId="6ED803D4" w:rsidR="007F41AC" w:rsidRDefault="007F41AC" w:rsidP="007F41AC">
      <w:pPr>
        <w:tabs>
          <w:tab w:val="left" w:pos="1276"/>
        </w:tabs>
        <w:spacing w:before="240" w:line="240" w:lineRule="auto"/>
        <w:ind w:left="567"/>
        <w:jc w:val="thaiDistribute"/>
        <w:rPr>
          <w:rFonts w:ascii="Cordia New" w:eastAsia="Calibri" w:hAnsi="Cordia New" w:cs="Cordia New"/>
          <w:sz w:val="28"/>
        </w:rPr>
      </w:pPr>
      <w:r>
        <w:rPr>
          <w:rFonts w:ascii="Cordia New" w:eastAsia="Calibri" w:hAnsi="Cordia New" w:cs="Cordia New"/>
          <w:color w:val="000000"/>
          <w:sz w:val="28"/>
          <w:cs/>
        </w:rPr>
        <w:tab/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>บริษัทมี</w:t>
      </w:r>
      <w:r w:rsidRPr="00DC7B4F">
        <w:rPr>
          <w:rFonts w:ascii="Cordia New" w:eastAsia="Calibri" w:hAnsi="Cordia New" w:cs="Cordia New"/>
          <w:color w:val="000000"/>
          <w:sz w:val="28"/>
          <w:cs/>
        </w:rPr>
        <w:t>รายได้รวม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ในปี </w:t>
      </w:r>
      <w:r w:rsidRPr="001B74BA">
        <w:rPr>
          <w:rFonts w:ascii="Cordia New" w:eastAsia="Calibri" w:hAnsi="Cordia New" w:cs="Cordia New"/>
          <w:color w:val="000000"/>
          <w:sz w:val="28"/>
        </w:rPr>
        <w:t>2560</w:t>
      </w:r>
      <w:r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Pr="00DC7B4F">
        <w:rPr>
          <w:rFonts w:ascii="Cordia New" w:eastAsia="Calibri" w:hAnsi="Cordia New" w:cs="Cordia New"/>
          <w:color w:val="000000"/>
          <w:sz w:val="28"/>
          <w:cs/>
        </w:rPr>
        <w:t xml:space="preserve">– </w:t>
      </w:r>
      <w:r w:rsidRPr="001B74BA">
        <w:rPr>
          <w:rFonts w:ascii="Cordia New" w:eastAsia="Calibri" w:hAnsi="Cordia New" w:cs="Cordia New"/>
          <w:color w:val="000000"/>
          <w:sz w:val="28"/>
        </w:rPr>
        <w:t>2563</w:t>
      </w:r>
      <w:r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จำนวน </w:t>
      </w:r>
      <w:r w:rsidRPr="001B74BA">
        <w:rPr>
          <w:rFonts w:ascii="Cordia New" w:eastAsia="Calibri" w:hAnsi="Cordia New" w:cs="Cordia New"/>
          <w:color w:val="000000"/>
          <w:sz w:val="28"/>
        </w:rPr>
        <w:t>227</w:t>
      </w:r>
      <w:r w:rsidRPr="00736CC6">
        <w:rPr>
          <w:rFonts w:ascii="Cordia New" w:eastAsia="Calibri" w:hAnsi="Cordia New" w:cs="Cordia New"/>
          <w:color w:val="000000"/>
          <w:sz w:val="28"/>
        </w:rPr>
        <w:t>.</w:t>
      </w:r>
      <w:r w:rsidRPr="001B74BA">
        <w:rPr>
          <w:rFonts w:ascii="Cordia New" w:eastAsia="Calibri" w:hAnsi="Cordia New" w:cs="Cordia New"/>
          <w:color w:val="000000"/>
          <w:sz w:val="28"/>
        </w:rPr>
        <w:t>0</w:t>
      </w:r>
      <w:r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ล้านบาท </w:t>
      </w:r>
      <w:r w:rsidRPr="001B74BA">
        <w:rPr>
          <w:rFonts w:ascii="Cordia New" w:eastAsia="Calibri" w:hAnsi="Cordia New" w:cs="Cordia New"/>
          <w:color w:val="000000"/>
          <w:sz w:val="28"/>
        </w:rPr>
        <w:t>258</w:t>
      </w:r>
      <w:r w:rsidRPr="00736CC6">
        <w:rPr>
          <w:rFonts w:ascii="Cordia New" w:eastAsia="Calibri" w:hAnsi="Cordia New" w:cs="Cordia New"/>
          <w:color w:val="000000"/>
          <w:sz w:val="28"/>
        </w:rPr>
        <w:t>.</w:t>
      </w:r>
      <w:r w:rsidRPr="001B74BA">
        <w:rPr>
          <w:rFonts w:ascii="Cordia New" w:eastAsia="Calibri" w:hAnsi="Cordia New" w:cs="Cordia New"/>
          <w:color w:val="000000"/>
          <w:sz w:val="28"/>
        </w:rPr>
        <w:t>6</w:t>
      </w:r>
      <w:r w:rsidRPr="00DC7B4F">
        <w:rPr>
          <w:rFonts w:ascii="Cordia New" w:eastAsia="Calibri" w:hAnsi="Cordia New" w:cs="Cordia New" w:hint="cs"/>
          <w:color w:val="FF0000"/>
          <w:sz w:val="28"/>
          <w:cs/>
        </w:rPr>
        <w:t xml:space="preserve"> 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>ล้านบาท</w:t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 และ </w:t>
      </w:r>
      <w:r w:rsidRPr="001B74BA">
        <w:rPr>
          <w:rFonts w:ascii="Cordia New" w:eastAsia="Calibri" w:hAnsi="Cordia New" w:cs="Cordia New"/>
          <w:color w:val="000000"/>
          <w:sz w:val="28"/>
        </w:rPr>
        <w:t>330</w:t>
      </w:r>
      <w:r w:rsidRPr="00736CC6">
        <w:rPr>
          <w:rFonts w:ascii="Cordia New" w:eastAsia="Calibri" w:hAnsi="Cordia New" w:cs="Cordia New"/>
          <w:color w:val="000000"/>
          <w:sz w:val="28"/>
        </w:rPr>
        <w:t>.</w:t>
      </w:r>
      <w:r w:rsidRPr="001B74BA">
        <w:rPr>
          <w:rFonts w:ascii="Cordia New" w:eastAsia="Calibri" w:hAnsi="Cordia New" w:cs="Cordia New"/>
          <w:color w:val="000000"/>
          <w:sz w:val="28"/>
        </w:rPr>
        <w:t>2</w:t>
      </w:r>
      <w:r>
        <w:rPr>
          <w:rFonts w:ascii="Cordia New" w:eastAsia="Calibri" w:hAnsi="Cordia New" w:cs="Cordia New"/>
          <w:color w:val="000000"/>
          <w:sz w:val="28"/>
        </w:rPr>
        <w:t xml:space="preserve"> </w:t>
      </w:r>
      <w:r>
        <w:rPr>
          <w:rFonts w:ascii="Cordia New" w:eastAsia="Calibri" w:hAnsi="Cordia New" w:cs="Cordia New" w:hint="cs"/>
          <w:color w:val="000000"/>
          <w:sz w:val="28"/>
          <w:cs/>
        </w:rPr>
        <w:t>ล้านบาท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 ตามลำดับ </w:t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และปี </w:t>
      </w:r>
      <w:r w:rsidRPr="001B74BA">
        <w:rPr>
          <w:rFonts w:ascii="Cordia New" w:eastAsia="Calibri" w:hAnsi="Cordia New" w:cs="Cordia New"/>
          <w:color w:val="000000"/>
          <w:sz w:val="28"/>
        </w:rPr>
        <w:t>2563</w:t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 จำนวน </w:t>
      </w:r>
      <w:r w:rsidRPr="001B74BA">
        <w:rPr>
          <w:rFonts w:ascii="Cordia New" w:eastAsia="Calibri" w:hAnsi="Cordia New" w:cs="Cordia New"/>
          <w:color w:val="000000"/>
          <w:sz w:val="28"/>
        </w:rPr>
        <w:t>454</w:t>
      </w:r>
      <w:r>
        <w:rPr>
          <w:rFonts w:ascii="Cordia New" w:eastAsia="Calibri" w:hAnsi="Cordia New" w:cs="Cordia New"/>
          <w:color w:val="000000"/>
          <w:sz w:val="28"/>
        </w:rPr>
        <w:t>.</w:t>
      </w:r>
      <w:r w:rsidRPr="001B74BA">
        <w:rPr>
          <w:rFonts w:ascii="Cordia New" w:eastAsia="Calibri" w:hAnsi="Cordia New" w:cs="Cordia New"/>
          <w:color w:val="000000"/>
          <w:sz w:val="28"/>
        </w:rPr>
        <w:t>1</w:t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 ล้านบาท ตามลำดับ 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>รายได้หลักของบริษัทเป็นรายได้ดอกเบี้ยรั</w:t>
      </w:r>
      <w:r>
        <w:rPr>
          <w:rFonts w:ascii="Cordia New" w:eastAsia="Calibri" w:hAnsi="Cordia New" w:cs="Cordia New" w:hint="cs"/>
          <w:color w:val="000000"/>
          <w:sz w:val="28"/>
          <w:cs/>
        </w:rPr>
        <w:t>บจากสัญญาเช่าซื้อเพิ่มขึ้นตามการเติบโตของพอร์ตสินเชื่อเช่าซื้อของบริษัท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 นอกจากนี้ บริษัทยังมีรายได้ค่าธรรมเนียมและบริการต่างๆ จากการให้บริการสินเชื่อเช่าซื้อ โดยรายได้ของบริษัทแต่ละประเภท สามารถสรุปได้ดังนี้</w:t>
      </w:r>
    </w:p>
    <w:p w14:paraId="12CA961F" w14:textId="77777777" w:rsidR="007F41AC" w:rsidRPr="00825090" w:rsidRDefault="007F41AC" w:rsidP="007F41AC">
      <w:pPr>
        <w:spacing w:before="240" w:line="240" w:lineRule="auto"/>
        <w:ind w:left="567"/>
        <w:jc w:val="thaiDistribute"/>
        <w:rPr>
          <w:rFonts w:ascii="Cordia New" w:eastAsia="Calibri" w:hAnsi="Cordia New" w:cs="Cordia New"/>
          <w:sz w:val="28"/>
        </w:rPr>
      </w:pPr>
      <w:r w:rsidRPr="00DC7B4F">
        <w:rPr>
          <w:rFonts w:ascii="Cordia New" w:eastAsia="Calibri" w:hAnsi="Cordia New" w:cs="Cordia New" w:hint="cs"/>
          <w:b/>
          <w:bCs/>
          <w:i/>
          <w:iCs/>
          <w:sz w:val="28"/>
          <w:cs/>
        </w:rPr>
        <w:t>รายได้ดอกเบี้ยเช่าซื้อ</w:t>
      </w:r>
    </w:p>
    <w:p w14:paraId="00EDDDEF" w14:textId="2CF7EAF4" w:rsidR="007F41AC" w:rsidRDefault="007F41AC" w:rsidP="007F41AC">
      <w:pPr>
        <w:tabs>
          <w:tab w:val="left" w:pos="1276"/>
        </w:tabs>
        <w:spacing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  <w:r>
        <w:rPr>
          <w:rFonts w:ascii="Cordia New" w:eastAsia="Calibri" w:hAnsi="Cordia New" w:cs="Cordia New"/>
          <w:color w:val="000000"/>
          <w:sz w:val="28"/>
          <w:cs/>
        </w:rPr>
        <w:tab/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>รายได้ดอกเบี้ยเช่าซื้อ เป็นรายได้ดอกเบี้ยรับจากการให้บริการสินเชื่อเช่าซื้อรถบรรทุกมือสองประเภทต่างๆ รายได้ดอกเบี้ยเช่าซื้อจะรับรู้เป็นรายได้ในงบการเงิน</w:t>
      </w:r>
      <w:r w:rsidRPr="00DC7B4F">
        <w:rPr>
          <w:rFonts w:ascii="Cordia New" w:eastAsia="Calibri" w:hAnsi="Cordia New" w:cs="Cordia New" w:hint="cs"/>
          <w:sz w:val="28"/>
          <w:cs/>
        </w:rPr>
        <w:t xml:space="preserve">ตามงวดการผ่อนชำระโดยวิธีอัตราดอกเบี้ยที่แท้จริง </w:t>
      </w:r>
      <w:r w:rsidRPr="00DC7B4F">
        <w:rPr>
          <w:rFonts w:ascii="Cordia New" w:eastAsia="Calibri" w:hAnsi="Cordia New" w:cs="Cordia New"/>
          <w:sz w:val="28"/>
        </w:rPr>
        <w:t xml:space="preserve">(Effective Interest Method) </w:t>
      </w:r>
      <w:r w:rsidRPr="00DC7B4F">
        <w:rPr>
          <w:rFonts w:ascii="Cordia New" w:eastAsia="Calibri" w:hAnsi="Cordia New" w:cs="Cordia New" w:hint="cs"/>
          <w:sz w:val="28"/>
          <w:cs/>
        </w:rPr>
        <w:t>ตลอด</w:t>
      </w:r>
      <w:r>
        <w:rPr>
          <w:rFonts w:ascii="Cordia New" w:eastAsia="Calibri" w:hAnsi="Cordia New" w:cs="Cordia New" w:hint="cs"/>
          <w:sz w:val="28"/>
          <w:cs/>
        </w:rPr>
        <w:t>อายุ</w:t>
      </w:r>
      <w:r w:rsidRPr="00DC7B4F">
        <w:rPr>
          <w:rFonts w:ascii="Cordia New" w:eastAsia="Calibri" w:hAnsi="Cordia New" w:cs="Cordia New" w:hint="cs"/>
          <w:sz w:val="28"/>
          <w:cs/>
        </w:rPr>
        <w:t xml:space="preserve">ของสัญญา 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>โดยรายได้ดอกเบี้ยเช่าซื้อที่แสดงในงบการเงินจะรวมรายได้ค่าธรรมเนียมในการตรวจสอบสัญญาและการจัดสัญญา สุทธิจากค่าใช้จ่ายทางตรงเมื่อเริ่มแรกที่เกิดขึ้นจากการให้เช่าซื้อ เช่น ค่านำพาที่จ่ายให้กับผู้แนะนำลูกค้าสินเชื่อเช่าซื้อให้กับบริษัท</w:t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 ค่า </w:t>
      </w:r>
      <w:r>
        <w:rPr>
          <w:rFonts w:ascii="Cordia New" w:eastAsia="Calibri" w:hAnsi="Cordia New" w:cs="Cordia New"/>
          <w:color w:val="000000"/>
          <w:sz w:val="28"/>
        </w:rPr>
        <w:t xml:space="preserve">commission </w:t>
      </w:r>
      <w:r>
        <w:rPr>
          <w:rFonts w:ascii="Cordia New" w:eastAsia="Calibri" w:hAnsi="Cordia New" w:cs="Cordia New" w:hint="cs"/>
          <w:color w:val="000000"/>
          <w:sz w:val="28"/>
          <w:cs/>
        </w:rPr>
        <w:t>ของพนักงานขาย เป็นต้น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 ซึ่งค่าใช้จ่ายดังกล่าวจะทยอยรับรู้ทางบัญชีด้วยวิธีอัตราดอกเบี้ยที่แท้จริงตลอดอายุสัญญา เช่นเดียวกับการรับรู้รายได้ดอกเบี้ยจากสัญญาเช่าซื้อตามที่กล่าวข้างต้น</w:t>
      </w:r>
      <w:r>
        <w:rPr>
          <w:rFonts w:ascii="Cordia New" w:eastAsia="Calibri" w:hAnsi="Cordia New" w:cs="Cordia New"/>
          <w:color w:val="000000"/>
          <w:sz w:val="28"/>
        </w:rPr>
        <w:t xml:space="preserve"> </w:t>
      </w:r>
      <w:r w:rsidRPr="00DC7B4F">
        <w:rPr>
          <w:rFonts w:ascii="Cordia New" w:eastAsia="Calibri" w:hAnsi="Cordia New" w:cs="Cordia New" w:hint="cs"/>
          <w:sz w:val="28"/>
          <w:cs/>
        </w:rPr>
        <w:t xml:space="preserve">ทั้งนี้ </w:t>
      </w:r>
      <w:r>
        <w:rPr>
          <w:rFonts w:ascii="Cordia New" w:eastAsia="Calibri" w:hAnsi="Cordia New" w:cs="Cordia New" w:hint="cs"/>
          <w:sz w:val="28"/>
          <w:cs/>
        </w:rPr>
        <w:t>สำหรับงวดบัญชีก่อนวันที่</w:t>
      </w:r>
      <w:r>
        <w:rPr>
          <w:rFonts w:ascii="Cordia New" w:eastAsia="Calibri" w:hAnsi="Cordia New" w:cs="Cordia New"/>
          <w:sz w:val="28"/>
        </w:rPr>
        <w:t xml:space="preserve"> </w:t>
      </w:r>
      <w:r w:rsidRPr="001B74BA">
        <w:rPr>
          <w:rFonts w:ascii="Cordia New" w:eastAsia="Calibri" w:hAnsi="Cordia New" w:cs="Cordia New"/>
          <w:sz w:val="28"/>
        </w:rPr>
        <w:t>1</w:t>
      </w:r>
      <w:r>
        <w:rPr>
          <w:rFonts w:ascii="Cordia New" w:eastAsia="Calibri" w:hAnsi="Cordia New" w:cs="Cordia New"/>
          <w:sz w:val="28"/>
        </w:rPr>
        <w:t xml:space="preserve"> </w:t>
      </w:r>
      <w:r>
        <w:rPr>
          <w:rFonts w:ascii="Cordia New" w:eastAsia="Calibri" w:hAnsi="Cordia New" w:cs="Cordia New" w:hint="cs"/>
          <w:sz w:val="28"/>
          <w:cs/>
        </w:rPr>
        <w:t xml:space="preserve">มกราคม </w:t>
      </w:r>
      <w:r w:rsidRPr="001B74BA">
        <w:rPr>
          <w:rFonts w:ascii="Cordia New" w:eastAsia="Calibri" w:hAnsi="Cordia New" w:cs="Cordia New"/>
          <w:sz w:val="28"/>
        </w:rPr>
        <w:t>2563</w:t>
      </w:r>
      <w:r>
        <w:rPr>
          <w:rFonts w:ascii="Cordia New" w:eastAsia="Calibri" w:hAnsi="Cordia New" w:cs="Cordia New" w:hint="cs"/>
          <w:sz w:val="28"/>
          <w:cs/>
        </w:rPr>
        <w:t xml:space="preserve"> </w:t>
      </w:r>
      <w:r w:rsidRPr="00DC7B4F">
        <w:rPr>
          <w:rFonts w:ascii="Cordia New" w:eastAsia="Calibri" w:hAnsi="Cordia New" w:cs="Cordia New" w:hint="cs"/>
          <w:sz w:val="28"/>
          <w:cs/>
        </w:rPr>
        <w:t xml:space="preserve">บริษัทมีนโยบายหยุดรับรู้รายได้ดอกเบี้ยเมื่อลูกหนี้ค้างชำระค่างวดเกินกว่า </w:t>
      </w:r>
      <w:r w:rsidRPr="001B74BA">
        <w:rPr>
          <w:rFonts w:ascii="Cordia New" w:eastAsia="Calibri" w:hAnsi="Cordia New" w:cs="Cordia New"/>
          <w:sz w:val="28"/>
        </w:rPr>
        <w:t>4</w:t>
      </w:r>
      <w:r w:rsidRPr="00DC7B4F">
        <w:rPr>
          <w:rFonts w:ascii="Cordia New" w:eastAsia="Calibri" w:hAnsi="Cordia New" w:cs="Cordia New"/>
          <w:sz w:val="28"/>
        </w:rPr>
        <w:t xml:space="preserve"> </w:t>
      </w:r>
      <w:r w:rsidRPr="00DC7B4F">
        <w:rPr>
          <w:rFonts w:ascii="Cordia New" w:eastAsia="Calibri" w:hAnsi="Cordia New" w:cs="Cordia New" w:hint="cs"/>
          <w:sz w:val="28"/>
          <w:cs/>
        </w:rPr>
        <w:t>งวดขึ้นไป</w:t>
      </w:r>
    </w:p>
    <w:p w14:paraId="4067D5EB" w14:textId="7C4502BA" w:rsidR="007F41AC" w:rsidRDefault="007F41AC" w:rsidP="007F41AC">
      <w:pPr>
        <w:tabs>
          <w:tab w:val="left" w:pos="1276"/>
        </w:tabs>
        <w:spacing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  <w:r>
        <w:rPr>
          <w:rFonts w:ascii="Cordia New" w:eastAsia="Calibri" w:hAnsi="Cordia New" w:cs="Cordia New"/>
          <w:color w:val="000000"/>
          <w:sz w:val="28"/>
          <w:cs/>
        </w:rPr>
        <w:tab/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ตั้งแต่วันที่ </w:t>
      </w:r>
      <w:r w:rsidRPr="001B74BA">
        <w:rPr>
          <w:rFonts w:ascii="Cordia New" w:eastAsia="Calibri" w:hAnsi="Cordia New" w:cs="Cordia New"/>
          <w:color w:val="000000"/>
          <w:sz w:val="28"/>
        </w:rPr>
        <w:t>1</w:t>
      </w:r>
      <w:r>
        <w:rPr>
          <w:rFonts w:ascii="Cordia New" w:eastAsia="Calibri" w:hAnsi="Cordia New" w:cs="Cordia New"/>
          <w:color w:val="000000"/>
          <w:sz w:val="28"/>
        </w:rPr>
        <w:t xml:space="preserve"> </w:t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มกราคม </w:t>
      </w:r>
      <w:r w:rsidRPr="001B74BA">
        <w:rPr>
          <w:rFonts w:ascii="Cordia New" w:eastAsia="Calibri" w:hAnsi="Cordia New" w:cs="Cordia New"/>
          <w:color w:val="000000"/>
          <w:sz w:val="28"/>
        </w:rPr>
        <w:t>2563</w:t>
      </w:r>
      <w:r>
        <w:rPr>
          <w:rFonts w:ascii="Cordia New" w:eastAsia="Calibri" w:hAnsi="Cordia New" w:cs="Cordia New"/>
          <w:color w:val="000000"/>
          <w:sz w:val="28"/>
        </w:rPr>
        <w:t xml:space="preserve"> </w:t>
      </w:r>
      <w:r>
        <w:rPr>
          <w:rFonts w:ascii="Cordia New" w:eastAsia="Calibri" w:hAnsi="Cordia New" w:cs="Cordia New" w:hint="cs"/>
          <w:color w:val="000000"/>
          <w:sz w:val="28"/>
          <w:cs/>
        </w:rPr>
        <w:t>บริษัทได้นำ</w:t>
      </w:r>
      <w:r w:rsidRPr="007B5559">
        <w:rPr>
          <w:rFonts w:ascii="Cordia New" w:eastAsia="Calibri" w:hAnsi="Cordia New" w:cs="Cordia New"/>
          <w:color w:val="000000"/>
          <w:sz w:val="28"/>
          <w:cs/>
        </w:rPr>
        <w:t xml:space="preserve">มาตรฐานการรายงานทางการเงิน ฉบับที่ </w:t>
      </w:r>
      <w:r w:rsidRPr="001B74BA">
        <w:rPr>
          <w:rFonts w:ascii="Cordia New" w:eastAsia="Calibri" w:hAnsi="Cordia New" w:cs="Cordia New"/>
          <w:color w:val="000000"/>
          <w:sz w:val="28"/>
        </w:rPr>
        <w:t>9</w:t>
      </w:r>
      <w:r w:rsidRPr="007B5559">
        <w:rPr>
          <w:rFonts w:ascii="Cordia New" w:eastAsia="Calibri" w:hAnsi="Cordia New" w:cs="Cordia New"/>
          <w:color w:val="000000"/>
          <w:sz w:val="28"/>
          <w:cs/>
        </w:rPr>
        <w:t xml:space="preserve"> เรื่อง เครื่องมือทางการเงิน (</w:t>
      </w:r>
      <w:r w:rsidRPr="007B5559">
        <w:rPr>
          <w:rFonts w:ascii="Cordia New" w:eastAsia="Calibri" w:hAnsi="Cordia New" w:cs="Cordia New"/>
          <w:color w:val="000000"/>
          <w:sz w:val="28"/>
        </w:rPr>
        <w:t>TFRS</w:t>
      </w:r>
      <w:r w:rsidRPr="001B74BA">
        <w:rPr>
          <w:rFonts w:ascii="Cordia New" w:eastAsia="Calibri" w:hAnsi="Cordia New" w:cs="Cordia New"/>
          <w:color w:val="000000"/>
          <w:sz w:val="28"/>
        </w:rPr>
        <w:t>9</w:t>
      </w:r>
      <w:r w:rsidRPr="007B5559">
        <w:rPr>
          <w:rFonts w:ascii="Cordia New" w:eastAsia="Calibri" w:hAnsi="Cordia New" w:cs="Cordia New"/>
          <w:color w:val="000000"/>
          <w:sz w:val="28"/>
          <w:cs/>
        </w:rPr>
        <w:t>)</w:t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 มาถือปฏิบัติ ส่งผลให้บริษัทยังสามารถรับรู้รายได้ดอกเบี้ยจากส่วนที่คาดว่าจะได้รับคืนจากลูกหนี้เช่าซื้อที่มีการด้อยค่าด้านเครดิต (หรือลูกหนี้ที่ค้างชำระมากกว่า </w:t>
      </w:r>
      <w:r w:rsidRPr="001B74BA">
        <w:rPr>
          <w:rFonts w:ascii="Cordia New" w:eastAsia="Calibri" w:hAnsi="Cordia New" w:cs="Cordia New"/>
          <w:color w:val="000000"/>
          <w:sz w:val="28"/>
        </w:rPr>
        <w:t>90</w:t>
      </w:r>
      <w:r>
        <w:rPr>
          <w:rFonts w:ascii="Cordia New" w:eastAsia="Calibri" w:hAnsi="Cordia New" w:cs="Cordia New"/>
          <w:color w:val="000000"/>
          <w:sz w:val="28"/>
        </w:rPr>
        <w:t xml:space="preserve"> </w:t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วัน) ซึ่งคำนวณโดยใช้ยอดสุทธิทางบัญชี (หลังหักค่าเผื่อผลขาดทุนด้านเครดิตที่คาดว่าจะเกิดขึ้น) ขณะที่ตามหลักเกณฑ์เดิม บริษัทจะหยุดรับรู้รายได้ดอกเบี้ยเมื่อลูกหนี้ค้างชำระค่างวดเกินกว่า </w:t>
      </w:r>
      <w:r w:rsidRPr="001B74BA">
        <w:rPr>
          <w:rFonts w:ascii="Cordia New" w:eastAsia="Calibri" w:hAnsi="Cordia New" w:cs="Cordia New"/>
          <w:color w:val="000000"/>
          <w:sz w:val="28"/>
        </w:rPr>
        <w:t>4</w:t>
      </w:r>
      <w:r>
        <w:rPr>
          <w:rFonts w:ascii="Cordia New" w:eastAsia="Calibri" w:hAnsi="Cordia New" w:cs="Cordia New"/>
          <w:color w:val="000000"/>
          <w:sz w:val="28"/>
        </w:rPr>
        <w:t xml:space="preserve"> </w:t>
      </w:r>
      <w:r>
        <w:rPr>
          <w:rFonts w:ascii="Cordia New" w:eastAsia="Calibri" w:hAnsi="Cordia New" w:cs="Cordia New" w:hint="cs"/>
          <w:color w:val="000000"/>
          <w:sz w:val="28"/>
          <w:cs/>
        </w:rPr>
        <w:t>งวดขึ้นไป</w:t>
      </w:r>
    </w:p>
    <w:p w14:paraId="6A8665C5" w14:textId="77777777" w:rsidR="007F41AC" w:rsidRDefault="007F41AC" w:rsidP="007F41AC">
      <w:pPr>
        <w:spacing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</w:p>
    <w:p w14:paraId="40FB3439" w14:textId="77777777" w:rsidR="007F41AC" w:rsidRDefault="007F41AC" w:rsidP="007F41AC">
      <w:pPr>
        <w:spacing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</w:p>
    <w:p w14:paraId="6322EE44" w14:textId="77777777" w:rsidR="007F41AC" w:rsidRPr="007F41AC" w:rsidRDefault="007F41AC" w:rsidP="007F41AC">
      <w:pPr>
        <w:spacing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</w:p>
    <w:p w14:paraId="4E1B8E8E" w14:textId="77777777" w:rsidR="007F41AC" w:rsidRDefault="007F41AC" w:rsidP="007F41AC">
      <w:pPr>
        <w:spacing w:before="200"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  <w:r w:rsidRPr="00BF0401">
        <w:rPr>
          <w:rFonts w:ascii="Cordia New" w:eastAsia="Calibri" w:hAnsi="Cordia New" w:cs="Cordia New" w:hint="cs"/>
          <w:color w:val="000000"/>
          <w:sz w:val="28"/>
          <w:cs/>
        </w:rPr>
        <w:lastRenderedPageBreak/>
        <w:t>รายได้ดอกเบี้ยเช่าซื้อของบริษัท สามารถแบ่งตามประเภทของหลักประกัน ได้ดังนี้</w:t>
      </w:r>
    </w:p>
    <w:tbl>
      <w:tblPr>
        <w:tblStyle w:val="TableGrid2"/>
        <w:tblW w:w="7400" w:type="dxa"/>
        <w:tblInd w:w="56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0" w:type="dxa"/>
          <w:right w:w="58" w:type="dxa"/>
        </w:tblCellMar>
        <w:tblLook w:val="04A0" w:firstRow="1" w:lastRow="0" w:firstColumn="1" w:lastColumn="0" w:noHBand="0" w:noVBand="1"/>
      </w:tblPr>
      <w:tblGrid>
        <w:gridCol w:w="2410"/>
        <w:gridCol w:w="623"/>
        <w:gridCol w:w="624"/>
        <w:gridCol w:w="624"/>
        <w:gridCol w:w="623"/>
        <w:gridCol w:w="624"/>
        <w:gridCol w:w="624"/>
        <w:gridCol w:w="624"/>
        <w:gridCol w:w="624"/>
      </w:tblGrid>
      <w:tr w:rsidR="007F41AC" w:rsidRPr="00520906" w14:paraId="120673AE" w14:textId="77777777" w:rsidTr="007F41AC">
        <w:trPr>
          <w:cantSplit/>
          <w:trHeight w:val="433"/>
          <w:tblHeader/>
        </w:trPr>
        <w:tc>
          <w:tcPr>
            <w:tcW w:w="2410" w:type="dxa"/>
            <w:vMerge w:val="restart"/>
            <w:shd w:val="clear" w:color="auto" w:fill="808080"/>
            <w:noWrap/>
            <w:vAlign w:val="center"/>
          </w:tcPr>
          <w:p w14:paraId="1238BBA0" w14:textId="77777777" w:rsidR="007F41AC" w:rsidRPr="00520906" w:rsidRDefault="007F41AC" w:rsidP="007F41AC">
            <w:pPr>
              <w:spacing w:after="0" w:line="240" w:lineRule="auto"/>
              <w:ind w:right="62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520906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รายได้</w:t>
            </w:r>
            <w:r w:rsidRPr="00520906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  <w:cs/>
              </w:rPr>
              <w:t>ดอกเบี้ยตามสัญญาเช่าซื้อ</w:t>
            </w:r>
          </w:p>
        </w:tc>
        <w:tc>
          <w:tcPr>
            <w:tcW w:w="1247" w:type="dxa"/>
            <w:gridSpan w:val="2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25829B07" w14:textId="77777777" w:rsidR="007F41AC" w:rsidRPr="00520906" w:rsidRDefault="007F41AC" w:rsidP="007F41AC">
            <w:pPr>
              <w:spacing w:after="0" w:line="192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ปี </w:t>
            </w: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2560</w:t>
            </w:r>
          </w:p>
        </w:tc>
        <w:tc>
          <w:tcPr>
            <w:tcW w:w="1247" w:type="dxa"/>
            <w:gridSpan w:val="2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1E823456" w14:textId="77777777" w:rsidR="007F41AC" w:rsidRPr="00520906" w:rsidRDefault="007F41AC" w:rsidP="007F41AC">
            <w:pPr>
              <w:spacing w:after="0" w:line="192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ปี </w:t>
            </w: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2561</w:t>
            </w:r>
          </w:p>
        </w:tc>
        <w:tc>
          <w:tcPr>
            <w:tcW w:w="1248" w:type="dxa"/>
            <w:gridSpan w:val="2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041E8417" w14:textId="77777777" w:rsidR="007F41AC" w:rsidRPr="00520906" w:rsidRDefault="007F41AC" w:rsidP="007F41AC">
            <w:pPr>
              <w:spacing w:after="0" w:line="192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ปี </w:t>
            </w: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2562</w:t>
            </w:r>
          </w:p>
        </w:tc>
        <w:tc>
          <w:tcPr>
            <w:tcW w:w="1248" w:type="dxa"/>
            <w:gridSpan w:val="2"/>
            <w:shd w:val="clear" w:color="auto" w:fill="808080"/>
            <w:vAlign w:val="center"/>
          </w:tcPr>
          <w:p w14:paraId="21BE065A" w14:textId="77777777" w:rsidR="007F41AC" w:rsidRPr="00520906" w:rsidRDefault="007F41AC" w:rsidP="007F41AC">
            <w:pPr>
              <w:spacing w:after="0" w:line="192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520906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  <w:cs/>
              </w:rPr>
              <w:t xml:space="preserve">ปี </w:t>
            </w:r>
            <w:r w:rsidRPr="001B74BA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</w:rPr>
              <w:t>2563</w:t>
            </w:r>
          </w:p>
        </w:tc>
      </w:tr>
      <w:tr w:rsidR="007F41AC" w:rsidRPr="00520906" w14:paraId="1BDBB01A" w14:textId="77777777" w:rsidTr="007F41AC">
        <w:trPr>
          <w:cantSplit/>
          <w:trHeight w:val="346"/>
          <w:tblHeader/>
        </w:trPr>
        <w:tc>
          <w:tcPr>
            <w:tcW w:w="2410" w:type="dxa"/>
            <w:vMerge/>
            <w:shd w:val="clear" w:color="auto" w:fill="808080"/>
            <w:noWrap/>
            <w:vAlign w:val="center"/>
          </w:tcPr>
          <w:p w14:paraId="1C908A8B" w14:textId="77777777" w:rsidR="007F41AC" w:rsidRPr="00520906" w:rsidRDefault="007F41AC" w:rsidP="007F41AC">
            <w:pPr>
              <w:spacing w:after="0" w:line="240" w:lineRule="auto"/>
              <w:ind w:right="62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701FB00A" w14:textId="77777777" w:rsidR="007F41AC" w:rsidRPr="00520906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  <w:cs/>
              </w:rPr>
            </w:pPr>
            <w:r w:rsidRPr="00520906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ล้านบาท</w:t>
            </w:r>
          </w:p>
        </w:tc>
        <w:tc>
          <w:tcPr>
            <w:tcW w:w="624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0AB15CA8" w14:textId="77777777" w:rsidR="007F41AC" w:rsidRPr="00520906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</w:rPr>
            </w:pPr>
            <w:r w:rsidRPr="00520906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ร้อยละ</w:t>
            </w:r>
          </w:p>
        </w:tc>
        <w:tc>
          <w:tcPr>
            <w:tcW w:w="624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513C5798" w14:textId="77777777" w:rsidR="007F41AC" w:rsidRPr="00520906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  <w:cs/>
              </w:rPr>
            </w:pPr>
            <w:r w:rsidRPr="00520906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ล้านบาท</w:t>
            </w:r>
          </w:p>
        </w:tc>
        <w:tc>
          <w:tcPr>
            <w:tcW w:w="623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12F955C3" w14:textId="77777777" w:rsidR="007F41AC" w:rsidRPr="00520906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</w:rPr>
            </w:pPr>
            <w:r w:rsidRPr="00520906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ร้อยละ</w:t>
            </w:r>
          </w:p>
        </w:tc>
        <w:tc>
          <w:tcPr>
            <w:tcW w:w="624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025BD0C4" w14:textId="77777777" w:rsidR="007F41AC" w:rsidRPr="00520906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  <w:cs/>
              </w:rPr>
            </w:pPr>
            <w:r w:rsidRPr="00520906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ล้านบาท</w:t>
            </w:r>
          </w:p>
        </w:tc>
        <w:tc>
          <w:tcPr>
            <w:tcW w:w="624" w:type="dxa"/>
            <w:shd w:val="clear" w:color="auto" w:fill="808080"/>
            <w:vAlign w:val="center"/>
          </w:tcPr>
          <w:p w14:paraId="1764A827" w14:textId="77777777" w:rsidR="007F41AC" w:rsidRPr="00520906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  <w:cs/>
              </w:rPr>
            </w:pPr>
            <w:r w:rsidRPr="00520906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ร้อยละ</w:t>
            </w:r>
          </w:p>
        </w:tc>
        <w:tc>
          <w:tcPr>
            <w:tcW w:w="624" w:type="dxa"/>
            <w:shd w:val="clear" w:color="auto" w:fill="808080"/>
            <w:vAlign w:val="center"/>
          </w:tcPr>
          <w:p w14:paraId="0B939573" w14:textId="77777777" w:rsidR="007F41AC" w:rsidRPr="00520906" w:rsidRDefault="007F41AC" w:rsidP="007F41AC">
            <w:pPr>
              <w:spacing w:after="0" w:line="240" w:lineRule="auto"/>
              <w:ind w:right="-62"/>
              <w:jc w:val="center"/>
              <w:rPr>
                <w:rFonts w:ascii="Cordia New" w:eastAsia="Times New Roman" w:hAnsi="Cordia New" w:cs="Cordia New"/>
                <w:color w:val="FFFFFF"/>
                <w:szCs w:val="22"/>
                <w:cs/>
              </w:rPr>
            </w:pPr>
            <w:r w:rsidRPr="00520906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ล้านบาท</w:t>
            </w:r>
          </w:p>
        </w:tc>
        <w:tc>
          <w:tcPr>
            <w:tcW w:w="624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37D90683" w14:textId="77777777" w:rsidR="007F41AC" w:rsidRPr="00520906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  <w:cs/>
              </w:rPr>
            </w:pPr>
            <w:r w:rsidRPr="00520906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ร้อยละ</w:t>
            </w:r>
          </w:p>
        </w:tc>
      </w:tr>
      <w:tr w:rsidR="007F41AC" w:rsidRPr="00520906" w14:paraId="27B92494" w14:textId="77777777" w:rsidTr="007F41AC">
        <w:trPr>
          <w:cantSplit/>
          <w:trHeight w:val="346"/>
        </w:trPr>
        <w:tc>
          <w:tcPr>
            <w:tcW w:w="2410" w:type="dxa"/>
            <w:noWrap/>
          </w:tcPr>
          <w:p w14:paraId="55FF871F" w14:textId="77777777" w:rsidR="007F41AC" w:rsidRPr="00520906" w:rsidRDefault="007F41AC" w:rsidP="007F41AC">
            <w:pPr>
              <w:spacing w:after="0" w:line="240" w:lineRule="auto"/>
              <w:ind w:left="145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520906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 xml:space="preserve">รถบรรทุก </w:t>
            </w:r>
            <w:r w:rsidRPr="001B74BA">
              <w:rPr>
                <w:rFonts w:ascii="Cordia New" w:eastAsia="Times New Roman" w:hAnsi="Cordia New" w:cs="Cordia New"/>
                <w:sz w:val="24"/>
                <w:szCs w:val="24"/>
              </w:rPr>
              <w:t>10</w:t>
            </w:r>
            <w:r w:rsidRPr="00520906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 xml:space="preserve"> ล้อ และ </w:t>
            </w:r>
            <w:r w:rsidRPr="001B74BA">
              <w:rPr>
                <w:rFonts w:ascii="Cordia New" w:eastAsia="Times New Roman" w:hAnsi="Cordia New" w:cs="Cordia New"/>
                <w:sz w:val="24"/>
                <w:szCs w:val="24"/>
              </w:rPr>
              <w:t>12</w:t>
            </w:r>
            <w:r w:rsidRPr="00520906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Pr="00520906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ล้อ</w:t>
            </w:r>
          </w:p>
        </w:tc>
        <w:tc>
          <w:tcPr>
            <w:tcW w:w="623" w:type="dxa"/>
            <w:noWrap/>
            <w:tcMar>
              <w:left w:w="0" w:type="dxa"/>
              <w:right w:w="43" w:type="dxa"/>
            </w:tcMar>
            <w:vAlign w:val="center"/>
          </w:tcPr>
          <w:p w14:paraId="46EF9A83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112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4" w:type="dxa"/>
            <w:noWrap/>
            <w:tcMar>
              <w:left w:w="0" w:type="dxa"/>
              <w:right w:w="43" w:type="dxa"/>
            </w:tcMar>
            <w:vAlign w:val="center"/>
          </w:tcPr>
          <w:p w14:paraId="71075CCB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56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24" w:type="dxa"/>
            <w:noWrap/>
            <w:tcMar>
              <w:left w:w="0" w:type="dxa"/>
              <w:right w:w="43" w:type="dxa"/>
            </w:tcMar>
            <w:vAlign w:val="center"/>
          </w:tcPr>
          <w:p w14:paraId="427FC358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122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" w:type="dxa"/>
            <w:noWrap/>
            <w:tcMar>
              <w:left w:w="0" w:type="dxa"/>
              <w:right w:w="43" w:type="dxa"/>
            </w:tcMar>
            <w:vAlign w:val="center"/>
          </w:tcPr>
          <w:p w14:paraId="3A75DA84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54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24" w:type="dxa"/>
            <w:noWrap/>
            <w:tcMar>
              <w:left w:w="0" w:type="dxa"/>
              <w:right w:w="43" w:type="dxa"/>
            </w:tcMar>
            <w:vAlign w:val="center"/>
          </w:tcPr>
          <w:p w14:paraId="564CC1BC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 w:themeColor="text1"/>
                <w:sz w:val="24"/>
                <w:szCs w:val="24"/>
              </w:rPr>
              <w:t>140</w:t>
            </w:r>
            <w:r w:rsidRPr="00736CC6">
              <w:rPr>
                <w:rFonts w:ascii="Cordia New" w:eastAsia="Times New Roman" w:hAnsi="Cordia New" w:cs="Cordia New"/>
                <w:color w:val="000000" w:themeColor="text1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24" w:type="dxa"/>
            <w:vAlign w:val="center"/>
          </w:tcPr>
          <w:p w14:paraId="59B12396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 w:themeColor="text1"/>
                <w:sz w:val="24"/>
                <w:szCs w:val="24"/>
              </w:rPr>
              <w:t>49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 w:themeColor="text1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24" w:type="dxa"/>
            <w:vAlign w:val="center"/>
          </w:tcPr>
          <w:p w14:paraId="7BAF069B" w14:textId="77777777" w:rsidR="007F41AC" w:rsidRPr="003F2209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 w:hint="cs"/>
                <w:sz w:val="24"/>
                <w:szCs w:val="24"/>
              </w:rPr>
              <w:t>168</w:t>
            </w:r>
            <w:r w:rsidRPr="003F2209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sz w:val="24"/>
                <w:szCs w:val="24"/>
              </w:rPr>
              <w:t>7</w:t>
            </w:r>
          </w:p>
        </w:tc>
        <w:tc>
          <w:tcPr>
            <w:tcW w:w="624" w:type="dxa"/>
            <w:noWrap/>
            <w:tcMar>
              <w:left w:w="0" w:type="dxa"/>
              <w:right w:w="43" w:type="dxa"/>
            </w:tcMar>
            <w:vAlign w:val="center"/>
          </w:tcPr>
          <w:p w14:paraId="049D75B4" w14:textId="77777777" w:rsidR="007F41AC" w:rsidRPr="004C1C90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 w:themeColor="text1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 w:hint="cs"/>
                <w:i/>
                <w:iCs/>
                <w:color w:val="000000" w:themeColor="text1"/>
                <w:sz w:val="24"/>
                <w:szCs w:val="24"/>
              </w:rPr>
              <w:t>47</w:t>
            </w:r>
            <w:r>
              <w:rPr>
                <w:rFonts w:ascii="Cordia New" w:eastAsia="Times New Roman" w:hAnsi="Cordia New" w:cs="Cordia New" w:hint="cs"/>
                <w:i/>
                <w:iCs/>
                <w:color w:val="000000" w:themeColor="text1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i/>
                <w:iCs/>
                <w:color w:val="000000" w:themeColor="text1"/>
                <w:sz w:val="24"/>
                <w:szCs w:val="24"/>
              </w:rPr>
              <w:t>4</w:t>
            </w:r>
          </w:p>
        </w:tc>
      </w:tr>
      <w:tr w:rsidR="007F41AC" w:rsidRPr="00520906" w14:paraId="5F11B821" w14:textId="77777777" w:rsidTr="007F41AC">
        <w:trPr>
          <w:cantSplit/>
          <w:trHeight w:val="346"/>
        </w:trPr>
        <w:tc>
          <w:tcPr>
            <w:tcW w:w="2410" w:type="dxa"/>
            <w:noWrap/>
          </w:tcPr>
          <w:p w14:paraId="04BCFF5C" w14:textId="77777777" w:rsidR="007F41AC" w:rsidRPr="00520906" w:rsidRDefault="007F41AC" w:rsidP="007F41AC">
            <w:pPr>
              <w:spacing w:after="0" w:line="240" w:lineRule="auto"/>
              <w:ind w:left="145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520906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 xml:space="preserve">รถบรรทุก </w:t>
            </w:r>
            <w:r w:rsidRPr="001B74BA">
              <w:rPr>
                <w:rFonts w:ascii="Cordia New" w:eastAsia="Times New Roman" w:hAnsi="Cordia New" w:cs="Cordia New"/>
                <w:sz w:val="24"/>
                <w:szCs w:val="24"/>
              </w:rPr>
              <w:t>6</w:t>
            </w:r>
            <w:r w:rsidRPr="00520906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Pr="00520906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ล้อ</w:t>
            </w:r>
          </w:p>
        </w:tc>
        <w:tc>
          <w:tcPr>
            <w:tcW w:w="623" w:type="dxa"/>
            <w:noWrap/>
            <w:tcMar>
              <w:left w:w="0" w:type="dxa"/>
              <w:right w:w="43" w:type="dxa"/>
            </w:tcMar>
            <w:vAlign w:val="center"/>
          </w:tcPr>
          <w:p w14:paraId="619D2BBC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63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624" w:type="dxa"/>
            <w:noWrap/>
            <w:tcMar>
              <w:left w:w="0" w:type="dxa"/>
              <w:right w:w="43" w:type="dxa"/>
            </w:tcMar>
            <w:vAlign w:val="center"/>
          </w:tcPr>
          <w:p w14:paraId="65A3B7CB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32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24" w:type="dxa"/>
            <w:noWrap/>
            <w:tcMar>
              <w:left w:w="0" w:type="dxa"/>
              <w:right w:w="43" w:type="dxa"/>
            </w:tcMar>
            <w:vAlign w:val="center"/>
          </w:tcPr>
          <w:p w14:paraId="54CEC12F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73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" w:type="dxa"/>
            <w:noWrap/>
            <w:tcMar>
              <w:left w:w="0" w:type="dxa"/>
              <w:right w:w="43" w:type="dxa"/>
            </w:tcMar>
            <w:vAlign w:val="center"/>
          </w:tcPr>
          <w:p w14:paraId="1AD60B22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32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24" w:type="dxa"/>
            <w:noWrap/>
            <w:tcMar>
              <w:left w:w="0" w:type="dxa"/>
              <w:right w:w="43" w:type="dxa"/>
            </w:tcMar>
            <w:vAlign w:val="center"/>
          </w:tcPr>
          <w:p w14:paraId="2075CFC6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 w:themeColor="text1"/>
                <w:sz w:val="24"/>
                <w:szCs w:val="24"/>
              </w:rPr>
              <w:t>91</w:t>
            </w:r>
            <w:r w:rsidRPr="00736CC6">
              <w:rPr>
                <w:rFonts w:ascii="Cordia New" w:eastAsia="Times New Roman" w:hAnsi="Cordia New" w:cs="Cordia New"/>
                <w:color w:val="000000" w:themeColor="text1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4" w:type="dxa"/>
            <w:vAlign w:val="center"/>
          </w:tcPr>
          <w:p w14:paraId="62B0B026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 w:themeColor="text1"/>
                <w:sz w:val="24"/>
                <w:szCs w:val="24"/>
              </w:rPr>
              <w:t>32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 w:themeColor="text1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24" w:type="dxa"/>
            <w:vAlign w:val="center"/>
          </w:tcPr>
          <w:p w14:paraId="2F629E1D" w14:textId="77777777" w:rsidR="007F41AC" w:rsidRPr="003F2209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1B74BA">
              <w:rPr>
                <w:rFonts w:ascii="Cordia New" w:eastAsia="Times New Roman" w:hAnsi="Cordia New" w:cs="Cordia New" w:hint="cs"/>
                <w:sz w:val="24"/>
                <w:szCs w:val="24"/>
              </w:rPr>
              <w:t>110</w:t>
            </w:r>
            <w:r w:rsidRPr="003F2209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sz w:val="24"/>
                <w:szCs w:val="24"/>
              </w:rPr>
              <w:t>6</w:t>
            </w:r>
          </w:p>
        </w:tc>
        <w:tc>
          <w:tcPr>
            <w:tcW w:w="624" w:type="dxa"/>
            <w:noWrap/>
            <w:tcMar>
              <w:left w:w="0" w:type="dxa"/>
              <w:right w:w="43" w:type="dxa"/>
            </w:tcMar>
            <w:vAlign w:val="center"/>
          </w:tcPr>
          <w:p w14:paraId="75587F1F" w14:textId="77777777" w:rsidR="007F41AC" w:rsidRPr="004C1C90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 w:themeColor="text1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 w:hint="cs"/>
                <w:i/>
                <w:iCs/>
                <w:color w:val="000000" w:themeColor="text1"/>
                <w:sz w:val="24"/>
                <w:szCs w:val="24"/>
              </w:rPr>
              <w:t>31</w:t>
            </w:r>
            <w:r>
              <w:rPr>
                <w:rFonts w:ascii="Cordia New" w:eastAsia="Times New Roman" w:hAnsi="Cordia New" w:cs="Cordia New" w:hint="cs"/>
                <w:i/>
                <w:iCs/>
                <w:color w:val="000000" w:themeColor="text1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i/>
                <w:iCs/>
                <w:color w:val="000000" w:themeColor="text1"/>
                <w:sz w:val="24"/>
                <w:szCs w:val="24"/>
              </w:rPr>
              <w:t>1</w:t>
            </w:r>
          </w:p>
        </w:tc>
      </w:tr>
      <w:tr w:rsidR="007F41AC" w:rsidRPr="00520906" w14:paraId="16073987" w14:textId="77777777" w:rsidTr="007F41AC">
        <w:trPr>
          <w:cantSplit/>
          <w:trHeight w:val="346"/>
        </w:trPr>
        <w:tc>
          <w:tcPr>
            <w:tcW w:w="2410" w:type="dxa"/>
            <w:noWrap/>
          </w:tcPr>
          <w:p w14:paraId="45D1AB2C" w14:textId="77777777" w:rsidR="007F41AC" w:rsidRPr="00520906" w:rsidRDefault="007F41AC" w:rsidP="007F41AC">
            <w:pPr>
              <w:tabs>
                <w:tab w:val="left" w:pos="288"/>
              </w:tabs>
              <w:spacing w:after="0" w:line="240" w:lineRule="auto"/>
              <w:ind w:left="145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520906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รถหัวลาก</w:t>
            </w:r>
          </w:p>
        </w:tc>
        <w:tc>
          <w:tcPr>
            <w:tcW w:w="623" w:type="dxa"/>
            <w:noWrap/>
            <w:tcMar>
              <w:left w:w="0" w:type="dxa"/>
              <w:right w:w="43" w:type="dxa"/>
            </w:tcMar>
            <w:vAlign w:val="center"/>
          </w:tcPr>
          <w:p w14:paraId="17A08104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11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624" w:type="dxa"/>
            <w:noWrap/>
            <w:tcMar>
              <w:left w:w="0" w:type="dxa"/>
              <w:right w:w="43" w:type="dxa"/>
            </w:tcMar>
            <w:vAlign w:val="center"/>
          </w:tcPr>
          <w:p w14:paraId="03823B9E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6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24" w:type="dxa"/>
            <w:noWrap/>
            <w:tcMar>
              <w:left w:w="0" w:type="dxa"/>
              <w:right w:w="43" w:type="dxa"/>
            </w:tcMar>
            <w:vAlign w:val="center"/>
          </w:tcPr>
          <w:p w14:paraId="3635C29D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18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" w:type="dxa"/>
            <w:noWrap/>
            <w:tcMar>
              <w:left w:w="0" w:type="dxa"/>
              <w:right w:w="43" w:type="dxa"/>
            </w:tcMar>
            <w:vAlign w:val="center"/>
          </w:tcPr>
          <w:p w14:paraId="4777CCF0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8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24" w:type="dxa"/>
            <w:noWrap/>
            <w:tcMar>
              <w:left w:w="0" w:type="dxa"/>
              <w:right w:w="43" w:type="dxa"/>
            </w:tcMar>
            <w:vAlign w:val="center"/>
          </w:tcPr>
          <w:p w14:paraId="59FDED1A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 w:themeColor="text1"/>
                <w:sz w:val="24"/>
                <w:szCs w:val="24"/>
              </w:rPr>
              <w:t>34</w:t>
            </w:r>
            <w:r w:rsidRPr="00736CC6">
              <w:rPr>
                <w:rFonts w:ascii="Cordia New" w:eastAsia="Times New Roman" w:hAnsi="Cordia New" w:cs="Cordia New"/>
                <w:color w:val="000000" w:themeColor="text1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24" w:type="dxa"/>
            <w:vAlign w:val="center"/>
          </w:tcPr>
          <w:p w14:paraId="7D7DD715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 w:themeColor="text1"/>
                <w:sz w:val="24"/>
                <w:szCs w:val="24"/>
              </w:rPr>
              <w:t>12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 w:themeColor="text1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24" w:type="dxa"/>
            <w:vAlign w:val="center"/>
          </w:tcPr>
          <w:p w14:paraId="5FB13C42" w14:textId="77777777" w:rsidR="007F41AC" w:rsidRPr="003F2209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1B74BA">
              <w:rPr>
                <w:rFonts w:ascii="Cordia New" w:eastAsia="Times New Roman" w:hAnsi="Cordia New" w:cs="Cordia New" w:hint="cs"/>
                <w:sz w:val="24"/>
                <w:szCs w:val="24"/>
              </w:rPr>
              <w:t>51</w:t>
            </w:r>
            <w:r w:rsidRPr="003F2209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sz w:val="24"/>
                <w:szCs w:val="24"/>
              </w:rPr>
              <w:t>8</w:t>
            </w:r>
          </w:p>
        </w:tc>
        <w:tc>
          <w:tcPr>
            <w:tcW w:w="624" w:type="dxa"/>
            <w:noWrap/>
            <w:tcMar>
              <w:left w:w="0" w:type="dxa"/>
              <w:right w:w="43" w:type="dxa"/>
            </w:tcMar>
            <w:vAlign w:val="center"/>
          </w:tcPr>
          <w:p w14:paraId="2D61A517" w14:textId="77777777" w:rsidR="007F41AC" w:rsidRPr="004C1C90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 w:themeColor="text1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 w:hint="cs"/>
                <w:i/>
                <w:iCs/>
                <w:color w:val="000000" w:themeColor="text1"/>
                <w:sz w:val="24"/>
                <w:szCs w:val="24"/>
              </w:rPr>
              <w:t>14</w:t>
            </w:r>
            <w:r>
              <w:rPr>
                <w:rFonts w:ascii="Cordia New" w:eastAsia="Times New Roman" w:hAnsi="Cordia New" w:cs="Cordia New" w:hint="cs"/>
                <w:i/>
                <w:iCs/>
                <w:color w:val="000000" w:themeColor="text1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i/>
                <w:iCs/>
                <w:color w:val="000000" w:themeColor="text1"/>
                <w:sz w:val="24"/>
                <w:szCs w:val="24"/>
              </w:rPr>
              <w:t>6</w:t>
            </w:r>
          </w:p>
        </w:tc>
      </w:tr>
      <w:tr w:rsidR="007F41AC" w:rsidRPr="00520906" w14:paraId="60176D66" w14:textId="77777777" w:rsidTr="007F41AC">
        <w:trPr>
          <w:cantSplit/>
          <w:trHeight w:val="346"/>
        </w:trPr>
        <w:tc>
          <w:tcPr>
            <w:tcW w:w="2410" w:type="dxa"/>
            <w:noWrap/>
          </w:tcPr>
          <w:p w14:paraId="2E369F2D" w14:textId="77777777" w:rsidR="007F41AC" w:rsidRPr="00520906" w:rsidRDefault="007F41AC" w:rsidP="007F41AC">
            <w:pPr>
              <w:tabs>
                <w:tab w:val="left" w:pos="288"/>
              </w:tabs>
              <w:spacing w:after="0" w:line="240" w:lineRule="auto"/>
              <w:ind w:left="145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520906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 xml:space="preserve">รถพ่วง </w:t>
            </w:r>
            <w:r w:rsidRPr="00520906">
              <w:rPr>
                <w:rFonts w:ascii="Cordia New" w:eastAsia="Times New Roman" w:hAnsi="Cordia New" w:cs="Cordia New"/>
                <w:sz w:val="24"/>
                <w:szCs w:val="24"/>
              </w:rPr>
              <w:t xml:space="preserve">/ </w:t>
            </w:r>
            <w:r w:rsidRPr="00520906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กึ่งพ่วง</w:t>
            </w:r>
          </w:p>
        </w:tc>
        <w:tc>
          <w:tcPr>
            <w:tcW w:w="623" w:type="dxa"/>
            <w:noWrap/>
            <w:tcMar>
              <w:left w:w="0" w:type="dxa"/>
              <w:right w:w="43" w:type="dxa"/>
            </w:tcMar>
            <w:vAlign w:val="center"/>
          </w:tcPr>
          <w:p w14:paraId="00853E7E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8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624" w:type="dxa"/>
            <w:noWrap/>
            <w:tcMar>
              <w:left w:w="0" w:type="dxa"/>
              <w:right w:w="43" w:type="dxa"/>
            </w:tcMar>
            <w:vAlign w:val="center"/>
          </w:tcPr>
          <w:p w14:paraId="12BB23A5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4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4" w:type="dxa"/>
            <w:noWrap/>
            <w:tcMar>
              <w:left w:w="0" w:type="dxa"/>
              <w:right w:w="43" w:type="dxa"/>
            </w:tcMar>
            <w:vAlign w:val="center"/>
          </w:tcPr>
          <w:p w14:paraId="30532971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9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3" w:type="dxa"/>
            <w:noWrap/>
            <w:tcMar>
              <w:left w:w="0" w:type="dxa"/>
              <w:right w:w="43" w:type="dxa"/>
            </w:tcMar>
            <w:vAlign w:val="center"/>
          </w:tcPr>
          <w:p w14:paraId="01699162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4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24" w:type="dxa"/>
            <w:noWrap/>
            <w:tcMar>
              <w:left w:w="0" w:type="dxa"/>
              <w:right w:w="43" w:type="dxa"/>
            </w:tcMar>
            <w:vAlign w:val="center"/>
          </w:tcPr>
          <w:p w14:paraId="49FB16B5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 w:themeColor="text1"/>
                <w:sz w:val="24"/>
                <w:szCs w:val="24"/>
              </w:rPr>
              <w:t>11</w:t>
            </w:r>
            <w:r w:rsidRPr="00736CC6">
              <w:rPr>
                <w:rFonts w:ascii="Cordia New" w:eastAsia="Times New Roman" w:hAnsi="Cordia New" w:cs="Cordia New"/>
                <w:color w:val="000000" w:themeColor="text1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24" w:type="dxa"/>
            <w:vAlign w:val="center"/>
          </w:tcPr>
          <w:p w14:paraId="40A3057E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 w:themeColor="text1"/>
                <w:sz w:val="24"/>
                <w:szCs w:val="24"/>
              </w:rPr>
              <w:t>4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 w:themeColor="text1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24" w:type="dxa"/>
            <w:vAlign w:val="center"/>
          </w:tcPr>
          <w:p w14:paraId="49169767" w14:textId="77777777" w:rsidR="007F41AC" w:rsidRPr="003F2209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1B74BA">
              <w:rPr>
                <w:rFonts w:ascii="Cordia New" w:eastAsia="Times New Roman" w:hAnsi="Cordia New" w:cs="Cordia New" w:hint="cs"/>
                <w:sz w:val="24"/>
                <w:szCs w:val="24"/>
              </w:rPr>
              <w:t>17</w:t>
            </w:r>
            <w:r w:rsidRPr="003F2209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sz w:val="24"/>
                <w:szCs w:val="24"/>
              </w:rPr>
              <w:t>5</w:t>
            </w:r>
          </w:p>
        </w:tc>
        <w:tc>
          <w:tcPr>
            <w:tcW w:w="624" w:type="dxa"/>
            <w:noWrap/>
            <w:tcMar>
              <w:left w:w="0" w:type="dxa"/>
              <w:right w:w="43" w:type="dxa"/>
            </w:tcMar>
            <w:vAlign w:val="center"/>
          </w:tcPr>
          <w:p w14:paraId="02BB2217" w14:textId="77777777" w:rsidR="007F41AC" w:rsidRPr="004C1C90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 w:themeColor="text1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Cordia New" w:eastAsia="Times New Roman" w:hAnsi="Cordia New" w:cs="Cordia New"/>
                <w:i/>
                <w:iCs/>
                <w:color w:val="000000" w:themeColor="text1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 w:themeColor="text1"/>
                <w:sz w:val="24"/>
                <w:szCs w:val="24"/>
              </w:rPr>
              <w:t>9</w:t>
            </w:r>
          </w:p>
        </w:tc>
      </w:tr>
      <w:tr w:rsidR="007F41AC" w:rsidRPr="00520906" w14:paraId="4E8BB85C" w14:textId="77777777" w:rsidTr="007F41AC">
        <w:trPr>
          <w:cantSplit/>
          <w:trHeight w:val="346"/>
        </w:trPr>
        <w:tc>
          <w:tcPr>
            <w:tcW w:w="2410" w:type="dxa"/>
            <w:noWrap/>
          </w:tcPr>
          <w:p w14:paraId="7DCCBFDD" w14:textId="77777777" w:rsidR="007F41AC" w:rsidRPr="00520906" w:rsidRDefault="007F41AC" w:rsidP="007F41AC">
            <w:pPr>
              <w:tabs>
                <w:tab w:val="left" w:pos="288"/>
              </w:tabs>
              <w:spacing w:after="0" w:line="240" w:lineRule="auto"/>
              <w:ind w:left="145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520906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 xml:space="preserve">รถบรรทุก </w:t>
            </w:r>
            <w:r w:rsidRPr="001B74BA">
              <w:rPr>
                <w:rFonts w:ascii="Cordia New" w:eastAsia="Times New Roman" w:hAnsi="Cordia New" w:cs="Cordia New"/>
                <w:sz w:val="24"/>
                <w:szCs w:val="24"/>
              </w:rPr>
              <w:t>4</w:t>
            </w:r>
            <w:r w:rsidRPr="00520906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Pr="00520906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ล้อ</w:t>
            </w:r>
          </w:p>
        </w:tc>
        <w:tc>
          <w:tcPr>
            <w:tcW w:w="623" w:type="dxa"/>
            <w:noWrap/>
            <w:tcMar>
              <w:left w:w="0" w:type="dxa"/>
              <w:right w:w="43" w:type="dxa"/>
            </w:tcMar>
            <w:vAlign w:val="center"/>
          </w:tcPr>
          <w:p w14:paraId="32E98203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0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4" w:type="dxa"/>
            <w:noWrap/>
            <w:tcMar>
              <w:left w:w="0" w:type="dxa"/>
              <w:right w:w="43" w:type="dxa"/>
            </w:tcMar>
            <w:vAlign w:val="center"/>
          </w:tcPr>
          <w:p w14:paraId="432D8954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24" w:type="dxa"/>
            <w:noWrap/>
            <w:tcMar>
              <w:left w:w="0" w:type="dxa"/>
              <w:right w:w="43" w:type="dxa"/>
            </w:tcMar>
            <w:vAlign w:val="center"/>
          </w:tcPr>
          <w:p w14:paraId="44FA25FF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3" w:type="dxa"/>
            <w:noWrap/>
            <w:tcMar>
              <w:left w:w="0" w:type="dxa"/>
              <w:right w:w="43" w:type="dxa"/>
            </w:tcMar>
            <w:vAlign w:val="center"/>
          </w:tcPr>
          <w:p w14:paraId="4B90703E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24" w:type="dxa"/>
            <w:noWrap/>
            <w:tcMar>
              <w:left w:w="0" w:type="dxa"/>
              <w:right w:w="43" w:type="dxa"/>
            </w:tcMar>
            <w:vAlign w:val="center"/>
          </w:tcPr>
          <w:p w14:paraId="7F2ED4BC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 w:themeColor="text1"/>
                <w:sz w:val="24"/>
                <w:szCs w:val="24"/>
              </w:rPr>
              <w:t>0</w:t>
            </w:r>
            <w:r w:rsidRPr="00736CC6">
              <w:rPr>
                <w:rFonts w:ascii="Cordia New" w:eastAsia="Times New Roman" w:hAnsi="Cordia New" w:cs="Cordia New"/>
                <w:color w:val="000000" w:themeColor="text1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24" w:type="dxa"/>
            <w:vAlign w:val="center"/>
          </w:tcPr>
          <w:p w14:paraId="42A424CF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 w:themeColor="text1"/>
                <w:sz w:val="24"/>
                <w:szCs w:val="24"/>
              </w:rPr>
              <w:t>0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 w:themeColor="text1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24" w:type="dxa"/>
            <w:vAlign w:val="center"/>
          </w:tcPr>
          <w:p w14:paraId="2E25046C" w14:textId="77777777" w:rsidR="007F41AC" w:rsidRPr="003F2209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1B74BA">
              <w:rPr>
                <w:rFonts w:ascii="Cordia New" w:eastAsia="Times New Roman" w:hAnsi="Cordia New" w:cs="Cordia New" w:hint="cs"/>
                <w:sz w:val="24"/>
                <w:szCs w:val="24"/>
              </w:rPr>
              <w:t>0</w:t>
            </w:r>
            <w:r w:rsidRPr="003F2209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sz w:val="24"/>
                <w:szCs w:val="24"/>
              </w:rPr>
              <w:t>7</w:t>
            </w:r>
          </w:p>
        </w:tc>
        <w:tc>
          <w:tcPr>
            <w:tcW w:w="624" w:type="dxa"/>
            <w:noWrap/>
            <w:tcMar>
              <w:left w:w="0" w:type="dxa"/>
              <w:right w:w="43" w:type="dxa"/>
            </w:tcMar>
            <w:vAlign w:val="center"/>
          </w:tcPr>
          <w:p w14:paraId="5D277A4D" w14:textId="77777777" w:rsidR="007F41AC" w:rsidRPr="004C1C90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 w:themeColor="text1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 w:hint="cs"/>
                <w:i/>
                <w:iCs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Cordia New" w:eastAsia="Times New Roman" w:hAnsi="Cordia New" w:cs="Cordia New" w:hint="cs"/>
                <w:i/>
                <w:iCs/>
                <w:color w:val="000000" w:themeColor="text1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i/>
                <w:iCs/>
                <w:color w:val="000000" w:themeColor="text1"/>
                <w:sz w:val="24"/>
                <w:szCs w:val="24"/>
              </w:rPr>
              <w:t>2</w:t>
            </w:r>
          </w:p>
        </w:tc>
      </w:tr>
      <w:tr w:rsidR="007F41AC" w:rsidRPr="00520906" w14:paraId="3FA706C9" w14:textId="77777777" w:rsidTr="007F41AC">
        <w:trPr>
          <w:cantSplit/>
          <w:trHeight w:val="346"/>
        </w:trPr>
        <w:tc>
          <w:tcPr>
            <w:tcW w:w="2410" w:type="dxa"/>
            <w:noWrap/>
          </w:tcPr>
          <w:p w14:paraId="612C79D6" w14:textId="77777777" w:rsidR="007F41AC" w:rsidRPr="00520906" w:rsidRDefault="007F41AC" w:rsidP="007F41AC">
            <w:pPr>
              <w:tabs>
                <w:tab w:val="left" w:pos="288"/>
              </w:tabs>
              <w:spacing w:after="0" w:line="240" w:lineRule="auto"/>
              <w:ind w:left="145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520906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623" w:type="dxa"/>
            <w:noWrap/>
            <w:tcMar>
              <w:left w:w="0" w:type="dxa"/>
              <w:right w:w="43" w:type="dxa"/>
            </w:tcMar>
            <w:vAlign w:val="center"/>
          </w:tcPr>
          <w:p w14:paraId="024AED79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1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624" w:type="dxa"/>
            <w:noWrap/>
            <w:tcMar>
              <w:left w:w="0" w:type="dxa"/>
              <w:right w:w="43" w:type="dxa"/>
            </w:tcMar>
            <w:vAlign w:val="center"/>
          </w:tcPr>
          <w:p w14:paraId="0F84EF8F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624" w:type="dxa"/>
            <w:noWrap/>
            <w:tcMar>
              <w:left w:w="0" w:type="dxa"/>
              <w:right w:w="43" w:type="dxa"/>
            </w:tcMar>
            <w:vAlign w:val="center"/>
          </w:tcPr>
          <w:p w14:paraId="79E7080E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623" w:type="dxa"/>
            <w:noWrap/>
            <w:tcMar>
              <w:left w:w="0" w:type="dxa"/>
              <w:right w:w="43" w:type="dxa"/>
            </w:tcMar>
            <w:vAlign w:val="center"/>
          </w:tcPr>
          <w:p w14:paraId="2F2D0064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24" w:type="dxa"/>
            <w:noWrap/>
            <w:tcMar>
              <w:left w:w="0" w:type="dxa"/>
              <w:right w:w="43" w:type="dxa"/>
            </w:tcMar>
            <w:vAlign w:val="center"/>
          </w:tcPr>
          <w:p w14:paraId="6C74C72E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 w:themeColor="text1"/>
                <w:sz w:val="24"/>
                <w:szCs w:val="24"/>
              </w:rPr>
              <w:t>3</w:t>
            </w:r>
            <w:r w:rsidRPr="00736CC6">
              <w:rPr>
                <w:rFonts w:ascii="Cordia New" w:eastAsia="Times New Roman" w:hAnsi="Cordia New" w:cs="Cordia New"/>
                <w:color w:val="000000" w:themeColor="text1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24" w:type="dxa"/>
            <w:vAlign w:val="center"/>
          </w:tcPr>
          <w:p w14:paraId="570A1B28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 w:themeColor="text1"/>
                <w:sz w:val="24"/>
                <w:szCs w:val="24"/>
              </w:rPr>
              <w:t>1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 w:themeColor="text1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24" w:type="dxa"/>
            <w:vAlign w:val="center"/>
          </w:tcPr>
          <w:p w14:paraId="39C0B9A7" w14:textId="77777777" w:rsidR="007F41AC" w:rsidRPr="003F2209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1B74BA">
              <w:rPr>
                <w:rFonts w:ascii="Cordia New" w:eastAsia="Times New Roman" w:hAnsi="Cordia New" w:cs="Cordia New" w:hint="cs"/>
                <w:sz w:val="24"/>
                <w:szCs w:val="24"/>
              </w:rPr>
              <w:t>6</w:t>
            </w:r>
            <w:r w:rsidRPr="003F2209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sz w:val="24"/>
                <w:szCs w:val="24"/>
              </w:rPr>
              <w:t>4</w:t>
            </w:r>
          </w:p>
        </w:tc>
        <w:tc>
          <w:tcPr>
            <w:tcW w:w="624" w:type="dxa"/>
            <w:noWrap/>
            <w:tcMar>
              <w:left w:w="0" w:type="dxa"/>
              <w:right w:w="43" w:type="dxa"/>
            </w:tcMar>
            <w:vAlign w:val="center"/>
          </w:tcPr>
          <w:p w14:paraId="319F19A1" w14:textId="77777777" w:rsidR="007F41AC" w:rsidRPr="004C1C90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 w:themeColor="text1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 w:hint="cs"/>
                <w:i/>
                <w:iCs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Cordia New" w:eastAsia="Times New Roman" w:hAnsi="Cordia New" w:cs="Cordia New" w:hint="cs"/>
                <w:i/>
                <w:iCs/>
                <w:color w:val="000000" w:themeColor="text1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i/>
                <w:iCs/>
                <w:color w:val="000000" w:themeColor="text1"/>
                <w:sz w:val="24"/>
                <w:szCs w:val="24"/>
              </w:rPr>
              <w:t>8</w:t>
            </w:r>
          </w:p>
        </w:tc>
      </w:tr>
      <w:tr w:rsidR="007F41AC" w:rsidRPr="00520906" w14:paraId="4003FDCB" w14:textId="77777777" w:rsidTr="007F41AC">
        <w:trPr>
          <w:cantSplit/>
          <w:trHeight w:val="346"/>
        </w:trPr>
        <w:tc>
          <w:tcPr>
            <w:tcW w:w="2410" w:type="dxa"/>
            <w:shd w:val="clear" w:color="auto" w:fill="F2F2F2"/>
            <w:noWrap/>
            <w:vAlign w:val="center"/>
          </w:tcPr>
          <w:p w14:paraId="05BC29EF" w14:textId="77777777" w:rsidR="007F41AC" w:rsidRPr="00520906" w:rsidRDefault="007F41AC" w:rsidP="007F41AC">
            <w:pPr>
              <w:spacing w:after="0" w:line="216" w:lineRule="auto"/>
              <w:ind w:left="226" w:right="62" w:hanging="113"/>
              <w:contextualSpacing/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cs/>
              </w:rPr>
            </w:pPr>
            <w:r w:rsidRPr="00520906">
              <w:rPr>
                <w:rFonts w:ascii="Cordia New" w:eastAsia="Times New Roman" w:hAnsi="Cordia New" w:cs="Cordia New" w:hint="cs"/>
                <w:b/>
                <w:bCs/>
                <w:sz w:val="24"/>
                <w:szCs w:val="24"/>
                <w:cs/>
              </w:rPr>
              <w:t>รวมรายได้ดอกเบี้ยรับ</w:t>
            </w:r>
          </w:p>
        </w:tc>
        <w:tc>
          <w:tcPr>
            <w:tcW w:w="623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1EA1724B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198</w:t>
            </w:r>
            <w:r w:rsidRPr="00736CC6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24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32AA7120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100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24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4FC2B636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225</w:t>
            </w:r>
            <w:r w:rsidRPr="00736CC6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3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7BD50A6F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100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24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36FE35D7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b/>
                <w:bCs/>
                <w:color w:val="000000" w:themeColor="text1"/>
                <w:sz w:val="24"/>
                <w:szCs w:val="24"/>
              </w:rPr>
              <w:t>282</w:t>
            </w:r>
            <w:r w:rsidRPr="00736CC6">
              <w:rPr>
                <w:rFonts w:ascii="Cordia New" w:eastAsia="Times New Roman" w:hAnsi="Cordia New" w:cs="Cordia New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24" w:type="dxa"/>
            <w:shd w:val="clear" w:color="auto" w:fill="F2F2F2"/>
            <w:vAlign w:val="center"/>
          </w:tcPr>
          <w:p w14:paraId="51645A23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100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24" w:type="dxa"/>
            <w:shd w:val="clear" w:color="auto" w:fill="F2F2F2"/>
            <w:vAlign w:val="center"/>
          </w:tcPr>
          <w:p w14:paraId="11E2D32C" w14:textId="77777777" w:rsidR="007F41AC" w:rsidRPr="003F2209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355</w:t>
            </w:r>
            <w:r w:rsidRPr="003F2209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24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45CC0C63" w14:textId="77777777" w:rsidR="007F41AC" w:rsidRPr="000C194D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100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7F41AC" w:rsidRPr="00520906" w14:paraId="2D73C1D8" w14:textId="77777777" w:rsidTr="007F41AC">
        <w:trPr>
          <w:cantSplit/>
          <w:trHeight w:val="346"/>
        </w:trPr>
        <w:tc>
          <w:tcPr>
            <w:tcW w:w="2410" w:type="dxa"/>
            <w:shd w:val="clear" w:color="auto" w:fill="auto"/>
            <w:noWrap/>
            <w:vAlign w:val="center"/>
          </w:tcPr>
          <w:p w14:paraId="742C27B0" w14:textId="77777777" w:rsidR="007F41AC" w:rsidRPr="00520906" w:rsidRDefault="007F41AC" w:rsidP="007F41AC">
            <w:pPr>
              <w:spacing w:after="0" w:line="216" w:lineRule="auto"/>
              <w:ind w:left="226" w:right="62" w:hanging="113"/>
              <w:contextualSpacing/>
              <w:rPr>
                <w:rFonts w:ascii="Cordia New" w:eastAsia="Times New Roman" w:hAnsi="Cordia New" w:cs="Cordia New"/>
                <w:i/>
                <w:iCs/>
                <w:color w:val="244061"/>
                <w:sz w:val="24"/>
                <w:szCs w:val="24"/>
                <w:cs/>
              </w:rPr>
            </w:pPr>
            <w:r w:rsidRPr="00520906">
              <w:rPr>
                <w:rFonts w:ascii="Cordia New" w:eastAsia="Times New Roman" w:hAnsi="Cordia New" w:cs="Cordia New" w:hint="cs"/>
                <w:i/>
                <w:iCs/>
                <w:color w:val="244061"/>
                <w:sz w:val="24"/>
                <w:szCs w:val="24"/>
                <w:cs/>
              </w:rPr>
              <w:t>อัตราดอกเบี้ยรับ</w:t>
            </w:r>
          </w:p>
        </w:tc>
        <w:tc>
          <w:tcPr>
            <w:tcW w:w="623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5CFB8E10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244061"/>
                <w:sz w:val="24"/>
                <w:szCs w:val="24"/>
              </w:rPr>
              <w:t>16</w:t>
            </w:r>
            <w:r w:rsidRPr="00736CC6">
              <w:rPr>
                <w:rFonts w:ascii="Cordia New" w:eastAsia="Calibri" w:hAnsi="Cordia New" w:cs="Cordia New"/>
                <w:i/>
                <w:iCs/>
                <w:color w:val="244061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244061"/>
                <w:sz w:val="24"/>
                <w:szCs w:val="24"/>
              </w:rPr>
              <w:t>6</w:t>
            </w:r>
          </w:p>
        </w:tc>
        <w:tc>
          <w:tcPr>
            <w:tcW w:w="624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3985D0DB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4"/>
                <w:szCs w:val="24"/>
              </w:rPr>
            </w:pPr>
          </w:p>
        </w:tc>
        <w:tc>
          <w:tcPr>
            <w:tcW w:w="624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5DAA419D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4"/>
                <w:szCs w:val="24"/>
              </w:rPr>
              <w:t>16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244061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4"/>
                <w:szCs w:val="24"/>
              </w:rPr>
              <w:t>3</w:t>
            </w:r>
          </w:p>
        </w:tc>
        <w:tc>
          <w:tcPr>
            <w:tcW w:w="623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67A41EFE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4"/>
                <w:szCs w:val="24"/>
              </w:rPr>
            </w:pPr>
          </w:p>
        </w:tc>
        <w:tc>
          <w:tcPr>
            <w:tcW w:w="624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1E45D2E3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244061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4"/>
                <w:szCs w:val="24"/>
              </w:rPr>
              <w:t>16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244061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4"/>
                <w:szCs w:val="24"/>
              </w:rPr>
              <w:t>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7B8156B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4"/>
                <w:szCs w:val="24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6C1AAA98" w14:textId="77777777" w:rsidR="007F41AC" w:rsidRPr="003F2209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15</w:t>
            </w:r>
            <w:r w:rsidRPr="003F2209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624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560F8BD1" w14:textId="77777777" w:rsidR="007F41AC" w:rsidRPr="0052090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4"/>
                <w:szCs w:val="24"/>
              </w:rPr>
            </w:pPr>
          </w:p>
        </w:tc>
      </w:tr>
    </w:tbl>
    <w:p w14:paraId="4CE04B0B" w14:textId="4978BDB6" w:rsidR="007F41AC" w:rsidRPr="00E97B65" w:rsidRDefault="007F41AC" w:rsidP="007F41AC">
      <w:pPr>
        <w:tabs>
          <w:tab w:val="left" w:pos="1276"/>
        </w:tabs>
        <w:spacing w:before="240" w:line="240" w:lineRule="auto"/>
        <w:ind w:left="567"/>
        <w:jc w:val="thaiDistribute"/>
        <w:rPr>
          <w:rFonts w:ascii="Cordia New" w:eastAsia="Calibri" w:hAnsi="Cordia New" w:cs="Cordia New"/>
          <w:color w:val="000000" w:themeColor="text1"/>
          <w:sz w:val="28"/>
        </w:rPr>
      </w:pPr>
      <w:r>
        <w:rPr>
          <w:rFonts w:ascii="Cordia New" w:eastAsia="Calibri" w:hAnsi="Cordia New" w:cs="Cordia New"/>
          <w:color w:val="000000" w:themeColor="text1"/>
          <w:sz w:val="28"/>
          <w:cs/>
        </w:rPr>
        <w:tab/>
      </w:r>
      <w:r w:rsidRPr="00E97B65">
        <w:rPr>
          <w:rFonts w:ascii="Cordia New" w:eastAsia="Calibri" w:hAnsi="Cordia New" w:cs="Cordia New"/>
          <w:color w:val="000000" w:themeColor="text1"/>
          <w:sz w:val="28"/>
          <w:cs/>
        </w:rPr>
        <w:t xml:space="preserve">รายได้ดอกเบี้ยเช่าซื้อส่วนใหญ่ของบริษัทมาจากการให้บริการสินเชื่อเช่าซื้อรถบรรทุก </w:t>
      </w:r>
      <w:r w:rsidRPr="001B74BA">
        <w:rPr>
          <w:rFonts w:ascii="Cordia New" w:eastAsia="Calibri" w:hAnsi="Cordia New" w:cs="Cordia New"/>
          <w:color w:val="000000" w:themeColor="text1"/>
          <w:sz w:val="28"/>
        </w:rPr>
        <w:t>10</w:t>
      </w:r>
      <w:r w:rsidRPr="00E97B65">
        <w:rPr>
          <w:rFonts w:ascii="Cordia New" w:eastAsia="Calibri" w:hAnsi="Cordia New" w:cs="Cordia New"/>
          <w:color w:val="000000" w:themeColor="text1"/>
          <w:sz w:val="28"/>
        </w:rPr>
        <w:t xml:space="preserve"> </w:t>
      </w:r>
      <w:r w:rsidRPr="00E97B65">
        <w:rPr>
          <w:rFonts w:ascii="Cordia New" w:eastAsia="Calibri" w:hAnsi="Cordia New" w:cs="Cordia New"/>
          <w:color w:val="000000" w:themeColor="text1"/>
          <w:sz w:val="28"/>
          <w:cs/>
        </w:rPr>
        <w:t xml:space="preserve">ล้อ และ </w:t>
      </w:r>
      <w:r w:rsidRPr="001B74BA">
        <w:rPr>
          <w:rFonts w:ascii="Cordia New" w:eastAsia="Calibri" w:hAnsi="Cordia New" w:cs="Cordia New"/>
          <w:color w:val="000000" w:themeColor="text1"/>
          <w:sz w:val="28"/>
        </w:rPr>
        <w:t>12</w:t>
      </w:r>
      <w:r w:rsidRPr="00E97B65">
        <w:rPr>
          <w:rFonts w:ascii="Cordia New" w:eastAsia="Calibri" w:hAnsi="Cordia New" w:cs="Cordia New"/>
          <w:color w:val="000000" w:themeColor="text1"/>
          <w:sz w:val="28"/>
        </w:rPr>
        <w:t xml:space="preserve"> </w:t>
      </w:r>
      <w:r w:rsidRPr="00E97B65">
        <w:rPr>
          <w:rFonts w:ascii="Cordia New" w:eastAsia="Calibri" w:hAnsi="Cordia New" w:cs="Cordia New"/>
          <w:color w:val="000000" w:themeColor="text1"/>
          <w:sz w:val="28"/>
          <w:cs/>
        </w:rPr>
        <w:t xml:space="preserve">ล้อ ซึ่งมีสัดส่วนประมาณร้อยละ </w:t>
      </w:r>
      <w:r w:rsidRPr="001B74BA">
        <w:rPr>
          <w:rFonts w:ascii="Cordia New" w:eastAsia="Calibri" w:hAnsi="Cordia New" w:cs="Cordia New"/>
          <w:color w:val="000000" w:themeColor="text1"/>
          <w:sz w:val="28"/>
        </w:rPr>
        <w:t>47</w:t>
      </w:r>
      <w:r w:rsidRPr="00E97B65">
        <w:rPr>
          <w:rFonts w:ascii="Cordia New" w:eastAsia="Calibri" w:hAnsi="Cordia New" w:cs="Cordia New"/>
          <w:color w:val="000000" w:themeColor="text1"/>
          <w:sz w:val="28"/>
        </w:rPr>
        <w:t xml:space="preserve"> </w:t>
      </w:r>
      <w:r w:rsidRPr="00E97B65">
        <w:rPr>
          <w:rFonts w:ascii="Cordia New" w:eastAsia="Calibri" w:hAnsi="Cordia New" w:cs="Cordia New"/>
          <w:color w:val="000000" w:themeColor="text1"/>
          <w:sz w:val="28"/>
          <w:cs/>
        </w:rPr>
        <w:t xml:space="preserve">ของรายได้ดอกเบี้ยทั้งหมด รองลงมาเป็นรายได้ดอกเบี้ยจากรถบรรทุก </w:t>
      </w:r>
      <w:r w:rsidRPr="001B74BA">
        <w:rPr>
          <w:rFonts w:ascii="Cordia New" w:eastAsia="Calibri" w:hAnsi="Cordia New" w:cs="Cordia New"/>
          <w:color w:val="000000" w:themeColor="text1"/>
          <w:sz w:val="28"/>
        </w:rPr>
        <w:t>6</w:t>
      </w:r>
      <w:r w:rsidRPr="00E97B65">
        <w:rPr>
          <w:rFonts w:ascii="Cordia New" w:eastAsia="Calibri" w:hAnsi="Cordia New" w:cs="Cordia New"/>
          <w:color w:val="000000" w:themeColor="text1"/>
          <w:sz w:val="28"/>
        </w:rPr>
        <w:t xml:space="preserve"> </w:t>
      </w:r>
      <w:r w:rsidRPr="00E97B65">
        <w:rPr>
          <w:rFonts w:ascii="Cordia New" w:eastAsia="Calibri" w:hAnsi="Cordia New" w:cs="Cordia New"/>
          <w:color w:val="000000" w:themeColor="text1"/>
          <w:sz w:val="28"/>
          <w:cs/>
        </w:rPr>
        <w:t xml:space="preserve">ล้อ ซึ่งมีสัดส่วนประมาณร้อยละ </w:t>
      </w:r>
      <w:r w:rsidRPr="001B74BA">
        <w:rPr>
          <w:rFonts w:ascii="Cordia New" w:eastAsia="Calibri" w:hAnsi="Cordia New" w:cs="Cordia New"/>
          <w:color w:val="000000" w:themeColor="text1"/>
          <w:sz w:val="28"/>
        </w:rPr>
        <w:t>31</w:t>
      </w:r>
      <w:r w:rsidRPr="00E97B65">
        <w:rPr>
          <w:rFonts w:ascii="Cordia New" w:eastAsia="Calibri" w:hAnsi="Cordia New" w:cs="Cordia New"/>
          <w:color w:val="000000" w:themeColor="text1"/>
          <w:sz w:val="28"/>
          <w:cs/>
        </w:rPr>
        <w:t xml:space="preserve"> และส่วนที่เหลือเป็นดอกเบี้ยรับจากสินเชื่อเช่าซื้อรถบรรทุกประเภทอื่นๆ เช่น รถหัวลาก และรถพ่วง</w:t>
      </w:r>
      <w:r w:rsidRPr="00E97B65">
        <w:rPr>
          <w:rFonts w:ascii="Cordia New" w:eastAsia="Calibri" w:hAnsi="Cordia New" w:cs="Cordia New"/>
          <w:color w:val="000000" w:themeColor="text1"/>
          <w:sz w:val="28"/>
        </w:rPr>
        <w:t xml:space="preserve"> </w:t>
      </w:r>
      <w:r w:rsidRPr="00E97B65">
        <w:rPr>
          <w:rFonts w:ascii="Cordia New" w:eastAsia="Calibri" w:hAnsi="Cordia New" w:cs="Cordia New"/>
          <w:color w:val="000000" w:themeColor="text1"/>
          <w:sz w:val="28"/>
          <w:cs/>
        </w:rPr>
        <w:t>เป็นต้น</w:t>
      </w:r>
    </w:p>
    <w:p w14:paraId="53ABBB16" w14:textId="58AC613B" w:rsidR="007F41AC" w:rsidRDefault="007F41AC" w:rsidP="007F41AC">
      <w:pPr>
        <w:tabs>
          <w:tab w:val="left" w:pos="1276"/>
        </w:tabs>
        <w:spacing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  <w:r>
        <w:rPr>
          <w:rFonts w:ascii="Cordia New" w:eastAsia="Calibri" w:hAnsi="Cordia New" w:cs="Cordia New"/>
          <w:color w:val="000000"/>
          <w:sz w:val="28"/>
          <w:cs/>
        </w:rPr>
        <w:tab/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ในปี </w:t>
      </w:r>
      <w:r w:rsidRPr="001B74BA">
        <w:rPr>
          <w:rFonts w:ascii="Cordia New" w:eastAsia="Calibri" w:hAnsi="Cordia New" w:cs="Cordia New"/>
          <w:color w:val="000000"/>
          <w:sz w:val="28"/>
        </w:rPr>
        <w:t>2560</w:t>
      </w:r>
      <w:r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Pr="00DC7B4F">
        <w:rPr>
          <w:rFonts w:ascii="Cordia New" w:eastAsia="Calibri" w:hAnsi="Cordia New" w:cs="Cordia New"/>
          <w:color w:val="000000"/>
          <w:sz w:val="28"/>
          <w:cs/>
        </w:rPr>
        <w:t xml:space="preserve">– </w:t>
      </w:r>
      <w:r w:rsidRPr="001B74BA">
        <w:rPr>
          <w:rFonts w:ascii="Cordia New" w:eastAsia="Calibri" w:hAnsi="Cordia New" w:cs="Cordia New"/>
          <w:color w:val="000000"/>
          <w:sz w:val="28"/>
        </w:rPr>
        <w:t>2563</w:t>
      </w:r>
      <w:r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บริษัทมีรายได้ดอกเบี้ยเช่าซื้อจำนวน </w:t>
      </w:r>
      <w:r w:rsidRPr="001B74BA">
        <w:rPr>
          <w:rFonts w:ascii="Cordia New" w:eastAsia="Calibri" w:hAnsi="Cordia New" w:cs="Cordia New"/>
          <w:color w:val="000000"/>
          <w:sz w:val="28"/>
        </w:rPr>
        <w:t>198</w:t>
      </w:r>
      <w:r w:rsidRPr="00736CC6">
        <w:rPr>
          <w:rFonts w:ascii="Cordia New" w:eastAsia="Calibri" w:hAnsi="Cordia New" w:cs="Cordia New"/>
          <w:color w:val="000000"/>
          <w:sz w:val="28"/>
        </w:rPr>
        <w:t>.</w:t>
      </w:r>
      <w:r w:rsidRPr="001B74BA">
        <w:rPr>
          <w:rFonts w:ascii="Cordia New" w:eastAsia="Calibri" w:hAnsi="Cordia New" w:cs="Cordia New"/>
          <w:color w:val="000000"/>
          <w:sz w:val="28"/>
        </w:rPr>
        <w:t>6</w:t>
      </w:r>
      <w:r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ล้านบาท </w:t>
      </w:r>
      <w:r w:rsidRPr="001B74BA">
        <w:rPr>
          <w:rFonts w:ascii="Cordia New" w:eastAsia="Calibri" w:hAnsi="Cordia New" w:cs="Cordia New"/>
          <w:color w:val="000000"/>
          <w:sz w:val="28"/>
        </w:rPr>
        <w:t>225</w:t>
      </w:r>
      <w:r w:rsidRPr="00736CC6">
        <w:rPr>
          <w:rFonts w:ascii="Cordia New" w:eastAsia="Calibri" w:hAnsi="Cordia New" w:cs="Cordia New"/>
          <w:color w:val="000000"/>
          <w:sz w:val="28"/>
        </w:rPr>
        <w:t>.</w:t>
      </w:r>
      <w:r w:rsidRPr="001B74BA">
        <w:rPr>
          <w:rFonts w:ascii="Cordia New" w:eastAsia="Calibri" w:hAnsi="Cordia New" w:cs="Cordia New"/>
          <w:color w:val="000000"/>
          <w:sz w:val="28"/>
        </w:rPr>
        <w:t>3</w:t>
      </w:r>
      <w:r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>ล้านบา</w:t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ท </w:t>
      </w:r>
      <w:r w:rsidRPr="001B74BA">
        <w:rPr>
          <w:rFonts w:ascii="Cordia New" w:eastAsia="Calibri" w:hAnsi="Cordia New" w:cs="Cordia New"/>
          <w:color w:val="000000"/>
          <w:sz w:val="28"/>
        </w:rPr>
        <w:t>282</w:t>
      </w:r>
      <w:r w:rsidRPr="00736CC6">
        <w:rPr>
          <w:rFonts w:ascii="Cordia New" w:eastAsia="Calibri" w:hAnsi="Cordia New" w:cs="Cordia New"/>
          <w:color w:val="000000"/>
          <w:sz w:val="28"/>
        </w:rPr>
        <w:t>.</w:t>
      </w:r>
      <w:r w:rsidRPr="001B74BA">
        <w:rPr>
          <w:rFonts w:ascii="Cordia New" w:eastAsia="Calibri" w:hAnsi="Cordia New" w:cs="Cordia New"/>
          <w:color w:val="000000"/>
          <w:sz w:val="28"/>
        </w:rPr>
        <w:t>2</w:t>
      </w:r>
      <w:r>
        <w:rPr>
          <w:rFonts w:ascii="Cordia New" w:eastAsia="Calibri" w:hAnsi="Cordia New" w:cs="Cordia New"/>
          <w:color w:val="000000"/>
          <w:sz w:val="28"/>
        </w:rPr>
        <w:t xml:space="preserve"> </w:t>
      </w:r>
      <w:r>
        <w:rPr>
          <w:rFonts w:ascii="Cordia New" w:eastAsia="Calibri" w:hAnsi="Cordia New" w:cs="Cordia New" w:hint="cs"/>
          <w:color w:val="000000"/>
          <w:sz w:val="28"/>
          <w:cs/>
        </w:rPr>
        <w:t>ล้านบาท</w:t>
      </w:r>
      <w:r w:rsidRPr="003F2209">
        <w:rPr>
          <w:rFonts w:ascii="Cordia New" w:eastAsia="Calibri" w:hAnsi="Cordia New" w:cs="Cordia New"/>
          <w:sz w:val="28"/>
          <w:cs/>
        </w:rPr>
        <w:t xml:space="preserve"> และ </w:t>
      </w:r>
      <w:r w:rsidRPr="001B74BA">
        <w:rPr>
          <w:rFonts w:ascii="Cordia New" w:eastAsia="Calibri" w:hAnsi="Cordia New" w:cs="Cordia New"/>
          <w:sz w:val="28"/>
        </w:rPr>
        <w:t>355</w:t>
      </w:r>
      <w:r w:rsidRPr="003F2209">
        <w:rPr>
          <w:rFonts w:ascii="Cordia New" w:eastAsia="Calibri" w:hAnsi="Cordia New" w:cs="Cordia New"/>
          <w:sz w:val="28"/>
        </w:rPr>
        <w:t>.</w:t>
      </w:r>
      <w:r w:rsidRPr="001B74BA">
        <w:rPr>
          <w:rFonts w:ascii="Cordia New" w:eastAsia="Calibri" w:hAnsi="Cordia New" w:cs="Cordia New"/>
          <w:sz w:val="28"/>
        </w:rPr>
        <w:t>6</w:t>
      </w:r>
      <w:r w:rsidRPr="003F2209">
        <w:rPr>
          <w:rFonts w:ascii="Cordia New" w:eastAsia="Calibri" w:hAnsi="Cordia New" w:cs="Cordia New"/>
          <w:sz w:val="28"/>
        </w:rPr>
        <w:t xml:space="preserve"> </w:t>
      </w:r>
      <w:r w:rsidRPr="003F2209">
        <w:rPr>
          <w:rFonts w:ascii="Cordia New" w:eastAsia="Calibri" w:hAnsi="Cordia New" w:cs="Cordia New"/>
          <w:sz w:val="28"/>
          <w:cs/>
        </w:rPr>
        <w:t xml:space="preserve">ล้านบาท </w:t>
      </w:r>
      <w:r w:rsidRPr="00DC7B4F">
        <w:rPr>
          <w:rFonts w:ascii="Cordia New" w:eastAsia="Calibri" w:hAnsi="Cordia New" w:cs="Cordia New"/>
          <w:color w:val="000000"/>
          <w:sz w:val="28"/>
          <w:cs/>
        </w:rPr>
        <w:t>คิดเป็นร้อยละ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 </w:t>
      </w:r>
      <w:r w:rsidRPr="001B74BA">
        <w:rPr>
          <w:rFonts w:ascii="Cordia New" w:eastAsia="Calibri" w:hAnsi="Cordia New" w:cs="Cordia New"/>
          <w:color w:val="000000"/>
          <w:sz w:val="28"/>
        </w:rPr>
        <w:t>87</w:t>
      </w:r>
      <w:r w:rsidRPr="00736CC6">
        <w:rPr>
          <w:rFonts w:ascii="Cordia New" w:eastAsia="Calibri" w:hAnsi="Cordia New" w:cs="Cordia New"/>
          <w:color w:val="000000"/>
          <w:sz w:val="28"/>
        </w:rPr>
        <w:t>.</w:t>
      </w:r>
      <w:r w:rsidRPr="001B74BA">
        <w:rPr>
          <w:rFonts w:ascii="Cordia New" w:eastAsia="Calibri" w:hAnsi="Cordia New" w:cs="Cordia New"/>
          <w:color w:val="000000"/>
          <w:sz w:val="28"/>
        </w:rPr>
        <w:t>5</w:t>
      </w:r>
      <w:r w:rsidRPr="00DC7B4F">
        <w:rPr>
          <w:rFonts w:ascii="Cordia New" w:eastAsia="Calibri" w:hAnsi="Cordia New" w:cs="Cordia New"/>
          <w:color w:val="000000"/>
          <w:sz w:val="28"/>
          <w:cs/>
        </w:rPr>
        <w:t xml:space="preserve"> ร้อยละ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 </w:t>
      </w:r>
      <w:r w:rsidRPr="001B74BA">
        <w:rPr>
          <w:rFonts w:ascii="Cordia New" w:eastAsia="Calibri" w:hAnsi="Cordia New" w:cs="Cordia New"/>
          <w:color w:val="000000"/>
          <w:sz w:val="28"/>
        </w:rPr>
        <w:t>87</w:t>
      </w:r>
      <w:r w:rsidRPr="00736CC6">
        <w:rPr>
          <w:rFonts w:ascii="Cordia New" w:eastAsia="Calibri" w:hAnsi="Cordia New" w:cs="Cordia New"/>
          <w:color w:val="000000"/>
          <w:sz w:val="28"/>
        </w:rPr>
        <w:t>.</w:t>
      </w:r>
      <w:r w:rsidRPr="001B74BA">
        <w:rPr>
          <w:rFonts w:ascii="Cordia New" w:eastAsia="Calibri" w:hAnsi="Cordia New" w:cs="Cordia New"/>
          <w:color w:val="000000"/>
          <w:sz w:val="28"/>
        </w:rPr>
        <w:t>1</w:t>
      </w:r>
      <w:r w:rsidRPr="00DC7B4F">
        <w:rPr>
          <w:rFonts w:ascii="Cordia New" w:eastAsia="Calibri" w:hAnsi="Cordia New" w:cs="Cordia New"/>
          <w:color w:val="000000"/>
          <w:sz w:val="28"/>
          <w:cs/>
        </w:rPr>
        <w:t xml:space="preserve"> </w:t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ร้อยละ </w:t>
      </w:r>
      <w:r w:rsidRPr="001B74BA">
        <w:rPr>
          <w:rFonts w:ascii="Cordia New" w:eastAsia="Calibri" w:hAnsi="Cordia New" w:cs="Cordia New"/>
          <w:color w:val="000000"/>
          <w:sz w:val="28"/>
        </w:rPr>
        <w:t>85</w:t>
      </w:r>
      <w:r w:rsidRPr="00736CC6">
        <w:rPr>
          <w:rFonts w:ascii="Cordia New" w:eastAsia="Calibri" w:hAnsi="Cordia New" w:cs="Cordia New"/>
          <w:color w:val="000000"/>
          <w:sz w:val="28"/>
        </w:rPr>
        <w:t>.</w:t>
      </w:r>
      <w:r w:rsidRPr="001B74BA">
        <w:rPr>
          <w:rFonts w:ascii="Cordia New" w:eastAsia="Calibri" w:hAnsi="Cordia New" w:cs="Cordia New"/>
          <w:color w:val="000000"/>
          <w:sz w:val="28"/>
        </w:rPr>
        <w:t>4</w:t>
      </w:r>
      <w:r>
        <w:rPr>
          <w:rFonts w:ascii="Cordia New" w:eastAsia="Calibri" w:hAnsi="Cordia New" w:cs="Cordia New"/>
          <w:color w:val="000000"/>
          <w:sz w:val="28"/>
        </w:rPr>
        <w:t xml:space="preserve"> </w:t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และร้อยละ </w:t>
      </w:r>
      <w:r w:rsidRPr="001B74BA">
        <w:rPr>
          <w:rFonts w:ascii="Cordia New" w:eastAsia="Calibri" w:hAnsi="Cordia New" w:cs="Cordia New"/>
          <w:color w:val="000000"/>
          <w:sz w:val="28"/>
        </w:rPr>
        <w:t>78</w:t>
      </w:r>
      <w:r>
        <w:rPr>
          <w:rFonts w:ascii="Cordia New" w:eastAsia="Calibri" w:hAnsi="Cordia New" w:cs="Cordia New"/>
          <w:color w:val="000000"/>
          <w:sz w:val="28"/>
        </w:rPr>
        <w:t>.</w:t>
      </w:r>
      <w:r w:rsidRPr="001B74BA">
        <w:rPr>
          <w:rFonts w:ascii="Cordia New" w:eastAsia="Calibri" w:hAnsi="Cordia New" w:cs="Cordia New"/>
          <w:color w:val="000000"/>
          <w:sz w:val="28"/>
        </w:rPr>
        <w:t>3</w:t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 </w:t>
      </w:r>
      <w:r w:rsidRPr="00DC7B4F">
        <w:rPr>
          <w:rFonts w:ascii="Cordia New" w:eastAsia="Calibri" w:hAnsi="Cordia New" w:cs="Cordia New"/>
          <w:color w:val="000000"/>
          <w:sz w:val="28"/>
          <w:cs/>
        </w:rPr>
        <w:t>ของรายได้รวม</w:t>
      </w:r>
      <w:r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Pr="00DC7B4F">
        <w:rPr>
          <w:rFonts w:ascii="Cordia New" w:eastAsia="Calibri" w:hAnsi="Cordia New" w:cs="Cordia New"/>
          <w:color w:val="000000"/>
          <w:sz w:val="28"/>
          <w:cs/>
        </w:rPr>
        <w:t>ตามลำดับ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 รายได้ดอกเบี้ยเช่าซื้อมีจำนวนเพิ่มขึ้นในแต่ละปีตามพอร์ตสินเชื่อเช่าซื้อที่เติบโตขึ้นสอดคล้องกับการขยายตัวของอุตสาหกรรมขนส่งตามการลงทุนเพื่อพัฒนาโครงสร้างพื้นฐานของภาครัฐ</w:t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 และความสามารถในการเพิ่มส่วนแบ่งทางการตลาดของบริษัท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 </w:t>
      </w:r>
    </w:p>
    <w:p w14:paraId="7E352FE0" w14:textId="388479B6" w:rsidR="007F41AC" w:rsidRPr="00BF0401" w:rsidRDefault="007F41AC" w:rsidP="007F41AC">
      <w:pPr>
        <w:tabs>
          <w:tab w:val="left" w:pos="1276"/>
        </w:tabs>
        <w:spacing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  <w:cs/>
        </w:rPr>
      </w:pPr>
      <w:r>
        <w:rPr>
          <w:rFonts w:ascii="Cordia New" w:eastAsia="Calibri" w:hAnsi="Cordia New" w:cs="Cordia New"/>
          <w:color w:val="000000"/>
          <w:sz w:val="28"/>
          <w:cs/>
        </w:rPr>
        <w:tab/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ในปี </w:t>
      </w:r>
      <w:r w:rsidRPr="001B74BA">
        <w:rPr>
          <w:rFonts w:ascii="Cordia New" w:eastAsia="Calibri" w:hAnsi="Cordia New" w:cs="Cordia New"/>
          <w:color w:val="000000"/>
          <w:sz w:val="28"/>
        </w:rPr>
        <w:t>2560</w:t>
      </w:r>
      <w:r w:rsidRPr="00DC7B4F">
        <w:rPr>
          <w:rFonts w:ascii="Cordia New" w:eastAsia="Calibri" w:hAnsi="Cordia New" w:cs="Cordia New"/>
          <w:color w:val="000000"/>
          <w:sz w:val="28"/>
        </w:rPr>
        <w:t xml:space="preserve"> –</w:t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 </w:t>
      </w:r>
      <w:r w:rsidRPr="001B74BA">
        <w:rPr>
          <w:rFonts w:ascii="Cordia New" w:eastAsia="Calibri" w:hAnsi="Cordia New" w:cs="Cordia New"/>
          <w:color w:val="000000"/>
          <w:sz w:val="28"/>
        </w:rPr>
        <w:t>2563</w:t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 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บริษัทมีอัตราดอกเบี้ยรับเท่ากับร้อยละ </w:t>
      </w:r>
      <w:r w:rsidRPr="001B74BA">
        <w:rPr>
          <w:rFonts w:ascii="Cordia New" w:eastAsia="Calibri" w:hAnsi="Cordia New" w:cs="Cordia New"/>
          <w:color w:val="000000"/>
          <w:sz w:val="28"/>
        </w:rPr>
        <w:t>16</w:t>
      </w:r>
      <w:r w:rsidRPr="00736CC6">
        <w:rPr>
          <w:rFonts w:ascii="Cordia New" w:eastAsia="Calibri" w:hAnsi="Cordia New" w:cs="Cordia New"/>
          <w:color w:val="000000"/>
          <w:sz w:val="28"/>
        </w:rPr>
        <w:t>.</w:t>
      </w:r>
      <w:r w:rsidRPr="001B74BA">
        <w:rPr>
          <w:rFonts w:ascii="Cordia New" w:eastAsia="Calibri" w:hAnsi="Cordia New" w:cs="Cordia New"/>
          <w:color w:val="000000"/>
          <w:sz w:val="28"/>
        </w:rPr>
        <w:t>6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 ร้อยละ </w:t>
      </w:r>
      <w:r w:rsidRPr="001B74BA">
        <w:rPr>
          <w:rFonts w:ascii="Cordia New" w:eastAsia="Calibri" w:hAnsi="Cordia New" w:cs="Cordia New"/>
          <w:color w:val="000000"/>
          <w:sz w:val="28"/>
        </w:rPr>
        <w:t>16</w:t>
      </w:r>
      <w:r w:rsidRPr="00736CC6">
        <w:rPr>
          <w:rFonts w:ascii="Cordia New" w:eastAsia="Calibri" w:hAnsi="Cordia New" w:cs="Cordia New"/>
          <w:color w:val="000000"/>
          <w:sz w:val="28"/>
        </w:rPr>
        <w:t>.</w:t>
      </w:r>
      <w:r w:rsidRPr="001B74BA">
        <w:rPr>
          <w:rFonts w:ascii="Cordia New" w:eastAsia="Calibri" w:hAnsi="Cordia New" w:cs="Cordia New"/>
          <w:color w:val="000000"/>
          <w:sz w:val="28"/>
        </w:rPr>
        <w:t>3</w:t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 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ร้อยละ </w:t>
      </w:r>
      <w:r w:rsidRPr="001B74BA">
        <w:rPr>
          <w:rFonts w:ascii="Cordia New" w:eastAsia="Calibri" w:hAnsi="Cordia New" w:cs="Cordia New"/>
          <w:color w:val="000000"/>
          <w:sz w:val="28"/>
        </w:rPr>
        <w:t>16</w:t>
      </w:r>
      <w:r w:rsidRPr="00736CC6">
        <w:rPr>
          <w:rFonts w:ascii="Cordia New" w:eastAsia="Calibri" w:hAnsi="Cordia New" w:cs="Cordia New"/>
          <w:color w:val="000000"/>
          <w:sz w:val="28"/>
        </w:rPr>
        <w:t>.</w:t>
      </w:r>
      <w:r w:rsidRPr="001B74BA">
        <w:rPr>
          <w:rFonts w:ascii="Cordia New" w:eastAsia="Calibri" w:hAnsi="Cordia New" w:cs="Cordia New"/>
          <w:color w:val="000000"/>
          <w:sz w:val="28"/>
        </w:rPr>
        <w:t>0</w:t>
      </w:r>
      <w:r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และร้อยละ </w:t>
      </w:r>
      <w:r w:rsidRPr="001B74BA">
        <w:rPr>
          <w:rFonts w:ascii="Cordia New" w:eastAsia="Calibri" w:hAnsi="Cordia New" w:cs="Cordia New"/>
          <w:sz w:val="28"/>
        </w:rPr>
        <w:t>15</w:t>
      </w:r>
      <w:r w:rsidRPr="003F2209">
        <w:rPr>
          <w:rFonts w:ascii="Cordia New" w:eastAsia="Calibri" w:hAnsi="Cordia New" w:cs="Cordia New"/>
          <w:sz w:val="28"/>
        </w:rPr>
        <w:t>.</w:t>
      </w:r>
      <w:r w:rsidRPr="001B74BA">
        <w:rPr>
          <w:rFonts w:ascii="Cordia New" w:eastAsia="Calibri" w:hAnsi="Cordia New" w:cs="Cordia New"/>
          <w:sz w:val="28"/>
        </w:rPr>
        <w:t>5</w:t>
      </w:r>
      <w:r w:rsidRPr="003F2209">
        <w:rPr>
          <w:rFonts w:ascii="Cordia New" w:eastAsia="Calibri" w:hAnsi="Cordia New" w:cs="Cordia New"/>
          <w:sz w:val="28"/>
          <w:cs/>
        </w:rPr>
        <w:t xml:space="preserve"> 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ตามลำดับ </w:t>
      </w:r>
      <w:r w:rsidRPr="00DC7B4F">
        <w:rPr>
          <w:rFonts w:ascii="Cordia New" w:eastAsia="Calibri" w:hAnsi="Cordia New" w:cs="Cordia New" w:hint="cs"/>
          <w:sz w:val="28"/>
          <w:cs/>
        </w:rPr>
        <w:t>บริษัทมีแนวโน้มปรับตัวลดลง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>จากการที่บริษัทปล่อยสินเชื่อรถบรรทุกมือสองที่มีอายุการใช้งานน้อยเพิ่มขึ้น ซึ่งโดยทั่วไปรถบรรทุกมือสองที่มีอายุการใช้งานน้อยจะมีอัตราดอกเบี้ยรับที่ต่ำกว่ารถบรรทุกที่มีอายุการใช้งาน</w:t>
      </w:r>
      <w:r w:rsidRPr="00BF0401">
        <w:rPr>
          <w:rFonts w:ascii="Cordia New" w:eastAsia="Calibri" w:hAnsi="Cordia New" w:cs="Cordia New" w:hint="cs"/>
          <w:color w:val="000000"/>
          <w:sz w:val="28"/>
          <w:cs/>
        </w:rPr>
        <w:t>สูง</w:t>
      </w:r>
      <w:r w:rsidRPr="00BF0401">
        <w:rPr>
          <w:rFonts w:ascii="Cordia New" w:eastAsia="Calibri" w:hAnsi="Cordia New" w:cs="Cordia New"/>
          <w:color w:val="000000"/>
          <w:sz w:val="28"/>
        </w:rPr>
        <w:t xml:space="preserve"> </w:t>
      </w:r>
      <w:r>
        <w:rPr>
          <w:rFonts w:ascii="Cordia New" w:eastAsia="Calibri" w:hAnsi="Cordia New" w:cs="Cordia New" w:hint="cs"/>
          <w:color w:val="000000" w:themeColor="text1"/>
          <w:sz w:val="28"/>
          <w:cs/>
        </w:rPr>
        <w:t xml:space="preserve">ส่วนในปี </w:t>
      </w:r>
      <w:r w:rsidRPr="001B74BA">
        <w:rPr>
          <w:rFonts w:ascii="Cordia New" w:eastAsia="Calibri" w:hAnsi="Cordia New" w:cs="Cordia New"/>
          <w:color w:val="000000" w:themeColor="text1"/>
          <w:sz w:val="28"/>
        </w:rPr>
        <w:t>2563</w:t>
      </w:r>
      <w:r>
        <w:rPr>
          <w:rFonts w:ascii="Cordia New" w:eastAsia="Calibri" w:hAnsi="Cordia New" w:cs="Cordia New" w:hint="cs"/>
          <w:color w:val="000000" w:themeColor="text1"/>
          <w:sz w:val="28"/>
          <w:cs/>
        </w:rPr>
        <w:t xml:space="preserve"> อัตราดอกเบี้ยรับลดลงเล็กน้อยจากปี </w:t>
      </w:r>
      <w:r w:rsidRPr="001B74BA">
        <w:rPr>
          <w:rFonts w:ascii="Cordia New" w:eastAsia="Calibri" w:hAnsi="Cordia New" w:cs="Cordia New"/>
          <w:color w:val="000000" w:themeColor="text1"/>
          <w:sz w:val="28"/>
        </w:rPr>
        <w:t>2562</w:t>
      </w:r>
      <w:r>
        <w:rPr>
          <w:rFonts w:ascii="Cordia New" w:eastAsia="Calibri" w:hAnsi="Cordia New" w:cs="Cordia New"/>
          <w:color w:val="000000" w:themeColor="text1"/>
          <w:sz w:val="28"/>
        </w:rPr>
        <w:t xml:space="preserve"> </w:t>
      </w:r>
      <w:r>
        <w:rPr>
          <w:rFonts w:ascii="Cordia New" w:eastAsia="Calibri" w:hAnsi="Cordia New" w:cs="Cordia New" w:hint="cs"/>
          <w:color w:val="000000" w:themeColor="text1"/>
          <w:sz w:val="28"/>
          <w:cs/>
        </w:rPr>
        <w:t xml:space="preserve">เนื่องจากการขยายพอร์ตสินเชื่อในไตรมาสสุดท้ายของปี หลังจากได้รับเงินจากการ </w:t>
      </w:r>
      <w:r>
        <w:rPr>
          <w:rFonts w:ascii="Cordia New" w:eastAsia="Calibri" w:hAnsi="Cordia New" w:cs="Cordia New"/>
          <w:color w:val="000000" w:themeColor="text1"/>
          <w:sz w:val="28"/>
        </w:rPr>
        <w:t xml:space="preserve">IPO </w:t>
      </w:r>
      <w:r>
        <w:rPr>
          <w:rFonts w:ascii="Cordia New" w:eastAsia="Calibri" w:hAnsi="Cordia New" w:cs="Cordia New" w:hint="cs"/>
          <w:color w:val="000000" w:themeColor="text1"/>
          <w:sz w:val="28"/>
          <w:cs/>
        </w:rPr>
        <w:t xml:space="preserve">ในช่วงปลายเดือนกันยายน และการให้ความช่วยเหลือพักชำระหนี้กับลูกค้าโดยไม่คิดดอกเบี้ยเพิ่มเติมตามมาตรการช่วยเหลือของธนาคารแห่งประเทศไทย </w:t>
      </w:r>
    </w:p>
    <w:p w14:paraId="597AB25D" w14:textId="77777777" w:rsidR="007F41AC" w:rsidRPr="00DC7B4F" w:rsidRDefault="007F41AC" w:rsidP="007F41AC">
      <w:pPr>
        <w:spacing w:line="240" w:lineRule="auto"/>
        <w:ind w:left="567"/>
        <w:jc w:val="thaiDistribute"/>
        <w:rPr>
          <w:rFonts w:ascii="Cordia New" w:eastAsia="Calibri" w:hAnsi="Cordia New" w:cs="Cordia New"/>
          <w:i/>
          <w:iCs/>
          <w:color w:val="000000"/>
          <w:sz w:val="28"/>
          <w:u w:val="single"/>
          <w:cs/>
        </w:rPr>
      </w:pPr>
      <w:r w:rsidRPr="00BF0401">
        <w:rPr>
          <w:rFonts w:ascii="Cordia New" w:eastAsia="Calibri" w:hAnsi="Cordia New" w:cs="Cordia New" w:hint="cs"/>
          <w:i/>
          <w:iCs/>
          <w:color w:val="000000"/>
          <w:sz w:val="28"/>
          <w:u w:val="single"/>
          <w:cs/>
        </w:rPr>
        <w:t>การหยุดรับรู้รายได้ดอกเบี้ย</w:t>
      </w:r>
    </w:p>
    <w:p w14:paraId="53197BB7" w14:textId="037F0077" w:rsidR="007F41AC" w:rsidRDefault="007F41AC" w:rsidP="007F41AC">
      <w:pPr>
        <w:tabs>
          <w:tab w:val="left" w:pos="1276"/>
        </w:tabs>
        <w:spacing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  <w:cs/>
        </w:rPr>
      </w:pPr>
      <w:r>
        <w:rPr>
          <w:rFonts w:ascii="Cordia New" w:eastAsia="Calibri" w:hAnsi="Cordia New" w:cs="Cordia New"/>
          <w:color w:val="000000"/>
          <w:sz w:val="28"/>
          <w:cs/>
        </w:rPr>
        <w:tab/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สำหรับงวดบัญชีเริ่มตั้งแต่วันที่ </w:t>
      </w:r>
      <w:r w:rsidRPr="001B74BA">
        <w:rPr>
          <w:rFonts w:ascii="Cordia New" w:eastAsia="Calibri" w:hAnsi="Cordia New" w:cs="Cordia New"/>
          <w:color w:val="000000"/>
          <w:sz w:val="28"/>
        </w:rPr>
        <w:t>1</w:t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 มกราคม </w:t>
      </w:r>
      <w:r w:rsidRPr="001B74BA">
        <w:rPr>
          <w:rFonts w:ascii="Cordia New" w:eastAsia="Calibri" w:hAnsi="Cordia New" w:cs="Cordia New"/>
          <w:color w:val="000000"/>
          <w:sz w:val="28"/>
        </w:rPr>
        <w:t>2563</w:t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 เป็นต้นไป เมื่อบริษัทนำมาตรฐานการรายงานทางการเงิน </w:t>
      </w:r>
      <w:r>
        <w:rPr>
          <w:rFonts w:ascii="Cordia New" w:eastAsia="Calibri" w:hAnsi="Cordia New" w:cs="Cordia New"/>
          <w:color w:val="000000"/>
          <w:sz w:val="28"/>
        </w:rPr>
        <w:t>TFRS</w:t>
      </w:r>
      <w:r w:rsidRPr="001B74BA">
        <w:rPr>
          <w:rFonts w:ascii="Cordia New" w:eastAsia="Calibri" w:hAnsi="Cordia New" w:cs="Cordia New"/>
          <w:color w:val="000000"/>
          <w:sz w:val="28"/>
        </w:rPr>
        <w:t>9</w:t>
      </w:r>
      <w:r>
        <w:rPr>
          <w:rFonts w:ascii="Cordia New" w:eastAsia="Calibri" w:hAnsi="Cordia New" w:cs="Cordia New"/>
          <w:color w:val="000000"/>
          <w:sz w:val="28"/>
        </w:rPr>
        <w:t xml:space="preserve"> </w:t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มาถือปฏิบัติ บริษัทยังคงสามารถรับรู้รายได้ดอกเบี้ยจากลูกหนี้เช่าซื้อทั้งหมด (รวมถึงลูกหนี้ที่ค้างชำระเกินกว่า </w:t>
      </w:r>
      <w:r w:rsidRPr="001B74BA">
        <w:rPr>
          <w:rFonts w:ascii="Cordia New" w:eastAsia="Calibri" w:hAnsi="Cordia New" w:cs="Cordia New"/>
          <w:color w:val="000000"/>
          <w:sz w:val="28"/>
        </w:rPr>
        <w:t>4</w:t>
      </w:r>
      <w:r>
        <w:rPr>
          <w:rFonts w:ascii="Cordia New" w:eastAsia="Calibri" w:hAnsi="Cordia New" w:cs="Cordia New"/>
          <w:color w:val="000000"/>
          <w:sz w:val="28"/>
        </w:rPr>
        <w:t xml:space="preserve"> </w:t>
      </w:r>
      <w:r>
        <w:rPr>
          <w:rFonts w:ascii="Cordia New" w:eastAsia="Calibri" w:hAnsi="Cordia New" w:cs="Cordia New" w:hint="cs"/>
          <w:color w:val="000000"/>
          <w:sz w:val="28"/>
          <w:cs/>
        </w:rPr>
        <w:t>งวดขึ้นไป ซึ่งเป็นลูกหนี้ที่บริษัทหยุดรับรู้รายได้ตามนโยบายบัญชีเดิม</w:t>
      </w:r>
      <w:r>
        <w:rPr>
          <w:rFonts w:ascii="Cordia New" w:eastAsia="Calibri" w:hAnsi="Cordia New" w:cs="Cordia New"/>
          <w:color w:val="000000"/>
          <w:sz w:val="28"/>
        </w:rPr>
        <w:t>)</w:t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 ซึ่งคำนวณจากส่วนที่คาดว่าจะได้รับคืนจากลูกหนี้ดังกล่าว </w:t>
      </w:r>
      <w:r w:rsidRPr="000A5CA9">
        <w:rPr>
          <w:rFonts w:ascii="Cordia New" w:eastAsia="Calibri" w:hAnsi="Cordia New" w:cs="Cordia New"/>
          <w:color w:val="000000"/>
          <w:sz w:val="28"/>
          <w:cs/>
        </w:rPr>
        <w:t>บริษัทฯรับรู้รายได้ดอกเบี้ยตามวิธีอัตราดอกเบี้ยที่แท้จริง โดยคำนวณจากยอดหนี้สุทธิทางบัญชี (ยอดหนี้คงค้างสุทธิจากค่าเผื่อผลขาดทุนด้านเครดิตที่คาดว่าจะเกิดขึ้นของลูกหนี้นั้น) หากต่อมาในภายหลัง ลูกหนี้ตามสัญญาเช่าซื้อดังกล่าวไม่ด้อยค่าด้านเครดิตแล้ว บริษัทฯจะคำนวณรายได้ดอกเบี้ยจากมูลค่าตามบัญชี</w:t>
      </w:r>
      <w:r w:rsidRPr="000A5CA9">
        <w:rPr>
          <w:rFonts w:ascii="Cordia New" w:eastAsia="Calibri" w:hAnsi="Cordia New" w:cs="Cordia New"/>
          <w:color w:val="000000"/>
          <w:sz w:val="28"/>
          <w:cs/>
        </w:rPr>
        <w:lastRenderedPageBreak/>
        <w:t>ดังเดิม</w:t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 ส่วน</w:t>
      </w:r>
      <w:r w:rsidRPr="000A5CA9">
        <w:rPr>
          <w:rFonts w:ascii="Cordia New" w:eastAsia="Calibri" w:hAnsi="Cordia New" w:cs="Cordia New"/>
          <w:color w:val="000000"/>
          <w:sz w:val="28"/>
          <w:cs/>
        </w:rPr>
        <w:t>รายได้และค่าใช้จ่ายทางตรงเมื่อเริ่มแรกที่เกิดขึ้นจากการให้เช่าซื้อจะถูกรับรู้โดยการปันส่วนทยอยรับรู้ตามวิธีอัตราดอกเบี้ยที่แท้จริง และแสดงหักจากรายได้ดอกเบี้ยจากสัญญาเช่าซื้อตลอดอายุของสัญญาเพื่อให้สะท้อนถึงอัตราผลตอบแทนที่แท้จริงของสัญญา</w:t>
      </w:r>
    </w:p>
    <w:p w14:paraId="13AC04D5" w14:textId="0D143609" w:rsidR="007F41AC" w:rsidRPr="00DC7B4F" w:rsidRDefault="007F41AC" w:rsidP="007F41AC">
      <w:pPr>
        <w:tabs>
          <w:tab w:val="left" w:pos="1276"/>
        </w:tabs>
        <w:spacing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  <w:r>
        <w:rPr>
          <w:rFonts w:ascii="Cordia New" w:eastAsia="Calibri" w:hAnsi="Cordia New" w:cs="Cordia New"/>
          <w:color w:val="000000"/>
          <w:sz w:val="28"/>
          <w:cs/>
        </w:rPr>
        <w:tab/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สำหรับงวดบัญชีก่อนหน้าวันที่ </w:t>
      </w:r>
      <w:r w:rsidRPr="001B74BA">
        <w:rPr>
          <w:rFonts w:ascii="Cordia New" w:eastAsia="Calibri" w:hAnsi="Cordia New" w:cs="Cordia New"/>
          <w:color w:val="000000"/>
          <w:sz w:val="28"/>
        </w:rPr>
        <w:t>1</w:t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 มกราคม </w:t>
      </w:r>
      <w:r w:rsidRPr="001B74BA">
        <w:rPr>
          <w:rFonts w:ascii="Cordia New" w:eastAsia="Calibri" w:hAnsi="Cordia New" w:cs="Cordia New"/>
          <w:color w:val="000000"/>
          <w:sz w:val="28"/>
        </w:rPr>
        <w:t>2563</w:t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 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บริษัทมีนโยบายหยุดรับรู้รายได้ดอกเบี้ยเช่าซื้อ เมื่อลูกหนี้ผิดนัดชำระค่างวดเกินกว่า </w:t>
      </w:r>
      <w:r w:rsidRPr="001B74BA">
        <w:rPr>
          <w:rFonts w:ascii="Cordia New" w:eastAsia="Calibri" w:hAnsi="Cordia New" w:cs="Cordia New"/>
          <w:color w:val="000000"/>
          <w:sz w:val="28"/>
        </w:rPr>
        <w:t>4</w:t>
      </w:r>
      <w:r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>งวดขึ้นไป ซึ่งสอดคล้องกับหลักป</w:t>
      </w:r>
      <w:r>
        <w:rPr>
          <w:rFonts w:ascii="Cordia New" w:eastAsia="Calibri" w:hAnsi="Cordia New" w:cs="Cordia New" w:hint="cs"/>
          <w:color w:val="000000"/>
          <w:sz w:val="28"/>
          <w:cs/>
        </w:rPr>
        <w:t>ฏิ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บัติในการติดตามและทวงถามหนี้ของบริษัท กล่าวคือ เมื่อลูกหนี้ผิดนัดชำระค่างวดครบ </w:t>
      </w:r>
      <w:r w:rsidRPr="001B74BA">
        <w:rPr>
          <w:rFonts w:ascii="Cordia New" w:eastAsia="Calibri" w:hAnsi="Cordia New" w:cs="Cordia New"/>
          <w:color w:val="000000"/>
          <w:sz w:val="28"/>
        </w:rPr>
        <w:t>3</w:t>
      </w:r>
      <w:r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งวดติดต่อกัน บริษัทจะส่งจดหมายบอกเลิกสัญญา ซึ่งจะมีผลภายใน </w:t>
      </w:r>
      <w:r w:rsidRPr="001B74BA">
        <w:rPr>
          <w:rFonts w:ascii="Cordia New" w:eastAsia="Calibri" w:hAnsi="Cordia New" w:cs="Cordia New"/>
          <w:color w:val="000000"/>
          <w:sz w:val="28"/>
        </w:rPr>
        <w:t>30</w:t>
      </w:r>
      <w:r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วัน ซึ่งเป็นวันครบกำหนดชำระงวดที่ </w:t>
      </w:r>
      <w:r w:rsidRPr="001B74BA">
        <w:rPr>
          <w:rFonts w:ascii="Cordia New" w:eastAsia="Calibri" w:hAnsi="Cordia New" w:cs="Cordia New"/>
          <w:color w:val="000000"/>
          <w:sz w:val="28"/>
        </w:rPr>
        <w:t>4</w:t>
      </w:r>
      <w:r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>โดยหากลูกหนี้ยังไม่มาชำระหนี้ภายในกำหนดดังกล่าว บริษัทจะออกติดตามเพื่อทวงถามและยึดรถซึ่งเป็นหลักประกัน</w:t>
      </w:r>
    </w:p>
    <w:p w14:paraId="494221B1" w14:textId="55AAC508" w:rsidR="007F41AC" w:rsidRPr="00DC7B4F" w:rsidRDefault="007F41AC" w:rsidP="007F41AC">
      <w:pPr>
        <w:tabs>
          <w:tab w:val="left" w:pos="1276"/>
        </w:tabs>
        <w:spacing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  <w:r>
        <w:rPr>
          <w:rFonts w:ascii="Cordia New" w:eastAsia="Calibri" w:hAnsi="Cordia New" w:cs="Cordia New"/>
          <w:sz w:val="28"/>
          <w:cs/>
        </w:rPr>
        <w:tab/>
      </w:r>
      <w:r w:rsidRPr="00DC7B4F">
        <w:rPr>
          <w:rFonts w:ascii="Cordia New" w:eastAsia="Calibri" w:hAnsi="Cordia New" w:cs="Cordia New" w:hint="cs"/>
          <w:sz w:val="28"/>
          <w:cs/>
        </w:rPr>
        <w:t>ทั้งนี้ นโยบายการหยุดรับรู้รายได้</w:t>
      </w:r>
      <w:r>
        <w:rPr>
          <w:rFonts w:ascii="Cordia New" w:eastAsia="Calibri" w:hAnsi="Cordia New" w:cs="Cordia New" w:hint="cs"/>
          <w:sz w:val="28"/>
          <w:cs/>
        </w:rPr>
        <w:t>ดอกเบี้ย</w:t>
      </w:r>
      <w:r w:rsidRPr="00DC7B4F">
        <w:rPr>
          <w:rFonts w:ascii="Cordia New" w:eastAsia="Calibri" w:hAnsi="Cordia New" w:cs="Cordia New" w:hint="cs"/>
          <w:sz w:val="28"/>
          <w:cs/>
        </w:rPr>
        <w:t>ของบริษัท</w:t>
      </w:r>
      <w:r>
        <w:rPr>
          <w:rFonts w:ascii="Cordia New" w:eastAsia="Calibri" w:hAnsi="Cordia New" w:cs="Cordia New" w:hint="cs"/>
          <w:sz w:val="28"/>
          <w:cs/>
        </w:rPr>
        <w:t xml:space="preserve">สำหรับงวดบัญชีก่อนหน้าวันที่ </w:t>
      </w:r>
      <w:r w:rsidRPr="001B74BA">
        <w:rPr>
          <w:rFonts w:ascii="Cordia New" w:eastAsia="Calibri" w:hAnsi="Cordia New" w:cs="Cordia New"/>
          <w:sz w:val="28"/>
        </w:rPr>
        <w:t>1</w:t>
      </w:r>
      <w:r>
        <w:rPr>
          <w:rFonts w:ascii="Cordia New" w:eastAsia="Calibri" w:hAnsi="Cordia New" w:cs="Cordia New"/>
          <w:sz w:val="28"/>
        </w:rPr>
        <w:t xml:space="preserve"> </w:t>
      </w:r>
      <w:r>
        <w:rPr>
          <w:rFonts w:ascii="Cordia New" w:eastAsia="Calibri" w:hAnsi="Cordia New" w:cs="Cordia New" w:hint="cs"/>
          <w:sz w:val="28"/>
          <w:cs/>
        </w:rPr>
        <w:t xml:space="preserve">มกราคม </w:t>
      </w:r>
      <w:r w:rsidRPr="001B74BA">
        <w:rPr>
          <w:rFonts w:ascii="Cordia New" w:eastAsia="Calibri" w:hAnsi="Cordia New" w:cs="Cordia New"/>
          <w:sz w:val="28"/>
        </w:rPr>
        <w:t>2563</w:t>
      </w:r>
      <w:r>
        <w:rPr>
          <w:rFonts w:ascii="Cordia New" w:eastAsia="Calibri" w:hAnsi="Cordia New" w:cs="Cordia New" w:hint="cs"/>
          <w:sz w:val="28"/>
          <w:cs/>
        </w:rPr>
        <w:t xml:space="preserve"> </w:t>
      </w:r>
      <w:r w:rsidRPr="00DC7B4F">
        <w:rPr>
          <w:rFonts w:ascii="Cordia New" w:eastAsia="Calibri" w:hAnsi="Cordia New" w:cs="Cordia New" w:hint="cs"/>
          <w:sz w:val="28"/>
          <w:cs/>
        </w:rPr>
        <w:t>จะแตกต่างจากแนวทางตามประกาศของสมาคมนักบัญชีและผู้สอบบัญชีรับอนุญาตแห่งประเทศไทย โดยความเห็นชอบของสำนักงานคณะกรรมการกำกับหลักทรัพย์และตลาดหลักทรัพย์ ซึ่งกำหนดให้ธุรกิจสินเชื่อเพื่อการอุปโภคบริโภค (</w:t>
      </w:r>
      <w:r w:rsidRPr="00DC7B4F">
        <w:rPr>
          <w:rFonts w:ascii="Cordia New" w:eastAsia="Calibri" w:hAnsi="Cordia New" w:cs="Cordia New"/>
          <w:sz w:val="28"/>
        </w:rPr>
        <w:t xml:space="preserve">Consumer Finance) </w:t>
      </w:r>
      <w:r w:rsidRPr="00DC7B4F">
        <w:rPr>
          <w:rFonts w:ascii="Cordia New" w:eastAsia="Calibri" w:hAnsi="Cordia New" w:cs="Cordia New" w:hint="cs"/>
          <w:sz w:val="28"/>
          <w:cs/>
        </w:rPr>
        <w:t xml:space="preserve">หยุดรับรู้รายได้สำหรับลูกหนี้ที่ค้างชำระเกินกว่า </w:t>
      </w:r>
      <w:r w:rsidRPr="001B74BA">
        <w:rPr>
          <w:rFonts w:ascii="Cordia New" w:eastAsia="Calibri" w:hAnsi="Cordia New" w:cs="Cordia New"/>
          <w:sz w:val="28"/>
        </w:rPr>
        <w:t>3</w:t>
      </w:r>
      <w:r w:rsidRPr="00DC7B4F">
        <w:rPr>
          <w:rFonts w:ascii="Cordia New" w:eastAsia="Calibri" w:hAnsi="Cordia New" w:cs="Cordia New"/>
          <w:sz w:val="28"/>
        </w:rPr>
        <w:t xml:space="preserve"> </w:t>
      </w:r>
      <w:r w:rsidRPr="00DC7B4F">
        <w:rPr>
          <w:rFonts w:ascii="Cordia New" w:eastAsia="Calibri" w:hAnsi="Cordia New" w:cs="Cordia New" w:hint="cs"/>
          <w:sz w:val="28"/>
          <w:cs/>
        </w:rPr>
        <w:t>งวดขึ้นไป นับแต่วันที่ครบกำหนดชำระตามสัญญา อย่างไรก็ตาม แนวปฏิบัติดังกล่าวได้ให้ทางเลือกไว้โดยหากบริษัทเห็นว่าแนวทางนี้ไม่เหมาะสม ให้บริษัทเปิดเผย</w:t>
      </w:r>
      <w:r>
        <w:rPr>
          <w:rFonts w:ascii="Cordia New" w:eastAsia="Calibri" w:hAnsi="Cordia New" w:cs="Cordia New" w:hint="cs"/>
          <w:sz w:val="28"/>
          <w:cs/>
        </w:rPr>
        <w:t>เหตุผลของการใช้</w:t>
      </w:r>
      <w:r w:rsidRPr="00DC7B4F">
        <w:rPr>
          <w:rFonts w:ascii="Cordia New" w:eastAsia="Calibri" w:hAnsi="Cordia New" w:cs="Cordia New" w:hint="cs"/>
          <w:sz w:val="28"/>
          <w:cs/>
        </w:rPr>
        <w:t xml:space="preserve">แนวทางที่เห็นว่าเหมาะสมกว่า </w:t>
      </w:r>
    </w:p>
    <w:p w14:paraId="091353A1" w14:textId="77777777" w:rsidR="007F41AC" w:rsidRPr="00DC7B4F" w:rsidRDefault="007F41AC" w:rsidP="007F41AC">
      <w:pPr>
        <w:spacing w:line="240" w:lineRule="auto"/>
        <w:ind w:left="567"/>
        <w:jc w:val="thaiDistribute"/>
        <w:rPr>
          <w:rFonts w:ascii="Cordia New" w:eastAsia="Calibri" w:hAnsi="Cordia New" w:cs="Cordia New"/>
          <w:b/>
          <w:bCs/>
          <w:i/>
          <w:iCs/>
          <w:sz w:val="28"/>
        </w:rPr>
      </w:pPr>
      <w:r w:rsidRPr="00BF0401">
        <w:rPr>
          <w:rFonts w:ascii="Cordia New" w:eastAsia="Calibri" w:hAnsi="Cordia New" w:cs="Cordia New" w:hint="cs"/>
          <w:b/>
          <w:bCs/>
          <w:i/>
          <w:iCs/>
          <w:sz w:val="28"/>
          <w:cs/>
        </w:rPr>
        <w:t>รายได้ค่าธรรมเนียมและบริการ</w:t>
      </w:r>
    </w:p>
    <w:p w14:paraId="3EB9BA07" w14:textId="4D7CFBE6" w:rsidR="007F41AC" w:rsidRDefault="007F41AC" w:rsidP="007F41AC">
      <w:pPr>
        <w:tabs>
          <w:tab w:val="left" w:pos="1276"/>
        </w:tabs>
        <w:spacing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  <w:r>
        <w:rPr>
          <w:rFonts w:ascii="Cordia New" w:eastAsia="Calibri" w:hAnsi="Cordia New" w:cs="Cordia New"/>
          <w:color w:val="000000"/>
          <w:sz w:val="28"/>
          <w:cs/>
        </w:rPr>
        <w:tab/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รายได้ค่าธรรมเนียมและบริการของบริษัทโดยทั่วไปเกิดจาก </w:t>
      </w:r>
      <w:r w:rsidRPr="001B74BA">
        <w:rPr>
          <w:rFonts w:ascii="Cordia New" w:eastAsia="Calibri" w:hAnsi="Cordia New" w:cs="Cordia New"/>
          <w:color w:val="000000"/>
          <w:sz w:val="28"/>
        </w:rPr>
        <w:t>2</w:t>
      </w:r>
      <w:r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ส่วนหลัก ได้แก่ </w:t>
      </w:r>
      <w:r w:rsidRPr="001B74BA">
        <w:rPr>
          <w:rFonts w:ascii="Cordia New" w:eastAsia="Calibri" w:hAnsi="Cordia New" w:cs="Cordia New"/>
          <w:color w:val="000000"/>
          <w:sz w:val="28"/>
        </w:rPr>
        <w:t>1</w:t>
      </w:r>
      <w:r w:rsidRPr="00DC7B4F">
        <w:rPr>
          <w:rFonts w:ascii="Cordia New" w:eastAsia="Calibri" w:hAnsi="Cordia New" w:cs="Cordia New"/>
          <w:color w:val="000000"/>
          <w:sz w:val="28"/>
        </w:rPr>
        <w:t xml:space="preserve">) 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>ค่าธรรมเนียมและบริการก่อนการทำสัญญาเช่าซื้อ ซึ่งประกอบด้วย ค่าธรรมเนียมการตรวจสอบสัญญาและค่าธรรมเนียมการจัดสัญญา ซึ่งจะแสดงรวมอยู่ในรายได้ดอกเบี้ยเช่าซื้อ และ</w:t>
      </w:r>
      <w:r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Pr="001B74BA">
        <w:rPr>
          <w:rFonts w:ascii="Cordia New" w:eastAsia="Calibri" w:hAnsi="Cordia New" w:cs="Cordia New"/>
          <w:color w:val="000000"/>
          <w:sz w:val="28"/>
        </w:rPr>
        <w:t>2</w:t>
      </w:r>
      <w:r w:rsidRPr="00DC7B4F">
        <w:rPr>
          <w:rFonts w:ascii="Cordia New" w:eastAsia="Calibri" w:hAnsi="Cordia New" w:cs="Cordia New"/>
          <w:color w:val="000000"/>
          <w:sz w:val="28"/>
        </w:rPr>
        <w:t xml:space="preserve">) 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>ค่าธรรมเนียมและบริการหลังการทำสัญญาเช่าซื้อ ซึ่งประกอบด้วย รายได้ค่า</w:t>
      </w:r>
      <w:r>
        <w:rPr>
          <w:rFonts w:ascii="Cordia New" w:eastAsia="Calibri" w:hAnsi="Cordia New" w:cs="Cordia New" w:hint="cs"/>
          <w:color w:val="000000"/>
          <w:sz w:val="28"/>
          <w:cs/>
        </w:rPr>
        <w:t>เบี้ย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>ปรับล่าช้า รายได้จากการแนะนำประกันภัยให้กับลูกค้า ค่าธรรมเนียมการติดตามและทวงถามหนี้ และค่าธรรมเนียมการฟ้องร้องคดี เป็นต้น ซึ่งจะแสดงเป็นรายได้ค่าธรรมเนียมและบริการ</w:t>
      </w:r>
    </w:p>
    <w:tbl>
      <w:tblPr>
        <w:tblStyle w:val="TableGrid2"/>
        <w:tblW w:w="7655" w:type="dxa"/>
        <w:tblInd w:w="56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0" w:type="dxa"/>
          <w:right w:w="58" w:type="dxa"/>
        </w:tblCellMar>
        <w:tblLook w:val="04A0" w:firstRow="1" w:lastRow="0" w:firstColumn="1" w:lastColumn="0" w:noHBand="0" w:noVBand="1"/>
      </w:tblPr>
      <w:tblGrid>
        <w:gridCol w:w="2673"/>
        <w:gridCol w:w="597"/>
        <w:gridCol w:w="597"/>
        <w:gridCol w:w="598"/>
        <w:gridCol w:w="597"/>
        <w:gridCol w:w="598"/>
        <w:gridCol w:w="597"/>
        <w:gridCol w:w="689"/>
        <w:gridCol w:w="709"/>
      </w:tblGrid>
      <w:tr w:rsidR="007F41AC" w:rsidRPr="00DC7B4F" w14:paraId="213CB7BE" w14:textId="77777777" w:rsidTr="007F41AC">
        <w:trPr>
          <w:cantSplit/>
          <w:trHeight w:val="433"/>
          <w:tblHeader/>
        </w:trPr>
        <w:tc>
          <w:tcPr>
            <w:tcW w:w="2673" w:type="dxa"/>
            <w:vMerge w:val="restart"/>
            <w:shd w:val="clear" w:color="auto" w:fill="808080"/>
            <w:noWrap/>
            <w:vAlign w:val="center"/>
          </w:tcPr>
          <w:p w14:paraId="7622638D" w14:textId="77777777" w:rsidR="007F41AC" w:rsidRPr="00DC7B4F" w:rsidRDefault="007F41AC" w:rsidP="007F41AC">
            <w:pPr>
              <w:spacing w:after="0" w:line="240" w:lineRule="auto"/>
              <w:ind w:right="62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รายได้</w:t>
            </w:r>
            <w:r w:rsidRPr="00DC7B4F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  <w:cs/>
              </w:rPr>
              <w:t>ค่าธรรมเนียมและบริการ</w:t>
            </w:r>
          </w:p>
        </w:tc>
        <w:tc>
          <w:tcPr>
            <w:tcW w:w="1194" w:type="dxa"/>
            <w:gridSpan w:val="2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2051FD3A" w14:textId="77777777" w:rsidR="007F41AC" w:rsidRPr="00E629B5" w:rsidRDefault="007F41AC" w:rsidP="007F41AC">
            <w:pPr>
              <w:spacing w:after="0" w:line="192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ปี </w:t>
            </w: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2560</w:t>
            </w:r>
          </w:p>
        </w:tc>
        <w:tc>
          <w:tcPr>
            <w:tcW w:w="1195" w:type="dxa"/>
            <w:gridSpan w:val="2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046C6E38" w14:textId="77777777" w:rsidR="007F41AC" w:rsidRPr="00E629B5" w:rsidRDefault="007F41AC" w:rsidP="007F41AC">
            <w:pPr>
              <w:spacing w:after="0" w:line="192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ปี </w:t>
            </w: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2561</w:t>
            </w:r>
          </w:p>
        </w:tc>
        <w:tc>
          <w:tcPr>
            <w:tcW w:w="1195" w:type="dxa"/>
            <w:gridSpan w:val="2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4ECD0D25" w14:textId="77777777" w:rsidR="007F41AC" w:rsidRPr="00E629B5" w:rsidRDefault="007F41AC" w:rsidP="007F41AC">
            <w:pPr>
              <w:spacing w:after="0" w:line="192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ปี </w:t>
            </w: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2562</w:t>
            </w:r>
          </w:p>
        </w:tc>
        <w:tc>
          <w:tcPr>
            <w:tcW w:w="1398" w:type="dxa"/>
            <w:gridSpan w:val="2"/>
            <w:shd w:val="clear" w:color="auto" w:fill="808080"/>
          </w:tcPr>
          <w:p w14:paraId="2B7E2420" w14:textId="77777777" w:rsidR="007F41AC" w:rsidRPr="00946231" w:rsidRDefault="007F41AC" w:rsidP="007F41AC">
            <w:pPr>
              <w:spacing w:after="0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946231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  <w:cs/>
              </w:rPr>
              <w:t xml:space="preserve">ปี </w:t>
            </w: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2563</w:t>
            </w:r>
          </w:p>
        </w:tc>
      </w:tr>
      <w:tr w:rsidR="007F41AC" w:rsidRPr="00DC7B4F" w14:paraId="533AF2E9" w14:textId="77777777" w:rsidTr="007F41AC">
        <w:trPr>
          <w:cantSplit/>
          <w:trHeight w:val="346"/>
          <w:tblHeader/>
        </w:trPr>
        <w:tc>
          <w:tcPr>
            <w:tcW w:w="2673" w:type="dxa"/>
            <w:vMerge/>
            <w:shd w:val="clear" w:color="auto" w:fill="808080"/>
            <w:noWrap/>
            <w:vAlign w:val="center"/>
          </w:tcPr>
          <w:p w14:paraId="3161BEE1" w14:textId="77777777" w:rsidR="007F41AC" w:rsidRPr="00DC7B4F" w:rsidRDefault="007F41AC" w:rsidP="007F41AC">
            <w:pPr>
              <w:spacing w:after="0" w:line="240" w:lineRule="auto"/>
              <w:ind w:right="62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</w:p>
        </w:tc>
        <w:tc>
          <w:tcPr>
            <w:tcW w:w="597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0DE482D3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ล้านบาท</w:t>
            </w:r>
          </w:p>
        </w:tc>
        <w:tc>
          <w:tcPr>
            <w:tcW w:w="597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127B9E44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ร้อยละ</w:t>
            </w:r>
          </w:p>
        </w:tc>
        <w:tc>
          <w:tcPr>
            <w:tcW w:w="598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2B73405D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ล้านบาท</w:t>
            </w:r>
          </w:p>
        </w:tc>
        <w:tc>
          <w:tcPr>
            <w:tcW w:w="597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7F790952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ร้อยละ</w:t>
            </w:r>
          </w:p>
        </w:tc>
        <w:tc>
          <w:tcPr>
            <w:tcW w:w="598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61679150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ล้านบาท</w:t>
            </w:r>
          </w:p>
        </w:tc>
        <w:tc>
          <w:tcPr>
            <w:tcW w:w="597" w:type="dxa"/>
            <w:shd w:val="clear" w:color="auto" w:fill="808080"/>
            <w:vAlign w:val="center"/>
          </w:tcPr>
          <w:p w14:paraId="5D3E9416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ร้อยละ</w:t>
            </w:r>
          </w:p>
        </w:tc>
        <w:tc>
          <w:tcPr>
            <w:tcW w:w="689" w:type="dxa"/>
            <w:shd w:val="clear" w:color="auto" w:fill="808080"/>
          </w:tcPr>
          <w:p w14:paraId="44C3EAA8" w14:textId="77777777" w:rsidR="007F41AC" w:rsidRPr="00946231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i/>
                <w:iCs/>
                <w:color w:val="FFFFFF"/>
                <w:szCs w:val="22"/>
                <w:cs/>
              </w:rPr>
            </w:pPr>
            <w:r>
              <w:rPr>
                <w:rFonts w:ascii="Cordia New" w:eastAsia="Times New Roman" w:hAnsi="Cordia New" w:cs="Cordia New" w:hint="cs"/>
                <w:i/>
                <w:iCs/>
                <w:color w:val="FFFFFF"/>
                <w:szCs w:val="22"/>
                <w:cs/>
              </w:rPr>
              <w:t>ล้านบาท</w:t>
            </w:r>
          </w:p>
        </w:tc>
        <w:tc>
          <w:tcPr>
            <w:tcW w:w="709" w:type="dxa"/>
            <w:shd w:val="clear" w:color="auto" w:fill="808080"/>
          </w:tcPr>
          <w:p w14:paraId="2B0E00A1" w14:textId="77777777" w:rsidR="007F41AC" w:rsidRPr="00946231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i/>
                <w:iCs/>
                <w:color w:val="FFFFFF"/>
                <w:szCs w:val="22"/>
                <w:cs/>
              </w:rPr>
            </w:pPr>
            <w:r>
              <w:rPr>
                <w:rFonts w:ascii="Cordia New" w:eastAsia="Times New Roman" w:hAnsi="Cordia New" w:cs="Cordia New" w:hint="cs"/>
                <w:i/>
                <w:iCs/>
                <w:color w:val="FFFFFF"/>
                <w:szCs w:val="22"/>
                <w:cs/>
              </w:rPr>
              <w:t>ร้อยละ</w:t>
            </w:r>
          </w:p>
        </w:tc>
      </w:tr>
      <w:tr w:rsidR="007F41AC" w:rsidRPr="00DC7B4F" w14:paraId="7B8DE7B4" w14:textId="77777777" w:rsidTr="007F41AC">
        <w:trPr>
          <w:cantSplit/>
          <w:trHeight w:val="346"/>
        </w:trPr>
        <w:tc>
          <w:tcPr>
            <w:tcW w:w="2673" w:type="dxa"/>
            <w:noWrap/>
          </w:tcPr>
          <w:p w14:paraId="1785A6FE" w14:textId="77777777" w:rsidR="007F41AC" w:rsidRPr="00DC7B4F" w:rsidRDefault="007F41AC" w:rsidP="007F41AC">
            <w:pPr>
              <w:spacing w:after="0" w:line="240" w:lineRule="auto"/>
              <w:ind w:left="145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รายได้ค่าปรับดอกเบี้ยล่าช้า</w:t>
            </w:r>
          </w:p>
        </w:tc>
        <w:tc>
          <w:tcPr>
            <w:tcW w:w="597" w:type="dxa"/>
            <w:noWrap/>
            <w:tcMar>
              <w:left w:w="0" w:type="dxa"/>
              <w:right w:w="43" w:type="dxa"/>
            </w:tcMar>
            <w:vAlign w:val="center"/>
          </w:tcPr>
          <w:p w14:paraId="7D6429A6" w14:textId="77777777" w:rsidR="007F41AC" w:rsidRPr="00E629B5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18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tcMar>
              <w:left w:w="0" w:type="dxa"/>
              <w:right w:w="43" w:type="dxa"/>
            </w:tcMar>
            <w:vAlign w:val="center"/>
          </w:tcPr>
          <w:p w14:paraId="069EBB2C" w14:textId="77777777" w:rsidR="007F41AC" w:rsidRPr="00E629B5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69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598" w:type="dxa"/>
            <w:noWrap/>
            <w:tcMar>
              <w:left w:w="0" w:type="dxa"/>
              <w:right w:w="43" w:type="dxa"/>
            </w:tcMar>
            <w:vAlign w:val="center"/>
          </w:tcPr>
          <w:p w14:paraId="127F2FD3" w14:textId="77777777" w:rsidR="007F41AC" w:rsidRPr="00E629B5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12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597" w:type="dxa"/>
            <w:noWrap/>
            <w:tcMar>
              <w:left w:w="0" w:type="dxa"/>
              <w:right w:w="43" w:type="dxa"/>
            </w:tcMar>
            <w:vAlign w:val="center"/>
          </w:tcPr>
          <w:p w14:paraId="345A64E8" w14:textId="77777777" w:rsidR="007F41AC" w:rsidRPr="00E629B5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43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598" w:type="dxa"/>
            <w:noWrap/>
            <w:tcMar>
              <w:left w:w="0" w:type="dxa"/>
              <w:right w:w="43" w:type="dxa"/>
            </w:tcMar>
            <w:vAlign w:val="center"/>
          </w:tcPr>
          <w:p w14:paraId="0ADDD50D" w14:textId="77777777" w:rsidR="007F41AC" w:rsidRPr="00E629B5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13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597" w:type="dxa"/>
            <w:vAlign w:val="center"/>
          </w:tcPr>
          <w:p w14:paraId="7B43131C" w14:textId="77777777" w:rsidR="007F41AC" w:rsidRPr="00E629B5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32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689" w:type="dxa"/>
            <w:shd w:val="clear" w:color="auto" w:fill="auto"/>
          </w:tcPr>
          <w:p w14:paraId="57410CA3" w14:textId="77777777" w:rsidR="007F41AC" w:rsidRPr="003F2209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17</w:t>
            </w:r>
            <w:r w:rsidRPr="003F2209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758E9F9B" w14:textId="77777777" w:rsidR="007F41AC" w:rsidRPr="003F2209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22</w:t>
            </w:r>
            <w:r w:rsidRPr="003F2209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4</w:t>
            </w:r>
          </w:p>
        </w:tc>
      </w:tr>
      <w:tr w:rsidR="007F41AC" w:rsidRPr="00DC7B4F" w14:paraId="054D3774" w14:textId="77777777" w:rsidTr="007F41AC">
        <w:trPr>
          <w:cantSplit/>
          <w:trHeight w:val="346"/>
        </w:trPr>
        <w:tc>
          <w:tcPr>
            <w:tcW w:w="2673" w:type="dxa"/>
            <w:noWrap/>
          </w:tcPr>
          <w:p w14:paraId="0DFEE1E6" w14:textId="77777777" w:rsidR="007F41AC" w:rsidRPr="00DC7B4F" w:rsidRDefault="007F41AC" w:rsidP="007F41AC">
            <w:pPr>
              <w:spacing w:after="0" w:line="240" w:lineRule="auto"/>
              <w:ind w:left="145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รายได้ค่าแนะนำประกันภัย</w:t>
            </w:r>
          </w:p>
        </w:tc>
        <w:tc>
          <w:tcPr>
            <w:tcW w:w="597" w:type="dxa"/>
            <w:noWrap/>
            <w:tcMar>
              <w:left w:w="0" w:type="dxa"/>
              <w:right w:w="43" w:type="dxa"/>
            </w:tcMar>
            <w:vAlign w:val="center"/>
          </w:tcPr>
          <w:p w14:paraId="062CF1A0" w14:textId="77777777" w:rsidR="007F41AC" w:rsidRPr="00E629B5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4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597" w:type="dxa"/>
            <w:noWrap/>
            <w:tcMar>
              <w:left w:w="0" w:type="dxa"/>
              <w:right w:w="43" w:type="dxa"/>
            </w:tcMar>
            <w:vAlign w:val="center"/>
          </w:tcPr>
          <w:p w14:paraId="053E3C07" w14:textId="77777777" w:rsidR="007F41AC" w:rsidRPr="00E629B5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15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598" w:type="dxa"/>
            <w:noWrap/>
            <w:tcMar>
              <w:left w:w="0" w:type="dxa"/>
              <w:right w:w="43" w:type="dxa"/>
            </w:tcMar>
            <w:vAlign w:val="center"/>
          </w:tcPr>
          <w:p w14:paraId="3F919529" w14:textId="77777777" w:rsidR="007F41AC" w:rsidRPr="00E629B5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6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tcMar>
              <w:left w:w="0" w:type="dxa"/>
              <w:right w:w="43" w:type="dxa"/>
            </w:tcMar>
            <w:vAlign w:val="center"/>
          </w:tcPr>
          <w:p w14:paraId="4F141DB6" w14:textId="77777777" w:rsidR="007F41AC" w:rsidRPr="00E629B5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22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8" w:type="dxa"/>
            <w:noWrap/>
            <w:tcMar>
              <w:left w:w="0" w:type="dxa"/>
              <w:right w:w="43" w:type="dxa"/>
            </w:tcMar>
            <w:vAlign w:val="center"/>
          </w:tcPr>
          <w:p w14:paraId="51C4A476" w14:textId="77777777" w:rsidR="007F41AC" w:rsidRPr="00E629B5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14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597" w:type="dxa"/>
            <w:vAlign w:val="center"/>
          </w:tcPr>
          <w:p w14:paraId="7FE6186F" w14:textId="77777777" w:rsidR="007F41AC" w:rsidRPr="00E629B5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36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89" w:type="dxa"/>
            <w:shd w:val="clear" w:color="auto" w:fill="auto"/>
          </w:tcPr>
          <w:p w14:paraId="394444CC" w14:textId="77777777" w:rsidR="007F41AC" w:rsidRPr="003F2209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39</w:t>
            </w:r>
            <w:r w:rsidRPr="003F2209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14:paraId="0B10244C" w14:textId="77777777" w:rsidR="007F41AC" w:rsidRPr="003F2209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50</w:t>
            </w:r>
            <w:r w:rsidRPr="003F2209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6</w:t>
            </w:r>
          </w:p>
        </w:tc>
      </w:tr>
      <w:tr w:rsidR="007F41AC" w:rsidRPr="00DC7B4F" w14:paraId="727790B8" w14:textId="77777777" w:rsidTr="007F41AC">
        <w:trPr>
          <w:cantSplit/>
          <w:trHeight w:val="346"/>
        </w:trPr>
        <w:tc>
          <w:tcPr>
            <w:tcW w:w="2673" w:type="dxa"/>
            <w:noWrap/>
          </w:tcPr>
          <w:p w14:paraId="7E550752" w14:textId="77777777" w:rsidR="007F41AC" w:rsidRPr="00DC7B4F" w:rsidRDefault="007F41AC" w:rsidP="007F41AC">
            <w:pPr>
              <w:tabs>
                <w:tab w:val="left" w:pos="288"/>
              </w:tabs>
              <w:spacing w:after="0" w:line="240" w:lineRule="auto"/>
              <w:ind w:left="145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รายได้ค่าดำเนินการติดตาม</w:t>
            </w:r>
          </w:p>
        </w:tc>
        <w:tc>
          <w:tcPr>
            <w:tcW w:w="597" w:type="dxa"/>
            <w:noWrap/>
            <w:tcMar>
              <w:left w:w="0" w:type="dxa"/>
              <w:right w:w="43" w:type="dxa"/>
            </w:tcMar>
            <w:vAlign w:val="center"/>
          </w:tcPr>
          <w:p w14:paraId="1F06DF1C" w14:textId="77777777" w:rsidR="007F41AC" w:rsidRPr="00E629B5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3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597" w:type="dxa"/>
            <w:noWrap/>
            <w:tcMar>
              <w:left w:w="0" w:type="dxa"/>
              <w:right w:w="43" w:type="dxa"/>
            </w:tcMar>
            <w:vAlign w:val="center"/>
          </w:tcPr>
          <w:p w14:paraId="65A9F4A2" w14:textId="77777777" w:rsidR="007F41AC" w:rsidRPr="00E629B5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14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98" w:type="dxa"/>
            <w:noWrap/>
            <w:tcMar>
              <w:left w:w="0" w:type="dxa"/>
              <w:right w:w="43" w:type="dxa"/>
            </w:tcMar>
            <w:vAlign w:val="center"/>
          </w:tcPr>
          <w:p w14:paraId="441AE549" w14:textId="77777777" w:rsidR="007F41AC" w:rsidRPr="00E629B5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9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tcMar>
              <w:left w:w="0" w:type="dxa"/>
              <w:right w:w="43" w:type="dxa"/>
            </w:tcMar>
            <w:vAlign w:val="center"/>
          </w:tcPr>
          <w:p w14:paraId="56DAF3B7" w14:textId="77777777" w:rsidR="007F41AC" w:rsidRPr="00E629B5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32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98" w:type="dxa"/>
            <w:noWrap/>
            <w:tcMar>
              <w:left w:w="0" w:type="dxa"/>
              <w:right w:w="43" w:type="dxa"/>
            </w:tcMar>
            <w:vAlign w:val="center"/>
          </w:tcPr>
          <w:p w14:paraId="28C49749" w14:textId="77777777" w:rsidR="007F41AC" w:rsidRPr="00E629B5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10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597" w:type="dxa"/>
            <w:vAlign w:val="center"/>
          </w:tcPr>
          <w:p w14:paraId="18ECA343" w14:textId="77777777" w:rsidR="007F41AC" w:rsidRPr="00E629B5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26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89" w:type="dxa"/>
            <w:shd w:val="clear" w:color="auto" w:fill="auto"/>
          </w:tcPr>
          <w:p w14:paraId="49400FB7" w14:textId="77777777" w:rsidR="007F41AC" w:rsidRPr="003F2209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17</w:t>
            </w:r>
            <w:r w:rsidRPr="003F2209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39A7B92C" w14:textId="77777777" w:rsidR="007F41AC" w:rsidRPr="003F2209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22</w:t>
            </w:r>
            <w:r w:rsidRPr="003F2209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3</w:t>
            </w:r>
          </w:p>
        </w:tc>
      </w:tr>
      <w:tr w:rsidR="007F41AC" w:rsidRPr="00DC7B4F" w14:paraId="7C9A0249" w14:textId="77777777" w:rsidTr="007F41AC">
        <w:trPr>
          <w:cantSplit/>
          <w:trHeight w:val="346"/>
        </w:trPr>
        <w:tc>
          <w:tcPr>
            <w:tcW w:w="2673" w:type="dxa"/>
            <w:noWrap/>
          </w:tcPr>
          <w:p w14:paraId="6FF7C479" w14:textId="77777777" w:rsidR="007F41AC" w:rsidRPr="00DC7B4F" w:rsidRDefault="007F41AC" w:rsidP="007F41AC">
            <w:pPr>
              <w:tabs>
                <w:tab w:val="left" w:pos="288"/>
              </w:tabs>
              <w:spacing w:after="0" w:line="240" w:lineRule="auto"/>
              <w:ind w:left="145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597" w:type="dxa"/>
            <w:noWrap/>
            <w:tcMar>
              <w:left w:w="0" w:type="dxa"/>
              <w:right w:w="43" w:type="dxa"/>
            </w:tcMar>
            <w:vAlign w:val="center"/>
          </w:tcPr>
          <w:p w14:paraId="0F3949E0" w14:textId="77777777" w:rsidR="007F41AC" w:rsidRPr="00E629B5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0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597" w:type="dxa"/>
            <w:noWrap/>
            <w:tcMar>
              <w:left w:w="0" w:type="dxa"/>
              <w:right w:w="43" w:type="dxa"/>
            </w:tcMar>
            <w:vAlign w:val="center"/>
          </w:tcPr>
          <w:p w14:paraId="23D3C9DA" w14:textId="77777777" w:rsidR="007F41AC" w:rsidRPr="00E629B5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98" w:type="dxa"/>
            <w:noWrap/>
            <w:tcMar>
              <w:left w:w="0" w:type="dxa"/>
              <w:right w:w="43" w:type="dxa"/>
            </w:tcMar>
            <w:vAlign w:val="center"/>
          </w:tcPr>
          <w:p w14:paraId="0EF381DF" w14:textId="77777777" w:rsidR="007F41AC" w:rsidRPr="00E629B5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tcMar>
              <w:left w:w="0" w:type="dxa"/>
              <w:right w:w="43" w:type="dxa"/>
            </w:tcMar>
            <w:vAlign w:val="center"/>
          </w:tcPr>
          <w:p w14:paraId="2EC9FB0A" w14:textId="77777777" w:rsidR="007F41AC" w:rsidRPr="00E629B5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598" w:type="dxa"/>
            <w:noWrap/>
            <w:tcMar>
              <w:left w:w="0" w:type="dxa"/>
              <w:right w:w="43" w:type="dxa"/>
            </w:tcMar>
            <w:vAlign w:val="center"/>
          </w:tcPr>
          <w:p w14:paraId="15B07CDC" w14:textId="77777777" w:rsidR="007F41AC" w:rsidRPr="00E629B5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597" w:type="dxa"/>
            <w:vAlign w:val="center"/>
          </w:tcPr>
          <w:p w14:paraId="2EB2CFAD" w14:textId="77777777" w:rsidR="007F41AC" w:rsidRPr="00E629B5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4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89" w:type="dxa"/>
            <w:shd w:val="clear" w:color="auto" w:fill="auto"/>
          </w:tcPr>
          <w:p w14:paraId="1CD5EBD4" w14:textId="77777777" w:rsidR="007F41AC" w:rsidRPr="003F2209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</w:t>
            </w:r>
            <w:r w:rsidRPr="003F2209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14:paraId="55C4DE89" w14:textId="77777777" w:rsidR="007F41AC" w:rsidRPr="003F2209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4</w:t>
            </w:r>
            <w:r w:rsidRPr="003F2209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7</w:t>
            </w:r>
          </w:p>
        </w:tc>
      </w:tr>
      <w:tr w:rsidR="007F41AC" w:rsidRPr="00DC7B4F" w14:paraId="6EC8B42E" w14:textId="77777777" w:rsidTr="007F41AC">
        <w:trPr>
          <w:cantSplit/>
          <w:trHeight w:val="346"/>
        </w:trPr>
        <w:tc>
          <w:tcPr>
            <w:tcW w:w="2673" w:type="dxa"/>
            <w:shd w:val="clear" w:color="auto" w:fill="F2F2F2"/>
            <w:noWrap/>
            <w:vAlign w:val="center"/>
          </w:tcPr>
          <w:p w14:paraId="3B56A687" w14:textId="77777777" w:rsidR="007F41AC" w:rsidRPr="00DC7B4F" w:rsidRDefault="007F41AC" w:rsidP="007F41AC">
            <w:pPr>
              <w:spacing w:after="0" w:line="216" w:lineRule="auto"/>
              <w:ind w:left="226" w:right="62" w:hanging="113"/>
              <w:contextualSpacing/>
              <w:rPr>
                <w:rFonts w:ascii="Cordia New" w:eastAsia="Times New Roman" w:hAnsi="Cordia New" w:cs="Cordia New"/>
                <w:b/>
                <w:bCs/>
                <w:spacing w:val="-4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b/>
                <w:bCs/>
                <w:spacing w:val="-4"/>
                <w:sz w:val="24"/>
                <w:szCs w:val="24"/>
                <w:cs/>
              </w:rPr>
              <w:t>รวมรายได้ค่าธรรมเนียมและบริการ</w:t>
            </w:r>
          </w:p>
        </w:tc>
        <w:tc>
          <w:tcPr>
            <w:tcW w:w="597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063F5433" w14:textId="77777777" w:rsidR="007F41AC" w:rsidRPr="00E629B5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26</w:t>
            </w:r>
            <w:r w:rsidRPr="00736CC6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97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468DE31F" w14:textId="77777777" w:rsidR="007F41AC" w:rsidRPr="00E629B5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100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98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4C4EF7C0" w14:textId="77777777" w:rsidR="007F41AC" w:rsidRPr="00E629B5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29</w:t>
            </w:r>
            <w:r w:rsidRPr="00736CC6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97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0C835247" w14:textId="77777777" w:rsidR="007F41AC" w:rsidRPr="00E629B5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100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98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24F812E2" w14:textId="77777777" w:rsidR="007F41AC" w:rsidRPr="00E629B5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40</w:t>
            </w:r>
            <w:r w:rsidRPr="00736CC6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597" w:type="dxa"/>
            <w:shd w:val="clear" w:color="auto" w:fill="F2F2F2"/>
            <w:vAlign w:val="center"/>
          </w:tcPr>
          <w:p w14:paraId="5BF93E91" w14:textId="77777777" w:rsidR="007F41AC" w:rsidRPr="00E629B5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100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89" w:type="dxa"/>
            <w:shd w:val="clear" w:color="auto" w:fill="F2F2F2" w:themeFill="background1" w:themeFillShade="F2"/>
          </w:tcPr>
          <w:p w14:paraId="03E2320C" w14:textId="77777777" w:rsidR="007F41AC" w:rsidRPr="003F2209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77</w:t>
            </w:r>
            <w:r w:rsidRPr="003F2209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17A6A305" w14:textId="77777777" w:rsidR="007F41AC" w:rsidRPr="003F2209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100</w:t>
            </w:r>
            <w:r w:rsidRPr="003F2209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7F41AC" w:rsidRPr="00DC7B4F" w14:paraId="6A9E5535" w14:textId="77777777" w:rsidTr="007F41AC">
        <w:trPr>
          <w:cantSplit/>
          <w:trHeight w:val="346"/>
        </w:trPr>
        <w:tc>
          <w:tcPr>
            <w:tcW w:w="2673" w:type="dxa"/>
            <w:shd w:val="clear" w:color="auto" w:fill="auto"/>
            <w:noWrap/>
            <w:vAlign w:val="center"/>
          </w:tcPr>
          <w:p w14:paraId="24B53FD9" w14:textId="77777777" w:rsidR="007F41AC" w:rsidRPr="00DC7B4F" w:rsidRDefault="007F41AC" w:rsidP="007F41AC">
            <w:pPr>
              <w:spacing w:after="0" w:line="216" w:lineRule="auto"/>
              <w:ind w:left="226" w:right="62" w:hanging="113"/>
              <w:contextualSpacing/>
              <w:rPr>
                <w:rFonts w:ascii="Cordia New" w:eastAsia="Times New Roman" w:hAnsi="Cordia New" w:cs="Cordia New"/>
                <w:i/>
                <w:iCs/>
                <w:color w:val="244061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i/>
                <w:iCs/>
                <w:color w:val="244061"/>
                <w:sz w:val="24"/>
                <w:szCs w:val="24"/>
                <w:cs/>
              </w:rPr>
              <w:t>ร้อยละต่อสินเชื่อเช่าซื้อเฉลี่ย</w:t>
            </w:r>
          </w:p>
        </w:tc>
        <w:tc>
          <w:tcPr>
            <w:tcW w:w="597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585F3A7A" w14:textId="77777777" w:rsidR="007F41AC" w:rsidRPr="00E629B5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244061"/>
                <w:sz w:val="24"/>
                <w:szCs w:val="24"/>
              </w:rPr>
              <w:t>2</w:t>
            </w:r>
            <w:r w:rsidRPr="00736CC6">
              <w:rPr>
                <w:rFonts w:ascii="Cordia New" w:eastAsia="Calibri" w:hAnsi="Cordia New" w:cs="Cordia New"/>
                <w:i/>
                <w:iCs/>
                <w:color w:val="244061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244061"/>
                <w:sz w:val="24"/>
                <w:szCs w:val="24"/>
              </w:rPr>
              <w:t>2</w:t>
            </w:r>
          </w:p>
        </w:tc>
        <w:tc>
          <w:tcPr>
            <w:tcW w:w="597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58534192" w14:textId="77777777" w:rsidR="007F41AC" w:rsidRPr="00E629B5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4"/>
                <w:szCs w:val="24"/>
              </w:rPr>
            </w:pPr>
          </w:p>
        </w:tc>
        <w:tc>
          <w:tcPr>
            <w:tcW w:w="598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0D07636C" w14:textId="77777777" w:rsidR="007F41AC" w:rsidRPr="00E629B5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4"/>
                <w:szCs w:val="24"/>
              </w:rPr>
              <w:t>2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244061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4"/>
                <w:szCs w:val="24"/>
              </w:rPr>
              <w:t>1</w:t>
            </w:r>
          </w:p>
        </w:tc>
        <w:tc>
          <w:tcPr>
            <w:tcW w:w="597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6F7DD07E" w14:textId="77777777" w:rsidR="007F41AC" w:rsidRPr="00E629B5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4"/>
                <w:szCs w:val="24"/>
              </w:rPr>
            </w:pPr>
          </w:p>
        </w:tc>
        <w:tc>
          <w:tcPr>
            <w:tcW w:w="598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48B45CB2" w14:textId="77777777" w:rsidR="007F41AC" w:rsidRPr="00E629B5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244061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4"/>
                <w:szCs w:val="24"/>
              </w:rPr>
              <w:t>2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244061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4"/>
                <w:szCs w:val="24"/>
              </w:rPr>
              <w:t>3</w:t>
            </w:r>
          </w:p>
        </w:tc>
        <w:tc>
          <w:tcPr>
            <w:tcW w:w="597" w:type="dxa"/>
            <w:shd w:val="clear" w:color="auto" w:fill="auto"/>
            <w:vAlign w:val="center"/>
          </w:tcPr>
          <w:p w14:paraId="4A54FA4C" w14:textId="77777777" w:rsidR="007F41AC" w:rsidRPr="00E629B5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4"/>
                <w:szCs w:val="24"/>
              </w:rPr>
            </w:pPr>
          </w:p>
        </w:tc>
        <w:tc>
          <w:tcPr>
            <w:tcW w:w="689" w:type="dxa"/>
            <w:shd w:val="clear" w:color="auto" w:fill="auto"/>
          </w:tcPr>
          <w:p w14:paraId="39130316" w14:textId="77777777" w:rsidR="007F41AC" w:rsidRPr="003F2209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color w:val="244061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color w:val="244061"/>
                <w:sz w:val="24"/>
                <w:szCs w:val="24"/>
              </w:rPr>
              <w:t>3</w:t>
            </w:r>
            <w:r w:rsidRPr="003F2209">
              <w:rPr>
                <w:rFonts w:ascii="Cordia New" w:eastAsia="Calibri" w:hAnsi="Cordia New" w:cs="Cordia New"/>
                <w:color w:val="244061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244061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14:paraId="296A35CA" w14:textId="77777777" w:rsidR="007F41AC" w:rsidRPr="003F2209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4"/>
                <w:szCs w:val="24"/>
              </w:rPr>
            </w:pPr>
          </w:p>
        </w:tc>
      </w:tr>
    </w:tbl>
    <w:p w14:paraId="5737AF64" w14:textId="77777777" w:rsidR="007F41AC" w:rsidRPr="00DC7B4F" w:rsidRDefault="007F41AC" w:rsidP="007F41AC">
      <w:pPr>
        <w:spacing w:after="0"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</w:p>
    <w:p w14:paraId="0E5060B4" w14:textId="64DCB9FC" w:rsidR="007F41AC" w:rsidRPr="00DC7B4F" w:rsidRDefault="007F41AC" w:rsidP="007F41AC">
      <w:pPr>
        <w:tabs>
          <w:tab w:val="left" w:pos="1276"/>
        </w:tabs>
        <w:spacing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  <w:r>
        <w:rPr>
          <w:rFonts w:ascii="Cordia New" w:eastAsia="Calibri" w:hAnsi="Cordia New" w:cs="Cordia New"/>
          <w:color w:val="000000"/>
          <w:sz w:val="28"/>
          <w:cs/>
        </w:rPr>
        <w:tab/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ในปี </w:t>
      </w:r>
      <w:r w:rsidRPr="001B74BA">
        <w:rPr>
          <w:rFonts w:ascii="Cordia New" w:eastAsia="Calibri" w:hAnsi="Cordia New" w:cs="Cordia New"/>
          <w:color w:val="000000"/>
          <w:sz w:val="28"/>
        </w:rPr>
        <w:t>2560</w:t>
      </w:r>
      <w:r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บริษัทมีรายได้ค่าธรรมเนียมและบริการจำนวน </w:t>
      </w:r>
      <w:r w:rsidRPr="001B74BA">
        <w:rPr>
          <w:rFonts w:ascii="Cordia New" w:eastAsia="Calibri" w:hAnsi="Cordia New" w:cs="Cordia New"/>
          <w:color w:val="000000"/>
          <w:sz w:val="28"/>
        </w:rPr>
        <w:t>26</w:t>
      </w:r>
      <w:r w:rsidRPr="00736CC6">
        <w:rPr>
          <w:rFonts w:ascii="Cordia New" w:eastAsia="Calibri" w:hAnsi="Cordia New" w:cs="Cordia New"/>
          <w:color w:val="000000"/>
          <w:sz w:val="28"/>
        </w:rPr>
        <w:t>.</w:t>
      </w:r>
      <w:r w:rsidRPr="001B74BA">
        <w:rPr>
          <w:rFonts w:ascii="Cordia New" w:eastAsia="Calibri" w:hAnsi="Cordia New" w:cs="Cordia New"/>
          <w:color w:val="000000"/>
          <w:sz w:val="28"/>
        </w:rPr>
        <w:t>5</w:t>
      </w:r>
      <w:r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>ล้านบาท ส่วนใหญ่เป็นรายได้ค่าปรับจากการชำระค่างวดล่าช้า รองลงมาเป็นรายได้จากการแนะนำประกันภัยให้กับลูกค้า</w:t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 และรายได้ค่าดำเนินการติดตาม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 ซึ่งคิดเป็นร้อยละ </w:t>
      </w:r>
      <w:r w:rsidRPr="001B74BA">
        <w:rPr>
          <w:rFonts w:ascii="Cordia New" w:eastAsia="Calibri" w:hAnsi="Cordia New" w:cs="Cordia New"/>
          <w:color w:val="000000"/>
          <w:sz w:val="28"/>
        </w:rPr>
        <w:t>69</w:t>
      </w:r>
      <w:r w:rsidRPr="00736CC6">
        <w:rPr>
          <w:rFonts w:ascii="Cordia New" w:eastAsia="Calibri" w:hAnsi="Cordia New" w:cs="Cordia New"/>
          <w:color w:val="000000"/>
          <w:sz w:val="28"/>
        </w:rPr>
        <w:t>.</w:t>
      </w:r>
      <w:r w:rsidRPr="001B74BA">
        <w:rPr>
          <w:rFonts w:ascii="Cordia New" w:eastAsia="Calibri" w:hAnsi="Cordia New" w:cs="Cordia New"/>
          <w:color w:val="000000"/>
          <w:sz w:val="28"/>
        </w:rPr>
        <w:t>8</w:t>
      </w:r>
      <w:r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ร้อยละ </w:t>
      </w:r>
      <w:r w:rsidRPr="001B74BA">
        <w:rPr>
          <w:rFonts w:ascii="Cordia New" w:eastAsia="Calibri" w:hAnsi="Cordia New" w:cs="Cordia New"/>
          <w:color w:val="000000"/>
          <w:sz w:val="28"/>
        </w:rPr>
        <w:t>15</w:t>
      </w:r>
      <w:r w:rsidRPr="00736CC6">
        <w:rPr>
          <w:rFonts w:ascii="Cordia New" w:eastAsia="Calibri" w:hAnsi="Cordia New" w:cs="Cordia New"/>
          <w:color w:val="000000"/>
          <w:sz w:val="28"/>
        </w:rPr>
        <w:t>.</w:t>
      </w:r>
      <w:r w:rsidRPr="001B74BA">
        <w:rPr>
          <w:rFonts w:ascii="Cordia New" w:eastAsia="Calibri" w:hAnsi="Cordia New" w:cs="Cordia New"/>
          <w:color w:val="000000"/>
          <w:sz w:val="28"/>
        </w:rPr>
        <w:t>9</w:t>
      </w:r>
      <w:r>
        <w:rPr>
          <w:rFonts w:ascii="Cordia New" w:eastAsia="Calibri" w:hAnsi="Cordia New" w:cs="Cordia New"/>
          <w:color w:val="000000"/>
          <w:sz w:val="28"/>
        </w:rPr>
        <w:t xml:space="preserve"> </w:t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และร้อยละ </w:t>
      </w:r>
      <w:r w:rsidRPr="001B74BA">
        <w:rPr>
          <w:rFonts w:ascii="Cordia New" w:eastAsia="Calibri" w:hAnsi="Cordia New" w:cs="Cordia New"/>
          <w:color w:val="000000"/>
          <w:sz w:val="28"/>
        </w:rPr>
        <w:t>14</w:t>
      </w:r>
      <w:r w:rsidRPr="00736CC6">
        <w:rPr>
          <w:rFonts w:ascii="Cordia New" w:eastAsia="Calibri" w:hAnsi="Cordia New" w:cs="Cordia New"/>
          <w:color w:val="000000"/>
          <w:sz w:val="28"/>
        </w:rPr>
        <w:t>.</w:t>
      </w:r>
      <w:r w:rsidRPr="001B74BA">
        <w:rPr>
          <w:rFonts w:ascii="Cordia New" w:eastAsia="Calibri" w:hAnsi="Cordia New" w:cs="Cordia New"/>
          <w:color w:val="000000"/>
          <w:sz w:val="28"/>
        </w:rPr>
        <w:t>3</w:t>
      </w:r>
      <w:r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>ของรายได้ค่าธรรมเนียมและบริการทั้งหมด ตามลำดับ</w:t>
      </w:r>
      <w:r>
        <w:rPr>
          <w:rFonts w:ascii="Cordia New" w:eastAsia="Calibri" w:hAnsi="Cordia New" w:cs="Cordia New"/>
          <w:color w:val="000000"/>
          <w:sz w:val="28"/>
        </w:rPr>
        <w:t xml:space="preserve"> </w:t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โดยมีอัตราส่วนรายได้ค่าธรรมเนียมต่อสินเชื่อเช่าซื้อเฉลี่ยเท่ากับร้อยละ </w:t>
      </w:r>
      <w:r w:rsidRPr="001B74BA">
        <w:rPr>
          <w:rFonts w:ascii="Cordia New" w:eastAsia="Calibri" w:hAnsi="Cordia New" w:cs="Cordia New"/>
          <w:color w:val="000000"/>
          <w:sz w:val="28"/>
        </w:rPr>
        <w:t>2</w:t>
      </w:r>
      <w:r w:rsidRPr="00736CC6">
        <w:rPr>
          <w:rFonts w:ascii="Cordia New" w:eastAsia="Calibri" w:hAnsi="Cordia New" w:cs="Cordia New"/>
          <w:color w:val="000000"/>
          <w:sz w:val="28"/>
        </w:rPr>
        <w:t>.</w:t>
      </w:r>
      <w:r w:rsidRPr="001B74BA">
        <w:rPr>
          <w:rFonts w:ascii="Cordia New" w:eastAsia="Calibri" w:hAnsi="Cordia New" w:cs="Cordia New"/>
          <w:color w:val="000000"/>
          <w:sz w:val="28"/>
        </w:rPr>
        <w:t>2</w:t>
      </w:r>
    </w:p>
    <w:p w14:paraId="3C9A96E8" w14:textId="52277EA0" w:rsidR="007F41AC" w:rsidRPr="00DC7B4F" w:rsidRDefault="007F41AC" w:rsidP="007F41AC">
      <w:pPr>
        <w:tabs>
          <w:tab w:val="left" w:pos="1276"/>
        </w:tabs>
        <w:spacing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  <w:r>
        <w:rPr>
          <w:rFonts w:ascii="Cordia New" w:eastAsia="Calibri" w:hAnsi="Cordia New" w:cs="Cordia New"/>
          <w:color w:val="000000"/>
          <w:sz w:val="28"/>
          <w:cs/>
        </w:rPr>
        <w:lastRenderedPageBreak/>
        <w:tab/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ในปี </w:t>
      </w:r>
      <w:r w:rsidRPr="001B74BA">
        <w:rPr>
          <w:rFonts w:ascii="Cordia New" w:eastAsia="Calibri" w:hAnsi="Cordia New" w:cs="Cordia New"/>
          <w:color w:val="000000"/>
          <w:sz w:val="28"/>
        </w:rPr>
        <w:t>2561</w:t>
      </w:r>
      <w:r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บริษัทมีรายได้ค่าธรรมเนียมและบริการจำนวน </w:t>
      </w:r>
      <w:r w:rsidRPr="001B74BA">
        <w:rPr>
          <w:rFonts w:ascii="Cordia New" w:eastAsia="Calibri" w:hAnsi="Cordia New" w:cs="Cordia New"/>
          <w:color w:val="000000"/>
          <w:sz w:val="28"/>
        </w:rPr>
        <w:t>29</w:t>
      </w:r>
      <w:r w:rsidRPr="00736CC6">
        <w:rPr>
          <w:rFonts w:ascii="Cordia New" w:eastAsia="Calibri" w:hAnsi="Cordia New" w:cs="Cordia New"/>
          <w:color w:val="000000"/>
          <w:sz w:val="28"/>
        </w:rPr>
        <w:t>.</w:t>
      </w:r>
      <w:r w:rsidRPr="001B74BA">
        <w:rPr>
          <w:rFonts w:ascii="Cordia New" w:eastAsia="Calibri" w:hAnsi="Cordia New" w:cs="Cordia New"/>
          <w:color w:val="000000"/>
          <w:sz w:val="28"/>
        </w:rPr>
        <w:t>4</w:t>
      </w:r>
      <w:r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ล้านบาท เพิ่มขึ้น </w:t>
      </w:r>
      <w:r w:rsidRPr="001B74BA">
        <w:rPr>
          <w:rFonts w:ascii="Cordia New" w:eastAsia="Calibri" w:hAnsi="Cordia New" w:cs="Cordia New"/>
          <w:color w:val="000000"/>
          <w:sz w:val="28"/>
        </w:rPr>
        <w:t>2</w:t>
      </w:r>
      <w:r w:rsidRPr="00736CC6">
        <w:rPr>
          <w:rFonts w:ascii="Cordia New" w:eastAsia="Calibri" w:hAnsi="Cordia New" w:cs="Cordia New"/>
          <w:color w:val="000000"/>
          <w:sz w:val="28"/>
        </w:rPr>
        <w:t>.</w:t>
      </w:r>
      <w:r w:rsidRPr="001B74BA">
        <w:rPr>
          <w:rFonts w:ascii="Cordia New" w:eastAsia="Calibri" w:hAnsi="Cordia New" w:cs="Cordia New"/>
          <w:color w:val="000000"/>
          <w:sz w:val="28"/>
        </w:rPr>
        <w:t>9</w:t>
      </w:r>
      <w:r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ล้านบาท หรือเพิ่มขึ้นร้อยละ </w:t>
      </w:r>
      <w:r w:rsidRPr="001B74BA">
        <w:rPr>
          <w:rFonts w:ascii="Cordia New" w:eastAsia="Calibri" w:hAnsi="Cordia New" w:cs="Cordia New"/>
          <w:color w:val="000000"/>
          <w:sz w:val="28"/>
        </w:rPr>
        <w:t>10</w:t>
      </w:r>
      <w:r w:rsidRPr="00736CC6">
        <w:rPr>
          <w:rFonts w:ascii="Cordia New" w:eastAsia="Calibri" w:hAnsi="Cordia New" w:cs="Cordia New"/>
          <w:color w:val="000000"/>
          <w:sz w:val="28"/>
        </w:rPr>
        <w:t>.</w:t>
      </w:r>
      <w:r w:rsidRPr="001B74BA">
        <w:rPr>
          <w:rFonts w:ascii="Cordia New" w:eastAsia="Calibri" w:hAnsi="Cordia New" w:cs="Cordia New"/>
          <w:color w:val="000000"/>
          <w:sz w:val="28"/>
        </w:rPr>
        <w:t>9</w:t>
      </w:r>
      <w:r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>จากปีก่อน โดยหลักเป็นการเพิ่มขึ้นของรายได้ค่าแนะนำประกันภัยให้กับลูกค้า ซึ่งเพิ่มขึ้นตามการปริมาณการปล่อยสินเชื่อใหม่ นอกจากนี้ บริษัทมีรายได้ค่าดำเนินการติดตามเพิ่มขึ้นจากการหันมามุ่งเน้นและให้ความสำคัญในการติดตามและทวงถามหนี้เพื่อควบคุมความเสี่ยงด้านคุณภาพลูกหนี้มากขึ้น บริษัทจึงสามารถเรียกเก็บค่าธรรมเนียมต่างๆ จากการติดตามและทวงถามหนี้ได้เพิ่มขึ้น ในขณะที่รายได้ค่า</w:t>
      </w:r>
      <w:r>
        <w:rPr>
          <w:rFonts w:ascii="Cordia New" w:eastAsia="Calibri" w:hAnsi="Cordia New" w:cs="Cordia New" w:hint="cs"/>
          <w:color w:val="000000"/>
          <w:sz w:val="28"/>
          <w:cs/>
        </w:rPr>
        <w:t>เบี้ย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>ปรับล่าช้า</w:t>
      </w:r>
      <w:r>
        <w:rPr>
          <w:rFonts w:ascii="Cordia New" w:eastAsia="Calibri" w:hAnsi="Cordia New" w:cs="Cordia New" w:hint="cs"/>
          <w:color w:val="000000"/>
          <w:sz w:val="28"/>
          <w:cs/>
        </w:rPr>
        <w:t>มีจำนวน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ลดลงซึ่งเป็นผลจากการติดตามหนี้ดังกล่าว โดยในปี </w:t>
      </w:r>
      <w:r w:rsidRPr="001B74BA">
        <w:rPr>
          <w:rFonts w:ascii="Cordia New" w:eastAsia="Calibri" w:hAnsi="Cordia New" w:cs="Cordia New"/>
          <w:color w:val="000000"/>
          <w:sz w:val="28"/>
        </w:rPr>
        <w:t>2561</w:t>
      </w:r>
      <w:r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บริษัทยังคงมีอัตราส่วนรายได้ค่าธรรมเนียมต่อสินเชื่อเช่าซื้อเฉลี่ยเท่ากับร้อยละ </w:t>
      </w:r>
      <w:r w:rsidRPr="001B74BA">
        <w:rPr>
          <w:rFonts w:ascii="Cordia New" w:eastAsia="Calibri" w:hAnsi="Cordia New" w:cs="Cordia New"/>
          <w:color w:val="000000"/>
          <w:sz w:val="28"/>
        </w:rPr>
        <w:t>2</w:t>
      </w:r>
      <w:r w:rsidRPr="00736CC6">
        <w:rPr>
          <w:rFonts w:ascii="Cordia New" w:eastAsia="Calibri" w:hAnsi="Cordia New" w:cs="Cordia New"/>
          <w:color w:val="000000"/>
          <w:sz w:val="28"/>
        </w:rPr>
        <w:t>.</w:t>
      </w:r>
      <w:r w:rsidRPr="001B74BA">
        <w:rPr>
          <w:rFonts w:ascii="Cordia New" w:eastAsia="Calibri" w:hAnsi="Cordia New" w:cs="Cordia New"/>
          <w:color w:val="000000"/>
          <w:sz w:val="28"/>
        </w:rPr>
        <w:t>1</w:t>
      </w:r>
      <w:r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>ซึ่งใกล้เคียงกับปีก่อน</w:t>
      </w:r>
    </w:p>
    <w:p w14:paraId="119C20FE" w14:textId="1D1F3947" w:rsidR="007F41AC" w:rsidRDefault="007F41AC" w:rsidP="007F41AC">
      <w:pPr>
        <w:tabs>
          <w:tab w:val="left" w:pos="1276"/>
        </w:tabs>
        <w:spacing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  <w:cs/>
        </w:rPr>
      </w:pPr>
      <w:r>
        <w:rPr>
          <w:rFonts w:ascii="Cordia New" w:eastAsia="Calibri" w:hAnsi="Cordia New" w:cs="Cordia New"/>
          <w:color w:val="000000"/>
          <w:sz w:val="28"/>
          <w:cs/>
        </w:rPr>
        <w:tab/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ในปี </w:t>
      </w:r>
      <w:r w:rsidRPr="001B74BA">
        <w:rPr>
          <w:rFonts w:ascii="Cordia New" w:eastAsia="Calibri" w:hAnsi="Cordia New" w:cs="Cordia New"/>
          <w:color w:val="000000"/>
          <w:sz w:val="28"/>
        </w:rPr>
        <w:t>2562</w:t>
      </w:r>
      <w:r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บริษัทมีรายได้ค่าธรรมเนียมและบริการจำนวน </w:t>
      </w:r>
      <w:r w:rsidRPr="001B74BA">
        <w:rPr>
          <w:rFonts w:ascii="Cordia New" w:eastAsia="Calibri" w:hAnsi="Cordia New" w:cs="Cordia New"/>
          <w:color w:val="000000"/>
          <w:sz w:val="28"/>
        </w:rPr>
        <w:t>40</w:t>
      </w:r>
      <w:r w:rsidRPr="00736CC6">
        <w:rPr>
          <w:rFonts w:ascii="Cordia New" w:eastAsia="Calibri" w:hAnsi="Cordia New" w:cs="Cordia New"/>
          <w:color w:val="000000"/>
          <w:sz w:val="28"/>
        </w:rPr>
        <w:t>.</w:t>
      </w:r>
      <w:r w:rsidRPr="001B74BA">
        <w:rPr>
          <w:rFonts w:ascii="Cordia New" w:eastAsia="Calibri" w:hAnsi="Cordia New" w:cs="Cordia New"/>
          <w:color w:val="000000"/>
          <w:sz w:val="28"/>
        </w:rPr>
        <w:t>6</w:t>
      </w:r>
      <w:r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ล้านบาท เพิ่มขึ้น </w:t>
      </w:r>
      <w:r w:rsidRPr="001B74BA">
        <w:rPr>
          <w:rFonts w:ascii="Cordia New" w:eastAsia="Calibri" w:hAnsi="Cordia New" w:cs="Cordia New"/>
          <w:color w:val="000000"/>
          <w:sz w:val="28"/>
        </w:rPr>
        <w:t>11</w:t>
      </w:r>
      <w:r w:rsidRPr="00736CC6">
        <w:rPr>
          <w:rFonts w:ascii="Cordia New" w:eastAsia="Calibri" w:hAnsi="Cordia New" w:cs="Cordia New"/>
          <w:color w:val="000000"/>
          <w:sz w:val="28"/>
        </w:rPr>
        <w:t>.</w:t>
      </w:r>
      <w:r w:rsidRPr="001B74BA">
        <w:rPr>
          <w:rFonts w:ascii="Cordia New" w:eastAsia="Calibri" w:hAnsi="Cordia New" w:cs="Cordia New"/>
          <w:color w:val="000000"/>
          <w:sz w:val="28"/>
        </w:rPr>
        <w:t>2</w:t>
      </w:r>
      <w:r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ล้านบาท หรือเพิ่มขึ้นร้อยละ </w:t>
      </w:r>
      <w:r w:rsidRPr="001B74BA">
        <w:rPr>
          <w:rFonts w:ascii="Cordia New" w:eastAsia="Calibri" w:hAnsi="Cordia New" w:cs="Cordia New"/>
          <w:color w:val="000000"/>
          <w:sz w:val="28"/>
        </w:rPr>
        <w:t>38</w:t>
      </w:r>
      <w:r w:rsidRPr="00736CC6">
        <w:rPr>
          <w:rFonts w:ascii="Cordia New" w:eastAsia="Calibri" w:hAnsi="Cordia New" w:cs="Cordia New"/>
          <w:color w:val="000000"/>
          <w:sz w:val="28"/>
        </w:rPr>
        <w:t>.</w:t>
      </w:r>
      <w:r w:rsidRPr="001B74BA">
        <w:rPr>
          <w:rFonts w:ascii="Cordia New" w:eastAsia="Calibri" w:hAnsi="Cordia New" w:cs="Cordia New"/>
          <w:color w:val="000000"/>
          <w:sz w:val="28"/>
        </w:rPr>
        <w:t>1</w:t>
      </w:r>
      <w:r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>จากปีก่อน ซึ่งเป็นผลจากการเพิ่มขึ้นของรายได้จากการแนะนำประกันภัยให้กับลูกค้า</w:t>
      </w:r>
      <w:r>
        <w:rPr>
          <w:rFonts w:ascii="Cordia New" w:eastAsia="Calibri" w:hAnsi="Cordia New" w:cs="Cordia New" w:hint="cs"/>
          <w:color w:val="000000"/>
          <w:sz w:val="28"/>
          <w:cs/>
        </w:rPr>
        <w:t>ตามปริมาณการปล่อยสินเชื่อใหม่ที่เพิ่มขึ้น อีกทั้ง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 บริษัท</w:t>
      </w:r>
      <w:r>
        <w:rPr>
          <w:rFonts w:ascii="Cordia New" w:eastAsia="Calibri" w:hAnsi="Cordia New" w:cs="Cordia New" w:hint="cs"/>
          <w:color w:val="000000"/>
          <w:sz w:val="28"/>
          <w:cs/>
        </w:rPr>
        <w:t>ยัง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มีพันธมิตรที่เป็นคู่ค้าประกันภัยเพิ่มขึ้น จึงสามารถแนะนำผลิตภัณฑ์ประกันภัยให้แก่ลูกค้าได้มากขึ้น ส่งผลให้ในปี </w:t>
      </w:r>
      <w:r w:rsidRPr="001B74BA">
        <w:rPr>
          <w:rFonts w:ascii="Cordia New" w:eastAsia="Calibri" w:hAnsi="Cordia New" w:cs="Cordia New"/>
          <w:color w:val="000000"/>
          <w:sz w:val="28"/>
        </w:rPr>
        <w:t>2562</w:t>
      </w:r>
      <w:r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บริษัทมีอัตราส่วนรายได้ค่าธรรมเนียมต่อสินเชื่อเช่าซื้อเฉลี่ยเท่ากับร้อยละ </w:t>
      </w:r>
      <w:r w:rsidRPr="001B74BA">
        <w:rPr>
          <w:rFonts w:ascii="Cordia New" w:eastAsia="Calibri" w:hAnsi="Cordia New" w:cs="Cordia New"/>
          <w:color w:val="000000"/>
          <w:sz w:val="28"/>
        </w:rPr>
        <w:t>2</w:t>
      </w:r>
      <w:r w:rsidRPr="00736CC6">
        <w:rPr>
          <w:rFonts w:ascii="Cordia New" w:eastAsia="Calibri" w:hAnsi="Cordia New" w:cs="Cordia New"/>
          <w:color w:val="000000"/>
          <w:sz w:val="28"/>
        </w:rPr>
        <w:t>.</w:t>
      </w:r>
      <w:r w:rsidRPr="001B74BA">
        <w:rPr>
          <w:rFonts w:ascii="Cordia New" w:eastAsia="Calibri" w:hAnsi="Cordia New" w:cs="Cordia New"/>
          <w:color w:val="000000"/>
          <w:sz w:val="28"/>
        </w:rPr>
        <w:t>3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 เพิ่มขึ้นเล็กน้อยจากปี </w:t>
      </w:r>
      <w:r w:rsidRPr="001B74BA">
        <w:rPr>
          <w:rFonts w:ascii="Cordia New" w:eastAsia="Calibri" w:hAnsi="Cordia New" w:cs="Cordia New"/>
          <w:color w:val="000000"/>
          <w:sz w:val="28"/>
        </w:rPr>
        <w:t>2561</w:t>
      </w:r>
    </w:p>
    <w:p w14:paraId="2DAA7A87" w14:textId="4F0DD344" w:rsidR="007F41AC" w:rsidRPr="00DC7B4F" w:rsidRDefault="007F41AC" w:rsidP="007F41AC">
      <w:pPr>
        <w:tabs>
          <w:tab w:val="left" w:pos="1276"/>
        </w:tabs>
        <w:spacing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  <w:cs/>
        </w:rPr>
      </w:pPr>
      <w:r>
        <w:rPr>
          <w:rFonts w:ascii="Cordia New" w:eastAsia="Calibri" w:hAnsi="Cordia New" w:cs="Cordia New"/>
          <w:color w:val="000000"/>
          <w:sz w:val="28"/>
          <w:cs/>
        </w:rPr>
        <w:tab/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ในปี </w:t>
      </w:r>
      <w:r w:rsidRPr="001B74BA">
        <w:rPr>
          <w:rFonts w:ascii="Cordia New" w:eastAsia="Calibri" w:hAnsi="Cordia New" w:cs="Cordia New"/>
          <w:color w:val="000000"/>
          <w:sz w:val="28"/>
        </w:rPr>
        <w:t>2563</w:t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 บริษัทมีรายได้ค่าธรรมเนียมและบริการจำนวน</w:t>
      </w:r>
      <w:r>
        <w:rPr>
          <w:rFonts w:ascii="Cordia New" w:eastAsia="Calibri" w:hAnsi="Cordia New" w:cs="Cordia New"/>
          <w:color w:val="FF0000"/>
          <w:sz w:val="28"/>
        </w:rPr>
        <w:t xml:space="preserve"> </w:t>
      </w:r>
      <w:r w:rsidRPr="001B74BA">
        <w:rPr>
          <w:rFonts w:ascii="Cordia New" w:eastAsia="Calibri" w:hAnsi="Cordia New" w:cs="Cordia New"/>
          <w:sz w:val="28"/>
        </w:rPr>
        <w:t>77</w:t>
      </w:r>
      <w:r w:rsidRPr="003F2209">
        <w:rPr>
          <w:rFonts w:ascii="Cordia New" w:eastAsia="Calibri" w:hAnsi="Cordia New" w:cs="Cordia New"/>
          <w:sz w:val="28"/>
        </w:rPr>
        <w:t>.</w:t>
      </w:r>
      <w:r w:rsidRPr="001B74BA">
        <w:rPr>
          <w:rFonts w:ascii="Cordia New" w:eastAsia="Calibri" w:hAnsi="Cordia New" w:cs="Cordia New"/>
          <w:sz w:val="28"/>
        </w:rPr>
        <w:t>9</w:t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 ล้านบาท เพิ่มขึ้น </w:t>
      </w:r>
      <w:r w:rsidRPr="001B74BA">
        <w:rPr>
          <w:rFonts w:ascii="Cordia New" w:eastAsia="Calibri" w:hAnsi="Cordia New" w:cs="Cordia New"/>
          <w:sz w:val="28"/>
        </w:rPr>
        <w:t>37</w:t>
      </w:r>
      <w:r w:rsidRPr="003F2209">
        <w:rPr>
          <w:rFonts w:ascii="Cordia New" w:eastAsia="Calibri" w:hAnsi="Cordia New" w:cs="Cordia New"/>
          <w:sz w:val="28"/>
        </w:rPr>
        <w:t>.</w:t>
      </w:r>
      <w:r w:rsidRPr="001B74BA">
        <w:rPr>
          <w:rFonts w:ascii="Cordia New" w:eastAsia="Calibri" w:hAnsi="Cordia New" w:cs="Cordia New"/>
          <w:sz w:val="28"/>
        </w:rPr>
        <w:t>4</w:t>
      </w:r>
      <w:r w:rsidRPr="003F2209">
        <w:rPr>
          <w:rFonts w:ascii="Cordia New" w:eastAsia="Calibri" w:hAnsi="Cordia New" w:cs="Cordia New"/>
          <w:sz w:val="28"/>
          <w:cs/>
        </w:rPr>
        <w:t xml:space="preserve"> </w:t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ล้านบาท หรือร้อยละ </w:t>
      </w:r>
      <w:r w:rsidRPr="001B74BA">
        <w:rPr>
          <w:rFonts w:ascii="Cordia New" w:eastAsia="Calibri" w:hAnsi="Cordia New" w:cs="Cordia New"/>
          <w:sz w:val="28"/>
        </w:rPr>
        <w:t>92</w:t>
      </w:r>
      <w:r w:rsidRPr="003F2209">
        <w:rPr>
          <w:rFonts w:ascii="Cordia New" w:eastAsia="Calibri" w:hAnsi="Cordia New" w:cs="Cordia New"/>
          <w:sz w:val="28"/>
        </w:rPr>
        <w:t>.</w:t>
      </w:r>
      <w:r w:rsidRPr="001B74BA">
        <w:rPr>
          <w:rFonts w:ascii="Cordia New" w:eastAsia="Calibri" w:hAnsi="Cordia New" w:cs="Cordia New"/>
          <w:sz w:val="28"/>
        </w:rPr>
        <w:t>1</w:t>
      </w:r>
      <w:r w:rsidRPr="003F2209">
        <w:rPr>
          <w:rFonts w:ascii="Cordia New" w:eastAsia="Calibri" w:hAnsi="Cordia New" w:cs="Cordia New"/>
          <w:sz w:val="28"/>
          <w:cs/>
        </w:rPr>
        <w:t xml:space="preserve"> </w:t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จากช่วงเดียวกันของปีก่อน โดยหลักเป็นการเพิ่มขึ้นของรายได้ค่าแนะนำประกันภัย </w:t>
      </w:r>
      <w:r>
        <w:rPr>
          <w:rFonts w:ascii="Cordia New" w:eastAsia="Calibri" w:hAnsi="Cordia New" w:cs="Cordia New" w:hint="cs"/>
          <w:color w:val="000000" w:themeColor="text1"/>
          <w:sz w:val="28"/>
          <w:cs/>
        </w:rPr>
        <w:t>ซึ่งสอดคล้องกับปริมาณการปล่อยสินเชื่อใหม่ที่เพิ่มขึ้นเมื่อเทียบกับช่วงเดียวกันของปีก่อน นอกจากนี้</w:t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 ตั้งแต่ไตรมาส </w:t>
      </w:r>
      <w:r w:rsidRPr="001B74BA">
        <w:rPr>
          <w:rFonts w:ascii="Cordia New" w:eastAsia="Calibri" w:hAnsi="Cordia New" w:cs="Cordia New"/>
          <w:color w:val="000000"/>
          <w:sz w:val="28"/>
        </w:rPr>
        <w:t>4</w:t>
      </w:r>
      <w:r>
        <w:rPr>
          <w:rFonts w:ascii="Cordia New" w:eastAsia="Calibri" w:hAnsi="Cordia New" w:cs="Cordia New"/>
          <w:color w:val="000000"/>
          <w:sz w:val="28"/>
        </w:rPr>
        <w:t>/</w:t>
      </w:r>
      <w:r w:rsidRPr="001B74BA">
        <w:rPr>
          <w:rFonts w:ascii="Cordia New" w:eastAsia="Calibri" w:hAnsi="Cordia New" w:cs="Cordia New"/>
          <w:color w:val="000000"/>
          <w:sz w:val="28"/>
        </w:rPr>
        <w:t>2562</w:t>
      </w:r>
      <w:r>
        <w:rPr>
          <w:rFonts w:ascii="Cordia New" w:eastAsia="Calibri" w:hAnsi="Cordia New" w:cs="Cordia New"/>
          <w:color w:val="000000"/>
          <w:sz w:val="28"/>
        </w:rPr>
        <w:t xml:space="preserve"> </w:t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บริษัทมีนโยบายส่งเสริมให้ลูกค้าทำประกันภัยชั้น </w:t>
      </w:r>
      <w:r w:rsidRPr="001B74BA">
        <w:rPr>
          <w:rFonts w:ascii="Cordia New" w:eastAsia="Calibri" w:hAnsi="Cordia New" w:cs="Cordia New"/>
          <w:color w:val="000000"/>
          <w:sz w:val="28"/>
        </w:rPr>
        <w:t>1</w:t>
      </w:r>
      <w:r>
        <w:rPr>
          <w:rFonts w:ascii="Cordia New" w:eastAsia="Calibri" w:hAnsi="Cordia New" w:cs="Cordia New"/>
          <w:color w:val="000000"/>
          <w:sz w:val="28"/>
        </w:rPr>
        <w:t xml:space="preserve"> </w:t>
      </w:r>
      <w:r>
        <w:rPr>
          <w:rFonts w:ascii="Cordia New" w:eastAsia="Calibri" w:hAnsi="Cordia New" w:cs="Cordia New" w:hint="cs"/>
          <w:color w:val="000000"/>
          <w:sz w:val="28"/>
          <w:cs/>
        </w:rPr>
        <w:t>และประกันคุ้มครองวงเงินสินเชื่อเพิ่มขึ้นเพื่อลดความเสี่ยงของบริษัท</w:t>
      </w:r>
      <w:r>
        <w:rPr>
          <w:rFonts w:ascii="Cordia New" w:eastAsia="Calibri" w:hAnsi="Cordia New" w:cs="Cordia New"/>
          <w:color w:val="000000"/>
          <w:sz w:val="28"/>
        </w:rPr>
        <w:t xml:space="preserve"> </w:t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โดยลูกค้าสามารถนำมูลค่าประกันภัยไปรวมกับมูลค่ารถบรรทุกที่จะทำการเช่าซื้อ เพื่อขอสินเชื่อเช่าซื้อที่ </w:t>
      </w:r>
      <w:r>
        <w:rPr>
          <w:rFonts w:ascii="Cordia New" w:eastAsia="Calibri" w:hAnsi="Cordia New" w:cs="Cordia New"/>
          <w:color w:val="000000"/>
          <w:sz w:val="28"/>
        </w:rPr>
        <w:t xml:space="preserve">LTV </w:t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ไม่เกินร้อยละ </w:t>
      </w:r>
      <w:r w:rsidRPr="001B74BA">
        <w:rPr>
          <w:rFonts w:ascii="Cordia New" w:eastAsia="Calibri" w:hAnsi="Cordia New" w:cs="Cordia New"/>
          <w:color w:val="000000"/>
          <w:sz w:val="28"/>
        </w:rPr>
        <w:t>90</w:t>
      </w:r>
      <w:r>
        <w:rPr>
          <w:rFonts w:ascii="Cordia New" w:eastAsia="Calibri" w:hAnsi="Cordia New" w:cs="Cordia New"/>
          <w:color w:val="000000"/>
          <w:sz w:val="28"/>
        </w:rPr>
        <w:t xml:space="preserve"> </w:t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ได้ จึงทำให้ลูกค้าทำประกันภัยชั้น </w:t>
      </w:r>
      <w:r w:rsidRPr="001B74BA">
        <w:rPr>
          <w:rFonts w:ascii="Cordia New" w:eastAsia="Calibri" w:hAnsi="Cordia New" w:cs="Cordia New"/>
          <w:color w:val="000000"/>
          <w:sz w:val="28"/>
        </w:rPr>
        <w:t>1</w:t>
      </w:r>
      <w:r>
        <w:rPr>
          <w:rFonts w:ascii="Cordia New" w:eastAsia="Calibri" w:hAnsi="Cordia New" w:cs="Cordia New"/>
          <w:color w:val="000000"/>
          <w:sz w:val="28"/>
        </w:rPr>
        <w:t xml:space="preserve"> </w:t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ซึ่งมีมูลค่าสูงเพิ่มมากขึ้น ส่งผลให้บริษัทได้รับค่าตอบแทนจากการแนะนำประกันภัยที่สูงขึ้นตามไปด้วย โดยในปี </w:t>
      </w:r>
      <w:r w:rsidRPr="001B74BA">
        <w:rPr>
          <w:rFonts w:ascii="Cordia New" w:eastAsia="Calibri" w:hAnsi="Cordia New" w:cs="Cordia New"/>
          <w:color w:val="000000"/>
          <w:sz w:val="28"/>
        </w:rPr>
        <w:t>2563</w:t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 บริษัทมีรายได้ค่าแนะนำประกันภัยคิดเป็นสัดส่วนร้อยละ </w:t>
      </w:r>
      <w:r w:rsidRPr="001B74BA">
        <w:rPr>
          <w:rFonts w:ascii="Cordia New" w:eastAsia="Calibri" w:hAnsi="Cordia New" w:cs="Cordia New"/>
          <w:sz w:val="28"/>
        </w:rPr>
        <w:t>50</w:t>
      </w:r>
      <w:r w:rsidRPr="003F2209">
        <w:rPr>
          <w:rFonts w:ascii="Cordia New" w:eastAsia="Calibri" w:hAnsi="Cordia New" w:cs="Cordia New"/>
          <w:sz w:val="28"/>
        </w:rPr>
        <w:t>.</w:t>
      </w:r>
      <w:r w:rsidRPr="001B74BA">
        <w:rPr>
          <w:rFonts w:ascii="Cordia New" w:eastAsia="Calibri" w:hAnsi="Cordia New" w:cs="Cordia New"/>
          <w:sz w:val="28"/>
        </w:rPr>
        <w:t>6</w:t>
      </w:r>
      <w:r w:rsidRPr="003F2209">
        <w:rPr>
          <w:rFonts w:ascii="Cordia New" w:eastAsia="Calibri" w:hAnsi="Cordia New" w:cs="Cordia New"/>
          <w:sz w:val="28"/>
          <w:cs/>
        </w:rPr>
        <w:t xml:space="preserve"> </w:t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ของรายได้ค่าธรรมเนียมและบริการ เพิ่มขึ้นเมื่อเทียบกับร้อยละ </w:t>
      </w:r>
      <w:r w:rsidRPr="001B74BA">
        <w:rPr>
          <w:rFonts w:ascii="Cordia New" w:eastAsia="Calibri" w:hAnsi="Cordia New" w:cs="Cordia New"/>
          <w:sz w:val="28"/>
        </w:rPr>
        <w:t>36</w:t>
      </w:r>
      <w:r w:rsidRPr="003F2209">
        <w:rPr>
          <w:rFonts w:ascii="Cordia New" w:eastAsia="Calibri" w:hAnsi="Cordia New" w:cs="Cordia New"/>
          <w:sz w:val="28"/>
        </w:rPr>
        <w:t>.</w:t>
      </w:r>
      <w:r w:rsidRPr="001B74BA">
        <w:rPr>
          <w:rFonts w:ascii="Cordia New" w:eastAsia="Calibri" w:hAnsi="Cordia New" w:cs="Cordia New"/>
          <w:sz w:val="28"/>
        </w:rPr>
        <w:t>6</w:t>
      </w:r>
      <w:r w:rsidRPr="003F2209">
        <w:rPr>
          <w:rFonts w:ascii="Cordia New" w:eastAsia="Calibri" w:hAnsi="Cordia New" w:cs="Cordia New"/>
          <w:sz w:val="28"/>
          <w:cs/>
        </w:rPr>
        <w:t xml:space="preserve"> </w:t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ในปี </w:t>
      </w:r>
      <w:r w:rsidRPr="001B74BA">
        <w:rPr>
          <w:rFonts w:ascii="Cordia New" w:eastAsia="Calibri" w:hAnsi="Cordia New" w:cs="Cordia New"/>
          <w:color w:val="000000"/>
          <w:sz w:val="28"/>
        </w:rPr>
        <w:t>2562</w:t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 และมีอัตราส่วนรายได้ค่าธรรมเนียมและบริการต่อสินเชื่อเช่าซื้อเฉลี่ยเท่ากับร้อยละ </w:t>
      </w:r>
      <w:r w:rsidRPr="001B74BA">
        <w:rPr>
          <w:rFonts w:ascii="Cordia New" w:eastAsia="Calibri" w:hAnsi="Cordia New" w:cs="Cordia New"/>
          <w:color w:val="000000"/>
          <w:sz w:val="28"/>
        </w:rPr>
        <w:t>3</w:t>
      </w:r>
      <w:r>
        <w:rPr>
          <w:rFonts w:ascii="Cordia New" w:eastAsia="Calibri" w:hAnsi="Cordia New" w:cs="Cordia New"/>
          <w:color w:val="000000"/>
          <w:sz w:val="28"/>
        </w:rPr>
        <w:t>.</w:t>
      </w:r>
      <w:r w:rsidRPr="001B74BA">
        <w:rPr>
          <w:rFonts w:ascii="Cordia New" w:eastAsia="Calibri" w:hAnsi="Cordia New" w:cs="Cordia New"/>
          <w:color w:val="000000"/>
          <w:sz w:val="28"/>
        </w:rPr>
        <w:t>4</w:t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 เพิ่มขึ้นจากร้อยละ </w:t>
      </w:r>
      <w:r w:rsidRPr="001B74BA">
        <w:rPr>
          <w:rFonts w:ascii="Cordia New" w:eastAsia="Calibri" w:hAnsi="Cordia New" w:cs="Cordia New"/>
          <w:sz w:val="28"/>
        </w:rPr>
        <w:t>2</w:t>
      </w:r>
      <w:r w:rsidRPr="003F2209">
        <w:rPr>
          <w:rFonts w:ascii="Cordia New" w:eastAsia="Calibri" w:hAnsi="Cordia New" w:cs="Cordia New"/>
          <w:sz w:val="28"/>
        </w:rPr>
        <w:t>.</w:t>
      </w:r>
      <w:r w:rsidRPr="001B74BA">
        <w:rPr>
          <w:rFonts w:ascii="Cordia New" w:eastAsia="Calibri" w:hAnsi="Cordia New" w:cs="Cordia New"/>
          <w:sz w:val="28"/>
        </w:rPr>
        <w:t>3</w:t>
      </w:r>
      <w:r w:rsidRPr="003F2209">
        <w:rPr>
          <w:rFonts w:ascii="Cordia New" w:eastAsia="Calibri" w:hAnsi="Cordia New" w:cs="Cordia New"/>
          <w:sz w:val="28"/>
          <w:cs/>
        </w:rPr>
        <w:t xml:space="preserve"> </w:t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ในปี </w:t>
      </w:r>
      <w:r w:rsidRPr="001B74BA">
        <w:rPr>
          <w:rFonts w:ascii="Cordia New" w:eastAsia="Calibri" w:hAnsi="Cordia New" w:cs="Cordia New"/>
          <w:color w:val="000000"/>
          <w:sz w:val="28"/>
        </w:rPr>
        <w:t>2562</w:t>
      </w:r>
      <w:r>
        <w:rPr>
          <w:rFonts w:ascii="Cordia New" w:eastAsia="Calibri" w:hAnsi="Cordia New" w:cs="Cordia New"/>
          <w:color w:val="000000"/>
          <w:sz w:val="28"/>
        </w:rPr>
        <w:t xml:space="preserve"> </w:t>
      </w:r>
    </w:p>
    <w:p w14:paraId="002B671C" w14:textId="77777777" w:rsidR="007F41AC" w:rsidRPr="00BF0401" w:rsidRDefault="007F41AC" w:rsidP="007F41AC">
      <w:pPr>
        <w:spacing w:line="240" w:lineRule="auto"/>
        <w:ind w:left="567"/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BF0401">
        <w:rPr>
          <w:rFonts w:ascii="Cordia New" w:eastAsia="Calibri" w:hAnsi="Cordia New" w:cs="Cordia New" w:hint="cs"/>
          <w:b/>
          <w:bCs/>
          <w:sz w:val="28"/>
          <w:cs/>
        </w:rPr>
        <w:t>รายได้อื่น</w:t>
      </w:r>
    </w:p>
    <w:p w14:paraId="1C1F5D63" w14:textId="14F3BD10" w:rsidR="007F41AC" w:rsidRDefault="007F41AC" w:rsidP="007F41AC">
      <w:pPr>
        <w:tabs>
          <w:tab w:val="left" w:pos="1276"/>
        </w:tabs>
        <w:spacing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  <w:r>
        <w:rPr>
          <w:rFonts w:ascii="Cordia New" w:eastAsia="Calibri" w:hAnsi="Cordia New" w:cs="Cordia New"/>
          <w:color w:val="000000"/>
          <w:sz w:val="28"/>
          <w:cs/>
        </w:rPr>
        <w:tab/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>รายได้อื่นของบริษัท ประกอบด้วย กำไรจากการขายทรัพย์สิน ดอกเบี้ยรับ และหนี้สูญรับคืน เป็นต้น รายได้</w:t>
      </w:r>
      <w:r w:rsidRPr="007B034A">
        <w:rPr>
          <w:rFonts w:ascii="Cordia New" w:eastAsia="Calibri" w:hAnsi="Cordia New" w:cs="Cordia New" w:hint="cs"/>
          <w:color w:val="000000"/>
          <w:spacing w:val="-4"/>
          <w:sz w:val="28"/>
          <w:cs/>
        </w:rPr>
        <w:t xml:space="preserve">อื่นของบริษัทในปี </w:t>
      </w:r>
      <w:r w:rsidRPr="007B034A">
        <w:rPr>
          <w:rFonts w:ascii="Cordia New" w:eastAsia="Calibri" w:hAnsi="Cordia New" w:cs="Cordia New"/>
          <w:color w:val="000000"/>
          <w:spacing w:val="-4"/>
          <w:sz w:val="28"/>
        </w:rPr>
        <w:t xml:space="preserve">2560 – 2563 </w:t>
      </w:r>
      <w:r w:rsidRPr="007B034A">
        <w:rPr>
          <w:rFonts w:ascii="Cordia New" w:eastAsia="Calibri" w:hAnsi="Cordia New" w:cs="Cordia New" w:hint="cs"/>
          <w:color w:val="000000"/>
          <w:spacing w:val="-4"/>
          <w:sz w:val="28"/>
          <w:cs/>
        </w:rPr>
        <w:t xml:space="preserve">มีจำนวน </w:t>
      </w:r>
      <w:r w:rsidRPr="007B034A">
        <w:rPr>
          <w:rFonts w:ascii="Cordia New" w:eastAsia="Calibri" w:hAnsi="Cordia New" w:cs="Cordia New"/>
          <w:color w:val="000000"/>
          <w:spacing w:val="-4"/>
          <w:sz w:val="28"/>
        </w:rPr>
        <w:t xml:space="preserve">1.9 </w:t>
      </w:r>
      <w:r w:rsidRPr="007B034A">
        <w:rPr>
          <w:rFonts w:ascii="Cordia New" w:eastAsia="Calibri" w:hAnsi="Cordia New" w:cs="Cordia New" w:hint="cs"/>
          <w:color w:val="000000"/>
          <w:spacing w:val="-4"/>
          <w:sz w:val="28"/>
          <w:cs/>
        </w:rPr>
        <w:t xml:space="preserve">ล้านบาท </w:t>
      </w:r>
      <w:r w:rsidRPr="007B034A">
        <w:rPr>
          <w:rFonts w:ascii="Cordia New" w:eastAsia="Calibri" w:hAnsi="Cordia New" w:cs="Cordia New"/>
          <w:color w:val="000000"/>
          <w:spacing w:val="-4"/>
          <w:sz w:val="28"/>
        </w:rPr>
        <w:t xml:space="preserve">3.9 </w:t>
      </w:r>
      <w:r w:rsidRPr="007B034A">
        <w:rPr>
          <w:rFonts w:ascii="Cordia New" w:eastAsia="Calibri" w:hAnsi="Cordia New" w:cs="Cordia New" w:hint="cs"/>
          <w:color w:val="000000"/>
          <w:spacing w:val="-4"/>
          <w:sz w:val="28"/>
          <w:cs/>
        </w:rPr>
        <w:t xml:space="preserve">ล้านบาท  </w:t>
      </w:r>
      <w:r w:rsidRPr="007B034A">
        <w:rPr>
          <w:rFonts w:ascii="Cordia New" w:eastAsia="Calibri" w:hAnsi="Cordia New" w:cs="Cordia New"/>
          <w:color w:val="000000"/>
          <w:spacing w:val="-4"/>
          <w:sz w:val="28"/>
        </w:rPr>
        <w:t xml:space="preserve">7.4 </w:t>
      </w:r>
      <w:r w:rsidRPr="007B034A">
        <w:rPr>
          <w:rFonts w:ascii="Cordia New" w:eastAsia="Calibri" w:hAnsi="Cordia New" w:cs="Cordia New" w:hint="cs"/>
          <w:color w:val="000000"/>
          <w:spacing w:val="-4"/>
          <w:sz w:val="28"/>
          <w:cs/>
        </w:rPr>
        <w:t xml:space="preserve">ล้านบาท  และ </w:t>
      </w:r>
      <w:r w:rsidRPr="007B034A">
        <w:rPr>
          <w:rFonts w:ascii="Cordia New" w:eastAsia="Calibri" w:hAnsi="Cordia New" w:cs="Cordia New"/>
          <w:color w:val="000000"/>
          <w:spacing w:val="-4"/>
          <w:sz w:val="28"/>
        </w:rPr>
        <w:t xml:space="preserve">20.5 </w:t>
      </w:r>
      <w:r w:rsidRPr="007B034A">
        <w:rPr>
          <w:rFonts w:ascii="Cordia New" w:eastAsia="Calibri" w:hAnsi="Cordia New" w:cs="Cordia New" w:hint="cs"/>
          <w:color w:val="000000"/>
          <w:spacing w:val="-4"/>
          <w:sz w:val="28"/>
          <w:cs/>
        </w:rPr>
        <w:t>ล้านบาท</w:t>
      </w:r>
      <w:r w:rsidRPr="007B034A">
        <w:rPr>
          <w:rFonts w:ascii="Cordia New" w:eastAsia="Calibri" w:hAnsi="Cordia New" w:cs="Cordia New"/>
          <w:color w:val="000000"/>
          <w:spacing w:val="-4"/>
          <w:sz w:val="28"/>
        </w:rPr>
        <w:t xml:space="preserve"> </w:t>
      </w:r>
      <w:r w:rsidRPr="007B034A">
        <w:rPr>
          <w:rFonts w:ascii="Cordia New" w:eastAsia="Calibri" w:hAnsi="Cordia New" w:cs="Cordia New" w:hint="cs"/>
          <w:color w:val="000000"/>
          <w:spacing w:val="-4"/>
          <w:sz w:val="28"/>
          <w:cs/>
        </w:rPr>
        <w:t>คิดเป็นร้อยละ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 </w:t>
      </w:r>
      <w:r w:rsidRPr="001B74BA">
        <w:rPr>
          <w:rFonts w:ascii="Cordia New" w:eastAsia="Calibri" w:hAnsi="Cordia New" w:cs="Cordia New"/>
          <w:color w:val="000000"/>
          <w:sz w:val="28"/>
        </w:rPr>
        <w:t>0</w:t>
      </w:r>
      <w:r w:rsidRPr="00736CC6">
        <w:rPr>
          <w:rFonts w:ascii="Cordia New" w:eastAsia="Calibri" w:hAnsi="Cordia New" w:cs="Cordia New"/>
          <w:color w:val="000000"/>
          <w:sz w:val="28"/>
        </w:rPr>
        <w:t>.</w:t>
      </w:r>
      <w:r w:rsidRPr="001B74BA">
        <w:rPr>
          <w:rFonts w:ascii="Cordia New" w:eastAsia="Calibri" w:hAnsi="Cordia New" w:cs="Cordia New"/>
          <w:color w:val="000000"/>
          <w:sz w:val="28"/>
        </w:rPr>
        <w:t>8</w:t>
      </w:r>
      <w:r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>
        <w:rPr>
          <w:rFonts w:ascii="Cordia New" w:eastAsia="Calibri" w:hAnsi="Cordia New" w:cs="Cordia New"/>
          <w:color w:val="000000"/>
          <w:sz w:val="28"/>
        </w:rPr>
        <w:t>,</w:t>
      </w:r>
      <w:r w:rsidRPr="001B74BA">
        <w:rPr>
          <w:rFonts w:ascii="Cordia New" w:eastAsia="Calibri" w:hAnsi="Cordia New" w:cs="Cordia New"/>
          <w:color w:val="000000"/>
          <w:sz w:val="28"/>
        </w:rPr>
        <w:t>1</w:t>
      </w:r>
      <w:r>
        <w:rPr>
          <w:rFonts w:ascii="Cordia New" w:eastAsia="Calibri" w:hAnsi="Cordia New" w:cs="Cordia New"/>
          <w:color w:val="000000"/>
          <w:sz w:val="28"/>
        </w:rPr>
        <w:t>.</w:t>
      </w:r>
      <w:r w:rsidRPr="001B74BA">
        <w:rPr>
          <w:rFonts w:ascii="Cordia New" w:eastAsia="Calibri" w:hAnsi="Cordia New" w:cs="Cordia New"/>
          <w:color w:val="000000"/>
          <w:sz w:val="28"/>
        </w:rPr>
        <w:t>5</w:t>
      </w:r>
      <w:r>
        <w:rPr>
          <w:rFonts w:ascii="Cordia New" w:eastAsia="Calibri" w:hAnsi="Cordia New" w:cs="Cordia New"/>
          <w:color w:val="000000"/>
          <w:sz w:val="28"/>
        </w:rPr>
        <w:t xml:space="preserve"> , </w:t>
      </w:r>
      <w:r w:rsidRPr="001B74BA">
        <w:rPr>
          <w:rFonts w:ascii="Cordia New" w:eastAsia="Calibri" w:hAnsi="Cordia New" w:cs="Cordia New"/>
          <w:color w:val="000000"/>
          <w:sz w:val="28"/>
        </w:rPr>
        <w:t>2</w:t>
      </w:r>
      <w:r w:rsidRPr="00736CC6">
        <w:rPr>
          <w:rFonts w:ascii="Cordia New" w:eastAsia="Calibri" w:hAnsi="Cordia New" w:cs="Cordia New"/>
          <w:color w:val="000000"/>
          <w:sz w:val="28"/>
        </w:rPr>
        <w:t>.</w:t>
      </w:r>
      <w:r w:rsidRPr="001B74BA">
        <w:rPr>
          <w:rFonts w:ascii="Cordia New" w:eastAsia="Calibri" w:hAnsi="Cordia New" w:cs="Cordia New"/>
          <w:color w:val="000000"/>
          <w:sz w:val="28"/>
        </w:rPr>
        <w:t>2</w:t>
      </w:r>
      <w:r>
        <w:rPr>
          <w:rFonts w:ascii="Cordia New" w:eastAsia="Calibri" w:hAnsi="Cordia New" w:cs="Cordia New"/>
          <w:color w:val="000000"/>
          <w:sz w:val="28"/>
        </w:rPr>
        <w:t xml:space="preserve"> </w:t>
      </w:r>
      <w:r>
        <w:rPr>
          <w:rFonts w:ascii="Cordia New" w:eastAsia="Calibri" w:hAnsi="Cordia New" w:cs="Cordia New" w:hint="cs"/>
          <w:color w:val="000000"/>
          <w:sz w:val="28"/>
          <w:cs/>
        </w:rPr>
        <w:t xml:space="preserve">และ </w:t>
      </w:r>
      <w:r w:rsidRPr="001B74BA">
        <w:rPr>
          <w:rFonts w:ascii="Cordia New" w:eastAsia="Calibri" w:hAnsi="Cordia New" w:cs="Cordia New"/>
          <w:color w:val="000000"/>
          <w:sz w:val="28"/>
        </w:rPr>
        <w:t>4</w:t>
      </w:r>
      <w:r>
        <w:rPr>
          <w:rFonts w:ascii="Cordia New" w:eastAsia="Calibri" w:hAnsi="Cordia New" w:cs="Cordia New"/>
          <w:color w:val="000000"/>
          <w:sz w:val="28"/>
        </w:rPr>
        <w:t>.</w:t>
      </w:r>
      <w:r w:rsidRPr="001B74BA">
        <w:rPr>
          <w:rFonts w:ascii="Cordia New" w:eastAsia="Calibri" w:hAnsi="Cordia New" w:cs="Cordia New"/>
          <w:color w:val="000000"/>
          <w:sz w:val="28"/>
        </w:rPr>
        <w:t>5</w:t>
      </w:r>
      <w:r>
        <w:rPr>
          <w:rFonts w:ascii="Cordia New" w:eastAsia="Calibri" w:hAnsi="Cordia New" w:cs="Cordia New"/>
          <w:color w:val="000000"/>
          <w:sz w:val="28"/>
        </w:rPr>
        <w:t xml:space="preserve"> </w:t>
      </w:r>
      <w:r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Pr="00DC7B4F">
        <w:rPr>
          <w:rFonts w:ascii="Cordia New" w:eastAsia="Calibri" w:hAnsi="Cordia New" w:cs="Cordia New" w:hint="cs"/>
          <w:color w:val="000000"/>
          <w:sz w:val="28"/>
          <w:cs/>
        </w:rPr>
        <w:t>ของรายได้ทั้งหมดของบริษัท</w:t>
      </w:r>
    </w:p>
    <w:p w14:paraId="7A4E6BFD" w14:textId="77777777" w:rsidR="007F41AC" w:rsidRDefault="007F41AC" w:rsidP="007F41AC">
      <w:pPr>
        <w:spacing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</w:p>
    <w:p w14:paraId="2D91CD03" w14:textId="77777777" w:rsidR="007F41AC" w:rsidRDefault="007F41AC" w:rsidP="007F41AC">
      <w:pPr>
        <w:spacing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</w:p>
    <w:p w14:paraId="4D72A88E" w14:textId="77777777" w:rsidR="007F41AC" w:rsidRDefault="007F41AC" w:rsidP="007F41AC">
      <w:pPr>
        <w:spacing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</w:p>
    <w:p w14:paraId="42B93FD4" w14:textId="5EF5DFBB" w:rsidR="007F41AC" w:rsidRDefault="007F41AC" w:rsidP="007F41AC">
      <w:pPr>
        <w:spacing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</w:p>
    <w:p w14:paraId="1994F163" w14:textId="77777777" w:rsidR="007B034A" w:rsidRPr="00DC7B4F" w:rsidRDefault="007B034A" w:rsidP="007F41AC">
      <w:pPr>
        <w:spacing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  <w:cs/>
        </w:rPr>
      </w:pPr>
    </w:p>
    <w:p w14:paraId="57D2859A" w14:textId="77777777" w:rsidR="007F41AC" w:rsidRPr="00BF0401" w:rsidRDefault="007F41AC" w:rsidP="007F41AC">
      <w:pPr>
        <w:tabs>
          <w:tab w:val="left" w:pos="567"/>
        </w:tabs>
        <w:spacing w:after="240" w:line="240" w:lineRule="auto"/>
        <w:jc w:val="thaiDistribute"/>
        <w:rPr>
          <w:rFonts w:ascii="Cordia New" w:eastAsia="Calibri" w:hAnsi="Cordia New" w:cs="Cordia New"/>
          <w:i/>
          <w:iCs/>
          <w:sz w:val="28"/>
        </w:rPr>
      </w:pPr>
      <w:r>
        <w:rPr>
          <w:rFonts w:ascii="Cordia New" w:eastAsia="Calibri" w:hAnsi="Cordia New" w:cs="Cordia New"/>
          <w:b/>
          <w:bCs/>
          <w:sz w:val="28"/>
          <w:cs/>
        </w:rPr>
        <w:lastRenderedPageBreak/>
        <w:tab/>
      </w:r>
      <w:r w:rsidRPr="00BF0401">
        <w:rPr>
          <w:rFonts w:ascii="Cordia New" w:eastAsia="Calibri" w:hAnsi="Cordia New" w:cs="Cordia New" w:hint="cs"/>
          <w:b/>
          <w:bCs/>
          <w:i/>
          <w:iCs/>
          <w:sz w:val="28"/>
          <w:u w:val="single"/>
          <w:cs/>
        </w:rPr>
        <w:t>ค่าใช้จ่าย</w:t>
      </w:r>
      <w:r w:rsidRPr="00BF0401">
        <w:rPr>
          <w:rFonts w:ascii="Cordia New" w:eastAsia="Calibri" w:hAnsi="Cordia New" w:cs="Cordia New"/>
          <w:i/>
          <w:iCs/>
          <w:sz w:val="28"/>
        </w:rPr>
        <w:t xml:space="preserve"> </w:t>
      </w:r>
    </w:p>
    <w:tbl>
      <w:tblPr>
        <w:tblStyle w:val="TableGrid2"/>
        <w:tblW w:w="7451" w:type="dxa"/>
        <w:tblInd w:w="56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0" w:type="dxa"/>
          <w:right w:w="58" w:type="dxa"/>
        </w:tblCellMar>
        <w:tblLook w:val="04A0" w:firstRow="1" w:lastRow="0" w:firstColumn="1" w:lastColumn="0" w:noHBand="0" w:noVBand="1"/>
      </w:tblPr>
      <w:tblGrid>
        <w:gridCol w:w="2672"/>
        <w:gridCol w:w="597"/>
        <w:gridCol w:w="597"/>
        <w:gridCol w:w="598"/>
        <w:gridCol w:w="597"/>
        <w:gridCol w:w="598"/>
        <w:gridCol w:w="597"/>
        <w:gridCol w:w="597"/>
        <w:gridCol w:w="598"/>
      </w:tblGrid>
      <w:tr w:rsidR="007F41AC" w:rsidRPr="00DC7B4F" w14:paraId="4DBB0E3A" w14:textId="77777777" w:rsidTr="007F41AC">
        <w:trPr>
          <w:cantSplit/>
          <w:trHeight w:val="433"/>
          <w:tblHeader/>
        </w:trPr>
        <w:tc>
          <w:tcPr>
            <w:tcW w:w="2672" w:type="dxa"/>
            <w:vMerge w:val="restart"/>
            <w:shd w:val="clear" w:color="auto" w:fill="808080"/>
            <w:noWrap/>
            <w:vAlign w:val="center"/>
          </w:tcPr>
          <w:p w14:paraId="425C39C4" w14:textId="77777777" w:rsidR="007F41AC" w:rsidRPr="00DC7B4F" w:rsidRDefault="007F41AC" w:rsidP="007F41AC">
            <w:pPr>
              <w:spacing w:after="0" w:line="240" w:lineRule="auto"/>
              <w:ind w:right="62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  <w:cs/>
              </w:rPr>
              <w:t>ค่าใช้จ่ายรวม</w:t>
            </w:r>
          </w:p>
        </w:tc>
        <w:tc>
          <w:tcPr>
            <w:tcW w:w="1194" w:type="dxa"/>
            <w:gridSpan w:val="2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6720DF5B" w14:textId="77777777" w:rsidR="007F41AC" w:rsidRPr="005B7723" w:rsidRDefault="007F41AC" w:rsidP="007F41AC">
            <w:pPr>
              <w:spacing w:after="0" w:line="192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ปี </w:t>
            </w: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2560</w:t>
            </w:r>
          </w:p>
        </w:tc>
        <w:tc>
          <w:tcPr>
            <w:tcW w:w="1195" w:type="dxa"/>
            <w:gridSpan w:val="2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73258703" w14:textId="77777777" w:rsidR="007F41AC" w:rsidRPr="005B7723" w:rsidRDefault="007F41AC" w:rsidP="007F41AC">
            <w:pPr>
              <w:spacing w:after="0" w:line="192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ปี </w:t>
            </w: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2561</w:t>
            </w:r>
          </w:p>
        </w:tc>
        <w:tc>
          <w:tcPr>
            <w:tcW w:w="1195" w:type="dxa"/>
            <w:gridSpan w:val="2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01B97FF2" w14:textId="77777777" w:rsidR="007F41AC" w:rsidRPr="005B7723" w:rsidRDefault="007F41AC" w:rsidP="007F41AC">
            <w:pPr>
              <w:spacing w:after="0" w:line="192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ปี </w:t>
            </w: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2562</w:t>
            </w:r>
          </w:p>
        </w:tc>
        <w:tc>
          <w:tcPr>
            <w:tcW w:w="1195" w:type="dxa"/>
            <w:gridSpan w:val="2"/>
            <w:shd w:val="clear" w:color="auto" w:fill="808080"/>
          </w:tcPr>
          <w:p w14:paraId="446E1226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17379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ปี </w:t>
            </w: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</w:t>
            </w:r>
            <w:r w:rsidRPr="001B74BA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</w:rPr>
              <w:t>3</w:t>
            </w:r>
          </w:p>
        </w:tc>
      </w:tr>
      <w:tr w:rsidR="007F41AC" w:rsidRPr="00DC7B4F" w14:paraId="789D94DA" w14:textId="77777777" w:rsidTr="007F41AC">
        <w:trPr>
          <w:cantSplit/>
          <w:trHeight w:val="346"/>
          <w:tblHeader/>
        </w:trPr>
        <w:tc>
          <w:tcPr>
            <w:tcW w:w="2672" w:type="dxa"/>
            <w:vMerge/>
            <w:shd w:val="clear" w:color="auto" w:fill="808080"/>
            <w:noWrap/>
            <w:vAlign w:val="center"/>
          </w:tcPr>
          <w:p w14:paraId="1C1DB06C" w14:textId="77777777" w:rsidR="007F41AC" w:rsidRPr="00DC7B4F" w:rsidRDefault="007F41AC" w:rsidP="007F41AC">
            <w:pPr>
              <w:spacing w:after="0" w:line="240" w:lineRule="auto"/>
              <w:ind w:right="62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</w:p>
        </w:tc>
        <w:tc>
          <w:tcPr>
            <w:tcW w:w="597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3A05E18C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ล้านบาท</w:t>
            </w:r>
          </w:p>
        </w:tc>
        <w:tc>
          <w:tcPr>
            <w:tcW w:w="597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0EAA8830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ร้อยละ</w:t>
            </w:r>
          </w:p>
        </w:tc>
        <w:tc>
          <w:tcPr>
            <w:tcW w:w="598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3F374220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ล้านบาท</w:t>
            </w:r>
          </w:p>
        </w:tc>
        <w:tc>
          <w:tcPr>
            <w:tcW w:w="597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45F0914D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ร้อยละ</w:t>
            </w:r>
          </w:p>
        </w:tc>
        <w:tc>
          <w:tcPr>
            <w:tcW w:w="598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39032258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ล้านบาท</w:t>
            </w:r>
          </w:p>
        </w:tc>
        <w:tc>
          <w:tcPr>
            <w:tcW w:w="597" w:type="dxa"/>
            <w:shd w:val="clear" w:color="auto" w:fill="808080"/>
            <w:vAlign w:val="center"/>
          </w:tcPr>
          <w:p w14:paraId="48496EF9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ร้อยละ</w:t>
            </w:r>
          </w:p>
        </w:tc>
        <w:tc>
          <w:tcPr>
            <w:tcW w:w="597" w:type="dxa"/>
            <w:shd w:val="clear" w:color="auto" w:fill="808080"/>
            <w:vAlign w:val="center"/>
          </w:tcPr>
          <w:p w14:paraId="44331A9A" w14:textId="77777777" w:rsidR="007F41AC" w:rsidRPr="00DC7B4F" w:rsidRDefault="007F41AC" w:rsidP="007F41AC">
            <w:pPr>
              <w:spacing w:after="0" w:line="240" w:lineRule="auto"/>
              <w:ind w:right="-55"/>
              <w:jc w:val="center"/>
              <w:rPr>
                <w:rFonts w:ascii="Cordia New" w:eastAsia="Times New Roman" w:hAnsi="Cordia New" w:cs="Cordia New"/>
                <w:color w:val="FFFFFF"/>
                <w:szCs w:val="22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ล้านบาท</w:t>
            </w:r>
          </w:p>
        </w:tc>
        <w:tc>
          <w:tcPr>
            <w:tcW w:w="598" w:type="dxa"/>
            <w:shd w:val="clear" w:color="auto" w:fill="808080"/>
            <w:vAlign w:val="center"/>
          </w:tcPr>
          <w:p w14:paraId="77905F1B" w14:textId="77777777" w:rsidR="007F41AC" w:rsidRPr="00DC7B4F" w:rsidRDefault="007F41AC" w:rsidP="007F41AC">
            <w:pPr>
              <w:spacing w:after="0" w:line="240" w:lineRule="auto"/>
              <w:ind w:right="-62"/>
              <w:jc w:val="center"/>
              <w:rPr>
                <w:rFonts w:ascii="Cordia New" w:eastAsia="Times New Roman" w:hAnsi="Cordia New" w:cs="Cordia New"/>
                <w:color w:val="FFFFFF"/>
                <w:szCs w:val="22"/>
                <w:cs/>
              </w:rPr>
            </w:pPr>
            <w:r>
              <w:rPr>
                <w:rFonts w:ascii="Cordia New" w:eastAsia="Times New Roman" w:hAnsi="Cordia New" w:cs="Cordia New" w:hint="cs"/>
                <w:color w:val="FFFFFF"/>
                <w:szCs w:val="22"/>
                <w:cs/>
              </w:rPr>
              <w:t>ร้อยละ</w:t>
            </w:r>
          </w:p>
        </w:tc>
      </w:tr>
      <w:tr w:rsidR="007F41AC" w:rsidRPr="00DC7B4F" w14:paraId="20AB7CB2" w14:textId="77777777" w:rsidTr="007F41AC">
        <w:trPr>
          <w:cantSplit/>
          <w:trHeight w:val="346"/>
        </w:trPr>
        <w:tc>
          <w:tcPr>
            <w:tcW w:w="2672" w:type="dxa"/>
            <w:noWrap/>
          </w:tcPr>
          <w:p w14:paraId="50646DC0" w14:textId="77777777" w:rsidR="007F41AC" w:rsidRPr="00DC7B4F" w:rsidRDefault="007F41AC" w:rsidP="007F41AC">
            <w:pPr>
              <w:spacing w:after="0" w:line="240" w:lineRule="auto"/>
              <w:ind w:left="145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ค่าใช้จ่ายในการขายและบริหาร</w:t>
            </w:r>
          </w:p>
        </w:tc>
        <w:tc>
          <w:tcPr>
            <w:tcW w:w="597" w:type="dxa"/>
            <w:noWrap/>
            <w:tcMar>
              <w:left w:w="0" w:type="dxa"/>
              <w:right w:w="43" w:type="dxa"/>
            </w:tcMar>
            <w:vAlign w:val="center"/>
          </w:tcPr>
          <w:p w14:paraId="37D330A6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58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597" w:type="dxa"/>
            <w:noWrap/>
            <w:tcMar>
              <w:left w:w="0" w:type="dxa"/>
              <w:right w:w="43" w:type="dxa"/>
            </w:tcMar>
            <w:vAlign w:val="center"/>
          </w:tcPr>
          <w:p w14:paraId="3BFE183D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49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598" w:type="dxa"/>
            <w:noWrap/>
            <w:tcMar>
              <w:left w:w="0" w:type="dxa"/>
              <w:right w:w="43" w:type="dxa"/>
            </w:tcMar>
            <w:vAlign w:val="center"/>
          </w:tcPr>
          <w:p w14:paraId="1DF49E06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94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597" w:type="dxa"/>
            <w:noWrap/>
            <w:tcMar>
              <w:left w:w="0" w:type="dxa"/>
              <w:right w:w="43" w:type="dxa"/>
            </w:tcMar>
            <w:vAlign w:val="center"/>
          </w:tcPr>
          <w:p w14:paraId="4C5F190E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82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98" w:type="dxa"/>
            <w:noWrap/>
            <w:tcMar>
              <w:left w:w="0" w:type="dxa"/>
              <w:right w:w="43" w:type="dxa"/>
            </w:tcMar>
            <w:vAlign w:val="center"/>
          </w:tcPr>
          <w:p w14:paraId="775115DC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129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597" w:type="dxa"/>
            <w:vAlign w:val="center"/>
          </w:tcPr>
          <w:p w14:paraId="7CC088B6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84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597" w:type="dxa"/>
            <w:vAlign w:val="center"/>
          </w:tcPr>
          <w:p w14:paraId="0149AEA0" w14:textId="77777777" w:rsidR="007F41AC" w:rsidRPr="00DC7B4F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EA7F49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152</w:t>
            </w:r>
            <w:r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7</w:t>
            </w:r>
            <w:r w:rsidRPr="00EA7F49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98" w:type="dxa"/>
            <w:vAlign w:val="center"/>
          </w:tcPr>
          <w:p w14:paraId="02BCD106" w14:textId="77777777" w:rsidR="007F41AC" w:rsidRPr="00DC7B4F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EA7F49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  <w:r w:rsidRPr="001B74BA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</w:rPr>
              <w:t>66</w:t>
            </w: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</w:rPr>
              <w:t>4</w:t>
            </w:r>
            <w:r w:rsidRPr="00EA7F49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7F41AC" w:rsidRPr="00DC7B4F" w14:paraId="7B5CCA59" w14:textId="77777777" w:rsidTr="007F41AC">
        <w:trPr>
          <w:cantSplit/>
          <w:trHeight w:val="346"/>
        </w:trPr>
        <w:tc>
          <w:tcPr>
            <w:tcW w:w="2672" w:type="dxa"/>
            <w:noWrap/>
          </w:tcPr>
          <w:p w14:paraId="6DDB6966" w14:textId="77777777" w:rsidR="007F41AC" w:rsidRPr="00DC7B4F" w:rsidRDefault="007F41AC" w:rsidP="007F41AC">
            <w:pPr>
              <w:spacing w:after="0" w:line="240" w:lineRule="auto"/>
              <w:ind w:left="145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>
              <w:rPr>
                <w:rFonts w:ascii="Cordia New" w:eastAsia="Times New Roman" w:hAnsi="Cordia New" w:cs="Cordia New" w:hint="cs"/>
                <w:color w:val="000000"/>
                <w:spacing w:val="-4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97" w:type="dxa"/>
            <w:noWrap/>
            <w:tcMar>
              <w:left w:w="0" w:type="dxa"/>
              <w:right w:w="43" w:type="dxa"/>
            </w:tcMar>
            <w:vAlign w:val="center"/>
          </w:tcPr>
          <w:p w14:paraId="15677078" w14:textId="77777777" w:rsidR="007F41AC" w:rsidRPr="00736601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="Calibri" w:hAnsi="Cordia New" w:cs="Cord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97" w:type="dxa"/>
            <w:noWrap/>
            <w:tcMar>
              <w:left w:w="0" w:type="dxa"/>
              <w:right w:w="43" w:type="dxa"/>
            </w:tcMar>
            <w:vAlign w:val="center"/>
          </w:tcPr>
          <w:p w14:paraId="3C5277F2" w14:textId="77777777" w:rsidR="007F41AC" w:rsidRPr="00686DDC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686DDC">
              <w:rPr>
                <w:rFonts w:ascii="Cordia New" w:eastAsia="Calibri" w:hAnsi="Cordia New" w:cs="Cord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98" w:type="dxa"/>
            <w:noWrap/>
            <w:tcMar>
              <w:left w:w="0" w:type="dxa"/>
              <w:right w:w="43" w:type="dxa"/>
            </w:tcMar>
            <w:vAlign w:val="center"/>
          </w:tcPr>
          <w:p w14:paraId="42D05C46" w14:textId="77777777" w:rsidR="007F41AC" w:rsidRPr="00686DDC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686DDC">
              <w:rPr>
                <w:rFonts w:ascii="Cordia New" w:eastAsia="Calibri" w:hAnsi="Cordia New" w:cs="Cord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97" w:type="dxa"/>
            <w:noWrap/>
            <w:tcMar>
              <w:left w:w="0" w:type="dxa"/>
              <w:right w:w="43" w:type="dxa"/>
            </w:tcMar>
            <w:vAlign w:val="center"/>
          </w:tcPr>
          <w:p w14:paraId="4E70CFB5" w14:textId="77777777" w:rsidR="007F41AC" w:rsidRPr="00686DDC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686DDC">
              <w:rPr>
                <w:rFonts w:ascii="Cordia New" w:eastAsia="Calibri" w:hAnsi="Cordia New" w:cs="Cord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98" w:type="dxa"/>
            <w:noWrap/>
            <w:tcMar>
              <w:left w:w="0" w:type="dxa"/>
              <w:right w:w="43" w:type="dxa"/>
            </w:tcMar>
            <w:vAlign w:val="center"/>
          </w:tcPr>
          <w:p w14:paraId="58DD2A45" w14:textId="77777777" w:rsidR="007F41AC" w:rsidRPr="00686DDC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686DDC">
              <w:rPr>
                <w:rFonts w:ascii="Cordia New" w:eastAsia="Calibri" w:hAnsi="Cordia New" w:cs="Cord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97" w:type="dxa"/>
            <w:vAlign w:val="center"/>
          </w:tcPr>
          <w:p w14:paraId="37AB78E7" w14:textId="77777777" w:rsidR="007F41AC" w:rsidRPr="00686DDC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686DDC">
              <w:rPr>
                <w:rFonts w:ascii="Cordia New" w:eastAsia="Calibri" w:hAnsi="Cordia New" w:cs="Cord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97" w:type="dxa"/>
            <w:vAlign w:val="center"/>
          </w:tcPr>
          <w:p w14:paraId="4849F59B" w14:textId="77777777" w:rsidR="007F41AC" w:rsidRPr="00EA7F49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</w:pPr>
            <w:r w:rsidRPr="00EA7F49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36</w:t>
            </w:r>
            <w:r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</w:t>
            </w:r>
            <w:r w:rsidRPr="00EA7F49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598" w:type="dxa"/>
            <w:vAlign w:val="center"/>
          </w:tcPr>
          <w:p w14:paraId="58602448" w14:textId="77777777" w:rsidR="007F41AC" w:rsidRPr="00DC7B4F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</w:pPr>
            <w:r w:rsidRPr="00EA7F49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  <w:r w:rsidRPr="001B74BA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</w:rPr>
              <w:t>15</w:t>
            </w: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</w:rPr>
              <w:t>8</w:t>
            </w:r>
            <w:r w:rsidRPr="00EA7F49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7F41AC" w:rsidRPr="00DC7B4F" w14:paraId="5BCAA705" w14:textId="77777777" w:rsidTr="007F41AC">
        <w:trPr>
          <w:cantSplit/>
          <w:trHeight w:val="346"/>
        </w:trPr>
        <w:tc>
          <w:tcPr>
            <w:tcW w:w="2672" w:type="dxa"/>
            <w:noWrap/>
          </w:tcPr>
          <w:p w14:paraId="31CBC3A0" w14:textId="6C3A436B" w:rsidR="007F41AC" w:rsidRPr="00DC7B4F" w:rsidRDefault="007F41AC" w:rsidP="007F41AC">
            <w:pPr>
              <w:spacing w:after="0" w:line="240" w:lineRule="auto"/>
              <w:ind w:left="145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DC7B4F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หนี้สูญและหนี้สงสัยจะสูญ</w:t>
            </w: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 xml:space="preserve"> และขาดทุนจากการยึดรถ</w:t>
            </w:r>
          </w:p>
        </w:tc>
        <w:tc>
          <w:tcPr>
            <w:tcW w:w="597" w:type="dxa"/>
            <w:noWrap/>
            <w:tcMar>
              <w:left w:w="0" w:type="dxa"/>
              <w:right w:w="43" w:type="dxa"/>
            </w:tcMar>
            <w:vAlign w:val="center"/>
          </w:tcPr>
          <w:p w14:paraId="711C9E60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44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597" w:type="dxa"/>
            <w:noWrap/>
            <w:tcMar>
              <w:left w:w="0" w:type="dxa"/>
              <w:right w:w="43" w:type="dxa"/>
            </w:tcMar>
            <w:vAlign w:val="center"/>
          </w:tcPr>
          <w:p w14:paraId="71F4AD20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37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598" w:type="dxa"/>
            <w:noWrap/>
            <w:tcMar>
              <w:left w:w="0" w:type="dxa"/>
              <w:right w:w="43" w:type="dxa"/>
            </w:tcMar>
            <w:vAlign w:val="center"/>
          </w:tcPr>
          <w:p w14:paraId="52A2A653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8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597" w:type="dxa"/>
            <w:noWrap/>
            <w:tcMar>
              <w:left w:w="0" w:type="dxa"/>
              <w:right w:w="43" w:type="dxa"/>
            </w:tcMar>
            <w:vAlign w:val="center"/>
          </w:tcPr>
          <w:p w14:paraId="44D3A82D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7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598" w:type="dxa"/>
            <w:noWrap/>
            <w:tcMar>
              <w:left w:w="0" w:type="dxa"/>
              <w:right w:w="43" w:type="dxa"/>
            </w:tcMar>
            <w:vAlign w:val="center"/>
          </w:tcPr>
          <w:p w14:paraId="06E7A104" w14:textId="05CA295D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</w:t>
            </w:r>
            <w:r w:rsidR="005A1DE2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9.6</w:t>
            </w:r>
          </w:p>
        </w:tc>
        <w:tc>
          <w:tcPr>
            <w:tcW w:w="597" w:type="dxa"/>
            <w:vAlign w:val="center"/>
          </w:tcPr>
          <w:p w14:paraId="7F18C1AF" w14:textId="21641D89" w:rsidR="007F41AC" w:rsidRPr="005B7723" w:rsidRDefault="005A1DE2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i/>
                <w:iCs/>
                <w:color w:val="000000"/>
                <w:sz w:val="24"/>
                <w:szCs w:val="24"/>
                <w:cs/>
              </w:rPr>
              <w:t>19.4</w:t>
            </w:r>
          </w:p>
        </w:tc>
        <w:tc>
          <w:tcPr>
            <w:tcW w:w="597" w:type="dxa"/>
            <w:vAlign w:val="center"/>
          </w:tcPr>
          <w:p w14:paraId="73CB4F5B" w14:textId="6237E228" w:rsidR="007F41AC" w:rsidRPr="00DC7B4F" w:rsidRDefault="005A1DE2" w:rsidP="007F41AC">
            <w:pPr>
              <w:spacing w:after="0" w:line="216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</w:pP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58.5</w:t>
            </w:r>
          </w:p>
        </w:tc>
        <w:tc>
          <w:tcPr>
            <w:tcW w:w="598" w:type="dxa"/>
            <w:vAlign w:val="center"/>
          </w:tcPr>
          <w:p w14:paraId="59B04EC4" w14:textId="500D2815" w:rsidR="007F41AC" w:rsidRPr="00DC7B4F" w:rsidRDefault="005A1DE2" w:rsidP="007F41AC">
            <w:pPr>
              <w:spacing w:after="0" w:line="216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</w:pP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25.4</w:t>
            </w:r>
            <w:r w:rsidR="007F41AC" w:rsidRPr="00EA7F49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7F41AC" w:rsidRPr="00DC7B4F" w14:paraId="14398930" w14:textId="77777777" w:rsidTr="007F41AC">
        <w:trPr>
          <w:cantSplit/>
          <w:trHeight w:val="346"/>
        </w:trPr>
        <w:tc>
          <w:tcPr>
            <w:tcW w:w="2672" w:type="dxa"/>
            <w:noWrap/>
            <w:vAlign w:val="center"/>
          </w:tcPr>
          <w:p w14:paraId="0876414A" w14:textId="08391C20" w:rsidR="007F41AC" w:rsidRPr="00DC7B4F" w:rsidRDefault="007F41AC" w:rsidP="007F41AC">
            <w:pPr>
              <w:spacing w:after="0" w:line="216" w:lineRule="auto"/>
              <w:ind w:left="145" w:right="62"/>
              <w:contextualSpacing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ขาดทุนจากการด้อยค่าและ</w:t>
            </w:r>
            <w:r w:rsidR="005A1DE2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กำไรขาดทุนจาก</w:t>
            </w:r>
            <w:r w:rsidRPr="00DC7B4F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ทรัพย์สินรอการขาย</w:t>
            </w:r>
            <w:r w:rsidRPr="00DC7B4F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</w:p>
        </w:tc>
        <w:tc>
          <w:tcPr>
            <w:tcW w:w="597" w:type="dxa"/>
            <w:noWrap/>
            <w:tcMar>
              <w:left w:w="0" w:type="dxa"/>
              <w:right w:w="43" w:type="dxa"/>
            </w:tcMar>
            <w:vAlign w:val="center"/>
          </w:tcPr>
          <w:p w14:paraId="3BB35886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14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597" w:type="dxa"/>
            <w:noWrap/>
            <w:tcMar>
              <w:left w:w="0" w:type="dxa"/>
              <w:right w:w="43" w:type="dxa"/>
            </w:tcMar>
            <w:vAlign w:val="center"/>
          </w:tcPr>
          <w:p w14:paraId="6A57DFB3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12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98" w:type="dxa"/>
            <w:noWrap/>
            <w:tcMar>
              <w:left w:w="0" w:type="dxa"/>
              <w:right w:w="43" w:type="dxa"/>
            </w:tcMar>
            <w:vAlign w:val="center"/>
          </w:tcPr>
          <w:p w14:paraId="482DB9C2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11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597" w:type="dxa"/>
            <w:noWrap/>
            <w:tcMar>
              <w:left w:w="0" w:type="dxa"/>
              <w:right w:w="43" w:type="dxa"/>
            </w:tcMar>
            <w:vAlign w:val="center"/>
          </w:tcPr>
          <w:p w14:paraId="1D3C1840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9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598" w:type="dxa"/>
            <w:noWrap/>
            <w:tcMar>
              <w:left w:w="0" w:type="dxa"/>
              <w:right w:w="43" w:type="dxa"/>
            </w:tcMar>
            <w:vAlign w:val="center"/>
          </w:tcPr>
          <w:p w14:paraId="257B21BF" w14:textId="67F4B45D" w:rsidR="007F41AC" w:rsidRPr="005B7723" w:rsidRDefault="005A1DE2" w:rsidP="007F41AC">
            <w:pPr>
              <w:spacing w:after="0" w:line="216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(6.6)</w:t>
            </w:r>
          </w:p>
        </w:tc>
        <w:tc>
          <w:tcPr>
            <w:tcW w:w="597" w:type="dxa"/>
            <w:vAlign w:val="center"/>
          </w:tcPr>
          <w:p w14:paraId="7FCA75B3" w14:textId="6F4C6B35" w:rsidR="007F41AC" w:rsidRPr="005B7723" w:rsidRDefault="005A1DE2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dia New" w:eastAsia="Calibri" w:hAnsi="Cordia New" w:cs="Cordia New" w:hint="cs"/>
                <w:i/>
                <w:iCs/>
                <w:color w:val="000000"/>
                <w:sz w:val="24"/>
                <w:szCs w:val="24"/>
                <w:cs/>
              </w:rPr>
              <w:t>(4.3)</w:t>
            </w:r>
          </w:p>
        </w:tc>
        <w:tc>
          <w:tcPr>
            <w:tcW w:w="597" w:type="dxa"/>
            <w:vAlign w:val="center"/>
          </w:tcPr>
          <w:p w14:paraId="151241A6" w14:textId="64E3789E" w:rsidR="007F41AC" w:rsidRPr="00DC7B4F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</w:pPr>
            <w:r w:rsidRPr="00EA7F49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  <w:r w:rsidR="005A1DE2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(17.6)</w:t>
            </w:r>
            <w:r w:rsidRPr="00EA7F49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98" w:type="dxa"/>
            <w:vAlign w:val="center"/>
          </w:tcPr>
          <w:p w14:paraId="786D4D40" w14:textId="5861B2DE" w:rsidR="007F41AC" w:rsidRPr="00DC7B4F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</w:pPr>
            <w:r w:rsidRPr="00EA7F49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  <w:r w:rsidR="005A1DE2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7.7</w:t>
            </w:r>
          </w:p>
        </w:tc>
      </w:tr>
      <w:tr w:rsidR="007F41AC" w:rsidRPr="00DC7B4F" w14:paraId="0C429EB7" w14:textId="77777777" w:rsidTr="007F41AC">
        <w:trPr>
          <w:cantSplit/>
          <w:trHeight w:val="346"/>
        </w:trPr>
        <w:tc>
          <w:tcPr>
            <w:tcW w:w="2672" w:type="dxa"/>
            <w:shd w:val="clear" w:color="auto" w:fill="F2F2F2"/>
            <w:noWrap/>
            <w:vAlign w:val="center"/>
          </w:tcPr>
          <w:p w14:paraId="7E50B081" w14:textId="77777777" w:rsidR="007F41AC" w:rsidRPr="00DC7B4F" w:rsidRDefault="007F41AC" w:rsidP="007F41AC">
            <w:pPr>
              <w:spacing w:after="0" w:line="216" w:lineRule="auto"/>
              <w:ind w:left="226" w:right="62" w:hanging="113"/>
              <w:contextualSpacing/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b/>
                <w:bCs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597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78903C4C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118</w:t>
            </w:r>
            <w:r w:rsidRPr="00736CC6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597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50661E21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100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98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789EAED4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114</w:t>
            </w:r>
            <w:r w:rsidRPr="00736CC6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597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7AA5E8DB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100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98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49E324DA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152</w:t>
            </w:r>
            <w:r w:rsidRPr="00736CC6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97" w:type="dxa"/>
            <w:shd w:val="clear" w:color="auto" w:fill="F2F2F2"/>
            <w:vAlign w:val="center"/>
          </w:tcPr>
          <w:p w14:paraId="2A098C73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100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97" w:type="dxa"/>
            <w:shd w:val="clear" w:color="auto" w:fill="F2F2F2"/>
            <w:vAlign w:val="center"/>
          </w:tcPr>
          <w:p w14:paraId="4B5DD5AB" w14:textId="77777777" w:rsidR="007F41AC" w:rsidRPr="00EA7F49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  <w:cs/>
              </w:rPr>
            </w:pPr>
            <w:r w:rsidRPr="00EA7F49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B74BA">
              <w:rPr>
                <w:rFonts w:ascii="Cordia New" w:eastAsia="Times New Roman" w:hAnsi="Cordia New" w:cs="Cordia New" w:hint="cs"/>
                <w:b/>
                <w:bCs/>
                <w:color w:val="000000"/>
                <w:sz w:val="24"/>
                <w:szCs w:val="24"/>
              </w:rPr>
              <w:t>229</w:t>
            </w:r>
            <w:r>
              <w:rPr>
                <w:rFonts w:ascii="Cordia New" w:eastAsia="Times New Roman" w:hAnsi="Cordia New" w:cs="Cordia New" w:hint="cs"/>
                <w:b/>
                <w:bCs/>
                <w:color w:val="000000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b/>
                <w:bCs/>
                <w:color w:val="000000"/>
                <w:sz w:val="24"/>
                <w:szCs w:val="24"/>
              </w:rPr>
              <w:t>9</w:t>
            </w:r>
            <w:r w:rsidRPr="00EA7F49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98" w:type="dxa"/>
            <w:shd w:val="clear" w:color="auto" w:fill="F2F2F2"/>
            <w:vAlign w:val="center"/>
          </w:tcPr>
          <w:p w14:paraId="69DADC4E" w14:textId="77777777" w:rsidR="007F41AC" w:rsidRPr="00977930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977930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</w:t>
            </w:r>
            <w:r w:rsidRPr="001B74BA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</w:rPr>
              <w:t>100</w:t>
            </w:r>
          </w:p>
        </w:tc>
      </w:tr>
    </w:tbl>
    <w:p w14:paraId="72CF880D" w14:textId="6F23A19A" w:rsidR="007F41AC" w:rsidRPr="00DC7B4F" w:rsidRDefault="007B034A" w:rsidP="007B034A">
      <w:pPr>
        <w:tabs>
          <w:tab w:val="left" w:pos="1276"/>
        </w:tabs>
        <w:spacing w:before="360" w:line="240" w:lineRule="auto"/>
        <w:ind w:left="567"/>
        <w:jc w:val="thaiDistribute"/>
        <w:rPr>
          <w:rFonts w:ascii="Cordia New" w:eastAsia="Calibri" w:hAnsi="Cordia New" w:cs="Cordia New"/>
          <w:sz w:val="28"/>
          <w:cs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ค่าใช้จ่ายรวมของบริษัทในปี </w:t>
      </w:r>
      <w:r w:rsidR="007F41AC" w:rsidRPr="001B74BA">
        <w:rPr>
          <w:rFonts w:ascii="Cordia New" w:eastAsia="Calibri" w:hAnsi="Cordia New" w:cs="Cordia New"/>
          <w:sz w:val="28"/>
        </w:rPr>
        <w:t>2560</w:t>
      </w:r>
      <w:r w:rsidR="007F41AC" w:rsidRPr="00DC7B4F">
        <w:rPr>
          <w:rFonts w:ascii="Cordia New" w:eastAsia="Calibri" w:hAnsi="Cordia New" w:cs="Cordia New"/>
          <w:sz w:val="28"/>
        </w:rPr>
        <w:t xml:space="preserve"> – </w:t>
      </w:r>
      <w:r w:rsidR="007F41AC" w:rsidRPr="001B74BA">
        <w:rPr>
          <w:rFonts w:ascii="Cordia New" w:eastAsia="Calibri" w:hAnsi="Cordia New" w:cs="Cordia New"/>
          <w:sz w:val="28"/>
        </w:rPr>
        <w:t>256</w:t>
      </w:r>
      <w:r w:rsidR="007F41AC" w:rsidRPr="001B74BA">
        <w:rPr>
          <w:rFonts w:ascii="Cordia New" w:eastAsia="Calibri" w:hAnsi="Cordia New" w:cs="Cordia New" w:hint="cs"/>
          <w:sz w:val="28"/>
        </w:rPr>
        <w:t>3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มีจำนวน </w:t>
      </w:r>
      <w:r w:rsidR="007F41AC" w:rsidRPr="001B74BA">
        <w:rPr>
          <w:rFonts w:ascii="Cordia New" w:eastAsia="Calibri" w:hAnsi="Cordia New" w:cs="Cordia New"/>
          <w:sz w:val="28"/>
        </w:rPr>
        <w:t>118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7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</w:t>
      </w:r>
      <w:r w:rsidR="007F41AC" w:rsidRPr="001B74BA">
        <w:rPr>
          <w:rFonts w:ascii="Cordia New" w:eastAsia="Calibri" w:hAnsi="Cordia New" w:cs="Cordia New"/>
          <w:sz w:val="28"/>
        </w:rPr>
        <w:t>114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7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ล้านบาท</w:t>
      </w:r>
      <w:r w:rsidR="007F41AC" w:rsidRPr="001B74BA">
        <w:rPr>
          <w:rFonts w:ascii="Cordia New" w:eastAsia="Calibri" w:hAnsi="Cordia New" w:cs="Cordia New"/>
          <w:sz w:val="28"/>
        </w:rPr>
        <w:t>152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5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>ล้านบาท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และ </w:t>
      </w:r>
      <w:r w:rsidR="007F41AC" w:rsidRPr="001B74BA">
        <w:rPr>
          <w:rFonts w:ascii="Cordia New" w:eastAsia="Calibri" w:hAnsi="Cordia New" w:cs="Cordia New"/>
          <w:sz w:val="28"/>
        </w:rPr>
        <w:t>229</w:t>
      </w:r>
      <w:r w:rsidR="007F41AC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9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>ล้านบาท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ตามลำดับ โดยค่าใช้จ่ายของบริษัท ประกอบด้วย ค่าใช้จ่ายในการขายและบริหาร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ผลขาดทุนด้านเครดิตที่คาดว่าจะเกิดขึ้น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หนี้สูญและหนี้สงสัยจะสูญ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และขาดทุนจากการด้อยค่าและก</w:t>
      </w:r>
      <w:r w:rsidR="005A1DE2">
        <w:rPr>
          <w:rFonts w:ascii="Cordia New" w:eastAsia="Calibri" w:hAnsi="Cordia New" w:cs="Cordia New" w:hint="cs"/>
          <w:sz w:val="28"/>
          <w:cs/>
        </w:rPr>
        <w:t>ำไรขาดทุนจาก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ทรัพย์สินรอการขาย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>โดยมีรายละเอียด ดังนี้</w:t>
      </w:r>
    </w:p>
    <w:p w14:paraId="1EA3560F" w14:textId="77777777" w:rsidR="007F41AC" w:rsidRPr="00DC7B4F" w:rsidRDefault="007F41AC" w:rsidP="007F41AC">
      <w:pPr>
        <w:tabs>
          <w:tab w:val="left" w:pos="567"/>
        </w:tabs>
        <w:spacing w:before="240" w:after="240" w:line="240" w:lineRule="auto"/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DC7B4F">
        <w:rPr>
          <w:rFonts w:ascii="Cordia New" w:eastAsia="Calibri" w:hAnsi="Cordia New" w:cs="Cordia New"/>
          <w:b/>
          <w:bCs/>
          <w:sz w:val="28"/>
        </w:rPr>
        <w:tab/>
      </w:r>
      <w:r w:rsidRPr="00BF0401">
        <w:rPr>
          <w:rFonts w:ascii="Cordia New" w:eastAsia="Calibri" w:hAnsi="Cordia New" w:cs="Cordia New" w:hint="cs"/>
          <w:b/>
          <w:bCs/>
          <w:sz w:val="28"/>
          <w:cs/>
        </w:rPr>
        <w:t>ค่าใช้จ่ายในการขายและบริหาร</w:t>
      </w:r>
    </w:p>
    <w:p w14:paraId="7B293052" w14:textId="0E5DA46A" w:rsidR="007F41AC" w:rsidRPr="00DC7B4F" w:rsidRDefault="007B034A" w:rsidP="007B034A">
      <w:pPr>
        <w:tabs>
          <w:tab w:val="left" w:pos="1276"/>
        </w:tabs>
        <w:spacing w:line="240" w:lineRule="auto"/>
        <w:ind w:left="567"/>
        <w:jc w:val="thaiDistribute"/>
        <w:rPr>
          <w:rFonts w:ascii="Cordia New" w:eastAsia="Calibri" w:hAnsi="Cordia New" w:cs="Cordia New"/>
          <w:sz w:val="28"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 w:rsidRPr="00DC7B4F">
        <w:rPr>
          <w:rFonts w:ascii="Cordia New" w:eastAsia="Calibri" w:hAnsi="Cordia New" w:cs="Cordia New"/>
          <w:sz w:val="28"/>
          <w:cs/>
        </w:rPr>
        <w:t>ค่าใช้จ่ายในการ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ขายและบริหาร </w:t>
      </w:r>
      <w:r w:rsidR="007F41AC" w:rsidRPr="00DC7B4F">
        <w:rPr>
          <w:rFonts w:ascii="Cordia New" w:eastAsia="Calibri" w:hAnsi="Cordia New" w:cs="Cordia New"/>
          <w:sz w:val="28"/>
          <w:cs/>
        </w:rPr>
        <w:t xml:space="preserve">ประกอบด้วย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เงินเดือนและ</w:t>
      </w:r>
      <w:r w:rsidR="007F41AC" w:rsidRPr="00DC7B4F">
        <w:rPr>
          <w:rFonts w:ascii="Cordia New" w:eastAsia="Calibri" w:hAnsi="Cordia New" w:cs="Cordia New"/>
          <w:sz w:val="28"/>
          <w:cs/>
        </w:rPr>
        <w:t>ค่าใช้จ่าย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พนักงาน ค่าใช้จ่ายในการติดตามและทวงถามหนี้ ค่าบริการที่ปรึกษา</w:t>
      </w:r>
      <w:r w:rsidR="007F41AC" w:rsidRPr="00DC7B4F">
        <w:rPr>
          <w:rFonts w:ascii="Cordia New" w:eastAsia="Calibri" w:hAnsi="Cordia New" w:cs="Cordia New"/>
          <w:sz w:val="28"/>
          <w:cs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ค่าเช่าสถานที่ </w:t>
      </w:r>
      <w:r w:rsidR="007F41AC" w:rsidRPr="00DC7B4F">
        <w:rPr>
          <w:rFonts w:ascii="Cordia New" w:eastAsia="Calibri" w:hAnsi="Cordia New" w:cs="Cordia New"/>
          <w:sz w:val="28"/>
          <w:cs/>
        </w:rPr>
        <w:t xml:space="preserve">ค่าเสื่อมราคาและค่าตัดจำหน่าย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เป็นต้น</w:t>
      </w:r>
    </w:p>
    <w:p w14:paraId="762FC6CD" w14:textId="55EF3045" w:rsidR="007F41AC" w:rsidRDefault="007B034A" w:rsidP="007B034A">
      <w:pPr>
        <w:tabs>
          <w:tab w:val="left" w:pos="1276"/>
        </w:tabs>
        <w:spacing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ค่าใช้จ่ายในการขายและบริหารของบริษัทสำหรับปี </w:t>
      </w:r>
      <w:r w:rsidR="007F41AC" w:rsidRPr="001B74BA">
        <w:rPr>
          <w:rFonts w:ascii="Cordia New" w:eastAsia="Calibri" w:hAnsi="Cordia New" w:cs="Cordia New"/>
          <w:sz w:val="28"/>
        </w:rPr>
        <w:t>2560</w:t>
      </w:r>
      <w:r w:rsidR="007F41AC" w:rsidRPr="00DC7B4F">
        <w:rPr>
          <w:rFonts w:ascii="Cordia New" w:eastAsia="Calibri" w:hAnsi="Cordia New" w:cs="Cordia New"/>
          <w:sz w:val="28"/>
        </w:rPr>
        <w:t xml:space="preserve"> – </w:t>
      </w:r>
      <w:r w:rsidR="007F41AC" w:rsidRPr="001B74BA">
        <w:rPr>
          <w:rFonts w:ascii="Cordia New" w:eastAsia="Calibri" w:hAnsi="Cordia New" w:cs="Cordia New"/>
          <w:sz w:val="28"/>
        </w:rPr>
        <w:t>2563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มีจำนวน </w:t>
      </w:r>
      <w:r w:rsidR="007F41AC" w:rsidRPr="001B74BA">
        <w:rPr>
          <w:rFonts w:ascii="Cordia New" w:eastAsia="Calibri" w:hAnsi="Cordia New" w:cs="Cordia New"/>
          <w:sz w:val="28"/>
        </w:rPr>
        <w:t>58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9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</w:t>
      </w:r>
      <w:r w:rsidR="007F41AC" w:rsidRPr="001B74BA">
        <w:rPr>
          <w:rFonts w:ascii="Cordia New" w:eastAsia="Calibri" w:hAnsi="Cordia New" w:cs="Cordia New"/>
          <w:sz w:val="28"/>
        </w:rPr>
        <w:t>94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6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ล้านบาท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129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4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ล้านบาท และ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152</w:t>
      </w:r>
      <w:r w:rsidR="007F41AC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7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ตามลำดับ โดยมีรายละเอียด ดังนี้</w:t>
      </w:r>
    </w:p>
    <w:tbl>
      <w:tblPr>
        <w:tblStyle w:val="TableGrid2"/>
        <w:tblW w:w="8743" w:type="dxa"/>
        <w:tblInd w:w="56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0" w:type="dxa"/>
          <w:right w:w="58" w:type="dxa"/>
        </w:tblCellMar>
        <w:tblLook w:val="04A0" w:firstRow="1" w:lastRow="0" w:firstColumn="1" w:lastColumn="0" w:noHBand="0" w:noVBand="1"/>
      </w:tblPr>
      <w:tblGrid>
        <w:gridCol w:w="3136"/>
        <w:gridCol w:w="700"/>
        <w:gridCol w:w="701"/>
        <w:gridCol w:w="701"/>
        <w:gridCol w:w="701"/>
        <w:gridCol w:w="700"/>
        <w:gridCol w:w="702"/>
        <w:gridCol w:w="701"/>
        <w:gridCol w:w="701"/>
      </w:tblGrid>
      <w:tr w:rsidR="007F41AC" w:rsidRPr="00DC7B4F" w14:paraId="54DA49A5" w14:textId="77777777" w:rsidTr="007F41AC">
        <w:trPr>
          <w:cantSplit/>
          <w:trHeight w:val="452"/>
          <w:tblHeader/>
        </w:trPr>
        <w:tc>
          <w:tcPr>
            <w:tcW w:w="3136" w:type="dxa"/>
            <w:vMerge w:val="restart"/>
            <w:shd w:val="clear" w:color="auto" w:fill="808080"/>
            <w:noWrap/>
            <w:vAlign w:val="center"/>
          </w:tcPr>
          <w:p w14:paraId="21EAA0FC" w14:textId="77777777" w:rsidR="007F41AC" w:rsidRPr="00DC7B4F" w:rsidRDefault="007F41AC" w:rsidP="007F41AC">
            <w:pPr>
              <w:spacing w:after="0" w:line="240" w:lineRule="auto"/>
              <w:ind w:right="62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ค่าใช้จ่ายในการ</w:t>
            </w:r>
            <w:r w:rsidRPr="00DC7B4F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  <w:cs/>
              </w:rPr>
              <w:t>ขายและ</w:t>
            </w:r>
            <w:r w:rsidRPr="00DC7B4F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บริหาร</w:t>
            </w:r>
          </w:p>
        </w:tc>
        <w:tc>
          <w:tcPr>
            <w:tcW w:w="1401" w:type="dxa"/>
            <w:gridSpan w:val="2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412E966C" w14:textId="77777777" w:rsidR="007F41AC" w:rsidRPr="005B7723" w:rsidRDefault="007F41AC" w:rsidP="007F41AC">
            <w:pPr>
              <w:spacing w:after="0" w:line="192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ปี </w:t>
            </w: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2560</w:t>
            </w:r>
          </w:p>
        </w:tc>
        <w:tc>
          <w:tcPr>
            <w:tcW w:w="1402" w:type="dxa"/>
            <w:gridSpan w:val="2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334D93E3" w14:textId="77777777" w:rsidR="007F41AC" w:rsidRPr="005B7723" w:rsidRDefault="007F41AC" w:rsidP="007F41AC">
            <w:pPr>
              <w:spacing w:after="0" w:line="192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ปี </w:t>
            </w: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2561</w:t>
            </w:r>
          </w:p>
        </w:tc>
        <w:tc>
          <w:tcPr>
            <w:tcW w:w="1402" w:type="dxa"/>
            <w:gridSpan w:val="2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422F3F76" w14:textId="77777777" w:rsidR="007F41AC" w:rsidRPr="005B7723" w:rsidRDefault="007F41AC" w:rsidP="007F41AC">
            <w:pPr>
              <w:spacing w:after="0" w:line="192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ปี </w:t>
            </w: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2562</w:t>
            </w:r>
          </w:p>
        </w:tc>
        <w:tc>
          <w:tcPr>
            <w:tcW w:w="1402" w:type="dxa"/>
            <w:gridSpan w:val="2"/>
            <w:shd w:val="clear" w:color="auto" w:fill="808080"/>
            <w:vAlign w:val="center"/>
          </w:tcPr>
          <w:p w14:paraId="29A25D19" w14:textId="77777777" w:rsidR="007F41AC" w:rsidRPr="00520906" w:rsidRDefault="007F41AC" w:rsidP="007F41AC">
            <w:pPr>
              <w:spacing w:after="0" w:line="192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ปี </w:t>
            </w: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2563</w:t>
            </w:r>
          </w:p>
        </w:tc>
      </w:tr>
      <w:tr w:rsidR="007F41AC" w:rsidRPr="00DC7B4F" w14:paraId="304EB284" w14:textId="77777777" w:rsidTr="007F41AC">
        <w:trPr>
          <w:cantSplit/>
          <w:trHeight w:val="361"/>
          <w:tblHeader/>
        </w:trPr>
        <w:tc>
          <w:tcPr>
            <w:tcW w:w="3136" w:type="dxa"/>
            <w:vMerge/>
            <w:shd w:val="clear" w:color="auto" w:fill="808080"/>
            <w:noWrap/>
            <w:vAlign w:val="center"/>
          </w:tcPr>
          <w:p w14:paraId="5548164F" w14:textId="77777777" w:rsidR="007F41AC" w:rsidRPr="00DC7B4F" w:rsidRDefault="007F41AC" w:rsidP="007F41AC">
            <w:pPr>
              <w:spacing w:after="0" w:line="240" w:lineRule="auto"/>
              <w:ind w:right="62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</w:p>
        </w:tc>
        <w:tc>
          <w:tcPr>
            <w:tcW w:w="700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498CA698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ล้านบาท</w:t>
            </w:r>
          </w:p>
        </w:tc>
        <w:tc>
          <w:tcPr>
            <w:tcW w:w="701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33E00384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ร้อยละ</w:t>
            </w:r>
          </w:p>
        </w:tc>
        <w:tc>
          <w:tcPr>
            <w:tcW w:w="701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33F3A0D1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  <w:cs/>
              </w:rPr>
            </w:pPr>
            <w:r>
              <w:rPr>
                <w:rFonts w:ascii="Cordia New" w:eastAsia="Times New Roman" w:hAnsi="Cordia New" w:cs="Cordia New" w:hint="cs"/>
                <w:color w:val="FFFFFF"/>
                <w:szCs w:val="22"/>
                <w:cs/>
              </w:rPr>
              <w:t>ล้านบาท</w:t>
            </w:r>
          </w:p>
        </w:tc>
        <w:tc>
          <w:tcPr>
            <w:tcW w:w="701" w:type="dxa"/>
            <w:shd w:val="clear" w:color="auto" w:fill="808080"/>
            <w:vAlign w:val="center"/>
          </w:tcPr>
          <w:p w14:paraId="246D3ECE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  <w:cs/>
              </w:rPr>
            </w:pPr>
            <w:r>
              <w:rPr>
                <w:rFonts w:ascii="Cordia New" w:eastAsia="Times New Roman" w:hAnsi="Cordia New" w:cs="Cordia New" w:hint="cs"/>
                <w:color w:val="FFFFFF"/>
                <w:szCs w:val="22"/>
                <w:cs/>
              </w:rPr>
              <w:t>ร้อยละ</w:t>
            </w:r>
          </w:p>
        </w:tc>
        <w:tc>
          <w:tcPr>
            <w:tcW w:w="700" w:type="dxa"/>
            <w:shd w:val="clear" w:color="auto" w:fill="808080"/>
            <w:vAlign w:val="center"/>
          </w:tcPr>
          <w:p w14:paraId="0E0F2640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  <w:cs/>
              </w:rPr>
            </w:pPr>
            <w:r>
              <w:rPr>
                <w:rFonts w:ascii="Cordia New" w:eastAsia="Times New Roman" w:hAnsi="Cordia New" w:cs="Cordia New" w:hint="cs"/>
                <w:color w:val="FFFFFF"/>
                <w:szCs w:val="22"/>
                <w:cs/>
              </w:rPr>
              <w:t>ล้านบาท</w:t>
            </w:r>
          </w:p>
        </w:tc>
        <w:tc>
          <w:tcPr>
            <w:tcW w:w="702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763B2EAD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ร้อยละ</w:t>
            </w:r>
          </w:p>
        </w:tc>
        <w:tc>
          <w:tcPr>
            <w:tcW w:w="701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577AA359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ล้านบาท</w:t>
            </w:r>
          </w:p>
        </w:tc>
        <w:tc>
          <w:tcPr>
            <w:tcW w:w="701" w:type="dxa"/>
            <w:shd w:val="clear" w:color="auto" w:fill="808080"/>
            <w:vAlign w:val="center"/>
          </w:tcPr>
          <w:p w14:paraId="16D97AF4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ร้อยละ</w:t>
            </w:r>
          </w:p>
        </w:tc>
      </w:tr>
      <w:tr w:rsidR="007F41AC" w:rsidRPr="00DC7B4F" w14:paraId="62321C78" w14:textId="77777777" w:rsidTr="007F41AC">
        <w:trPr>
          <w:cantSplit/>
          <w:trHeight w:val="361"/>
        </w:trPr>
        <w:tc>
          <w:tcPr>
            <w:tcW w:w="3136" w:type="dxa"/>
            <w:noWrap/>
            <w:vAlign w:val="center"/>
          </w:tcPr>
          <w:p w14:paraId="56233D8E" w14:textId="77777777" w:rsidR="007F41AC" w:rsidRPr="00DC7B4F" w:rsidRDefault="007F41AC" w:rsidP="007F41AC">
            <w:pPr>
              <w:spacing w:after="0" w:line="216" w:lineRule="auto"/>
              <w:ind w:left="226" w:right="62" w:hanging="113"/>
              <w:contextualSpacing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เงินเดือนและค่าใช้จ่ายพนักงาน</w:t>
            </w:r>
          </w:p>
        </w:tc>
        <w:tc>
          <w:tcPr>
            <w:tcW w:w="700" w:type="dxa"/>
            <w:noWrap/>
            <w:tcMar>
              <w:left w:w="0" w:type="dxa"/>
              <w:right w:w="43" w:type="dxa"/>
            </w:tcMar>
            <w:vAlign w:val="center"/>
          </w:tcPr>
          <w:p w14:paraId="20FD54FE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32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1" w:type="dxa"/>
            <w:noWrap/>
            <w:tcMar>
              <w:left w:w="0" w:type="dxa"/>
              <w:right w:w="43" w:type="dxa"/>
            </w:tcMar>
            <w:vAlign w:val="center"/>
          </w:tcPr>
          <w:p w14:paraId="31B25709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54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01" w:type="dxa"/>
            <w:noWrap/>
            <w:tcMar>
              <w:left w:w="0" w:type="dxa"/>
              <w:right w:w="43" w:type="dxa"/>
            </w:tcMar>
            <w:vAlign w:val="center"/>
          </w:tcPr>
          <w:p w14:paraId="21C1C80B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51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1" w:type="dxa"/>
            <w:vAlign w:val="center"/>
          </w:tcPr>
          <w:p w14:paraId="22240452" w14:textId="77777777" w:rsidR="007F41AC" w:rsidRPr="00736CC6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75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0" w:type="dxa"/>
            <w:vAlign w:val="center"/>
          </w:tcPr>
          <w:p w14:paraId="5AC68BB7" w14:textId="77777777" w:rsidR="007F41AC" w:rsidRPr="00736CC6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58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2" w:type="dxa"/>
            <w:noWrap/>
            <w:tcMar>
              <w:left w:w="0" w:type="dxa"/>
              <w:right w:w="43" w:type="dxa"/>
            </w:tcMar>
            <w:vAlign w:val="center"/>
          </w:tcPr>
          <w:p w14:paraId="0DEAC1BA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54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1" w:type="dxa"/>
            <w:noWrap/>
            <w:tcMar>
              <w:left w:w="0" w:type="dxa"/>
              <w:right w:w="43" w:type="dxa"/>
            </w:tcMar>
            <w:vAlign w:val="center"/>
          </w:tcPr>
          <w:p w14:paraId="0216B2AC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87</w:t>
            </w:r>
            <w:r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1" w:type="dxa"/>
            <w:vAlign w:val="center"/>
          </w:tcPr>
          <w:p w14:paraId="3BD12981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57</w:t>
            </w:r>
            <w:r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4</w:t>
            </w:r>
          </w:p>
        </w:tc>
      </w:tr>
      <w:tr w:rsidR="007F41AC" w:rsidRPr="00DC7B4F" w14:paraId="75D1FF34" w14:textId="77777777" w:rsidTr="007F41AC">
        <w:trPr>
          <w:cantSplit/>
          <w:trHeight w:val="361"/>
        </w:trPr>
        <w:tc>
          <w:tcPr>
            <w:tcW w:w="3136" w:type="dxa"/>
            <w:noWrap/>
            <w:vAlign w:val="center"/>
          </w:tcPr>
          <w:p w14:paraId="377B19EF" w14:textId="77777777" w:rsidR="007F41AC" w:rsidRPr="00DC7B4F" w:rsidRDefault="007F41AC" w:rsidP="007F41AC">
            <w:pPr>
              <w:spacing w:after="0" w:line="216" w:lineRule="auto"/>
              <w:ind w:left="226" w:right="62" w:hanging="113"/>
              <w:contextualSpacing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700" w:type="dxa"/>
            <w:noWrap/>
            <w:tcMar>
              <w:left w:w="0" w:type="dxa"/>
              <w:right w:w="43" w:type="dxa"/>
            </w:tcMar>
            <w:vAlign w:val="center"/>
          </w:tcPr>
          <w:p w14:paraId="089EC6B6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7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1" w:type="dxa"/>
            <w:noWrap/>
            <w:tcMar>
              <w:left w:w="0" w:type="dxa"/>
              <w:right w:w="43" w:type="dxa"/>
            </w:tcMar>
            <w:vAlign w:val="center"/>
          </w:tcPr>
          <w:p w14:paraId="4E39E246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12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701" w:type="dxa"/>
            <w:noWrap/>
            <w:tcMar>
              <w:left w:w="0" w:type="dxa"/>
              <w:right w:w="43" w:type="dxa"/>
            </w:tcMar>
            <w:vAlign w:val="center"/>
          </w:tcPr>
          <w:p w14:paraId="1DAA6D13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8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1" w:type="dxa"/>
            <w:vAlign w:val="center"/>
          </w:tcPr>
          <w:p w14:paraId="2E273CFB" w14:textId="77777777" w:rsidR="007F41AC" w:rsidRPr="00736CC6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8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0" w:type="dxa"/>
            <w:vAlign w:val="center"/>
          </w:tcPr>
          <w:p w14:paraId="325B432C" w14:textId="77777777" w:rsidR="007F41AC" w:rsidRPr="00736CC6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6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702" w:type="dxa"/>
            <w:noWrap/>
            <w:tcMar>
              <w:left w:w="0" w:type="dxa"/>
              <w:right w:w="43" w:type="dxa"/>
            </w:tcMar>
            <w:vAlign w:val="center"/>
          </w:tcPr>
          <w:p w14:paraId="722CCE97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8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01" w:type="dxa"/>
            <w:noWrap/>
            <w:tcMar>
              <w:left w:w="0" w:type="dxa"/>
              <w:right w:w="43" w:type="dxa"/>
            </w:tcMar>
            <w:vAlign w:val="center"/>
          </w:tcPr>
          <w:p w14:paraId="3BFE6E5E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17</w:t>
            </w:r>
            <w:r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1" w:type="dxa"/>
            <w:vAlign w:val="center"/>
          </w:tcPr>
          <w:p w14:paraId="2ADCDB33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11</w:t>
            </w:r>
            <w:r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1</w:t>
            </w:r>
          </w:p>
        </w:tc>
      </w:tr>
      <w:tr w:rsidR="007F41AC" w:rsidRPr="00DC7B4F" w14:paraId="5BC20FE6" w14:textId="77777777" w:rsidTr="007F41AC">
        <w:trPr>
          <w:cantSplit/>
          <w:trHeight w:val="361"/>
        </w:trPr>
        <w:tc>
          <w:tcPr>
            <w:tcW w:w="3136" w:type="dxa"/>
            <w:noWrap/>
            <w:vAlign w:val="center"/>
          </w:tcPr>
          <w:p w14:paraId="14385944" w14:textId="77777777" w:rsidR="007F41AC" w:rsidRPr="00DC7B4F" w:rsidRDefault="007F41AC" w:rsidP="007F41AC">
            <w:pPr>
              <w:spacing w:after="0" w:line="216" w:lineRule="auto"/>
              <w:ind w:left="226" w:right="62" w:hanging="113"/>
              <w:contextualSpacing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700" w:type="dxa"/>
            <w:noWrap/>
            <w:tcMar>
              <w:left w:w="0" w:type="dxa"/>
              <w:right w:w="43" w:type="dxa"/>
            </w:tcMar>
            <w:vAlign w:val="center"/>
          </w:tcPr>
          <w:p w14:paraId="50C5446B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6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1" w:type="dxa"/>
            <w:noWrap/>
            <w:tcMar>
              <w:left w:w="0" w:type="dxa"/>
              <w:right w:w="43" w:type="dxa"/>
            </w:tcMar>
            <w:vAlign w:val="center"/>
          </w:tcPr>
          <w:p w14:paraId="3ADE97FC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10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701" w:type="dxa"/>
            <w:noWrap/>
            <w:tcMar>
              <w:left w:w="0" w:type="dxa"/>
              <w:right w:w="43" w:type="dxa"/>
            </w:tcMar>
            <w:vAlign w:val="center"/>
          </w:tcPr>
          <w:p w14:paraId="08797398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10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1" w:type="dxa"/>
            <w:vAlign w:val="center"/>
          </w:tcPr>
          <w:p w14:paraId="365447EA" w14:textId="77777777" w:rsidR="007F41AC" w:rsidRPr="00736CC6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8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0" w:type="dxa"/>
            <w:vAlign w:val="center"/>
          </w:tcPr>
          <w:p w14:paraId="5A57B09A" w14:textId="77777777" w:rsidR="007F41AC" w:rsidRPr="00736CC6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6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02" w:type="dxa"/>
            <w:noWrap/>
            <w:tcMar>
              <w:left w:w="0" w:type="dxa"/>
              <w:right w:w="43" w:type="dxa"/>
            </w:tcMar>
            <w:vAlign w:val="center"/>
          </w:tcPr>
          <w:p w14:paraId="711EE08E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10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701" w:type="dxa"/>
            <w:noWrap/>
            <w:tcMar>
              <w:left w:w="0" w:type="dxa"/>
              <w:right w:w="43" w:type="dxa"/>
            </w:tcMar>
            <w:vAlign w:val="center"/>
          </w:tcPr>
          <w:p w14:paraId="489994E8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14</w:t>
            </w:r>
            <w:r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1" w:type="dxa"/>
            <w:vAlign w:val="center"/>
          </w:tcPr>
          <w:p w14:paraId="46F262B8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9</w:t>
            </w:r>
            <w:r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6</w:t>
            </w:r>
          </w:p>
        </w:tc>
      </w:tr>
      <w:tr w:rsidR="007F41AC" w:rsidRPr="00DC7B4F" w14:paraId="05062FA8" w14:textId="77777777" w:rsidTr="007F41AC">
        <w:trPr>
          <w:cantSplit/>
          <w:trHeight w:val="361"/>
        </w:trPr>
        <w:tc>
          <w:tcPr>
            <w:tcW w:w="3136" w:type="dxa"/>
            <w:noWrap/>
            <w:vAlign w:val="center"/>
          </w:tcPr>
          <w:p w14:paraId="3EE8C957" w14:textId="77777777" w:rsidR="007F41AC" w:rsidRPr="00DC7B4F" w:rsidRDefault="007F41AC" w:rsidP="007F41AC">
            <w:pPr>
              <w:spacing w:after="0" w:line="216" w:lineRule="auto"/>
              <w:ind w:left="226" w:right="62" w:hanging="113"/>
              <w:contextualSpacing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ค่าเช่า</w:t>
            </w:r>
          </w:p>
        </w:tc>
        <w:tc>
          <w:tcPr>
            <w:tcW w:w="700" w:type="dxa"/>
            <w:noWrap/>
            <w:tcMar>
              <w:left w:w="0" w:type="dxa"/>
              <w:right w:w="43" w:type="dxa"/>
            </w:tcMar>
            <w:vAlign w:val="center"/>
          </w:tcPr>
          <w:p w14:paraId="0380DFD5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2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1" w:type="dxa"/>
            <w:noWrap/>
            <w:tcMar>
              <w:left w:w="0" w:type="dxa"/>
              <w:right w:w="43" w:type="dxa"/>
            </w:tcMar>
            <w:vAlign w:val="center"/>
          </w:tcPr>
          <w:p w14:paraId="02179DF6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4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1" w:type="dxa"/>
            <w:noWrap/>
            <w:tcMar>
              <w:left w:w="0" w:type="dxa"/>
              <w:right w:w="43" w:type="dxa"/>
            </w:tcMar>
            <w:vAlign w:val="center"/>
          </w:tcPr>
          <w:p w14:paraId="5F13A6F4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1" w:type="dxa"/>
            <w:vAlign w:val="center"/>
          </w:tcPr>
          <w:p w14:paraId="0FF8CE84" w14:textId="77777777" w:rsidR="007F41AC" w:rsidRPr="00736CC6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5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0" w:type="dxa"/>
            <w:vAlign w:val="center"/>
          </w:tcPr>
          <w:p w14:paraId="57174956" w14:textId="77777777" w:rsidR="007F41AC" w:rsidRPr="00736CC6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4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2" w:type="dxa"/>
            <w:noWrap/>
            <w:tcMar>
              <w:left w:w="0" w:type="dxa"/>
              <w:right w:w="43" w:type="dxa"/>
            </w:tcMar>
            <w:vAlign w:val="center"/>
          </w:tcPr>
          <w:p w14:paraId="3365489A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3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1" w:type="dxa"/>
            <w:noWrap/>
            <w:tcMar>
              <w:left w:w="0" w:type="dxa"/>
              <w:right w:w="43" w:type="dxa"/>
            </w:tcMar>
            <w:vAlign w:val="center"/>
          </w:tcPr>
          <w:p w14:paraId="4F9F060C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</w:t>
            </w:r>
            <w:r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1" w:type="dxa"/>
            <w:vAlign w:val="center"/>
          </w:tcPr>
          <w:p w14:paraId="22B7ECDA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1</w:t>
            </w:r>
          </w:p>
        </w:tc>
      </w:tr>
      <w:tr w:rsidR="007F41AC" w:rsidRPr="00DC7B4F" w14:paraId="650B2961" w14:textId="77777777" w:rsidTr="007F41AC">
        <w:trPr>
          <w:cantSplit/>
          <w:trHeight w:val="361"/>
        </w:trPr>
        <w:tc>
          <w:tcPr>
            <w:tcW w:w="3136" w:type="dxa"/>
            <w:noWrap/>
            <w:vAlign w:val="center"/>
          </w:tcPr>
          <w:p w14:paraId="595EE5F2" w14:textId="77777777" w:rsidR="007F41AC" w:rsidRPr="00DC7B4F" w:rsidRDefault="007F41AC" w:rsidP="007F41AC">
            <w:pPr>
              <w:spacing w:after="0" w:line="216" w:lineRule="auto"/>
              <w:ind w:left="226" w:right="62" w:hanging="113"/>
              <w:contextualSpacing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ค่าใช้จ่ายในการเดินทางและสื่อสาร</w:t>
            </w:r>
          </w:p>
        </w:tc>
        <w:tc>
          <w:tcPr>
            <w:tcW w:w="700" w:type="dxa"/>
            <w:noWrap/>
            <w:tcMar>
              <w:left w:w="0" w:type="dxa"/>
              <w:right w:w="43" w:type="dxa"/>
            </w:tcMar>
            <w:vAlign w:val="center"/>
          </w:tcPr>
          <w:p w14:paraId="28A84B4F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3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1" w:type="dxa"/>
            <w:noWrap/>
            <w:tcMar>
              <w:left w:w="0" w:type="dxa"/>
              <w:right w:w="43" w:type="dxa"/>
            </w:tcMar>
            <w:vAlign w:val="center"/>
          </w:tcPr>
          <w:p w14:paraId="5B5DD9BC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6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01" w:type="dxa"/>
            <w:noWrap/>
            <w:tcMar>
              <w:left w:w="0" w:type="dxa"/>
              <w:right w:w="43" w:type="dxa"/>
            </w:tcMar>
            <w:vAlign w:val="center"/>
          </w:tcPr>
          <w:p w14:paraId="3A76D870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5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1" w:type="dxa"/>
            <w:vAlign w:val="center"/>
          </w:tcPr>
          <w:p w14:paraId="7C5A240A" w14:textId="77777777" w:rsidR="007F41AC" w:rsidRPr="00736CC6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8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0" w:type="dxa"/>
            <w:vAlign w:val="center"/>
          </w:tcPr>
          <w:p w14:paraId="29258E4B" w14:textId="77777777" w:rsidR="007F41AC" w:rsidRPr="00736CC6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6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702" w:type="dxa"/>
            <w:noWrap/>
            <w:tcMar>
              <w:left w:w="0" w:type="dxa"/>
              <w:right w:w="43" w:type="dxa"/>
            </w:tcMar>
            <w:vAlign w:val="center"/>
          </w:tcPr>
          <w:p w14:paraId="20D09410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6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1" w:type="dxa"/>
            <w:noWrap/>
            <w:tcMar>
              <w:left w:w="0" w:type="dxa"/>
              <w:right w:w="43" w:type="dxa"/>
            </w:tcMar>
            <w:vAlign w:val="center"/>
          </w:tcPr>
          <w:p w14:paraId="7CCCE1DB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7</w:t>
            </w:r>
            <w:r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1" w:type="dxa"/>
            <w:vAlign w:val="center"/>
          </w:tcPr>
          <w:p w14:paraId="5B0189AA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5</w:t>
            </w:r>
            <w:r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1</w:t>
            </w:r>
          </w:p>
        </w:tc>
      </w:tr>
      <w:tr w:rsidR="007F41AC" w:rsidRPr="00DC7B4F" w14:paraId="56A594C7" w14:textId="77777777" w:rsidTr="007F41AC">
        <w:trPr>
          <w:cantSplit/>
          <w:trHeight w:val="361"/>
        </w:trPr>
        <w:tc>
          <w:tcPr>
            <w:tcW w:w="3136" w:type="dxa"/>
            <w:noWrap/>
            <w:vAlign w:val="center"/>
          </w:tcPr>
          <w:p w14:paraId="783F5A48" w14:textId="77777777" w:rsidR="007F41AC" w:rsidRPr="00DC7B4F" w:rsidRDefault="007F41AC" w:rsidP="007F41AC">
            <w:pPr>
              <w:spacing w:after="0" w:line="216" w:lineRule="auto"/>
              <w:ind w:left="226" w:right="62" w:hanging="113"/>
              <w:contextualSpacing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ค่าใช้จ่ายในการติดตามหนี้</w:t>
            </w:r>
          </w:p>
        </w:tc>
        <w:tc>
          <w:tcPr>
            <w:tcW w:w="700" w:type="dxa"/>
            <w:noWrap/>
            <w:tcMar>
              <w:left w:w="0" w:type="dxa"/>
              <w:right w:w="43" w:type="dxa"/>
            </w:tcMar>
            <w:vAlign w:val="center"/>
          </w:tcPr>
          <w:p w14:paraId="31777983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0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1" w:type="dxa"/>
            <w:noWrap/>
            <w:tcMar>
              <w:left w:w="0" w:type="dxa"/>
              <w:right w:w="43" w:type="dxa"/>
            </w:tcMar>
            <w:vAlign w:val="center"/>
          </w:tcPr>
          <w:p w14:paraId="4F7D6C15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1" w:type="dxa"/>
            <w:noWrap/>
            <w:tcMar>
              <w:left w:w="0" w:type="dxa"/>
              <w:right w:w="43" w:type="dxa"/>
            </w:tcMar>
            <w:vAlign w:val="center"/>
          </w:tcPr>
          <w:p w14:paraId="19A84523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1" w:type="dxa"/>
            <w:vAlign w:val="center"/>
          </w:tcPr>
          <w:p w14:paraId="67710B95" w14:textId="77777777" w:rsidR="007F41AC" w:rsidRPr="00736CC6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9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0" w:type="dxa"/>
            <w:vAlign w:val="center"/>
          </w:tcPr>
          <w:p w14:paraId="76D631FC" w14:textId="77777777" w:rsidR="007F41AC" w:rsidRPr="00736CC6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7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2" w:type="dxa"/>
            <w:noWrap/>
            <w:tcMar>
              <w:left w:w="0" w:type="dxa"/>
              <w:right w:w="43" w:type="dxa"/>
            </w:tcMar>
            <w:vAlign w:val="center"/>
          </w:tcPr>
          <w:p w14:paraId="12488F1B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4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1" w:type="dxa"/>
            <w:noWrap/>
            <w:tcMar>
              <w:left w:w="0" w:type="dxa"/>
              <w:right w:w="43" w:type="dxa"/>
            </w:tcMar>
            <w:vAlign w:val="center"/>
          </w:tcPr>
          <w:p w14:paraId="04A6AA59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5</w:t>
            </w:r>
            <w:r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1" w:type="dxa"/>
            <w:vAlign w:val="center"/>
          </w:tcPr>
          <w:p w14:paraId="08E1B9E7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3</w:t>
            </w:r>
            <w:r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5</w:t>
            </w:r>
          </w:p>
        </w:tc>
      </w:tr>
      <w:tr w:rsidR="007F41AC" w:rsidRPr="00DC7B4F" w14:paraId="6DE05AA4" w14:textId="77777777" w:rsidTr="007F41AC">
        <w:trPr>
          <w:cantSplit/>
          <w:trHeight w:val="361"/>
        </w:trPr>
        <w:tc>
          <w:tcPr>
            <w:tcW w:w="3136" w:type="dxa"/>
            <w:noWrap/>
            <w:vAlign w:val="center"/>
          </w:tcPr>
          <w:p w14:paraId="29498989" w14:textId="77777777" w:rsidR="007F41AC" w:rsidRPr="00DC7B4F" w:rsidRDefault="007F41AC" w:rsidP="007F41AC">
            <w:pPr>
              <w:spacing w:after="0" w:line="216" w:lineRule="auto"/>
              <w:ind w:left="226" w:right="62" w:hanging="113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DC7B4F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อื่นๆ</w:t>
            </w:r>
            <w:r w:rsidRPr="00DC7B4F">
              <w:rPr>
                <w:rFonts w:ascii="Cordia New" w:eastAsia="Times New Roman" w:hAnsi="Cordia New" w:cs="Cordia New"/>
                <w:sz w:val="24"/>
                <w:szCs w:val="24"/>
                <w:vertAlign w:val="superscript"/>
                <w:cs/>
              </w:rPr>
              <w:t>/</w:t>
            </w:r>
            <w:r w:rsidRPr="001B74BA">
              <w:rPr>
                <w:rFonts w:ascii="Cordia New" w:eastAsia="Times New Roman" w:hAnsi="Cordia New" w:cs="Cordia New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700" w:type="dxa"/>
            <w:noWrap/>
            <w:tcMar>
              <w:left w:w="0" w:type="dxa"/>
              <w:right w:w="43" w:type="dxa"/>
            </w:tcMar>
            <w:vAlign w:val="center"/>
          </w:tcPr>
          <w:p w14:paraId="052E0E30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Calibri" w:hAnsi="Cordia New" w:cs="Cordia New" w:hint="cs"/>
                <w:color w:val="000000"/>
                <w:sz w:val="24"/>
                <w:szCs w:val="24"/>
              </w:rPr>
              <w:t>6</w:t>
            </w:r>
            <w:r>
              <w:rPr>
                <w:rFonts w:ascii="Cordia New" w:eastAsia="Calibri" w:hAnsi="Cordia New" w:cs="Cordia New" w:hint="cs"/>
                <w:color w:val="000000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Calibri" w:hAnsi="Cordia New" w:cs="Cordia New" w:hint="cs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1" w:type="dxa"/>
            <w:noWrap/>
            <w:tcMar>
              <w:left w:w="0" w:type="dxa"/>
              <w:right w:w="43" w:type="dxa"/>
            </w:tcMar>
            <w:vAlign w:val="center"/>
          </w:tcPr>
          <w:p w14:paraId="52E2EA81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 w:hint="cs"/>
                <w:i/>
                <w:iCs/>
                <w:color w:val="000000"/>
                <w:sz w:val="24"/>
                <w:szCs w:val="24"/>
              </w:rPr>
              <w:t>10</w:t>
            </w:r>
            <w:r>
              <w:rPr>
                <w:rFonts w:ascii="Cordia New" w:eastAsia="Calibri" w:hAnsi="Cordia New" w:cs="Cordia New" w:hint="cs"/>
                <w:i/>
                <w:iCs/>
                <w:color w:val="000000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Calibri" w:hAnsi="Cordia New" w:cs="Cordia New" w:hint="cs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1" w:type="dxa"/>
            <w:noWrap/>
            <w:tcMar>
              <w:left w:w="0" w:type="dxa"/>
              <w:right w:w="43" w:type="dxa"/>
            </w:tcMar>
            <w:vAlign w:val="center"/>
          </w:tcPr>
          <w:p w14:paraId="664B3100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</w:rPr>
              <w:t>12</w:t>
            </w: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1" w:type="dxa"/>
            <w:vAlign w:val="center"/>
          </w:tcPr>
          <w:p w14:paraId="6DA3BA8B" w14:textId="77777777" w:rsidR="007F41AC" w:rsidRPr="00736CC6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</w:rPr>
              <w:t>13</w:t>
            </w: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0" w:type="dxa"/>
            <w:vAlign w:val="center"/>
          </w:tcPr>
          <w:p w14:paraId="3D3855C4" w14:textId="77777777" w:rsidR="007F41AC" w:rsidRPr="00736CC6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10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02" w:type="dxa"/>
            <w:noWrap/>
            <w:tcMar>
              <w:left w:w="0" w:type="dxa"/>
              <w:right w:w="43" w:type="dxa"/>
            </w:tcMar>
            <w:vAlign w:val="center"/>
          </w:tcPr>
          <w:p w14:paraId="353F1001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13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1" w:type="dxa"/>
            <w:noWrap/>
            <w:tcMar>
              <w:left w:w="0" w:type="dxa"/>
              <w:right w:w="43" w:type="dxa"/>
            </w:tcMar>
            <w:vAlign w:val="center"/>
          </w:tcPr>
          <w:p w14:paraId="4F55BAFF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20</w:t>
            </w:r>
            <w:r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1" w:type="dxa"/>
            <w:vAlign w:val="center"/>
          </w:tcPr>
          <w:p w14:paraId="26F3B12A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13</w:t>
            </w:r>
            <w:r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3</w:t>
            </w:r>
          </w:p>
        </w:tc>
      </w:tr>
      <w:tr w:rsidR="007F41AC" w:rsidRPr="00DC7B4F" w14:paraId="37086766" w14:textId="77777777" w:rsidTr="007F41AC">
        <w:trPr>
          <w:cantSplit/>
          <w:trHeight w:val="361"/>
        </w:trPr>
        <w:tc>
          <w:tcPr>
            <w:tcW w:w="3136" w:type="dxa"/>
            <w:shd w:val="clear" w:color="auto" w:fill="F2F2F2"/>
            <w:noWrap/>
            <w:vAlign w:val="center"/>
          </w:tcPr>
          <w:p w14:paraId="5302433B" w14:textId="77777777" w:rsidR="007F41AC" w:rsidRPr="00DC7B4F" w:rsidRDefault="007F41AC" w:rsidP="007F41AC">
            <w:pPr>
              <w:spacing w:after="0" w:line="216" w:lineRule="auto"/>
              <w:ind w:left="226" w:right="62" w:hanging="113"/>
              <w:contextualSpacing/>
              <w:rPr>
                <w:rFonts w:ascii="Cordia New" w:eastAsia="Times New Roman" w:hAnsi="Cordia New" w:cs="Cordia New"/>
                <w:b/>
                <w:bCs/>
                <w:spacing w:val="-4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b/>
                <w:bCs/>
                <w:spacing w:val="-4"/>
                <w:sz w:val="24"/>
                <w:szCs w:val="24"/>
                <w:cs/>
              </w:rPr>
              <w:t>รวมค่าใช้จ่ายในการขายและบริหาร</w:t>
            </w:r>
          </w:p>
        </w:tc>
        <w:tc>
          <w:tcPr>
            <w:tcW w:w="700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18DA1FCE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58</w:t>
            </w:r>
            <w:r w:rsidRPr="00736CC6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701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0302CE7F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100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1DB89B81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94</w:t>
            </w:r>
            <w:r w:rsidRPr="00736CC6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01" w:type="dxa"/>
            <w:shd w:val="clear" w:color="auto" w:fill="F2F2F2"/>
            <w:vAlign w:val="center"/>
          </w:tcPr>
          <w:p w14:paraId="4E3274A3" w14:textId="77777777" w:rsidR="007F41AC" w:rsidRPr="00E81FB7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100</w:t>
            </w:r>
            <w:r w:rsidRPr="00E81FB7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0" w:type="dxa"/>
            <w:shd w:val="clear" w:color="auto" w:fill="F2F2F2"/>
            <w:vAlign w:val="center"/>
          </w:tcPr>
          <w:p w14:paraId="00B17AB8" w14:textId="77777777" w:rsidR="007F41AC" w:rsidRPr="00E81FB7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b/>
                <w:bCs/>
                <w:i/>
                <w:iCs/>
                <w:color w:val="000000"/>
                <w:sz w:val="24"/>
                <w:szCs w:val="24"/>
              </w:rPr>
              <w:t>129</w:t>
            </w:r>
            <w:r w:rsidRPr="00E81FB7">
              <w:rPr>
                <w:rFonts w:ascii="Cordia New" w:eastAsia="Times New Roman" w:hAnsi="Cordia New" w:cs="Cordia New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02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33BD8EBB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100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0A196405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152</w:t>
            </w:r>
            <w:r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701" w:type="dxa"/>
            <w:shd w:val="clear" w:color="auto" w:fill="F2F2F2"/>
            <w:vAlign w:val="center"/>
          </w:tcPr>
          <w:p w14:paraId="0B1EC8C2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100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7F41AC" w:rsidRPr="00DC7B4F" w14:paraId="51195E25" w14:textId="77777777" w:rsidTr="007F41AC">
        <w:trPr>
          <w:cantSplit/>
          <w:trHeight w:val="361"/>
        </w:trPr>
        <w:tc>
          <w:tcPr>
            <w:tcW w:w="3136" w:type="dxa"/>
            <w:shd w:val="clear" w:color="auto" w:fill="auto"/>
            <w:noWrap/>
            <w:vAlign w:val="center"/>
          </w:tcPr>
          <w:p w14:paraId="587376A1" w14:textId="77777777" w:rsidR="007F41AC" w:rsidRPr="00DC7B4F" w:rsidRDefault="007F41AC" w:rsidP="007F41AC">
            <w:pPr>
              <w:spacing w:after="0" w:line="216" w:lineRule="auto"/>
              <w:ind w:left="226" w:right="62" w:hanging="113"/>
              <w:contextualSpacing/>
              <w:rPr>
                <w:rFonts w:ascii="Cordia New" w:eastAsia="Times New Roman" w:hAnsi="Cordia New" w:cs="Cordia New"/>
                <w:i/>
                <w:iCs/>
                <w:color w:val="244061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i/>
                <w:iCs/>
                <w:color w:val="244061"/>
                <w:sz w:val="24"/>
                <w:szCs w:val="24"/>
                <w:cs/>
              </w:rPr>
              <w:t>สัดส่วนค่าใช้จ่ายต่อรายได้</w:t>
            </w:r>
            <w:r>
              <w:rPr>
                <w:rFonts w:ascii="Cordia New" w:eastAsia="Times New Roman" w:hAnsi="Cordia New" w:cs="Cordia New" w:hint="cs"/>
                <w:i/>
                <w:iCs/>
                <w:color w:val="244061"/>
                <w:sz w:val="24"/>
                <w:szCs w:val="24"/>
                <w:cs/>
              </w:rPr>
              <w:t>สุทธิหลังหักค่าใช้จ่ายทางการเงิน</w:t>
            </w:r>
          </w:p>
        </w:tc>
        <w:tc>
          <w:tcPr>
            <w:tcW w:w="700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609AD40E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 w:hint="cs"/>
                <w:i/>
                <w:iCs/>
                <w:color w:val="244061"/>
                <w:sz w:val="24"/>
                <w:szCs w:val="24"/>
              </w:rPr>
              <w:t>29</w:t>
            </w:r>
            <w:r>
              <w:rPr>
                <w:rFonts w:ascii="Cordia New" w:eastAsia="Calibri" w:hAnsi="Cordia New" w:cs="Cordia New" w:hint="cs"/>
                <w:i/>
                <w:iCs/>
                <w:color w:val="244061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Calibri" w:hAnsi="Cordia New" w:cs="Cordia New" w:hint="cs"/>
                <w:i/>
                <w:iCs/>
                <w:color w:val="244061"/>
                <w:sz w:val="24"/>
                <w:szCs w:val="24"/>
              </w:rPr>
              <w:t>9</w:t>
            </w:r>
          </w:p>
        </w:tc>
        <w:tc>
          <w:tcPr>
            <w:tcW w:w="701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2EC6078F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7E1CD70E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 w:hint="cs"/>
                <w:i/>
                <w:iCs/>
                <w:color w:val="244061"/>
                <w:sz w:val="24"/>
                <w:szCs w:val="24"/>
              </w:rPr>
              <w:t>41</w:t>
            </w:r>
            <w:r>
              <w:rPr>
                <w:rFonts w:ascii="Cordia New" w:eastAsia="Times New Roman" w:hAnsi="Cordia New" w:cs="Cordia New" w:hint="cs"/>
                <w:i/>
                <w:iCs/>
                <w:color w:val="244061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i/>
                <w:iCs/>
                <w:color w:val="244061"/>
                <w:sz w:val="24"/>
                <w:szCs w:val="24"/>
              </w:rPr>
              <w:t>0</w:t>
            </w:r>
          </w:p>
        </w:tc>
        <w:tc>
          <w:tcPr>
            <w:tcW w:w="701" w:type="dxa"/>
            <w:vAlign w:val="center"/>
          </w:tcPr>
          <w:p w14:paraId="337339AF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14:paraId="6678C351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 w:hint="cs"/>
                <w:i/>
                <w:iCs/>
                <w:color w:val="244061"/>
                <w:sz w:val="24"/>
                <w:szCs w:val="24"/>
              </w:rPr>
              <w:t>44</w:t>
            </w:r>
            <w:r>
              <w:rPr>
                <w:rFonts w:ascii="Cordia New" w:eastAsia="Calibri" w:hAnsi="Cordia New" w:cs="Cordia New" w:hint="cs"/>
                <w:i/>
                <w:iCs/>
                <w:color w:val="244061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Calibri" w:hAnsi="Cordia New" w:cs="Cordia New" w:hint="cs"/>
                <w:i/>
                <w:iCs/>
                <w:color w:val="244061"/>
                <w:sz w:val="24"/>
                <w:szCs w:val="24"/>
              </w:rPr>
              <w:t>4</w:t>
            </w:r>
          </w:p>
        </w:tc>
        <w:tc>
          <w:tcPr>
            <w:tcW w:w="702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41E9E4F9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45020989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244061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 w:hint="cs"/>
                <w:i/>
                <w:iCs/>
                <w:color w:val="244061"/>
                <w:sz w:val="24"/>
                <w:szCs w:val="24"/>
              </w:rPr>
              <w:t>37</w:t>
            </w:r>
            <w:r>
              <w:rPr>
                <w:rFonts w:ascii="Cordia New" w:eastAsia="Times New Roman" w:hAnsi="Cordia New" w:cs="Cordia New" w:hint="cs"/>
                <w:i/>
                <w:iCs/>
                <w:color w:val="244061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i/>
                <w:iCs/>
                <w:color w:val="244061"/>
                <w:sz w:val="24"/>
                <w:szCs w:val="24"/>
              </w:rPr>
              <w:t>6</w:t>
            </w:r>
          </w:p>
        </w:tc>
        <w:tc>
          <w:tcPr>
            <w:tcW w:w="701" w:type="dxa"/>
            <w:shd w:val="clear" w:color="auto" w:fill="auto"/>
            <w:vAlign w:val="center"/>
          </w:tcPr>
          <w:p w14:paraId="7A34A7E1" w14:textId="77777777" w:rsidR="007F41AC" w:rsidRPr="005B7723" w:rsidRDefault="007F41AC" w:rsidP="007F41AC">
            <w:pPr>
              <w:spacing w:after="0" w:line="216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4"/>
                <w:szCs w:val="24"/>
              </w:rPr>
            </w:pPr>
          </w:p>
        </w:tc>
      </w:tr>
    </w:tbl>
    <w:p w14:paraId="553D9193" w14:textId="77777777" w:rsidR="007F41AC" w:rsidRPr="00DC7B4F" w:rsidRDefault="007F41AC" w:rsidP="007F41AC">
      <w:pPr>
        <w:spacing w:before="60" w:line="240" w:lineRule="auto"/>
        <w:ind w:left="567"/>
        <w:jc w:val="thaiDistribute"/>
        <w:rPr>
          <w:rFonts w:ascii="Cordia New" w:eastAsia="Calibri" w:hAnsi="Cordia New" w:cs="Cordia New"/>
          <w:color w:val="000000"/>
          <w:szCs w:val="22"/>
        </w:rPr>
      </w:pPr>
      <w:r w:rsidRPr="00DC7B4F">
        <w:rPr>
          <w:rFonts w:ascii="Cordia New" w:eastAsia="Calibri" w:hAnsi="Cordia New" w:cs="Cordia New"/>
          <w:color w:val="000000"/>
          <w:szCs w:val="22"/>
          <w:vertAlign w:val="superscript"/>
          <w:cs/>
        </w:rPr>
        <w:t>/</w:t>
      </w:r>
      <w:r w:rsidRPr="001B74BA">
        <w:rPr>
          <w:rFonts w:ascii="Cordia New" w:eastAsia="Calibri" w:hAnsi="Cordia New" w:cs="Cordia New"/>
          <w:color w:val="000000"/>
          <w:szCs w:val="22"/>
          <w:vertAlign w:val="superscript"/>
        </w:rPr>
        <w:t>1</w:t>
      </w:r>
      <w:r w:rsidRPr="00DC7B4F">
        <w:rPr>
          <w:rFonts w:ascii="Cordia New" w:eastAsia="Calibri" w:hAnsi="Cordia New" w:cs="Cordia New"/>
          <w:color w:val="000000"/>
          <w:szCs w:val="22"/>
          <w:cs/>
        </w:rPr>
        <w:t xml:space="preserve"> </w:t>
      </w:r>
      <w:r w:rsidRPr="00DC7B4F">
        <w:rPr>
          <w:rFonts w:ascii="Cordia New" w:eastAsia="Calibri" w:hAnsi="Cordia New" w:cs="Cordia New" w:hint="cs"/>
          <w:color w:val="000000"/>
          <w:szCs w:val="22"/>
          <w:cs/>
        </w:rPr>
        <w:t xml:space="preserve">ค่าใช้จ่ายในการบริหารอื่นๆ ประกอบด้วย </w:t>
      </w:r>
      <w:r>
        <w:rPr>
          <w:rFonts w:ascii="Cordia New" w:eastAsia="Calibri" w:hAnsi="Cordia New" w:cs="Cordia New" w:hint="cs"/>
          <w:color w:val="000000"/>
          <w:szCs w:val="22"/>
          <w:cs/>
        </w:rPr>
        <w:t xml:space="preserve">ค่าภาษี ค่าธรรมเนียม </w:t>
      </w:r>
      <w:r w:rsidRPr="00DC7B4F">
        <w:rPr>
          <w:rFonts w:ascii="Cordia New" w:eastAsia="Calibri" w:hAnsi="Cordia New" w:cs="Cordia New" w:hint="cs"/>
          <w:color w:val="000000"/>
          <w:szCs w:val="22"/>
          <w:cs/>
        </w:rPr>
        <w:t>ค่</w:t>
      </w:r>
      <w:r>
        <w:rPr>
          <w:rFonts w:ascii="Cordia New" w:eastAsia="Calibri" w:hAnsi="Cordia New" w:cs="Cordia New" w:hint="cs"/>
          <w:color w:val="000000"/>
          <w:szCs w:val="22"/>
          <w:cs/>
        </w:rPr>
        <w:t xml:space="preserve">าใช้จ่ายในการส่งเสริมการขาย </w:t>
      </w:r>
      <w:r w:rsidRPr="00DC7B4F">
        <w:rPr>
          <w:rFonts w:ascii="Cordia New" w:eastAsia="Calibri" w:hAnsi="Cordia New" w:cs="Cordia New" w:hint="cs"/>
          <w:color w:val="000000"/>
          <w:szCs w:val="22"/>
          <w:cs/>
        </w:rPr>
        <w:t xml:space="preserve"> ค่าซ่อมแซมบำรุงรักษา </w:t>
      </w:r>
      <w:r>
        <w:rPr>
          <w:rFonts w:ascii="Cordia New" w:eastAsia="Calibri" w:hAnsi="Cordia New" w:cs="Cordia New" w:hint="cs"/>
          <w:color w:val="000000"/>
          <w:szCs w:val="22"/>
          <w:cs/>
        </w:rPr>
        <w:t xml:space="preserve">และค่าเบี้ยประกันภัย </w:t>
      </w:r>
      <w:r w:rsidRPr="00DC7B4F">
        <w:rPr>
          <w:rFonts w:ascii="Cordia New" w:eastAsia="Calibri" w:hAnsi="Cordia New" w:cs="Cordia New" w:hint="cs"/>
          <w:color w:val="000000"/>
          <w:szCs w:val="22"/>
          <w:cs/>
        </w:rPr>
        <w:t>เป็นต้น</w:t>
      </w:r>
    </w:p>
    <w:p w14:paraId="36068FF7" w14:textId="5805D28A" w:rsidR="007F41AC" w:rsidRPr="00DC7B4F" w:rsidRDefault="007B034A" w:rsidP="007B034A">
      <w:pPr>
        <w:tabs>
          <w:tab w:val="left" w:pos="1276"/>
        </w:tabs>
        <w:spacing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  <w:cs/>
        </w:rPr>
      </w:pPr>
      <w:r>
        <w:rPr>
          <w:rFonts w:ascii="Cordia New" w:eastAsia="Calibri" w:hAnsi="Cordia New" w:cs="Cordia New"/>
          <w:color w:val="000000"/>
          <w:sz w:val="28"/>
          <w:cs/>
        </w:rPr>
        <w:lastRenderedPageBreak/>
        <w:tab/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ในปี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2560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 บริษัทมี</w:t>
      </w:r>
      <w:r w:rsidR="007F41AC" w:rsidRPr="00DC7B4F">
        <w:rPr>
          <w:rFonts w:ascii="Cordia New" w:eastAsia="Calibri" w:hAnsi="Cordia New" w:cs="Cordia New"/>
          <w:color w:val="000000"/>
          <w:sz w:val="28"/>
          <w:cs/>
        </w:rPr>
        <w:t>ค่าใช้จ่ายในการ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ขายและ</w:t>
      </w:r>
      <w:r w:rsidR="007F41AC" w:rsidRPr="00DC7B4F">
        <w:rPr>
          <w:rFonts w:ascii="Cordia New" w:eastAsia="Calibri" w:hAnsi="Cordia New" w:cs="Cordia New"/>
          <w:color w:val="000000"/>
          <w:sz w:val="28"/>
          <w:cs/>
        </w:rPr>
        <w:t>บริหาร</w:t>
      </w:r>
      <w:r w:rsidR="007F41AC" w:rsidRPr="00872C6A">
        <w:rPr>
          <w:rFonts w:ascii="Cordia New" w:eastAsia="Calibri" w:hAnsi="Cordia New" w:cs="Cordia New" w:hint="cs"/>
          <w:color w:val="000000"/>
          <w:sz w:val="28"/>
          <w:cs/>
        </w:rPr>
        <w:t xml:space="preserve">จำนวน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58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9</w:t>
      </w:r>
      <w:r w:rsidR="007F41AC" w:rsidRPr="00872C6A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872C6A">
        <w:rPr>
          <w:rFonts w:ascii="Cordia New" w:eastAsia="Calibri" w:hAnsi="Cordia New" w:cs="Cordia New" w:hint="cs"/>
          <w:color w:val="000000"/>
          <w:sz w:val="28"/>
          <w:cs/>
        </w:rPr>
        <w:t>ล้านบาท</w:t>
      </w:r>
      <w:r w:rsidR="007F41AC" w:rsidRPr="00AA0A51">
        <w:rPr>
          <w:rFonts w:ascii="Cordia New" w:eastAsia="Calibri" w:hAnsi="Cordia New" w:cs="Cordia New" w:hint="cs"/>
          <w:color w:val="000000"/>
          <w:sz w:val="28"/>
          <w:cs/>
        </w:rPr>
        <w:t xml:space="preserve"> </w:t>
      </w:r>
      <w:r w:rsidR="007F41AC" w:rsidRPr="005B5166">
        <w:rPr>
          <w:rFonts w:ascii="Cordia New" w:eastAsia="Calibri" w:hAnsi="Cordia New" w:cs="Cordia New"/>
          <w:color w:val="000000"/>
          <w:sz w:val="28"/>
          <w:cs/>
        </w:rPr>
        <w:t>คิด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เป็น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สัดส่วนค่าใช้จ่ายในการขายและบริหารต่อรายได้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สุทธิหลังหักค่าใช้จ่ายทางการเงิน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เท่ากับร้อยละ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29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9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โดย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ค่าใช้จ่ายในการขายและบริหารของบริษัท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ในปี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2560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 ประกอบด้วย เงินเดือนและค่าใช้จ่ายพนักงานเป็นหลัก ซึ่งมีสัดส่วนมากกว่าร้อยละ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50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ของค่าใช้จ่ายในการขายและบริหารทั้งหมด</w:t>
      </w:r>
    </w:p>
    <w:p w14:paraId="34CDCF39" w14:textId="2444D6E8" w:rsidR="007F41AC" w:rsidRPr="00DC7B4F" w:rsidRDefault="007B034A" w:rsidP="007B034A">
      <w:pPr>
        <w:tabs>
          <w:tab w:val="left" w:pos="1276"/>
        </w:tabs>
        <w:spacing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  <w:r>
        <w:rPr>
          <w:rFonts w:ascii="Cordia New" w:eastAsia="Calibri" w:hAnsi="Cordia New" w:cs="Cordia New"/>
          <w:color w:val="000000"/>
          <w:sz w:val="28"/>
          <w:cs/>
        </w:rPr>
        <w:tab/>
      </w:r>
      <w:r w:rsidR="007F41AC" w:rsidRPr="00DC7B4F">
        <w:rPr>
          <w:rFonts w:ascii="Cordia New" w:eastAsia="Calibri" w:hAnsi="Cordia New" w:cs="Cordia New"/>
          <w:color w:val="000000"/>
          <w:sz w:val="28"/>
          <w:cs/>
        </w:rPr>
        <w:t>ค่าใช้จ่ายในการ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ขายและ</w:t>
      </w:r>
      <w:r w:rsidR="007F41AC" w:rsidRPr="00DC7B4F">
        <w:rPr>
          <w:rFonts w:ascii="Cordia New" w:eastAsia="Calibri" w:hAnsi="Cordia New" w:cs="Cordia New"/>
          <w:color w:val="000000"/>
          <w:sz w:val="28"/>
          <w:cs/>
        </w:rPr>
        <w:t>บริหารในปี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2561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มีจำนวน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94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6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ล้านบาท </w:t>
      </w:r>
      <w:r w:rsidR="007F41AC" w:rsidRPr="00DC7B4F">
        <w:rPr>
          <w:rFonts w:ascii="Cordia New" w:eastAsia="Calibri" w:hAnsi="Cordia New" w:cs="Cordia New"/>
          <w:color w:val="000000"/>
          <w:sz w:val="28"/>
          <w:cs/>
        </w:rPr>
        <w:t>เพิ่มขึ้น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35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7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ล้านบาท หรือ</w:t>
      </w:r>
      <w:r w:rsidR="007F41AC" w:rsidRPr="00DC7B4F">
        <w:rPr>
          <w:rFonts w:ascii="Cordia New" w:eastAsia="Calibri" w:hAnsi="Cordia New" w:cs="Cordia New"/>
          <w:color w:val="000000"/>
          <w:sz w:val="28"/>
          <w:cs/>
        </w:rPr>
        <w:t>เพิ่มขึ้นร้อยละ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60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6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 </w:t>
      </w:r>
      <w:r w:rsidR="007F41AC" w:rsidRPr="00DC7B4F">
        <w:rPr>
          <w:rFonts w:ascii="Cordia New" w:eastAsia="Calibri" w:hAnsi="Cordia New" w:cs="Cordia New"/>
          <w:color w:val="000000"/>
          <w:sz w:val="28"/>
          <w:cs/>
        </w:rPr>
        <w:t>โดยมีสาเหตุหลักจาก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การที่ในช่วงปลายปี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2561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บริษัทได้เพิ่มจำนวนบุคลากรเพื่อรองรับการขยายตัวของธุรกิจสินเชื่อ ส่งผลให้บริษัทมีจำนวนพนักงานเพิ่มขึ้นจาก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109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คน ณ สิ้นปี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2560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เป็น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135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 คน ณ สิ้นปี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2561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 นอกจากนี้ ในระหว่าง</w:t>
      </w:r>
      <w:r w:rsidR="007F41AC" w:rsidRPr="00872C6A">
        <w:rPr>
          <w:rFonts w:ascii="Cordia New" w:eastAsia="Calibri" w:hAnsi="Cordia New" w:cs="Cordia New" w:hint="cs"/>
          <w:color w:val="000000"/>
          <w:sz w:val="28"/>
          <w:cs/>
        </w:rPr>
        <w:t xml:space="preserve">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2561</w:t>
      </w:r>
      <w:r w:rsidR="007F41AC" w:rsidRPr="00872C6A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AA0A51">
        <w:rPr>
          <w:rFonts w:ascii="Cordia New" w:eastAsia="Calibri" w:hAnsi="Cordia New" w:cs="Cordia New" w:hint="cs"/>
          <w:color w:val="000000"/>
          <w:sz w:val="28"/>
          <w:cs/>
        </w:rPr>
        <w:t>บริษัท</w:t>
      </w:r>
      <w:r w:rsidR="007F41AC" w:rsidRPr="006B694C">
        <w:rPr>
          <w:rFonts w:ascii="Cordia New" w:eastAsia="Calibri" w:hAnsi="Cordia New" w:cs="Cordia New" w:hint="cs"/>
          <w:color w:val="000000"/>
          <w:sz w:val="28"/>
          <w:cs/>
        </w:rPr>
        <w:t>มีค่าใช้จ่าย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ในการเตรียมความพร้อมเพื่อเข้าจดทะเบียนในตลาดหลักทรัพย์ฯ เช่น ค่าตรวจสอบภายใน และค่าพัฒนาระบบสารสนเทศที่เพิ่มขึ้น อีกทั้ง ในปี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2561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บริษัทได้ว่าจ้างทีมงานจากภายนอกในการช่วยติดตามและทวงถามหนี้ ส่งผลให้สัดส่วนค่าใช้จ่ายในการขายและบริหารต่อรายได้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สุทธิหลังหักค่าใช้จ่ายทางการเงิน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ในปี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2561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ปรับตัวเพิ่มขึ้นจากร้อยละ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29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9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เป็นร้อยละ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41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0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ในปี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2561</w:t>
      </w:r>
    </w:p>
    <w:p w14:paraId="5693850A" w14:textId="006C1953" w:rsidR="007F41AC" w:rsidRDefault="007B034A" w:rsidP="007B034A">
      <w:pPr>
        <w:tabs>
          <w:tab w:val="left" w:pos="1276"/>
        </w:tabs>
        <w:spacing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  <w:r>
        <w:rPr>
          <w:rFonts w:ascii="Cordia New" w:eastAsia="Calibri" w:hAnsi="Cordia New" w:cs="Cordia New"/>
          <w:color w:val="000000"/>
          <w:sz w:val="28"/>
          <w:cs/>
        </w:rPr>
        <w:tab/>
      </w:r>
      <w:r w:rsidR="007F41AC" w:rsidRPr="00DC7B4F">
        <w:rPr>
          <w:rFonts w:ascii="Cordia New" w:eastAsia="Calibri" w:hAnsi="Cordia New" w:cs="Cordia New"/>
          <w:color w:val="000000"/>
          <w:sz w:val="28"/>
          <w:cs/>
        </w:rPr>
        <w:t>ค่าใช้จ่ายในการ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ขายและ</w:t>
      </w:r>
      <w:r w:rsidR="007F41AC" w:rsidRPr="00DC7B4F">
        <w:rPr>
          <w:rFonts w:ascii="Cordia New" w:eastAsia="Calibri" w:hAnsi="Cordia New" w:cs="Cordia New"/>
          <w:color w:val="000000"/>
          <w:sz w:val="28"/>
          <w:cs/>
        </w:rPr>
        <w:t>บริหาร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ใน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2562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มีจำนวน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129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4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ล้านบาท </w:t>
      </w:r>
      <w:r w:rsidR="007F41AC" w:rsidRPr="00DC7B4F">
        <w:rPr>
          <w:rFonts w:ascii="Cordia New" w:eastAsia="Calibri" w:hAnsi="Cordia New" w:cs="Cordia New"/>
          <w:color w:val="000000"/>
          <w:sz w:val="28"/>
          <w:cs/>
        </w:rPr>
        <w:t>เพิ่มขึ้น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34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8</w:t>
      </w:r>
      <w:r w:rsidR="007F41AC" w:rsidRPr="00DC7B4F">
        <w:rPr>
          <w:rFonts w:ascii="Cordia New" w:eastAsia="Calibri" w:hAnsi="Cordia New" w:cs="Cordia New"/>
          <w:color w:val="000000"/>
          <w:sz w:val="28"/>
          <w:cs/>
        </w:rPr>
        <w:t xml:space="preserve"> ล้านบาท หรือเพิ่มขึ้นร้อยละ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36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8</w:t>
      </w:r>
      <w:r w:rsidR="007F41AC" w:rsidRPr="00DC7B4F">
        <w:rPr>
          <w:rFonts w:ascii="Cordia New" w:eastAsia="Calibri" w:hAnsi="Cordia New" w:cs="Cordia New"/>
          <w:color w:val="000000"/>
          <w:sz w:val="28"/>
          <w:cs/>
        </w:rPr>
        <w:t xml:space="preserve"> จาก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ปีก่อน โดยมีสาเหตุ</w:t>
      </w:r>
      <w:r w:rsidR="007F41AC" w:rsidRPr="00872C6A">
        <w:rPr>
          <w:rFonts w:ascii="Cordia New" w:eastAsia="Calibri" w:hAnsi="Cordia New" w:cs="Cordia New" w:hint="cs"/>
          <w:color w:val="000000"/>
          <w:sz w:val="28"/>
          <w:cs/>
        </w:rPr>
        <w:t>หลักจากการ</w:t>
      </w:r>
      <w:r w:rsidR="007F41AC" w:rsidRPr="00E97B65">
        <w:rPr>
          <w:rFonts w:ascii="Cordia New" w:eastAsia="Calibri" w:hAnsi="Cordia New" w:cs="Cordia New"/>
          <w:color w:val="000000"/>
          <w:sz w:val="28"/>
          <w:cs/>
        </w:rPr>
        <w:t>ปรับฐานเงินเดือนพนักงาน</w:t>
      </w:r>
      <w:r w:rsidR="007F41AC" w:rsidRPr="00872C6A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872C6A">
        <w:rPr>
          <w:rFonts w:ascii="Cordia New" w:eastAsia="Calibri" w:hAnsi="Cordia New" w:cs="Cordia New" w:hint="cs"/>
          <w:color w:val="000000"/>
          <w:sz w:val="28"/>
          <w:cs/>
        </w:rPr>
        <w:t>และ</w:t>
      </w:r>
      <w:r w:rsidR="007F41AC" w:rsidRPr="00AA0A51">
        <w:rPr>
          <w:rFonts w:ascii="Cordia New" w:eastAsia="Calibri" w:hAnsi="Cordia New" w:cs="Cordia New" w:hint="cs"/>
          <w:color w:val="000000"/>
          <w:sz w:val="28"/>
          <w:cs/>
        </w:rPr>
        <w:t>การ</w:t>
      </w:r>
      <w:r w:rsidR="007F41AC" w:rsidRPr="005B5166">
        <w:rPr>
          <w:rFonts w:ascii="Cordia New" w:eastAsia="Calibri" w:hAnsi="Cordia New" w:cs="Cordia New"/>
          <w:color w:val="000000"/>
          <w:sz w:val="28"/>
          <w:cs/>
        </w:rPr>
        <w:t>เพิ่ม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จำนวนบุคลากรฝ่ายต่างๆ เช่น ฝ่ายการตลาด ฝ่ายปฏิบัติการสินเชื่อ ฝ่ายเร่งรัดติดตามหนี้ และฝ่ายเทคโนโลยีสารสนเทศ ต่อเนื่องจากช่วงปลายปี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2561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 เพื่อรองรับการขยายตัวของธุรกิจ โดย ณ วันที่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31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ธันวาคม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2562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บริษัทมีจำนวนพนักงานรวมทั้งสิ้น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183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คน นอกจากนี้ บริษัทยังมีค่าใช้จ่ายอื่น เช่น </w:t>
      </w:r>
      <w:r w:rsidR="007F41AC" w:rsidRPr="00872C6A">
        <w:rPr>
          <w:rFonts w:ascii="Cordia New" w:eastAsia="Calibri" w:hAnsi="Cordia New" w:cs="Cordia New" w:hint="cs"/>
          <w:color w:val="000000"/>
          <w:sz w:val="28"/>
          <w:cs/>
        </w:rPr>
        <w:t>ค่า</w:t>
      </w:r>
      <w:r w:rsidR="007F41AC" w:rsidRPr="00AA0A51">
        <w:rPr>
          <w:rFonts w:ascii="Cordia New" w:eastAsia="Calibri" w:hAnsi="Cordia New" w:cs="Cordia New" w:hint="cs"/>
          <w:color w:val="000000"/>
          <w:sz w:val="28"/>
          <w:cs/>
        </w:rPr>
        <w:t>ตอบแทน</w:t>
      </w:r>
      <w:r w:rsidR="007F41AC" w:rsidRPr="005B5166">
        <w:rPr>
          <w:rFonts w:ascii="Cordia New" w:eastAsia="Calibri" w:hAnsi="Cordia New" w:cs="Cordia New"/>
          <w:color w:val="000000"/>
          <w:sz w:val="28"/>
          <w:cs/>
        </w:rPr>
        <w:t>กรรมการที่เพิ่มขึ้น</w:t>
      </w:r>
      <w:r w:rsidR="007F41AC" w:rsidRPr="005B5166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5B5166">
        <w:rPr>
          <w:rFonts w:ascii="Cordia New" w:eastAsia="Calibri" w:hAnsi="Cordia New" w:cs="Cordia New"/>
          <w:color w:val="000000"/>
          <w:sz w:val="28"/>
          <w:cs/>
        </w:rPr>
        <w:t>ส่งผลให้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สัดส่วนค่าใช้จ่ายในการขายและ</w:t>
      </w:r>
      <w:r w:rsidR="007F41AC" w:rsidRPr="002419A9">
        <w:rPr>
          <w:rFonts w:ascii="Cordia New" w:eastAsia="Calibri" w:hAnsi="Cordia New" w:cs="Cordia New"/>
          <w:color w:val="000000"/>
          <w:sz w:val="28"/>
          <w:cs/>
        </w:rPr>
        <w:t>บริหารต่อรายได้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สุทธิหลังหักค่าใช้จ่ายทางการเงิน</w:t>
      </w:r>
      <w:r w:rsidR="007F41AC" w:rsidRPr="002419A9">
        <w:rPr>
          <w:rFonts w:ascii="Cordia New" w:eastAsia="Calibri" w:hAnsi="Cordia New" w:cs="Cordia New"/>
          <w:color w:val="000000"/>
          <w:sz w:val="28"/>
          <w:cs/>
        </w:rPr>
        <w:t xml:space="preserve">ในปี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2562</w:t>
      </w:r>
      <w:r w:rsidR="007F41AC" w:rsidRPr="002419A9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2419A9">
        <w:rPr>
          <w:rFonts w:ascii="Cordia New" w:eastAsia="Calibri" w:hAnsi="Cordia New" w:cs="Cordia New"/>
          <w:color w:val="000000"/>
          <w:sz w:val="28"/>
          <w:cs/>
        </w:rPr>
        <w:t xml:space="preserve">ปรับตัวเพิ่มขึ้นจากร้อยละ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41</w:t>
      </w:r>
      <w:r w:rsidR="007F41AC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0</w:t>
      </w:r>
      <w:r w:rsidR="007F41AC" w:rsidRPr="002419A9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2419A9">
        <w:rPr>
          <w:rFonts w:ascii="Cordia New" w:eastAsia="Calibri" w:hAnsi="Cordia New" w:cs="Cordia New"/>
          <w:color w:val="000000"/>
          <w:sz w:val="28"/>
          <w:cs/>
        </w:rPr>
        <w:t xml:space="preserve">ในปี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2561</w:t>
      </w:r>
      <w:r w:rsidR="007F41AC" w:rsidRPr="002419A9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2419A9">
        <w:rPr>
          <w:rFonts w:ascii="Cordia New" w:eastAsia="Calibri" w:hAnsi="Cordia New" w:cs="Cordia New"/>
          <w:color w:val="000000"/>
          <w:sz w:val="28"/>
          <w:cs/>
        </w:rPr>
        <w:t xml:space="preserve">เป็นร้อยละ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44</w:t>
      </w:r>
      <w:r w:rsidR="007F41AC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4</w:t>
      </w:r>
      <w:r w:rsidR="007F41AC" w:rsidRPr="002419A9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2419A9">
        <w:rPr>
          <w:rFonts w:ascii="Cordia New" w:eastAsia="Calibri" w:hAnsi="Cordia New" w:cs="Cordia New"/>
          <w:color w:val="000000"/>
          <w:sz w:val="28"/>
          <w:cs/>
        </w:rPr>
        <w:t xml:space="preserve">ในปี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2562</w:t>
      </w:r>
      <w:r w:rsidR="007F41AC" w:rsidRPr="002419A9">
        <w:rPr>
          <w:rFonts w:ascii="Cordia New" w:eastAsia="Calibri" w:hAnsi="Cordia New" w:cs="Cordia New"/>
          <w:color w:val="000000"/>
          <w:sz w:val="28"/>
          <w:cs/>
        </w:rPr>
        <w:t xml:space="preserve"> </w:t>
      </w:r>
    </w:p>
    <w:p w14:paraId="7463A779" w14:textId="7A3279A9" w:rsidR="007F41AC" w:rsidRDefault="007B034A" w:rsidP="007B034A">
      <w:pPr>
        <w:tabs>
          <w:tab w:val="left" w:pos="1276"/>
        </w:tabs>
        <w:spacing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  <w:r>
        <w:rPr>
          <w:rFonts w:ascii="Cordia New" w:eastAsia="Calibri" w:hAnsi="Cordia New" w:cs="Cordia New"/>
          <w:color w:val="000000"/>
          <w:sz w:val="28"/>
          <w:cs/>
        </w:rPr>
        <w:tab/>
      </w:r>
      <w:r w:rsidR="007F41AC" w:rsidRPr="00BF0401">
        <w:rPr>
          <w:rFonts w:ascii="Cordia New" w:eastAsia="Calibri" w:hAnsi="Cordia New" w:cs="Cordia New" w:hint="cs"/>
          <w:color w:val="000000"/>
          <w:sz w:val="28"/>
          <w:cs/>
        </w:rPr>
        <w:t xml:space="preserve">ค่าใช้จ่ายในการขายและบริหารสำหรับปี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2563</w:t>
      </w:r>
      <w:r w:rsidR="007F41AC" w:rsidRPr="00BF0401">
        <w:rPr>
          <w:rFonts w:ascii="Cordia New" w:eastAsia="Calibri" w:hAnsi="Cordia New" w:cs="Cordia New" w:hint="cs"/>
          <w:color w:val="000000"/>
          <w:sz w:val="28"/>
          <w:cs/>
        </w:rPr>
        <w:t xml:space="preserve"> มีจำนวน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152</w:t>
      </w:r>
      <w:r w:rsidR="007F41AC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7</w:t>
      </w:r>
      <w:r w:rsidR="007F41AC" w:rsidRPr="00BF0401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BF0401">
        <w:rPr>
          <w:rFonts w:ascii="Cordia New" w:eastAsia="Calibri" w:hAnsi="Cordia New" w:cs="Cordia New" w:hint="cs"/>
          <w:color w:val="000000"/>
          <w:sz w:val="28"/>
          <w:cs/>
        </w:rPr>
        <w:t xml:space="preserve">ล้านบาท เพิ่มขึ้น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23</w:t>
      </w:r>
      <w:r w:rsidR="007F41AC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3</w:t>
      </w:r>
      <w:r w:rsidR="007F41AC" w:rsidRPr="00BF0401">
        <w:rPr>
          <w:rFonts w:ascii="Cordia New" w:eastAsia="Calibri" w:hAnsi="Cordia New" w:cs="Cordia New" w:hint="cs"/>
          <w:color w:val="000000"/>
          <w:sz w:val="28"/>
          <w:cs/>
        </w:rPr>
        <w:t xml:space="preserve"> ล้านบาท หรือเพิ่มขึ้นร้อยละ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18</w:t>
      </w:r>
      <w:r w:rsidR="007F41AC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0</w:t>
      </w:r>
      <w:r w:rsidR="007F41AC" w:rsidRPr="00BF0401">
        <w:rPr>
          <w:rFonts w:ascii="Cordia New" w:eastAsia="Calibri" w:hAnsi="Cordia New" w:cs="Cordia New" w:hint="cs"/>
          <w:color w:val="000000"/>
          <w:sz w:val="28"/>
          <w:cs/>
        </w:rPr>
        <w:t xml:space="preserve"> จากช่วงเดียวกันของปีก่อน โดยมีสาเหตุหลักจาก</w:t>
      </w:r>
      <w:r w:rsidR="007F41AC" w:rsidRPr="00BF0401">
        <w:rPr>
          <w:rFonts w:ascii="Cordia New" w:eastAsia="Calibri" w:hAnsi="Cordia New" w:cs="Cordia New"/>
          <w:color w:val="000000"/>
          <w:sz w:val="28"/>
          <w:cs/>
        </w:rPr>
        <w:t>การ</w:t>
      </w:r>
      <w:r w:rsidR="007F41AC" w:rsidRPr="00BF0401">
        <w:rPr>
          <w:rFonts w:ascii="Cordia New" w:eastAsia="Calibri" w:hAnsi="Cordia New" w:cs="Cordia New"/>
          <w:color w:val="000000" w:themeColor="text1"/>
          <w:sz w:val="28"/>
          <w:cs/>
        </w:rPr>
        <w:t xml:space="preserve">เพิ่มขึ้นของจำนวนพนักงาน </w:t>
      </w:r>
      <w:r w:rsidR="007F41AC" w:rsidRPr="00BF0401">
        <w:rPr>
          <w:rFonts w:ascii="Cordia New" w:eastAsia="Calibri" w:hAnsi="Cordia New" w:cs="Cordia New"/>
          <w:color w:val="000000"/>
          <w:sz w:val="28"/>
          <w:cs/>
        </w:rPr>
        <w:t>นอกจากนี้</w:t>
      </w:r>
      <w:r w:rsidR="007F41AC" w:rsidRPr="00931DA3">
        <w:rPr>
          <w:rFonts w:ascii="Cordia New" w:eastAsia="Calibri" w:hAnsi="Cordia New" w:cs="Cordia New"/>
          <w:color w:val="000000"/>
          <w:sz w:val="28"/>
          <w:cs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ในปี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2563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F17968">
        <w:rPr>
          <w:rFonts w:ascii="Cordia New" w:eastAsia="Calibri" w:hAnsi="Cordia New" w:cs="Cordia New" w:hint="cs"/>
          <w:color w:val="000000"/>
          <w:sz w:val="28"/>
          <w:cs/>
        </w:rPr>
        <w:t>บริษัทมีค่า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เสื่อมราคาและค่าตัดจำหน่ายที่เพิ่มขึ้น หลังจากที่ในปี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2562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บริษัทได้เข้าซื้ออาคารของสาขาขอนแก่นและสระบุรีแทนการเช่าระยะยาว ประกอบกับการนำ</w:t>
      </w:r>
      <w:r w:rsidR="007F41AC" w:rsidRPr="009B1F55">
        <w:rPr>
          <w:rFonts w:ascii="Cordia New" w:eastAsia="Calibri" w:hAnsi="Cordia New" w:cs="Cordia New"/>
          <w:sz w:val="28"/>
          <w:cs/>
        </w:rPr>
        <w:t xml:space="preserve">มาตรฐานการรายงานทางการเงิน ฉบับที่ </w:t>
      </w:r>
      <w:r w:rsidR="007F41AC" w:rsidRPr="001B74BA">
        <w:rPr>
          <w:rFonts w:ascii="Cordia New" w:eastAsia="Calibri" w:hAnsi="Cordia New" w:cs="Cordia New"/>
          <w:sz w:val="28"/>
        </w:rPr>
        <w:t>16</w:t>
      </w:r>
      <w:r w:rsidR="007F41AC" w:rsidRPr="009B1F55">
        <w:rPr>
          <w:rFonts w:ascii="Cordia New" w:eastAsia="Calibri" w:hAnsi="Cordia New" w:cs="Cordia New"/>
          <w:sz w:val="28"/>
        </w:rPr>
        <w:t xml:space="preserve"> </w:t>
      </w:r>
      <w:r w:rsidR="007F41AC" w:rsidRPr="009B1F55">
        <w:rPr>
          <w:rFonts w:ascii="Cordia New" w:eastAsia="Calibri" w:hAnsi="Cordia New" w:cs="Cordia New"/>
          <w:sz w:val="28"/>
          <w:cs/>
        </w:rPr>
        <w:t>เรื่อง สัญญาเช่า (</w:t>
      </w:r>
      <w:r w:rsidR="007F41AC" w:rsidRPr="009B1F55">
        <w:rPr>
          <w:rFonts w:ascii="Cordia New" w:eastAsia="Calibri" w:hAnsi="Cordia New" w:cs="Cordia New"/>
          <w:sz w:val="28"/>
        </w:rPr>
        <w:t xml:space="preserve">TFRS </w:t>
      </w:r>
      <w:r w:rsidR="007F41AC" w:rsidRPr="001B74BA">
        <w:rPr>
          <w:rFonts w:ascii="Cordia New" w:eastAsia="Calibri" w:hAnsi="Cordia New" w:cs="Cordia New"/>
          <w:sz w:val="28"/>
        </w:rPr>
        <w:t>16</w:t>
      </w:r>
      <w:r w:rsidR="007F41AC" w:rsidRPr="009B1F55">
        <w:rPr>
          <w:rFonts w:ascii="Cordia New" w:eastAsia="Calibri" w:hAnsi="Cordia New" w:cs="Cordia New"/>
          <w:sz w:val="28"/>
        </w:rPr>
        <w:t>)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 มาถือปฏิบัติในปี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2563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 ทำให้สัญญาเช่าดำเนินงานที่มีอายุสัญญามากกว่า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12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เดือน ถูกนำมา</w:t>
      </w:r>
      <w:r w:rsidR="007F41AC" w:rsidRPr="00F17968">
        <w:rPr>
          <w:rFonts w:ascii="Cordia New" w:eastAsia="Calibri" w:hAnsi="Cordia New" w:cs="Cordia New" w:hint="cs"/>
          <w:color w:val="000000"/>
          <w:sz w:val="28"/>
          <w:cs/>
        </w:rPr>
        <w:t xml:space="preserve">บันทึกเป็นสินทรัพย์สิทธิการใช้ </w:t>
      </w:r>
      <w:r w:rsidR="007F41AC" w:rsidRPr="00F17968">
        <w:rPr>
          <w:rFonts w:ascii="Cordia New" w:eastAsia="Calibri" w:hAnsi="Cordia New" w:cs="Cordia New"/>
          <w:color w:val="000000"/>
          <w:sz w:val="28"/>
        </w:rPr>
        <w:t xml:space="preserve">(Right of Use) </w:t>
      </w:r>
      <w:r w:rsidR="007F41AC" w:rsidRPr="00F17968">
        <w:rPr>
          <w:rFonts w:ascii="Cordia New" w:eastAsia="Calibri" w:hAnsi="Cordia New" w:cs="Cordia New" w:hint="cs"/>
          <w:color w:val="000000"/>
          <w:sz w:val="28"/>
          <w:cs/>
        </w:rPr>
        <w:t>และทยอย</w:t>
      </w:r>
      <w:r w:rsidR="007F41AC" w:rsidRPr="00690157">
        <w:rPr>
          <w:rFonts w:ascii="Cordia New" w:eastAsia="Calibri" w:hAnsi="Cordia New" w:cs="Cordia New" w:hint="cs"/>
          <w:color w:val="000000"/>
          <w:sz w:val="28"/>
          <w:cs/>
        </w:rPr>
        <w:t>ตัด</w:t>
      </w:r>
      <w:r w:rsidR="007F41AC" w:rsidRPr="004E5BD1">
        <w:rPr>
          <w:rFonts w:ascii="Cordia New" w:eastAsia="Calibri" w:hAnsi="Cordia New" w:cs="Cordia New" w:hint="cs"/>
          <w:color w:val="000000"/>
          <w:sz w:val="28"/>
          <w:cs/>
        </w:rPr>
        <w:t>เสื่อมราคา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เพิ่มเติม</w:t>
      </w:r>
      <w:r w:rsidR="007F41AC" w:rsidRPr="00017D90">
        <w:rPr>
          <w:rFonts w:ascii="Cordia New" w:eastAsia="Calibri" w:hAnsi="Cordia New" w:cs="Cordia New" w:hint="cs"/>
          <w:color w:val="000000"/>
          <w:sz w:val="28"/>
          <w:cs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โดย</w:t>
      </w:r>
      <w:r w:rsidR="007F41AC" w:rsidRPr="00017D90">
        <w:rPr>
          <w:rFonts w:ascii="Cordia New" w:eastAsia="Calibri" w:hAnsi="Cordia New" w:cs="Cordia New" w:hint="cs"/>
          <w:color w:val="000000"/>
          <w:sz w:val="28"/>
          <w:cs/>
        </w:rPr>
        <w:t>จะไม่บั</w:t>
      </w:r>
      <w:r w:rsidR="007F41AC" w:rsidRPr="00C43853">
        <w:rPr>
          <w:rFonts w:ascii="Cordia New" w:eastAsia="Calibri" w:hAnsi="Cordia New" w:cs="Cordia New" w:hint="cs"/>
          <w:color w:val="000000"/>
          <w:sz w:val="28"/>
          <w:cs/>
        </w:rPr>
        <w:t>นทึกเป็น</w:t>
      </w:r>
      <w:r w:rsidR="007F41AC" w:rsidRPr="00840B69">
        <w:rPr>
          <w:rFonts w:ascii="Cordia New" w:eastAsia="Calibri" w:hAnsi="Cordia New" w:cs="Cordia New"/>
          <w:color w:val="000000"/>
          <w:sz w:val="28"/>
          <w:cs/>
        </w:rPr>
        <w:t xml:space="preserve">ค่าเช่าอีกต่อไป ทั้งนี้ </w:t>
      </w:r>
      <w:r w:rsidR="007F41AC" w:rsidRPr="00477EEE">
        <w:rPr>
          <w:rFonts w:ascii="Cordia New" w:eastAsia="Calibri" w:hAnsi="Cordia New" w:cs="Cordia New" w:hint="cs"/>
          <w:color w:val="000000"/>
          <w:sz w:val="28"/>
          <w:cs/>
        </w:rPr>
        <w:t xml:space="preserve">ในปี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2563</w:t>
      </w:r>
      <w:r w:rsidR="007F41AC" w:rsidRPr="00477EEE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5F0EBA">
        <w:rPr>
          <w:rFonts w:ascii="Cordia New" w:eastAsia="Calibri" w:hAnsi="Cordia New" w:cs="Cordia New"/>
          <w:color w:val="000000"/>
          <w:sz w:val="28"/>
          <w:cs/>
        </w:rPr>
        <w:t>บริษัทมีอัตราส่วนค่าใช้จ่ายในการขายและบริหารต่อรายได้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สุทธิหลังหักค่าใช้จ่ายทางการเงิน</w:t>
      </w:r>
      <w:r w:rsidR="007F41AC" w:rsidRPr="00F17968">
        <w:rPr>
          <w:rFonts w:ascii="Cordia New" w:eastAsia="Calibri" w:hAnsi="Cordia New" w:cs="Cordia New" w:hint="cs"/>
          <w:color w:val="000000"/>
          <w:sz w:val="28"/>
          <w:cs/>
        </w:rPr>
        <w:t xml:space="preserve">เท่ากับร้อยละ </w:t>
      </w:r>
      <w:r w:rsidR="007F41AC" w:rsidRPr="001B74BA">
        <w:rPr>
          <w:rFonts w:ascii="Cordia New" w:eastAsia="Calibri" w:hAnsi="Cordia New" w:cs="Cordia New" w:hint="cs"/>
          <w:color w:val="000000"/>
          <w:sz w:val="28"/>
        </w:rPr>
        <w:t>37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.</w:t>
      </w:r>
      <w:r w:rsidR="007F41AC" w:rsidRPr="001B74BA">
        <w:rPr>
          <w:rFonts w:ascii="Cordia New" w:eastAsia="Calibri" w:hAnsi="Cordia New" w:cs="Cordia New" w:hint="cs"/>
          <w:color w:val="000000"/>
          <w:sz w:val="28"/>
        </w:rPr>
        <w:t>6</w:t>
      </w:r>
      <w:r w:rsidR="007F41AC" w:rsidRPr="00F17968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F17968">
        <w:rPr>
          <w:rFonts w:ascii="Cordia New" w:eastAsia="Calibri" w:hAnsi="Cordia New" w:cs="Cordia New" w:hint="cs"/>
          <w:color w:val="000000"/>
          <w:sz w:val="28"/>
          <w:cs/>
        </w:rPr>
        <w:t>ปรับ</w:t>
      </w:r>
      <w:r w:rsidR="007F41AC" w:rsidRPr="00690157">
        <w:rPr>
          <w:rFonts w:ascii="Cordia New" w:eastAsia="Calibri" w:hAnsi="Cordia New" w:cs="Cordia New" w:hint="cs"/>
          <w:color w:val="000000"/>
          <w:sz w:val="28"/>
          <w:cs/>
        </w:rPr>
        <w:t xml:space="preserve">ตัวลดลงจากปี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2562</w:t>
      </w:r>
      <w:r w:rsidR="007F41AC" w:rsidRPr="004E5BD1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4E5BD1">
        <w:rPr>
          <w:rFonts w:ascii="Cordia New" w:eastAsia="Calibri" w:hAnsi="Cordia New" w:cs="Cordia New" w:hint="cs"/>
          <w:color w:val="000000"/>
          <w:sz w:val="28"/>
          <w:cs/>
        </w:rPr>
        <w:t xml:space="preserve">ซึ่งอยู่ที่ร้อยละ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44</w:t>
      </w:r>
      <w:r w:rsidR="007F41AC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4</w:t>
      </w:r>
      <w:r w:rsidR="007F41AC" w:rsidRPr="004E5BD1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โดย</w:t>
      </w:r>
      <w:r w:rsidR="007F41AC" w:rsidRPr="005F0EBA">
        <w:rPr>
          <w:rFonts w:ascii="Cordia New" w:eastAsia="Calibri" w:hAnsi="Cordia New" w:cs="Cordia New"/>
          <w:color w:val="000000"/>
          <w:sz w:val="28"/>
          <w:cs/>
        </w:rPr>
        <w:t>บริษัทคาดว่าอัตราส่วนค่าใช้จ่ายในการขายและบริหารต่อรายได้รวมจะมีแนวโน้มลดลง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ต่อเนื่อง</w:t>
      </w:r>
      <w:r w:rsidR="007F41AC" w:rsidRPr="005F0EBA">
        <w:rPr>
          <w:rFonts w:ascii="Cordia New" w:eastAsia="Calibri" w:hAnsi="Cordia New" w:cs="Cordia New"/>
          <w:color w:val="000000"/>
          <w:sz w:val="28"/>
          <w:cs/>
        </w:rPr>
        <w:t>ในอนาคต เนื่องจากค่าใช้จ่ายในการขายและบริหารส่วนใหญ่เป็นค่าใช้จ่ายคงที่ ได้แก่ เงินเดือนและค่า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ใช้จ่าย</w:t>
      </w:r>
      <w:r w:rsidR="007F41AC" w:rsidRPr="005F0EBA">
        <w:rPr>
          <w:rFonts w:ascii="Cordia New" w:eastAsia="Calibri" w:hAnsi="Cordia New" w:cs="Cordia New"/>
          <w:color w:val="000000"/>
          <w:sz w:val="28"/>
          <w:cs/>
        </w:rPr>
        <w:t xml:space="preserve">พนักงาน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ค่าเสื่อมราคา และ</w:t>
      </w:r>
      <w:r w:rsidR="007F41AC" w:rsidRPr="005F0EBA">
        <w:rPr>
          <w:rFonts w:ascii="Cordia New" w:eastAsia="Calibri" w:hAnsi="Cordia New" w:cs="Cordia New"/>
          <w:color w:val="000000"/>
          <w:sz w:val="28"/>
          <w:cs/>
        </w:rPr>
        <w:t>ค่าที่ปรึกษา เป็นต้น ดังนั้น อัตราส่วนดังกล่าวจะปรับตัวลดลงเมื่อบริษัทสามารถใช้ประโยชน์จากค่าใช้จ่ายคงที่ในการสร้างรายได้จากการปล่อยสินเชื่อเช่าซื้อได้เพิ่มขึ้น</w:t>
      </w:r>
    </w:p>
    <w:p w14:paraId="2E1CBACE" w14:textId="77777777" w:rsidR="007F41AC" w:rsidRDefault="007F41AC" w:rsidP="007F41AC">
      <w:pPr>
        <w:spacing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</w:p>
    <w:p w14:paraId="1F372F67" w14:textId="77777777" w:rsidR="007F41AC" w:rsidRPr="00DC7B4F" w:rsidRDefault="007F41AC" w:rsidP="007F41AC">
      <w:pPr>
        <w:spacing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</w:p>
    <w:p w14:paraId="23224F99" w14:textId="77777777" w:rsidR="007F41AC" w:rsidRPr="00DC7B4F" w:rsidRDefault="007F41AC" w:rsidP="007F41AC">
      <w:pPr>
        <w:tabs>
          <w:tab w:val="left" w:pos="567"/>
        </w:tabs>
        <w:spacing w:after="240" w:line="240" w:lineRule="auto"/>
        <w:jc w:val="thaiDistribute"/>
        <w:rPr>
          <w:rFonts w:ascii="Cordia New" w:eastAsia="Calibri" w:hAnsi="Cordia New" w:cs="Cordia New"/>
          <w:b/>
          <w:bCs/>
          <w:sz w:val="28"/>
          <w:cs/>
        </w:rPr>
      </w:pPr>
      <w:r>
        <w:rPr>
          <w:rFonts w:ascii="Cordia New" w:eastAsia="Calibri" w:hAnsi="Cordia New" w:cs="Cordia New"/>
          <w:b/>
          <w:bCs/>
          <w:sz w:val="28"/>
          <w:cs/>
        </w:rPr>
        <w:lastRenderedPageBreak/>
        <w:tab/>
      </w:r>
      <w:r w:rsidRPr="00BF0401">
        <w:rPr>
          <w:rFonts w:ascii="Cordia New" w:eastAsia="Calibri" w:hAnsi="Cordia New" w:cs="Cordia New" w:hint="cs"/>
          <w:b/>
          <w:bCs/>
          <w:sz w:val="28"/>
          <w:cs/>
        </w:rPr>
        <w:t xml:space="preserve">ต้นทุนความเสี่ยงจากการให้สินเชื่อ </w:t>
      </w:r>
      <w:r w:rsidRPr="00BF0401">
        <w:rPr>
          <w:rFonts w:ascii="Cordia New" w:eastAsia="Calibri" w:hAnsi="Cordia New" w:cs="Cordia New"/>
          <w:b/>
          <w:bCs/>
          <w:sz w:val="28"/>
        </w:rPr>
        <w:t>(Credit Cost)</w:t>
      </w:r>
    </w:p>
    <w:p w14:paraId="76545780" w14:textId="7768381F" w:rsidR="007F41AC" w:rsidRDefault="007B034A" w:rsidP="007B034A">
      <w:pPr>
        <w:tabs>
          <w:tab w:val="left" w:pos="1276"/>
        </w:tabs>
        <w:spacing w:before="240" w:after="240"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ต้นทุนความเสี่ยงจากการให้สินเชื่อ </w:t>
      </w:r>
      <w:r w:rsidR="007F41AC" w:rsidRPr="00DC7B4F">
        <w:rPr>
          <w:rFonts w:ascii="Cordia New" w:eastAsia="Calibri" w:hAnsi="Cordia New" w:cs="Cordia New"/>
          <w:sz w:val="28"/>
        </w:rPr>
        <w:t xml:space="preserve">(Credit Cost)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ประกอบด้วย ผลรวมของ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ผลขาดทุนด้านเครดิตที่คาดว่าจะเกิดขึ้น </w:t>
      </w:r>
      <w:r w:rsidR="007F41AC">
        <w:rPr>
          <w:rFonts w:ascii="Cordia New" w:eastAsia="Calibri" w:hAnsi="Cordia New" w:cs="Cordia New"/>
          <w:sz w:val="28"/>
        </w:rPr>
        <w:t>(Expected Credit Loss)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หนี้สงสัยจะสูญ หนี้สูญ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ขาดทุนจากการยึดรถ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ขาดทุนจากการด้อยค่าของทรัพย์สินรอการขาย และขาดทุนจากการจำหน่ายทรัพย์สินรอการขาย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 โดยมีรายละเอียดดังนี้</w:t>
      </w:r>
    </w:p>
    <w:tbl>
      <w:tblPr>
        <w:tblStyle w:val="TableGrid2"/>
        <w:tblW w:w="7459" w:type="dxa"/>
        <w:tblInd w:w="56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3"/>
        <w:gridCol w:w="593"/>
        <w:gridCol w:w="593"/>
        <w:gridCol w:w="593"/>
        <w:gridCol w:w="594"/>
        <w:gridCol w:w="593"/>
        <w:gridCol w:w="593"/>
        <w:gridCol w:w="593"/>
        <w:gridCol w:w="594"/>
      </w:tblGrid>
      <w:tr w:rsidR="007F41AC" w:rsidRPr="00DC7B4F" w14:paraId="001CC61A" w14:textId="77777777" w:rsidTr="007F41AC">
        <w:trPr>
          <w:cantSplit/>
          <w:trHeight w:val="433"/>
          <w:tblHeader/>
        </w:trPr>
        <w:tc>
          <w:tcPr>
            <w:tcW w:w="2713" w:type="dxa"/>
            <w:vMerge w:val="restart"/>
            <w:shd w:val="clear" w:color="auto" w:fill="808080"/>
            <w:noWrap/>
            <w:vAlign w:val="center"/>
          </w:tcPr>
          <w:p w14:paraId="1CADCF2D" w14:textId="77777777" w:rsidR="007F41AC" w:rsidRPr="000C194D" w:rsidRDefault="007F41AC" w:rsidP="007F41AC">
            <w:pPr>
              <w:spacing w:after="0" w:line="240" w:lineRule="auto"/>
              <w:ind w:right="62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ต้นทุนความเสี่ยงจากการให้สินเชื่อ</w:t>
            </w:r>
          </w:p>
          <w:p w14:paraId="52F1A69F" w14:textId="77777777" w:rsidR="007F41AC" w:rsidRPr="005B3571" w:rsidRDefault="007F41AC" w:rsidP="007F41AC">
            <w:pPr>
              <w:spacing w:after="0" w:line="240" w:lineRule="auto"/>
              <w:ind w:right="62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(</w:t>
            </w:r>
            <w:r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  <w:cs/>
              </w:rPr>
              <w:t>ตาม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งบการเงิน)</w:t>
            </w:r>
          </w:p>
        </w:tc>
        <w:tc>
          <w:tcPr>
            <w:tcW w:w="1186" w:type="dxa"/>
            <w:gridSpan w:val="2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1B920139" w14:textId="77777777" w:rsidR="007F41AC" w:rsidRPr="005B3571" w:rsidRDefault="007F41AC" w:rsidP="007F41AC">
            <w:pPr>
              <w:spacing w:after="0" w:line="192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ปี </w:t>
            </w: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2560</w:t>
            </w:r>
          </w:p>
        </w:tc>
        <w:tc>
          <w:tcPr>
            <w:tcW w:w="1187" w:type="dxa"/>
            <w:gridSpan w:val="2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4B45AAEB" w14:textId="77777777" w:rsidR="007F41AC" w:rsidRPr="005B3571" w:rsidRDefault="007F41AC" w:rsidP="007F41AC">
            <w:pPr>
              <w:spacing w:after="0" w:line="192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ปี </w:t>
            </w: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2561</w:t>
            </w:r>
          </w:p>
        </w:tc>
        <w:tc>
          <w:tcPr>
            <w:tcW w:w="1186" w:type="dxa"/>
            <w:gridSpan w:val="2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4ABAD096" w14:textId="77777777" w:rsidR="007F41AC" w:rsidRPr="005B3571" w:rsidRDefault="007F41AC" w:rsidP="007F41AC">
            <w:pPr>
              <w:spacing w:after="0" w:line="192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ปี </w:t>
            </w: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2562</w:t>
            </w:r>
          </w:p>
        </w:tc>
        <w:tc>
          <w:tcPr>
            <w:tcW w:w="1187" w:type="dxa"/>
            <w:gridSpan w:val="2"/>
            <w:shd w:val="clear" w:color="auto" w:fill="808080"/>
          </w:tcPr>
          <w:p w14:paraId="7BE0F4D0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520906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  <w:cs/>
              </w:rPr>
              <w:t xml:space="preserve">ปี </w:t>
            </w:r>
            <w:r w:rsidRPr="001B74BA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</w:rPr>
              <w:t>2563</w:t>
            </w:r>
          </w:p>
        </w:tc>
      </w:tr>
      <w:tr w:rsidR="007F41AC" w:rsidRPr="00DC7B4F" w14:paraId="502001C2" w14:textId="77777777" w:rsidTr="007F41AC">
        <w:trPr>
          <w:cantSplit/>
          <w:trHeight w:val="148"/>
          <w:tblHeader/>
        </w:trPr>
        <w:tc>
          <w:tcPr>
            <w:tcW w:w="2713" w:type="dxa"/>
            <w:vMerge/>
            <w:shd w:val="clear" w:color="auto" w:fill="808080"/>
            <w:noWrap/>
            <w:vAlign w:val="center"/>
          </w:tcPr>
          <w:p w14:paraId="6AE894B5" w14:textId="77777777" w:rsidR="007F41AC" w:rsidRPr="005B3571" w:rsidRDefault="007F41AC" w:rsidP="007F41AC">
            <w:pPr>
              <w:spacing w:after="0" w:line="240" w:lineRule="auto"/>
              <w:ind w:right="62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779DC59C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ล้านบาท</w:t>
            </w:r>
          </w:p>
        </w:tc>
        <w:tc>
          <w:tcPr>
            <w:tcW w:w="593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7AB2E270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ร้อยละ</w:t>
            </w:r>
          </w:p>
        </w:tc>
        <w:tc>
          <w:tcPr>
            <w:tcW w:w="593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3BA5CAC3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ล้านบาท</w:t>
            </w:r>
          </w:p>
        </w:tc>
        <w:tc>
          <w:tcPr>
            <w:tcW w:w="594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62608037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ร้อยละ</w:t>
            </w:r>
          </w:p>
        </w:tc>
        <w:tc>
          <w:tcPr>
            <w:tcW w:w="593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2B23B4F8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ล้านบาท</w:t>
            </w:r>
          </w:p>
        </w:tc>
        <w:tc>
          <w:tcPr>
            <w:tcW w:w="593" w:type="dxa"/>
            <w:shd w:val="clear" w:color="auto" w:fill="808080"/>
          </w:tcPr>
          <w:p w14:paraId="13E252A8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ร้อยละ</w:t>
            </w:r>
          </w:p>
        </w:tc>
        <w:tc>
          <w:tcPr>
            <w:tcW w:w="593" w:type="dxa"/>
            <w:shd w:val="clear" w:color="auto" w:fill="808080"/>
          </w:tcPr>
          <w:p w14:paraId="6C89B239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  <w:cs/>
              </w:rPr>
            </w:pPr>
            <w:r>
              <w:rPr>
                <w:rFonts w:ascii="Cordia New" w:eastAsia="Times New Roman" w:hAnsi="Cordia New" w:cs="Cordia New" w:hint="cs"/>
                <w:color w:val="FFFFFF"/>
                <w:szCs w:val="22"/>
                <w:cs/>
              </w:rPr>
              <w:t>ล้านบาท</w:t>
            </w:r>
          </w:p>
        </w:tc>
        <w:tc>
          <w:tcPr>
            <w:tcW w:w="594" w:type="dxa"/>
            <w:shd w:val="clear" w:color="auto" w:fill="808080"/>
            <w:vAlign w:val="center"/>
          </w:tcPr>
          <w:p w14:paraId="79872193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  <w:cs/>
              </w:rPr>
            </w:pPr>
            <w:r>
              <w:rPr>
                <w:rFonts w:ascii="Cordia New" w:eastAsia="Times New Roman" w:hAnsi="Cordia New" w:cs="Cordia New" w:hint="cs"/>
                <w:color w:val="FFFFFF"/>
                <w:szCs w:val="22"/>
                <w:cs/>
              </w:rPr>
              <w:t>ร้อยละ</w:t>
            </w:r>
          </w:p>
        </w:tc>
      </w:tr>
      <w:tr w:rsidR="007F41AC" w:rsidRPr="00DC7B4F" w14:paraId="3CE3E8CA" w14:textId="77777777" w:rsidTr="007F41AC">
        <w:trPr>
          <w:cantSplit/>
          <w:trHeight w:val="340"/>
        </w:trPr>
        <w:tc>
          <w:tcPr>
            <w:tcW w:w="2713" w:type="dxa"/>
            <w:noWrap/>
            <w:vAlign w:val="center"/>
          </w:tcPr>
          <w:p w14:paraId="76F044F7" w14:textId="77777777" w:rsidR="007F41AC" w:rsidRPr="005B3571" w:rsidRDefault="007F41AC" w:rsidP="007F41AC">
            <w:pPr>
              <w:spacing w:after="0" w:line="240" w:lineRule="auto"/>
              <w:ind w:left="226" w:right="62" w:hanging="113"/>
              <w:rPr>
                <w:rFonts w:ascii="Cordia New" w:eastAsia="Times New Roman" w:hAnsi="Cordia New" w:cs="Cordia New"/>
                <w:color w:val="000000"/>
                <w:spacing w:val="-4"/>
                <w:sz w:val="24"/>
                <w:szCs w:val="24"/>
                <w:cs/>
              </w:rPr>
            </w:pPr>
            <w:r>
              <w:rPr>
                <w:rFonts w:ascii="Cordia New" w:eastAsia="Times New Roman" w:hAnsi="Cordia New" w:cs="Cordia New" w:hint="cs"/>
                <w:color w:val="000000"/>
                <w:spacing w:val="-4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93" w:type="dxa"/>
            <w:noWrap/>
            <w:tcMar>
              <w:left w:w="0" w:type="dxa"/>
              <w:right w:w="43" w:type="dxa"/>
            </w:tcMar>
            <w:vAlign w:val="center"/>
          </w:tcPr>
          <w:p w14:paraId="7A92C198" w14:textId="77777777" w:rsidR="007F41AC" w:rsidRPr="00736601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="Calibri" w:hAnsi="Cordia New" w:cs="Cord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93" w:type="dxa"/>
            <w:noWrap/>
            <w:tcMar>
              <w:left w:w="0" w:type="dxa"/>
              <w:right w:w="43" w:type="dxa"/>
            </w:tcMar>
            <w:vAlign w:val="center"/>
          </w:tcPr>
          <w:p w14:paraId="6B19ECD0" w14:textId="77777777" w:rsidR="007F41AC" w:rsidRPr="00736601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686DDC">
              <w:rPr>
                <w:rFonts w:ascii="Cordia New" w:eastAsia="Calibri" w:hAnsi="Cordia New" w:cs="Cord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93" w:type="dxa"/>
            <w:noWrap/>
            <w:tcMar>
              <w:left w:w="0" w:type="dxa"/>
              <w:right w:w="43" w:type="dxa"/>
            </w:tcMar>
            <w:vAlign w:val="center"/>
          </w:tcPr>
          <w:p w14:paraId="5C9EC67F" w14:textId="77777777" w:rsidR="007F41AC" w:rsidRPr="00736601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686DDC">
              <w:rPr>
                <w:rFonts w:ascii="Cordia New" w:eastAsia="Calibri" w:hAnsi="Cordia New" w:cs="Cord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94" w:type="dxa"/>
            <w:noWrap/>
            <w:tcMar>
              <w:left w:w="0" w:type="dxa"/>
              <w:right w:w="43" w:type="dxa"/>
            </w:tcMar>
            <w:vAlign w:val="center"/>
          </w:tcPr>
          <w:p w14:paraId="5231D55F" w14:textId="77777777" w:rsidR="007F41AC" w:rsidRPr="00736601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</w:pPr>
            <w:r w:rsidRPr="00686DDC">
              <w:rPr>
                <w:rFonts w:ascii="Cordia New" w:eastAsia="Calibri" w:hAnsi="Cordia New" w:cs="Cord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93" w:type="dxa"/>
            <w:noWrap/>
            <w:tcMar>
              <w:left w:w="0" w:type="dxa"/>
              <w:right w:w="43" w:type="dxa"/>
            </w:tcMar>
            <w:vAlign w:val="center"/>
          </w:tcPr>
          <w:p w14:paraId="5CD3722E" w14:textId="77777777" w:rsidR="007F41AC" w:rsidRPr="00736601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686DDC">
              <w:rPr>
                <w:rFonts w:ascii="Cordia New" w:eastAsia="Calibri" w:hAnsi="Cordia New" w:cs="Cord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93" w:type="dxa"/>
            <w:vAlign w:val="center"/>
          </w:tcPr>
          <w:p w14:paraId="36D0324B" w14:textId="77777777" w:rsidR="007F41AC" w:rsidRPr="00736601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</w:pPr>
            <w:r w:rsidRPr="00686DDC">
              <w:rPr>
                <w:rFonts w:ascii="Cordia New" w:eastAsia="Calibri" w:hAnsi="Cordia New" w:cs="Cord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93" w:type="dxa"/>
            <w:vAlign w:val="center"/>
          </w:tcPr>
          <w:p w14:paraId="6C262A14" w14:textId="77777777" w:rsidR="007F41AC" w:rsidRPr="003F2209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 w:hint="cs"/>
                <w:color w:val="000000"/>
                <w:sz w:val="24"/>
                <w:szCs w:val="24"/>
              </w:rPr>
              <w:t>36</w:t>
            </w:r>
            <w:r w:rsidRPr="001269D8">
              <w:rPr>
                <w:rFonts w:ascii="Cordia New" w:eastAsia="Calibri" w:hAnsi="Cordia New" w:cs="Cordia New"/>
                <w:color w:val="000000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Calibri" w:hAnsi="Cordia New" w:cs="Cordia New" w:hint="cs"/>
                <w:color w:val="000000"/>
                <w:sz w:val="24"/>
                <w:szCs w:val="24"/>
              </w:rPr>
              <w:t>3</w:t>
            </w:r>
          </w:p>
        </w:tc>
        <w:tc>
          <w:tcPr>
            <w:tcW w:w="594" w:type="dxa"/>
            <w:vAlign w:val="center"/>
          </w:tcPr>
          <w:p w14:paraId="0F29425F" w14:textId="7E989FBC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</w:rPr>
              <w:t>47</w:t>
            </w: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.</w:t>
            </w:r>
            <w:r w:rsidR="00244FE8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0</w:t>
            </w:r>
          </w:p>
        </w:tc>
      </w:tr>
      <w:tr w:rsidR="007F41AC" w:rsidRPr="00DC7B4F" w14:paraId="033BE8E6" w14:textId="77777777" w:rsidTr="007F41AC">
        <w:trPr>
          <w:cantSplit/>
          <w:trHeight w:val="340"/>
        </w:trPr>
        <w:tc>
          <w:tcPr>
            <w:tcW w:w="2713" w:type="dxa"/>
            <w:noWrap/>
            <w:vAlign w:val="center"/>
          </w:tcPr>
          <w:p w14:paraId="0E6662A8" w14:textId="77777777" w:rsidR="007F41AC" w:rsidRPr="005B3571" w:rsidRDefault="007F41AC" w:rsidP="007F41AC">
            <w:pPr>
              <w:spacing w:after="0" w:line="240" w:lineRule="auto"/>
              <w:ind w:left="226" w:right="62" w:hanging="11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0C194D">
              <w:rPr>
                <w:rFonts w:ascii="Cordia New" w:eastAsia="Times New Roman" w:hAnsi="Cordia New" w:cs="Cordia New"/>
                <w:color w:val="000000"/>
                <w:spacing w:val="-4"/>
                <w:sz w:val="24"/>
                <w:szCs w:val="24"/>
                <w:cs/>
              </w:rPr>
              <w:t>หนี้สูญและหนี้สงสัยจะสูญ</w:t>
            </w:r>
            <w:r>
              <w:rPr>
                <w:rFonts w:ascii="Cordia New" w:eastAsia="Times New Roman" w:hAnsi="Cordia New" w:cs="Cordia New" w:hint="cs"/>
                <w:color w:val="000000"/>
                <w:spacing w:val="-4"/>
                <w:sz w:val="24"/>
                <w:szCs w:val="24"/>
                <w:cs/>
              </w:rPr>
              <w:t xml:space="preserve"> และขาดทุนจากการยึดรถ</w:t>
            </w:r>
          </w:p>
        </w:tc>
        <w:tc>
          <w:tcPr>
            <w:tcW w:w="593" w:type="dxa"/>
            <w:noWrap/>
            <w:tcMar>
              <w:left w:w="0" w:type="dxa"/>
              <w:right w:w="43" w:type="dxa"/>
            </w:tcMar>
            <w:vAlign w:val="center"/>
          </w:tcPr>
          <w:p w14:paraId="08E36F45" w14:textId="77777777" w:rsidR="007F41AC" w:rsidRPr="005B3571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44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593" w:type="dxa"/>
            <w:noWrap/>
            <w:tcMar>
              <w:left w:w="0" w:type="dxa"/>
              <w:right w:w="43" w:type="dxa"/>
            </w:tcMar>
            <w:vAlign w:val="center"/>
          </w:tcPr>
          <w:p w14:paraId="1830724D" w14:textId="77777777" w:rsidR="007F41AC" w:rsidRPr="005B3571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75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93" w:type="dxa"/>
            <w:noWrap/>
            <w:tcMar>
              <w:left w:w="0" w:type="dxa"/>
              <w:right w:w="43" w:type="dxa"/>
            </w:tcMar>
            <w:vAlign w:val="center"/>
          </w:tcPr>
          <w:p w14:paraId="159DAB59" w14:textId="77777777" w:rsidR="007F41AC" w:rsidRPr="005B3571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8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594" w:type="dxa"/>
            <w:noWrap/>
            <w:tcMar>
              <w:left w:w="0" w:type="dxa"/>
              <w:right w:w="43" w:type="dxa"/>
            </w:tcMar>
            <w:vAlign w:val="center"/>
          </w:tcPr>
          <w:p w14:paraId="5CC331B9" w14:textId="77777777" w:rsidR="007F41AC" w:rsidRPr="005B3571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43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93" w:type="dxa"/>
            <w:noWrap/>
            <w:tcMar>
              <w:left w:w="0" w:type="dxa"/>
              <w:right w:w="43" w:type="dxa"/>
            </w:tcMar>
            <w:vAlign w:val="center"/>
          </w:tcPr>
          <w:p w14:paraId="47576F7B" w14:textId="77777777" w:rsidR="007F41AC" w:rsidRPr="005B3571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23</w:t>
            </w:r>
            <w:r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593" w:type="dxa"/>
            <w:vAlign w:val="center"/>
          </w:tcPr>
          <w:p w14:paraId="005CA365" w14:textId="77777777" w:rsidR="007F41AC" w:rsidRPr="005B3571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100</w:t>
            </w:r>
            <w:r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93" w:type="dxa"/>
            <w:vAlign w:val="center"/>
          </w:tcPr>
          <w:p w14:paraId="7CF507C5" w14:textId="161FF098" w:rsidR="007F41AC" w:rsidRPr="003F2209" w:rsidRDefault="00244FE8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58.5</w:t>
            </w:r>
          </w:p>
        </w:tc>
        <w:tc>
          <w:tcPr>
            <w:tcW w:w="594" w:type="dxa"/>
            <w:vAlign w:val="center"/>
          </w:tcPr>
          <w:p w14:paraId="5F38059B" w14:textId="74CEA627" w:rsidR="007F41AC" w:rsidRPr="00DC7B4F" w:rsidRDefault="00244FE8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75.8</w:t>
            </w:r>
          </w:p>
        </w:tc>
      </w:tr>
      <w:tr w:rsidR="007F41AC" w:rsidRPr="00DC7B4F" w14:paraId="5248C646" w14:textId="77777777" w:rsidTr="007F41AC">
        <w:trPr>
          <w:cantSplit/>
          <w:trHeight w:val="340"/>
        </w:trPr>
        <w:tc>
          <w:tcPr>
            <w:tcW w:w="2713" w:type="dxa"/>
            <w:noWrap/>
            <w:vAlign w:val="center"/>
          </w:tcPr>
          <w:p w14:paraId="2C626E03" w14:textId="52E693B9" w:rsidR="007F41AC" w:rsidRPr="005B3571" w:rsidRDefault="007F41AC" w:rsidP="007F41AC">
            <w:pPr>
              <w:spacing w:after="0" w:line="240" w:lineRule="auto"/>
              <w:ind w:left="226" w:right="62" w:hanging="113"/>
              <w:rPr>
                <w:rFonts w:ascii="Cordia New" w:eastAsia="Times New Roman" w:hAnsi="Cordia New" w:cs="Cordia New"/>
                <w:color w:val="000000"/>
                <w:spacing w:val="-4"/>
                <w:sz w:val="24"/>
                <w:szCs w:val="24"/>
                <w:cs/>
              </w:rPr>
            </w:pPr>
            <w:r w:rsidRPr="000C194D">
              <w:rPr>
                <w:rFonts w:ascii="Cordia New" w:eastAsia="Times New Roman" w:hAnsi="Cordia New" w:cs="Cordia New"/>
                <w:color w:val="000000"/>
                <w:spacing w:val="-4"/>
                <w:sz w:val="24"/>
                <w:szCs w:val="24"/>
                <w:cs/>
              </w:rPr>
              <w:t>ขาดทุนจากการด้อยค่า</w:t>
            </w:r>
            <w:r>
              <w:rPr>
                <w:rFonts w:ascii="Cordia New" w:eastAsia="Times New Roman" w:hAnsi="Cordia New" w:cs="Cordia New" w:hint="cs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0C194D">
              <w:rPr>
                <w:rFonts w:ascii="Cordia New" w:eastAsia="Times New Roman" w:hAnsi="Cordia New" w:cs="Cordia New"/>
                <w:color w:val="000000"/>
                <w:spacing w:val="-4"/>
                <w:sz w:val="24"/>
                <w:szCs w:val="24"/>
                <w:cs/>
              </w:rPr>
              <w:t>และ</w:t>
            </w:r>
            <w:r w:rsidR="00244FE8">
              <w:rPr>
                <w:rFonts w:ascii="Cordia New" w:eastAsia="Times New Roman" w:hAnsi="Cordia New" w:cs="Cordia New" w:hint="cs"/>
                <w:color w:val="000000"/>
                <w:spacing w:val="-4"/>
                <w:sz w:val="24"/>
                <w:szCs w:val="24"/>
                <w:cs/>
              </w:rPr>
              <w:t>กำไรขาดทุนจาก</w:t>
            </w:r>
            <w:r w:rsidRPr="000C194D">
              <w:rPr>
                <w:rFonts w:ascii="Cordia New" w:eastAsia="Times New Roman" w:hAnsi="Cordia New" w:cs="Cordia New"/>
                <w:color w:val="000000"/>
                <w:spacing w:val="-4"/>
                <w:sz w:val="24"/>
                <w:szCs w:val="24"/>
                <w:cs/>
              </w:rPr>
              <w:t>ทรัพย์สินรอการขาย</w:t>
            </w:r>
          </w:p>
        </w:tc>
        <w:tc>
          <w:tcPr>
            <w:tcW w:w="593" w:type="dxa"/>
            <w:noWrap/>
            <w:tcMar>
              <w:left w:w="0" w:type="dxa"/>
              <w:right w:w="43" w:type="dxa"/>
            </w:tcMar>
            <w:vAlign w:val="center"/>
          </w:tcPr>
          <w:p w14:paraId="5723343F" w14:textId="77777777" w:rsidR="007F41AC" w:rsidRPr="005B3571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14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593" w:type="dxa"/>
            <w:noWrap/>
            <w:tcMar>
              <w:left w:w="0" w:type="dxa"/>
              <w:right w:w="43" w:type="dxa"/>
            </w:tcMar>
            <w:vAlign w:val="center"/>
          </w:tcPr>
          <w:p w14:paraId="7C98267B" w14:textId="77777777" w:rsidR="007F41AC" w:rsidRPr="005B3571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24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593" w:type="dxa"/>
            <w:noWrap/>
            <w:tcMar>
              <w:left w:w="0" w:type="dxa"/>
              <w:right w:w="43" w:type="dxa"/>
            </w:tcMar>
            <w:vAlign w:val="center"/>
          </w:tcPr>
          <w:p w14:paraId="74093577" w14:textId="77777777" w:rsidR="007F41AC" w:rsidRPr="005B3571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11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594" w:type="dxa"/>
            <w:noWrap/>
            <w:tcMar>
              <w:left w:w="0" w:type="dxa"/>
              <w:right w:w="43" w:type="dxa"/>
            </w:tcMar>
            <w:vAlign w:val="center"/>
          </w:tcPr>
          <w:p w14:paraId="20550EF1" w14:textId="77777777" w:rsidR="007F41AC" w:rsidRPr="005B3571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56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593" w:type="dxa"/>
            <w:noWrap/>
            <w:tcMar>
              <w:left w:w="0" w:type="dxa"/>
              <w:right w:w="43" w:type="dxa"/>
            </w:tcMar>
            <w:vAlign w:val="center"/>
          </w:tcPr>
          <w:p w14:paraId="7A2AFF00" w14:textId="2D6B0D0C" w:rsidR="007F41AC" w:rsidRPr="005B3571" w:rsidRDefault="00244FE8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(6.6)</w:t>
            </w:r>
          </w:p>
        </w:tc>
        <w:tc>
          <w:tcPr>
            <w:tcW w:w="593" w:type="dxa"/>
            <w:vAlign w:val="center"/>
          </w:tcPr>
          <w:p w14:paraId="5E859FD4" w14:textId="48F903B2" w:rsidR="007F41AC" w:rsidRPr="00244FE8" w:rsidRDefault="00244FE8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</w:pPr>
            <w:r w:rsidRPr="00244FE8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(28.7)</w:t>
            </w:r>
          </w:p>
        </w:tc>
        <w:tc>
          <w:tcPr>
            <w:tcW w:w="593" w:type="dxa"/>
            <w:vAlign w:val="center"/>
          </w:tcPr>
          <w:p w14:paraId="47517988" w14:textId="4D77911B" w:rsidR="007F41AC" w:rsidRPr="003F2209" w:rsidRDefault="00244FE8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(17.6)</w:t>
            </w:r>
          </w:p>
        </w:tc>
        <w:tc>
          <w:tcPr>
            <w:tcW w:w="594" w:type="dxa"/>
            <w:vAlign w:val="center"/>
          </w:tcPr>
          <w:p w14:paraId="1BB0375E" w14:textId="2C54D953" w:rsidR="007F41AC" w:rsidRPr="00DC7B4F" w:rsidRDefault="00244FE8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(22.</w:t>
            </w:r>
            <w:r w:rsidR="00C9534A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9</w:t>
            </w: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7F41AC" w:rsidRPr="00DC7B4F" w14:paraId="144890F3" w14:textId="77777777" w:rsidTr="007F41AC">
        <w:trPr>
          <w:cantSplit/>
          <w:trHeight w:val="340"/>
        </w:trPr>
        <w:tc>
          <w:tcPr>
            <w:tcW w:w="2713" w:type="dxa"/>
            <w:noWrap/>
            <w:vAlign w:val="center"/>
          </w:tcPr>
          <w:p w14:paraId="4CEB3CF4" w14:textId="77777777" w:rsidR="007F41AC" w:rsidRPr="005B3571" w:rsidRDefault="007F41AC" w:rsidP="007F41AC">
            <w:pPr>
              <w:spacing w:after="0" w:line="240" w:lineRule="auto"/>
              <w:ind w:right="62" w:firstLine="139"/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cs/>
              </w:rPr>
            </w:pPr>
            <w:r w:rsidRPr="000C194D">
              <w:rPr>
                <w:rFonts w:ascii="Cordia New" w:eastAsia="Times New Roman" w:hAnsi="Cordia New" w:cs="Cord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593" w:type="dxa"/>
            <w:noWrap/>
            <w:tcMar>
              <w:left w:w="0" w:type="dxa"/>
              <w:right w:w="43" w:type="dxa"/>
            </w:tcMar>
            <w:vAlign w:val="center"/>
          </w:tcPr>
          <w:p w14:paraId="778E2817" w14:textId="77777777" w:rsidR="007F41AC" w:rsidRPr="005B3571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59</w:t>
            </w:r>
            <w:r w:rsidRPr="00736CC6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593" w:type="dxa"/>
            <w:noWrap/>
            <w:tcMar>
              <w:left w:w="0" w:type="dxa"/>
              <w:right w:w="43" w:type="dxa"/>
            </w:tcMar>
            <w:vAlign w:val="center"/>
          </w:tcPr>
          <w:p w14:paraId="23A4F730" w14:textId="77777777" w:rsidR="007F41AC" w:rsidRPr="005B3571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100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93" w:type="dxa"/>
            <w:noWrap/>
            <w:tcMar>
              <w:left w:w="0" w:type="dxa"/>
              <w:right w:w="43" w:type="dxa"/>
            </w:tcMar>
            <w:vAlign w:val="center"/>
          </w:tcPr>
          <w:p w14:paraId="0AABB798" w14:textId="77777777" w:rsidR="007F41AC" w:rsidRPr="005B3571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20</w:t>
            </w:r>
            <w:r w:rsidRPr="00736CC6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4" w:type="dxa"/>
            <w:noWrap/>
            <w:tcMar>
              <w:left w:w="0" w:type="dxa"/>
              <w:right w:w="43" w:type="dxa"/>
            </w:tcMar>
            <w:vAlign w:val="center"/>
          </w:tcPr>
          <w:p w14:paraId="78AEFCCF" w14:textId="77777777" w:rsidR="007F41AC" w:rsidRPr="005B3571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100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93" w:type="dxa"/>
            <w:noWrap/>
            <w:tcMar>
              <w:left w:w="0" w:type="dxa"/>
              <w:right w:w="43" w:type="dxa"/>
            </w:tcMar>
            <w:vAlign w:val="center"/>
          </w:tcPr>
          <w:p w14:paraId="6C25930C" w14:textId="77777777" w:rsidR="007F41AC" w:rsidRPr="005B3571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23</w:t>
            </w:r>
            <w:r w:rsidRPr="00736CC6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93" w:type="dxa"/>
            <w:vAlign w:val="center"/>
          </w:tcPr>
          <w:p w14:paraId="78872B51" w14:textId="77777777" w:rsidR="007F41AC" w:rsidRPr="005B3571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100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93" w:type="dxa"/>
            <w:vAlign w:val="center"/>
          </w:tcPr>
          <w:p w14:paraId="7495BB48" w14:textId="77777777" w:rsidR="007F41AC" w:rsidRPr="003F2209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 w:hint="cs"/>
                <w:b/>
                <w:bCs/>
                <w:color w:val="000000"/>
                <w:sz w:val="24"/>
                <w:szCs w:val="24"/>
              </w:rPr>
              <w:t>77</w:t>
            </w:r>
            <w:r w:rsidRPr="003F2209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Calibri" w:hAnsi="Cordia New" w:cs="Cordia New" w:hint="cs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94" w:type="dxa"/>
            <w:vAlign w:val="center"/>
          </w:tcPr>
          <w:p w14:paraId="2F3EB8E9" w14:textId="77777777" w:rsidR="007F41AC" w:rsidRPr="00491CA4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 w:hint="cs"/>
                <w:color w:val="000000"/>
                <w:sz w:val="24"/>
                <w:szCs w:val="24"/>
              </w:rPr>
              <w:t>100</w:t>
            </w:r>
          </w:p>
        </w:tc>
      </w:tr>
    </w:tbl>
    <w:p w14:paraId="20BD7A6A" w14:textId="2C24B4DD" w:rsidR="007F41AC" w:rsidRDefault="00244FE8" w:rsidP="007F41AC">
      <w:pPr>
        <w:spacing w:before="60" w:after="0"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4"/>
          <w:szCs w:val="24"/>
        </w:rPr>
      </w:pPr>
      <w:r w:rsidRPr="00244FE8">
        <w:rPr>
          <w:rFonts w:ascii="Cordia New" w:eastAsia="Calibri" w:hAnsi="Cordia New" w:cs="Cordia New" w:hint="cs"/>
          <w:color w:val="000000"/>
          <w:sz w:val="24"/>
          <w:szCs w:val="24"/>
          <w:cs/>
        </w:rPr>
        <w:t xml:space="preserve">หมายเหตุ </w:t>
      </w:r>
      <w:r w:rsidRPr="00244FE8">
        <w:rPr>
          <w:rFonts w:ascii="Cordia New" w:eastAsia="Calibri" w:hAnsi="Cordia New" w:cs="Cordia New"/>
          <w:color w:val="000000"/>
          <w:sz w:val="24"/>
          <w:szCs w:val="24"/>
        </w:rPr>
        <w:t xml:space="preserve">: </w:t>
      </w:r>
      <w:r w:rsidRPr="00244FE8">
        <w:rPr>
          <w:rFonts w:ascii="Cordia New" w:eastAsia="Calibri" w:hAnsi="Cordia New" w:cs="Cordia New" w:hint="cs"/>
          <w:color w:val="000000"/>
          <w:sz w:val="24"/>
          <w:szCs w:val="24"/>
          <w:cs/>
        </w:rPr>
        <w:t>ตัวเลขที่มีมูลค่าติดลบแสดงถึงการโอนกลับรายการดดังกล่าว</w:t>
      </w:r>
    </w:p>
    <w:p w14:paraId="173B3D08" w14:textId="77777777" w:rsidR="00244FE8" w:rsidRPr="00244FE8" w:rsidRDefault="00244FE8" w:rsidP="007F41AC">
      <w:pPr>
        <w:spacing w:before="60" w:after="0"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4"/>
          <w:szCs w:val="24"/>
          <w:cs/>
        </w:rPr>
      </w:pPr>
    </w:p>
    <w:p w14:paraId="200E061B" w14:textId="77777777" w:rsidR="007F41AC" w:rsidRPr="003C3E1D" w:rsidRDefault="007F41AC" w:rsidP="00244FE8">
      <w:pPr>
        <w:spacing w:after="160" w:line="259" w:lineRule="auto"/>
        <w:ind w:left="284"/>
        <w:rPr>
          <w:rFonts w:ascii="Cordia New" w:eastAsia="Calibri" w:hAnsi="Cordia New" w:cs="Cordia New"/>
          <w:i/>
          <w:iCs/>
          <w:color w:val="000000"/>
          <w:sz w:val="28"/>
        </w:rPr>
      </w:pPr>
      <w:r>
        <w:rPr>
          <w:rFonts w:ascii="Cordia New" w:eastAsia="Calibri" w:hAnsi="Cordia New" w:cs="Cordia New"/>
          <w:color w:val="000000"/>
          <w:sz w:val="28"/>
          <w:cs/>
        </w:rPr>
        <w:tab/>
      </w:r>
      <w:r w:rsidRPr="003C3E1D">
        <w:rPr>
          <w:rFonts w:ascii="Cordia New" w:eastAsia="Calibri" w:hAnsi="Cordia New" w:cs="Cordia New"/>
          <w:color w:val="000000"/>
          <w:sz w:val="28"/>
          <w:cs/>
        </w:rPr>
        <w:t>การเปลี่ยนแปลงทางบัญชีที่สำคัญ</w:t>
      </w:r>
      <w:r w:rsidRPr="003C3E1D">
        <w:rPr>
          <w:rFonts w:ascii="Cordia New" w:eastAsia="Calibri" w:hAnsi="Cordia New" w:cs="Cordia New" w:hint="cs"/>
          <w:color w:val="000000"/>
          <w:sz w:val="28"/>
          <w:cs/>
        </w:rPr>
        <w:t xml:space="preserve">ในปี </w:t>
      </w:r>
      <w:r w:rsidRPr="001B74BA">
        <w:rPr>
          <w:rFonts w:ascii="Cordia New" w:eastAsia="Calibri" w:hAnsi="Cordia New" w:cs="Cordia New"/>
          <w:color w:val="000000"/>
          <w:sz w:val="28"/>
        </w:rPr>
        <w:t>2562</w:t>
      </w:r>
      <w:r w:rsidRPr="003C3E1D">
        <w:rPr>
          <w:rFonts w:ascii="Cordia New" w:eastAsia="Calibri" w:hAnsi="Cordia New" w:cs="Cordia New"/>
          <w:color w:val="000000"/>
          <w:sz w:val="28"/>
        </w:rPr>
        <w:t xml:space="preserve"> </w:t>
      </w:r>
      <w:r w:rsidRPr="003C3E1D">
        <w:rPr>
          <w:rFonts w:ascii="Cordia New" w:eastAsia="Calibri" w:hAnsi="Cordia New" w:cs="Cordia New" w:hint="cs"/>
          <w:color w:val="000000"/>
          <w:sz w:val="28"/>
          <w:cs/>
        </w:rPr>
        <w:t xml:space="preserve">และปี </w:t>
      </w:r>
      <w:r w:rsidRPr="001B74BA">
        <w:rPr>
          <w:rFonts w:ascii="Cordia New" w:eastAsia="Calibri" w:hAnsi="Cordia New" w:cs="Cordia New"/>
          <w:color w:val="000000"/>
          <w:sz w:val="28"/>
        </w:rPr>
        <w:t>2563</w:t>
      </w:r>
      <w:r w:rsidRPr="003C3E1D">
        <w:rPr>
          <w:rFonts w:ascii="Cordia New" w:eastAsia="Calibri" w:hAnsi="Cordia New" w:cs="Cordia New"/>
          <w:color w:val="000000"/>
          <w:sz w:val="28"/>
        </w:rPr>
        <w:t xml:space="preserve"> </w:t>
      </w:r>
      <w:r w:rsidRPr="003C3E1D">
        <w:rPr>
          <w:rFonts w:ascii="Cordia New" w:eastAsia="Calibri" w:hAnsi="Cordia New" w:cs="Cordia New" w:hint="cs"/>
          <w:color w:val="000000"/>
          <w:sz w:val="28"/>
          <w:cs/>
        </w:rPr>
        <w:t>ที่มีผลกระทบต่อการแสดงรายการ ต้นทุนความเสี่ยงจากการให้สินเชื่อ</w:t>
      </w:r>
    </w:p>
    <w:p w14:paraId="550D0C3B" w14:textId="2C7B5090" w:rsidR="007F41AC" w:rsidRPr="003F2209" w:rsidRDefault="007F41AC" w:rsidP="007F41AC">
      <w:pPr>
        <w:pStyle w:val="ListParagraph"/>
        <w:numPr>
          <w:ilvl w:val="0"/>
          <w:numId w:val="39"/>
        </w:numPr>
        <w:spacing w:after="240" w:line="240" w:lineRule="auto"/>
        <w:jc w:val="thaiDistribute"/>
        <w:rPr>
          <w:rFonts w:ascii="Cordia New" w:eastAsia="Calibri" w:hAnsi="Cordia New" w:cs="Cordia New"/>
          <w:color w:val="000000"/>
          <w:sz w:val="28"/>
        </w:rPr>
      </w:pPr>
      <w:r w:rsidRPr="003F2209">
        <w:rPr>
          <w:rFonts w:ascii="Cordia New" w:eastAsia="Calibri" w:hAnsi="Cordia New" w:cs="Cordia New"/>
          <w:color w:val="000000"/>
          <w:sz w:val="28"/>
          <w:cs/>
        </w:rPr>
        <w:t xml:space="preserve">ตั้งแต่วันที่ </w:t>
      </w:r>
      <w:r w:rsidRPr="001B74BA">
        <w:rPr>
          <w:rFonts w:ascii="Cordia New" w:eastAsia="Calibri" w:hAnsi="Cordia New" w:cs="Cordia New"/>
          <w:color w:val="000000"/>
          <w:sz w:val="28"/>
        </w:rPr>
        <w:t>1</w:t>
      </w:r>
      <w:r w:rsidRPr="003F2209">
        <w:rPr>
          <w:rFonts w:ascii="Cordia New" w:eastAsia="Calibri" w:hAnsi="Cordia New" w:cs="Cordia New"/>
          <w:color w:val="000000"/>
          <w:sz w:val="28"/>
        </w:rPr>
        <w:t xml:space="preserve"> </w:t>
      </w:r>
      <w:r w:rsidRPr="003F2209">
        <w:rPr>
          <w:rFonts w:ascii="Cordia New" w:eastAsia="Calibri" w:hAnsi="Cordia New" w:cs="Cordia New"/>
          <w:color w:val="000000"/>
          <w:sz w:val="28"/>
          <w:cs/>
        </w:rPr>
        <w:t xml:space="preserve">มกราคม </w:t>
      </w:r>
      <w:r w:rsidRPr="001B74BA">
        <w:rPr>
          <w:rFonts w:ascii="Cordia New" w:eastAsia="Calibri" w:hAnsi="Cordia New" w:cs="Cordia New"/>
          <w:color w:val="000000"/>
          <w:sz w:val="28"/>
        </w:rPr>
        <w:t>2563</w:t>
      </w:r>
      <w:r w:rsidRPr="003F2209">
        <w:rPr>
          <w:rFonts w:ascii="Cordia New" w:eastAsia="Calibri" w:hAnsi="Cordia New" w:cs="Cordia New"/>
          <w:color w:val="000000"/>
          <w:sz w:val="28"/>
        </w:rPr>
        <w:t xml:space="preserve"> </w:t>
      </w:r>
      <w:r w:rsidRPr="003F2209">
        <w:rPr>
          <w:rFonts w:ascii="Cordia New" w:eastAsia="Calibri" w:hAnsi="Cordia New" w:cs="Cordia New"/>
          <w:color w:val="000000"/>
          <w:sz w:val="28"/>
          <w:cs/>
        </w:rPr>
        <w:t xml:space="preserve">บริษัทได้นำมาตรฐานการรายงานทางการเงิน ฉบับที่ </w:t>
      </w:r>
      <w:r w:rsidRPr="001B74BA">
        <w:rPr>
          <w:rFonts w:ascii="Cordia New" w:eastAsia="Calibri" w:hAnsi="Cordia New" w:cs="Cordia New"/>
          <w:color w:val="000000"/>
          <w:sz w:val="28"/>
        </w:rPr>
        <w:t>9</w:t>
      </w:r>
      <w:r w:rsidRPr="003F2209">
        <w:rPr>
          <w:rFonts w:ascii="Cordia New" w:eastAsia="Calibri" w:hAnsi="Cordia New" w:cs="Cordia New"/>
          <w:color w:val="000000"/>
          <w:sz w:val="28"/>
          <w:cs/>
        </w:rPr>
        <w:t xml:space="preserve"> เรื่อง เครื่องมือทางการเงิน (</w:t>
      </w:r>
      <w:r w:rsidRPr="003F2209">
        <w:rPr>
          <w:rFonts w:ascii="Cordia New" w:eastAsia="Calibri" w:hAnsi="Cordia New" w:cs="Cordia New"/>
          <w:color w:val="000000"/>
          <w:sz w:val="28"/>
        </w:rPr>
        <w:t xml:space="preserve">TFRS </w:t>
      </w:r>
      <w:r w:rsidRPr="001B74BA">
        <w:rPr>
          <w:rFonts w:ascii="Cordia New" w:eastAsia="Calibri" w:hAnsi="Cordia New" w:cs="Cordia New"/>
          <w:color w:val="000000"/>
          <w:sz w:val="28"/>
        </w:rPr>
        <w:t>9</w:t>
      </w:r>
      <w:r w:rsidRPr="003F2209">
        <w:rPr>
          <w:rFonts w:ascii="Cordia New" w:eastAsia="Calibri" w:hAnsi="Cordia New" w:cs="Cordia New"/>
          <w:color w:val="000000"/>
          <w:sz w:val="28"/>
          <w:cs/>
        </w:rPr>
        <w:t xml:space="preserve">) มาถือปฏิบัติ ทำให้ตั้งแต่ไตรมาสที่ </w:t>
      </w:r>
      <w:r w:rsidRPr="001B74BA">
        <w:rPr>
          <w:rFonts w:ascii="Cordia New" w:eastAsia="Calibri" w:hAnsi="Cordia New" w:cs="Cordia New" w:hint="cs"/>
          <w:color w:val="000000"/>
          <w:sz w:val="28"/>
        </w:rPr>
        <w:t>1</w:t>
      </w:r>
      <w:r w:rsidRPr="003F2209">
        <w:rPr>
          <w:rFonts w:ascii="Cordia New" w:eastAsia="Calibri" w:hAnsi="Cordia New" w:cs="Cordia New"/>
          <w:color w:val="000000"/>
          <w:sz w:val="28"/>
          <w:cs/>
        </w:rPr>
        <w:t xml:space="preserve"> ปี </w:t>
      </w:r>
      <w:r w:rsidRPr="001B74BA">
        <w:rPr>
          <w:rFonts w:ascii="Cordia New" w:eastAsia="Calibri" w:hAnsi="Cordia New" w:cs="Cordia New" w:hint="cs"/>
          <w:color w:val="000000"/>
          <w:sz w:val="28"/>
        </w:rPr>
        <w:t>2563</w:t>
      </w:r>
      <w:r w:rsidRPr="003F2209">
        <w:rPr>
          <w:rFonts w:ascii="Cordia New" w:eastAsia="Calibri" w:hAnsi="Cordia New" w:cs="Cordia New"/>
          <w:color w:val="000000"/>
          <w:sz w:val="28"/>
          <w:cs/>
        </w:rPr>
        <w:t xml:space="preserve"> เป็นต้นไป บริษัทเปลี่ยนวิธีการพิจารณาการด้อยค่าทางเครดิตของลูกหนี้เช่าซื้อและเปลี่ยนการแสดงรายการทางบัญชีจากรายการ</w:t>
      </w:r>
      <w:r w:rsidRPr="003F2209">
        <w:rPr>
          <w:rFonts w:ascii="Cordia New" w:eastAsia="Calibri" w:hAnsi="Cordia New" w:cs="Cordia New"/>
          <w:color w:val="000000"/>
          <w:sz w:val="28"/>
        </w:rPr>
        <w:t xml:space="preserve"> “</w:t>
      </w:r>
      <w:r w:rsidR="00244FE8" w:rsidRPr="00244FE8">
        <w:rPr>
          <w:rFonts w:ascii="Cordia New" w:eastAsia="Calibri" w:hAnsi="Cordia New" w:cs="Cordia New" w:hint="cs"/>
          <w:i/>
          <w:iCs/>
          <w:sz w:val="28"/>
          <w:cs/>
        </w:rPr>
        <w:t>หนี้สูญและ</w:t>
      </w:r>
      <w:r w:rsidR="00244FE8" w:rsidRPr="00244FE8">
        <w:rPr>
          <w:rFonts w:ascii="Cordia New" w:eastAsia="Calibri" w:hAnsi="Cordia New" w:cs="Cordia New"/>
          <w:i/>
          <w:iCs/>
          <w:sz w:val="28"/>
          <w:cs/>
        </w:rPr>
        <w:t>หนี้สงสัยจะสูญ</w:t>
      </w:r>
      <w:r w:rsidRPr="003F2209">
        <w:rPr>
          <w:rFonts w:ascii="Cordia New" w:eastAsia="Calibri" w:hAnsi="Cordia New" w:cs="Cordia New"/>
          <w:color w:val="000000"/>
          <w:sz w:val="28"/>
          <w:cs/>
        </w:rPr>
        <w:t>” เป็น “</w:t>
      </w:r>
      <w:r w:rsidRPr="003F2209">
        <w:rPr>
          <w:rFonts w:ascii="Cordia New" w:eastAsia="Calibri" w:hAnsi="Cordia New" w:cs="Cordia New"/>
          <w:i/>
          <w:iCs/>
          <w:color w:val="000000"/>
          <w:sz w:val="28"/>
          <w:cs/>
        </w:rPr>
        <w:t>ผลขาดทุนด้านเครดิตที่คาดว่าจะเกิดขึ้น</w:t>
      </w:r>
      <w:r w:rsidRPr="003F2209">
        <w:rPr>
          <w:rFonts w:ascii="Cordia New" w:eastAsia="Calibri" w:hAnsi="Cordia New" w:cs="Cordia New"/>
          <w:color w:val="000000"/>
          <w:sz w:val="28"/>
          <w:cs/>
        </w:rPr>
        <w:t xml:space="preserve">” </w:t>
      </w:r>
      <w:r w:rsidRPr="003F2209">
        <w:rPr>
          <w:rFonts w:ascii="Cordia New" w:eastAsia="Calibri" w:hAnsi="Cordia New" w:cs="Cordia New"/>
          <w:sz w:val="28"/>
          <w:cs/>
        </w:rPr>
        <w:t xml:space="preserve">การนำมาตรฐานการรายงานทางการเงินฉบับดังกล่าวมาถือปฏิบัติ ไม่ได้มีการปรับปรุงย้อนหลังข้อมูลที่แสดงเปรียบเทียบสำหรับรอบระยะเวลาในปี </w:t>
      </w:r>
      <w:r w:rsidRPr="001B74BA">
        <w:rPr>
          <w:rFonts w:ascii="Cordia New" w:eastAsia="Calibri" w:hAnsi="Cordia New" w:cs="Cordia New"/>
          <w:sz w:val="28"/>
        </w:rPr>
        <w:t>2560</w:t>
      </w:r>
      <w:r w:rsidRPr="003F2209">
        <w:rPr>
          <w:rFonts w:ascii="Cordia New" w:eastAsia="Calibri" w:hAnsi="Cordia New" w:cs="Cordia New"/>
          <w:sz w:val="28"/>
        </w:rPr>
        <w:t xml:space="preserve"> – </w:t>
      </w:r>
      <w:r w:rsidRPr="001B74BA">
        <w:rPr>
          <w:rFonts w:ascii="Cordia New" w:eastAsia="Calibri" w:hAnsi="Cordia New" w:cs="Cordia New"/>
          <w:sz w:val="28"/>
        </w:rPr>
        <w:t>2562</w:t>
      </w:r>
      <w:r w:rsidRPr="003F2209">
        <w:rPr>
          <w:rFonts w:ascii="Cordia New" w:eastAsia="Calibri" w:hAnsi="Cordia New" w:cs="Cordia New"/>
          <w:sz w:val="28"/>
        </w:rPr>
        <w:t xml:space="preserve"> </w:t>
      </w:r>
      <w:r w:rsidRPr="003F2209">
        <w:rPr>
          <w:rFonts w:ascii="Cordia New" w:eastAsia="Calibri" w:hAnsi="Cordia New" w:cs="Cordia New"/>
          <w:sz w:val="28"/>
          <w:cs/>
        </w:rPr>
        <w:t>ซึ่งเป็นแนวทางที่สามารถกระทำได้ตามข้อกำหนดของมาตรฐานการรายงานทางการเงินฉบับดังกล่าว</w:t>
      </w:r>
    </w:p>
    <w:p w14:paraId="709B05C7" w14:textId="77777777" w:rsidR="007F41AC" w:rsidRDefault="007F41AC" w:rsidP="007F41AC">
      <w:pPr>
        <w:spacing w:after="240" w:line="240" w:lineRule="auto"/>
        <w:jc w:val="thaiDistribute"/>
        <w:rPr>
          <w:rFonts w:ascii="Cordia New" w:eastAsia="Calibri" w:hAnsi="Cordia New" w:cs="Cordia New"/>
          <w:color w:val="000000"/>
          <w:sz w:val="28"/>
        </w:rPr>
      </w:pPr>
    </w:p>
    <w:p w14:paraId="0639950A" w14:textId="77777777" w:rsidR="007F41AC" w:rsidRDefault="007F41AC" w:rsidP="007F41AC">
      <w:pPr>
        <w:spacing w:after="240" w:line="240" w:lineRule="auto"/>
        <w:jc w:val="thaiDistribute"/>
        <w:rPr>
          <w:rFonts w:ascii="Cordia New" w:eastAsia="Calibri" w:hAnsi="Cordia New" w:cs="Cordia New"/>
          <w:color w:val="000000"/>
          <w:sz w:val="28"/>
        </w:rPr>
      </w:pPr>
    </w:p>
    <w:p w14:paraId="6A1749EB" w14:textId="77777777" w:rsidR="007F41AC" w:rsidRDefault="007F41AC" w:rsidP="007F41AC">
      <w:pPr>
        <w:spacing w:after="240" w:line="240" w:lineRule="auto"/>
        <w:jc w:val="thaiDistribute"/>
        <w:rPr>
          <w:rFonts w:ascii="Cordia New" w:eastAsia="Calibri" w:hAnsi="Cordia New" w:cs="Cordia New"/>
          <w:color w:val="000000"/>
          <w:sz w:val="28"/>
        </w:rPr>
      </w:pPr>
    </w:p>
    <w:p w14:paraId="1A7B996F" w14:textId="77777777" w:rsidR="007F41AC" w:rsidRDefault="007F41AC" w:rsidP="007F41AC">
      <w:pPr>
        <w:spacing w:after="240" w:line="240" w:lineRule="auto"/>
        <w:jc w:val="thaiDistribute"/>
        <w:rPr>
          <w:rFonts w:ascii="Cordia New" w:eastAsia="Calibri" w:hAnsi="Cordia New" w:cs="Cordia New"/>
          <w:color w:val="000000"/>
          <w:sz w:val="28"/>
        </w:rPr>
      </w:pPr>
    </w:p>
    <w:p w14:paraId="12BA01BB" w14:textId="77777777" w:rsidR="007F41AC" w:rsidRDefault="007F41AC" w:rsidP="007F41AC">
      <w:pPr>
        <w:spacing w:after="240" w:line="240" w:lineRule="auto"/>
        <w:jc w:val="thaiDistribute"/>
        <w:rPr>
          <w:rFonts w:ascii="Cordia New" w:eastAsia="Calibri" w:hAnsi="Cordia New" w:cs="Cordia New"/>
          <w:color w:val="000000"/>
          <w:sz w:val="28"/>
        </w:rPr>
      </w:pPr>
    </w:p>
    <w:p w14:paraId="04E12493" w14:textId="77777777" w:rsidR="007F41AC" w:rsidRDefault="007F41AC" w:rsidP="007F41AC">
      <w:pPr>
        <w:spacing w:after="240" w:line="240" w:lineRule="auto"/>
        <w:jc w:val="thaiDistribute"/>
        <w:rPr>
          <w:rFonts w:ascii="Cordia New" w:eastAsia="Calibri" w:hAnsi="Cordia New" w:cs="Cordia New"/>
          <w:color w:val="000000"/>
          <w:sz w:val="28"/>
        </w:rPr>
      </w:pPr>
    </w:p>
    <w:p w14:paraId="4C44D360" w14:textId="77777777" w:rsidR="007F41AC" w:rsidRPr="003F2209" w:rsidRDefault="007F41AC" w:rsidP="007F41AC">
      <w:pPr>
        <w:spacing w:after="240" w:line="240" w:lineRule="auto"/>
        <w:jc w:val="thaiDistribute"/>
        <w:rPr>
          <w:rFonts w:ascii="Cordia New" w:eastAsia="Calibri" w:hAnsi="Cordia New" w:cs="Cordia New"/>
          <w:color w:val="000000"/>
          <w:sz w:val="28"/>
          <w:cs/>
        </w:rPr>
      </w:pPr>
    </w:p>
    <w:p w14:paraId="076DD7A8" w14:textId="77777777" w:rsidR="007F41AC" w:rsidRPr="00082767" w:rsidRDefault="007F41AC" w:rsidP="007F41AC">
      <w:pPr>
        <w:spacing w:after="240" w:line="240" w:lineRule="auto"/>
        <w:ind w:left="992"/>
        <w:jc w:val="thaiDistribute"/>
        <w:rPr>
          <w:rFonts w:ascii="Cordia New" w:eastAsia="Calibri" w:hAnsi="Cordia New" w:cs="Cordia New"/>
          <w:i/>
          <w:iCs/>
          <w:color w:val="000000"/>
          <w:sz w:val="28"/>
          <w:cs/>
        </w:rPr>
      </w:pPr>
      <w:r w:rsidRPr="00082767">
        <w:rPr>
          <w:rFonts w:ascii="Cordia New" w:eastAsia="Calibri" w:hAnsi="Cordia New" w:cs="Cordia New"/>
          <w:i/>
          <w:iCs/>
          <w:color w:val="000000"/>
          <w:sz w:val="28"/>
          <w:cs/>
        </w:rPr>
        <w:lastRenderedPageBreak/>
        <w:t>สรุปการเปลี่ยนแปลงการตั้งสำรองเพื่อรองรับผลขาดทุนด้านเครดิตที่คาดว่าจะเกิดขึ้น</w:t>
      </w:r>
    </w:p>
    <w:tbl>
      <w:tblPr>
        <w:tblStyle w:val="TableGrid"/>
        <w:tblW w:w="0" w:type="auto"/>
        <w:tblInd w:w="98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3969"/>
        <w:gridCol w:w="4223"/>
      </w:tblGrid>
      <w:tr w:rsidR="007F41AC" w:rsidRPr="00DC7B4F" w14:paraId="06103588" w14:textId="77777777" w:rsidTr="007F41AC">
        <w:trPr>
          <w:trHeight w:val="311"/>
        </w:trPr>
        <w:tc>
          <w:tcPr>
            <w:tcW w:w="3969" w:type="dxa"/>
            <w:shd w:val="clear" w:color="auto" w:fill="244061"/>
            <w:vAlign w:val="center"/>
          </w:tcPr>
          <w:p w14:paraId="1BF6E9FA" w14:textId="77777777" w:rsidR="007F41AC" w:rsidRPr="00F300F8" w:rsidRDefault="007F41AC" w:rsidP="007F41AC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color w:val="FFFFFF"/>
                <w:sz w:val="24"/>
                <w:szCs w:val="24"/>
              </w:rPr>
            </w:pPr>
            <w:r w:rsidRPr="00F300F8">
              <w:rPr>
                <w:rFonts w:ascii="Cordia New" w:eastAsia="Calibri" w:hAnsi="Cordia New" w:cs="Cordia New" w:hint="cs"/>
                <w:color w:val="FFFFFF"/>
                <w:sz w:val="24"/>
                <w:szCs w:val="24"/>
                <w:cs/>
              </w:rPr>
              <w:t>มาตรฐานเดิม</w:t>
            </w:r>
          </w:p>
        </w:tc>
        <w:tc>
          <w:tcPr>
            <w:tcW w:w="4223" w:type="dxa"/>
            <w:shd w:val="clear" w:color="auto" w:fill="244061"/>
            <w:vAlign w:val="center"/>
          </w:tcPr>
          <w:p w14:paraId="6A7ADA29" w14:textId="77777777" w:rsidR="007F41AC" w:rsidRPr="00F300F8" w:rsidRDefault="007F41AC" w:rsidP="007F41AC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color w:val="FFFFFF"/>
                <w:sz w:val="24"/>
                <w:szCs w:val="24"/>
                <w:cs/>
              </w:rPr>
            </w:pPr>
            <w:r w:rsidRPr="00F300F8">
              <w:rPr>
                <w:rFonts w:ascii="Cordia New" w:eastAsia="Calibri" w:hAnsi="Cordia New" w:cs="Cordia New" w:hint="cs"/>
                <w:color w:val="FFFFFF"/>
                <w:sz w:val="24"/>
                <w:szCs w:val="24"/>
                <w:cs/>
              </w:rPr>
              <w:t xml:space="preserve">มาตรฐานใหม่ (เริ่มใช้ </w:t>
            </w:r>
            <w:r w:rsidRPr="001B74BA">
              <w:rPr>
                <w:rFonts w:ascii="Cordia New" w:eastAsia="Calibri" w:hAnsi="Cordia New" w:cs="Cordia New"/>
                <w:color w:val="FFFFFF"/>
                <w:sz w:val="24"/>
                <w:szCs w:val="24"/>
              </w:rPr>
              <w:t>1</w:t>
            </w:r>
            <w:r w:rsidRPr="00F300F8">
              <w:rPr>
                <w:rFonts w:ascii="Cordia New" w:eastAsia="Calibri" w:hAnsi="Cordia New" w:cs="Cordia New"/>
                <w:color w:val="FFFFFF"/>
                <w:sz w:val="24"/>
                <w:szCs w:val="24"/>
              </w:rPr>
              <w:t xml:space="preserve"> </w:t>
            </w:r>
            <w:r w:rsidRPr="00F300F8">
              <w:rPr>
                <w:rFonts w:ascii="Cordia New" w:eastAsia="Calibri" w:hAnsi="Cordia New" w:cs="Cordia New" w:hint="cs"/>
                <w:color w:val="FFFFFF"/>
                <w:sz w:val="24"/>
                <w:szCs w:val="24"/>
                <w:cs/>
              </w:rPr>
              <w:t xml:space="preserve">มกราคม </w:t>
            </w:r>
            <w:r w:rsidRPr="001B74BA">
              <w:rPr>
                <w:rFonts w:ascii="Cordia New" w:eastAsia="Calibri" w:hAnsi="Cordia New" w:cs="Cordia New"/>
                <w:color w:val="FFFFFF"/>
                <w:sz w:val="24"/>
                <w:szCs w:val="24"/>
              </w:rPr>
              <w:t>2563</w:t>
            </w:r>
            <w:r w:rsidRPr="00F300F8">
              <w:rPr>
                <w:rFonts w:ascii="Cordia New" w:eastAsia="Calibri" w:hAnsi="Cordia New" w:cs="Cordia New"/>
                <w:color w:val="FFFFFF"/>
                <w:sz w:val="24"/>
                <w:szCs w:val="24"/>
              </w:rPr>
              <w:t xml:space="preserve"> </w:t>
            </w:r>
            <w:r w:rsidRPr="00F300F8">
              <w:rPr>
                <w:rFonts w:ascii="Cordia New" w:eastAsia="Calibri" w:hAnsi="Cordia New" w:cs="Cordia New" w:hint="cs"/>
                <w:color w:val="FFFFFF"/>
                <w:sz w:val="24"/>
                <w:szCs w:val="24"/>
                <w:cs/>
              </w:rPr>
              <w:t>เป็นต้นไป)</w:t>
            </w:r>
          </w:p>
        </w:tc>
      </w:tr>
      <w:tr w:rsidR="007F41AC" w:rsidRPr="00DC7B4F" w14:paraId="68991C3F" w14:textId="77777777" w:rsidTr="007F41AC">
        <w:tc>
          <w:tcPr>
            <w:tcW w:w="3969" w:type="dxa"/>
          </w:tcPr>
          <w:p w14:paraId="36E265B1" w14:textId="1DFAF42B" w:rsidR="007F41AC" w:rsidRPr="00F300F8" w:rsidRDefault="007F41AC" w:rsidP="007F41AC">
            <w:pPr>
              <w:spacing w:after="0" w:line="228" w:lineRule="auto"/>
              <w:jc w:val="thaiDistribute"/>
              <w:rPr>
                <w:rFonts w:ascii="Cordia New" w:eastAsia="Calibri" w:hAnsi="Cordia New" w:cs="Cordia New"/>
                <w:sz w:val="24"/>
                <w:szCs w:val="24"/>
                <w:cs/>
              </w:rPr>
            </w:pPr>
            <w:r w:rsidRPr="00F300F8">
              <w:rPr>
                <w:rFonts w:ascii="Cordia New" w:eastAsia="Calibri" w:hAnsi="Cordia New" w:cs="Cordia New" w:hint="cs"/>
                <w:sz w:val="24"/>
                <w:szCs w:val="24"/>
                <w:cs/>
              </w:rPr>
              <w:t xml:space="preserve">บริษัทตั้งค่าเผื่อหนี้สงสัยจะสูญตามผลขาดทุนโดยประมาณที่อาจเรียกเก็บเงินจากลูกหนี้ไม่ได้ โดยพิจารณาจากสถานะการจัดชั้นในปัจจุบันของลูกหนี้ </w:t>
            </w:r>
            <w:r w:rsidRPr="00F300F8">
              <w:rPr>
                <w:rFonts w:ascii="Cordia New" w:eastAsia="Calibri" w:hAnsi="Cordia New" w:cs="Cordia New"/>
                <w:sz w:val="24"/>
                <w:szCs w:val="24"/>
                <w:cs/>
              </w:rPr>
              <w:t>ความสามารถในการชำระหนี้ และประสบการณ์ข้อมูลความเสียหายที่เกิดขึ้นจริงในอดีต</w:t>
            </w:r>
            <w:r w:rsidRPr="00F300F8">
              <w:rPr>
                <w:rFonts w:ascii="Cordia New" w:eastAsia="Calibri" w:hAnsi="Cordia New" w:cs="Cordia New" w:hint="cs"/>
                <w:sz w:val="24"/>
                <w:szCs w:val="24"/>
                <w:cs/>
              </w:rPr>
              <w:t xml:space="preserve"> โดยจะหักมูลค่าหลักประกันสำหรับลูกหนี้ที่ค้างชำระไม่เกิน </w:t>
            </w:r>
            <w:r w:rsidRPr="001B74BA">
              <w:rPr>
                <w:rFonts w:ascii="Cordia New" w:eastAsia="Calibri" w:hAnsi="Cordia New" w:cs="Cordia New"/>
                <w:sz w:val="24"/>
                <w:szCs w:val="24"/>
              </w:rPr>
              <w:t>6</w:t>
            </w:r>
            <w:r w:rsidRPr="00F300F8">
              <w:rPr>
                <w:rFonts w:ascii="Cordia New" w:eastAsia="Calibri" w:hAnsi="Cordia New" w:cs="Cordia New"/>
                <w:sz w:val="24"/>
                <w:szCs w:val="24"/>
              </w:rPr>
              <w:t xml:space="preserve"> </w:t>
            </w:r>
            <w:r w:rsidRPr="00F300F8">
              <w:rPr>
                <w:rFonts w:ascii="Cordia New" w:eastAsia="Calibri" w:hAnsi="Cordia New" w:cs="Cordia New" w:hint="cs"/>
                <w:sz w:val="24"/>
                <w:szCs w:val="24"/>
                <w:cs/>
              </w:rPr>
              <w:t xml:space="preserve">เดือน และใช้อัตราการตั้งสำรองที่แตกต่างกัน (ตั้งแต่ร้อยละ </w:t>
            </w:r>
            <w:r w:rsidRPr="001B74BA">
              <w:rPr>
                <w:rFonts w:ascii="Cordia New" w:eastAsia="Calibri" w:hAnsi="Cordia New" w:cs="Cordia New"/>
                <w:sz w:val="24"/>
                <w:szCs w:val="24"/>
              </w:rPr>
              <w:t>1</w:t>
            </w:r>
            <w:r w:rsidRPr="00F300F8">
              <w:rPr>
                <w:rFonts w:ascii="Cordia New" w:eastAsia="Calibri" w:hAnsi="Cordia New" w:cs="Cordia New"/>
                <w:sz w:val="24"/>
                <w:szCs w:val="24"/>
              </w:rPr>
              <w:t xml:space="preserve"> – </w:t>
            </w:r>
            <w:r w:rsidRPr="001B74BA">
              <w:rPr>
                <w:rFonts w:ascii="Cordia New" w:eastAsia="Calibri" w:hAnsi="Cordia New" w:cs="Cordia New"/>
                <w:sz w:val="24"/>
                <w:szCs w:val="24"/>
              </w:rPr>
              <w:t>100</w:t>
            </w:r>
            <w:r w:rsidRPr="00F300F8">
              <w:rPr>
                <w:rFonts w:ascii="Cordia New" w:eastAsia="Calibri" w:hAnsi="Cordia New" w:cs="Cordia New"/>
                <w:sz w:val="24"/>
                <w:szCs w:val="24"/>
              </w:rPr>
              <w:t xml:space="preserve">) </w:t>
            </w:r>
            <w:r w:rsidRPr="00F300F8">
              <w:rPr>
                <w:rFonts w:ascii="Cordia New" w:eastAsia="Calibri" w:hAnsi="Cordia New" w:cs="Cordia New" w:hint="cs"/>
                <w:sz w:val="24"/>
                <w:szCs w:val="24"/>
                <w:cs/>
              </w:rPr>
              <w:t xml:space="preserve">ตามระยะเวลาการค้างชำระของลูกหนี้ โดยการเปลี่ยนแปลงของการตั้งค่าเผื่อหนี้สงสัยจะสูญ จะบันทึกเป็นรายการ </w:t>
            </w:r>
            <w:r w:rsidRPr="00F300F8">
              <w:rPr>
                <w:rFonts w:ascii="Cordia New" w:eastAsia="Calibri" w:hAnsi="Cordia New" w:cs="Cordia New"/>
                <w:sz w:val="24"/>
                <w:szCs w:val="24"/>
              </w:rPr>
              <w:t>“</w:t>
            </w:r>
            <w:r w:rsidR="00244FE8" w:rsidRPr="00244FE8">
              <w:rPr>
                <w:rFonts w:ascii="Cordia New" w:eastAsia="Calibri" w:hAnsi="Cordia New" w:cs="Cordia New" w:hint="cs"/>
                <w:i/>
                <w:iCs/>
                <w:sz w:val="24"/>
                <w:szCs w:val="24"/>
                <w:cs/>
              </w:rPr>
              <w:t>หนี้สูญและ</w:t>
            </w:r>
            <w:r w:rsidRPr="00244FE8">
              <w:rPr>
                <w:rFonts w:ascii="Cordia New" w:eastAsia="Calibri" w:hAnsi="Cordia New" w:cs="Cordia New"/>
                <w:i/>
                <w:iCs/>
                <w:sz w:val="24"/>
                <w:szCs w:val="24"/>
                <w:cs/>
              </w:rPr>
              <w:t>หนี้สงสัยจะสูญ</w:t>
            </w:r>
            <w:r w:rsidRPr="00F300F8">
              <w:rPr>
                <w:rFonts w:ascii="Cordia New" w:eastAsia="Calibri" w:hAnsi="Cordia New" w:cs="Cordia New" w:hint="cs"/>
                <w:sz w:val="24"/>
                <w:szCs w:val="24"/>
                <w:cs/>
              </w:rPr>
              <w:t xml:space="preserve">” ในงบกำไรขาดทุน </w:t>
            </w:r>
          </w:p>
        </w:tc>
        <w:tc>
          <w:tcPr>
            <w:tcW w:w="4223" w:type="dxa"/>
          </w:tcPr>
          <w:p w14:paraId="2664157D" w14:textId="243529E2" w:rsidR="007F41AC" w:rsidRPr="00F300F8" w:rsidRDefault="007F41AC" w:rsidP="007F41AC">
            <w:pPr>
              <w:spacing w:after="0" w:line="228" w:lineRule="auto"/>
              <w:jc w:val="thaiDistribute"/>
              <w:rPr>
                <w:rFonts w:ascii="Cordia New" w:eastAsia="Calibri" w:hAnsi="Cordia New" w:cs="Cordia New"/>
                <w:sz w:val="24"/>
                <w:szCs w:val="24"/>
                <w:cs/>
              </w:rPr>
            </w:pPr>
            <w:r w:rsidRPr="00F300F8">
              <w:rPr>
                <w:rFonts w:ascii="Cordia New" w:eastAsia="Calibri" w:hAnsi="Cordia New" w:cs="Cordia New" w:hint="cs"/>
                <w:sz w:val="24"/>
                <w:szCs w:val="24"/>
                <w:cs/>
              </w:rPr>
              <w:t xml:space="preserve">บริษัทประมาณการผลขาดทุนด้านเครดิตที่คาดว่าจะเกิดขึ้นจากลูกหนี้เช่าซื้อ อ้างอิงจากมาตรฐานการรายงานการเงิน </w:t>
            </w:r>
            <w:r w:rsidRPr="00F300F8">
              <w:rPr>
                <w:rFonts w:ascii="Cordia New" w:eastAsia="Calibri" w:hAnsi="Cordia New" w:cs="Cordia New"/>
                <w:sz w:val="24"/>
                <w:szCs w:val="24"/>
              </w:rPr>
              <w:t>TFRS</w:t>
            </w:r>
            <w:r w:rsidRPr="001B74BA">
              <w:rPr>
                <w:rFonts w:ascii="Cordia New" w:eastAsia="Calibri" w:hAnsi="Cordia New" w:cs="Cordia New"/>
                <w:sz w:val="24"/>
                <w:szCs w:val="24"/>
              </w:rPr>
              <w:t>9</w:t>
            </w:r>
            <w:r w:rsidRPr="00F300F8">
              <w:rPr>
                <w:rFonts w:ascii="Cordia New" w:eastAsia="Calibri" w:hAnsi="Cordia New" w:cs="Cordia New"/>
                <w:sz w:val="24"/>
                <w:szCs w:val="24"/>
              </w:rPr>
              <w:t xml:space="preserve"> </w:t>
            </w:r>
            <w:r w:rsidRPr="00F300F8">
              <w:rPr>
                <w:rFonts w:ascii="Cordia New" w:eastAsia="Calibri" w:hAnsi="Cordia New" w:cs="Cordia New" w:hint="cs"/>
                <w:sz w:val="24"/>
                <w:szCs w:val="24"/>
                <w:cs/>
              </w:rPr>
              <w:t xml:space="preserve">โดยบริษัทจะจัดชั้นลูกหนี้เป็น </w:t>
            </w:r>
            <w:r w:rsidRPr="001B74BA">
              <w:rPr>
                <w:rFonts w:ascii="Cordia New" w:eastAsia="Calibri" w:hAnsi="Cordia New" w:cs="Cordia New"/>
                <w:sz w:val="24"/>
                <w:szCs w:val="24"/>
              </w:rPr>
              <w:t>3</w:t>
            </w:r>
            <w:r w:rsidRPr="00F300F8">
              <w:rPr>
                <w:rFonts w:ascii="Cordia New" w:eastAsia="Calibri" w:hAnsi="Cordia New" w:cs="Cordia New"/>
                <w:sz w:val="24"/>
                <w:szCs w:val="24"/>
              </w:rPr>
              <w:t xml:space="preserve"> </w:t>
            </w:r>
            <w:r w:rsidRPr="00F300F8">
              <w:rPr>
                <w:rFonts w:ascii="Cordia New" w:eastAsia="Calibri" w:hAnsi="Cordia New" w:cs="Cordia New" w:hint="cs"/>
                <w:sz w:val="24"/>
                <w:szCs w:val="24"/>
                <w:cs/>
              </w:rPr>
              <w:t xml:space="preserve">ขั้น ตามหลักการของ </w:t>
            </w:r>
            <w:r w:rsidRPr="00F300F8">
              <w:rPr>
                <w:rFonts w:ascii="Cordia New" w:eastAsia="Calibri" w:hAnsi="Cordia New" w:cs="Cordia New"/>
                <w:sz w:val="24"/>
                <w:szCs w:val="24"/>
              </w:rPr>
              <w:t xml:space="preserve">Three-Stage Model </w:t>
            </w:r>
            <w:r w:rsidRPr="00F300F8">
              <w:rPr>
                <w:rFonts w:ascii="Cordia New" w:eastAsia="Calibri" w:hAnsi="Cordia New" w:cs="Cordia New" w:hint="cs"/>
                <w:sz w:val="24"/>
                <w:szCs w:val="24"/>
                <w:cs/>
              </w:rPr>
              <w:t xml:space="preserve">โดย </w:t>
            </w:r>
            <w:r w:rsidRPr="00F300F8">
              <w:rPr>
                <w:rFonts w:ascii="Cordia New" w:eastAsia="Calibri" w:hAnsi="Cordia New" w:cs="Cordia New"/>
                <w:sz w:val="24"/>
                <w:szCs w:val="24"/>
              </w:rPr>
              <w:t xml:space="preserve">Stage </w:t>
            </w:r>
            <w:r w:rsidRPr="001B74BA">
              <w:rPr>
                <w:rFonts w:ascii="Cordia New" w:eastAsia="Calibri" w:hAnsi="Cordia New" w:cs="Cordia New"/>
                <w:sz w:val="24"/>
                <w:szCs w:val="24"/>
              </w:rPr>
              <w:t>1</w:t>
            </w:r>
            <w:r w:rsidRPr="00F300F8">
              <w:rPr>
                <w:rFonts w:ascii="Cordia New" w:eastAsia="Calibri" w:hAnsi="Cordia New" w:cs="Cordia New"/>
                <w:sz w:val="24"/>
                <w:szCs w:val="24"/>
              </w:rPr>
              <w:t xml:space="preserve"> </w:t>
            </w:r>
            <w:r w:rsidRPr="00F300F8">
              <w:rPr>
                <w:rFonts w:ascii="Cordia New" w:eastAsia="Calibri" w:hAnsi="Cordia New" w:cs="Cordia New" w:hint="cs"/>
                <w:sz w:val="24"/>
                <w:szCs w:val="24"/>
                <w:cs/>
              </w:rPr>
              <w:t xml:space="preserve">จะเป็นการตั้งสำรองเพื่อรองรับผลขาดทุนด้านเครดิตที่คาดว่าจะเกิดขึ้นใน </w:t>
            </w:r>
            <w:r w:rsidRPr="001B74BA">
              <w:rPr>
                <w:rFonts w:ascii="Cordia New" w:eastAsia="Calibri" w:hAnsi="Cordia New" w:cs="Cordia New"/>
                <w:sz w:val="24"/>
                <w:szCs w:val="24"/>
              </w:rPr>
              <w:t>12</w:t>
            </w:r>
            <w:r w:rsidRPr="00F300F8">
              <w:rPr>
                <w:rFonts w:ascii="Cordia New" w:eastAsia="Calibri" w:hAnsi="Cordia New" w:cs="Cordia New"/>
                <w:sz w:val="24"/>
                <w:szCs w:val="24"/>
              </w:rPr>
              <w:t xml:space="preserve"> </w:t>
            </w:r>
            <w:r w:rsidRPr="00F300F8">
              <w:rPr>
                <w:rFonts w:ascii="Cordia New" w:eastAsia="Calibri" w:hAnsi="Cordia New" w:cs="Cordia New" w:hint="cs"/>
                <w:sz w:val="24"/>
                <w:szCs w:val="24"/>
                <w:cs/>
              </w:rPr>
              <w:t xml:space="preserve">เดือนข้างหน้า ขณะที่ </w:t>
            </w:r>
            <w:r w:rsidRPr="00F300F8">
              <w:rPr>
                <w:rFonts w:ascii="Cordia New" w:eastAsia="Calibri" w:hAnsi="Cordia New" w:cs="Cordia New"/>
                <w:sz w:val="24"/>
                <w:szCs w:val="24"/>
              </w:rPr>
              <w:t xml:space="preserve">Stage </w:t>
            </w:r>
            <w:r w:rsidRPr="001B74BA">
              <w:rPr>
                <w:rFonts w:ascii="Cordia New" w:eastAsia="Calibri" w:hAnsi="Cordia New" w:cs="Cordia New"/>
                <w:sz w:val="24"/>
                <w:szCs w:val="24"/>
              </w:rPr>
              <w:t>2</w:t>
            </w:r>
            <w:r w:rsidRPr="00F300F8">
              <w:rPr>
                <w:rFonts w:ascii="Cordia New" w:eastAsia="Calibri" w:hAnsi="Cordia New" w:cs="Cordia New"/>
                <w:sz w:val="24"/>
                <w:szCs w:val="24"/>
              </w:rPr>
              <w:t xml:space="preserve"> </w:t>
            </w:r>
            <w:r w:rsidRPr="00F300F8">
              <w:rPr>
                <w:rFonts w:ascii="Cordia New" w:eastAsia="Calibri" w:hAnsi="Cordia New" w:cs="Cordia New" w:hint="cs"/>
                <w:sz w:val="24"/>
                <w:szCs w:val="24"/>
                <w:cs/>
              </w:rPr>
              <w:t xml:space="preserve">และ </w:t>
            </w:r>
            <w:r w:rsidRPr="00F300F8">
              <w:rPr>
                <w:rFonts w:ascii="Cordia New" w:eastAsia="Calibri" w:hAnsi="Cordia New" w:cs="Cordia New"/>
                <w:sz w:val="24"/>
                <w:szCs w:val="24"/>
              </w:rPr>
              <w:t xml:space="preserve">Stage </w:t>
            </w:r>
            <w:r w:rsidRPr="001B74BA">
              <w:rPr>
                <w:rFonts w:ascii="Cordia New" w:eastAsia="Calibri" w:hAnsi="Cordia New" w:cs="Cordia New"/>
                <w:sz w:val="24"/>
                <w:szCs w:val="24"/>
              </w:rPr>
              <w:t>3</w:t>
            </w:r>
            <w:r w:rsidRPr="00F300F8">
              <w:rPr>
                <w:rFonts w:ascii="Cordia New" w:eastAsia="Calibri" w:hAnsi="Cordia New" w:cs="Cordia New"/>
                <w:sz w:val="24"/>
                <w:szCs w:val="24"/>
              </w:rPr>
              <w:t xml:space="preserve"> </w:t>
            </w:r>
            <w:r w:rsidRPr="00F300F8">
              <w:rPr>
                <w:rFonts w:ascii="Cordia New" w:eastAsia="Calibri" w:hAnsi="Cordia New" w:cs="Cordia New" w:hint="cs"/>
                <w:sz w:val="24"/>
                <w:szCs w:val="24"/>
                <w:cs/>
              </w:rPr>
              <w:t xml:space="preserve">จะเป็นการตั้งสำรองเพื่อรองรับผลขาดทุนด้านเครดิตที่คาดว่าจะเกิดขึ้นตลอดอายุของสัญญา นอกจากนี้ บริษัทจะมีการพิจารณาถึงแนวโน้มเศรษฐกิจในอนาคต และปรับผลขาดทุนด้านเครดิตให้สอดคล้องกับผลกระทบที่คาดว่าจะเกิดขึ้น ทั้งนี้ การเปลี่ยนแปลงของการด้อยค่าด้านเครดิตของลูกหนี้ จะแสดงเป็นรายการ </w:t>
            </w:r>
            <w:r w:rsidRPr="00F300F8">
              <w:rPr>
                <w:rFonts w:ascii="Cordia New" w:eastAsia="Calibri" w:hAnsi="Cordia New" w:cs="Cordia New"/>
                <w:sz w:val="24"/>
                <w:szCs w:val="24"/>
              </w:rPr>
              <w:t>“</w:t>
            </w:r>
            <w:r w:rsidRPr="00F300F8">
              <w:rPr>
                <w:rFonts w:ascii="Cordia New" w:eastAsia="Calibri" w:hAnsi="Cordia New" w:cs="Cordia New"/>
                <w:i/>
                <w:iCs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  <w:r w:rsidRPr="00F300F8">
              <w:rPr>
                <w:rFonts w:ascii="Cordia New" w:eastAsia="Calibri" w:hAnsi="Cordia New" w:cs="Cordia New" w:hint="cs"/>
                <w:sz w:val="24"/>
                <w:szCs w:val="24"/>
                <w:cs/>
              </w:rPr>
              <w:t>” ในงบกำไรขาดทุน แทนรายการ</w:t>
            </w:r>
            <w:r w:rsidRPr="00F300F8">
              <w:rPr>
                <w:rFonts w:ascii="Cordia New" w:eastAsia="Calibri" w:hAnsi="Cordia New" w:cs="Cordia New" w:hint="cs"/>
                <w:i/>
                <w:iCs/>
                <w:sz w:val="24"/>
                <w:szCs w:val="24"/>
                <w:cs/>
              </w:rPr>
              <w:t xml:space="preserve"> </w:t>
            </w:r>
            <w:r w:rsidRPr="00F300F8">
              <w:rPr>
                <w:rFonts w:ascii="Cordia New" w:eastAsia="Calibri" w:hAnsi="Cordia New" w:cs="Cordia New"/>
                <w:i/>
                <w:iCs/>
                <w:sz w:val="24"/>
                <w:szCs w:val="24"/>
              </w:rPr>
              <w:t>“</w:t>
            </w:r>
            <w:r w:rsidR="00244FE8" w:rsidRPr="00244FE8">
              <w:rPr>
                <w:rFonts w:ascii="Cordia New" w:eastAsia="Calibri" w:hAnsi="Cordia New" w:cs="Cordia New" w:hint="cs"/>
                <w:i/>
                <w:iCs/>
                <w:sz w:val="24"/>
                <w:szCs w:val="24"/>
                <w:cs/>
              </w:rPr>
              <w:t>หนี้สูญและ</w:t>
            </w:r>
            <w:r w:rsidR="00244FE8" w:rsidRPr="00244FE8">
              <w:rPr>
                <w:rFonts w:ascii="Cordia New" w:eastAsia="Calibri" w:hAnsi="Cordia New" w:cs="Cordia New"/>
                <w:i/>
                <w:iCs/>
                <w:sz w:val="24"/>
                <w:szCs w:val="24"/>
                <w:cs/>
              </w:rPr>
              <w:t>หนี้สงสัยจะสูญ</w:t>
            </w:r>
            <w:r w:rsidRPr="00F300F8">
              <w:rPr>
                <w:rFonts w:ascii="Cordia New" w:eastAsia="Calibri" w:hAnsi="Cordia New" w:cs="Cordia New"/>
                <w:sz w:val="24"/>
                <w:szCs w:val="24"/>
              </w:rPr>
              <w:t>”</w:t>
            </w:r>
            <w:r w:rsidRPr="00F300F8">
              <w:rPr>
                <w:rFonts w:ascii="Cordia New" w:eastAsia="Calibri" w:hAnsi="Cordia New" w:cs="Cordia New" w:hint="cs"/>
                <w:sz w:val="24"/>
                <w:szCs w:val="24"/>
                <w:cs/>
              </w:rPr>
              <w:t xml:space="preserve"> </w:t>
            </w:r>
          </w:p>
        </w:tc>
      </w:tr>
      <w:tr w:rsidR="007F41AC" w:rsidRPr="00DC7B4F" w14:paraId="51DC947D" w14:textId="77777777" w:rsidTr="007F41AC">
        <w:tc>
          <w:tcPr>
            <w:tcW w:w="3969" w:type="dxa"/>
          </w:tcPr>
          <w:p w14:paraId="54DD93CC" w14:textId="77777777" w:rsidR="007F41AC" w:rsidRPr="00F300F8" w:rsidRDefault="007F41AC" w:rsidP="007F41AC">
            <w:pPr>
              <w:spacing w:after="0" w:line="228" w:lineRule="auto"/>
              <w:jc w:val="thaiDistribute"/>
              <w:rPr>
                <w:rFonts w:ascii="Cordia New" w:eastAsia="Calibri" w:hAnsi="Cordia New" w:cs="Cordia New"/>
                <w:sz w:val="24"/>
                <w:szCs w:val="24"/>
                <w:cs/>
              </w:rPr>
            </w:pPr>
            <w:r w:rsidRPr="00F300F8">
              <w:rPr>
                <w:rFonts w:ascii="Cordia New" w:eastAsia="Calibri" w:hAnsi="Cordia New" w:cs="Cordia New" w:hint="cs"/>
                <w:sz w:val="24"/>
                <w:szCs w:val="24"/>
                <w:cs/>
              </w:rPr>
              <w:t xml:space="preserve">บริษัทสามารถตั้งสำรองทั่วไป </w:t>
            </w:r>
            <w:r w:rsidRPr="00F300F8">
              <w:rPr>
                <w:rFonts w:ascii="Cordia New" w:eastAsia="Calibri" w:hAnsi="Cordia New" w:cs="Cordia New"/>
                <w:sz w:val="24"/>
                <w:szCs w:val="24"/>
              </w:rPr>
              <w:t xml:space="preserve">(General Reserve) </w:t>
            </w:r>
            <w:r w:rsidRPr="00F300F8">
              <w:rPr>
                <w:rFonts w:ascii="Cordia New" w:eastAsia="Calibri" w:hAnsi="Cordia New" w:cs="Cordia New"/>
                <w:sz w:val="24"/>
                <w:szCs w:val="24"/>
                <w:cs/>
              </w:rPr>
              <w:t>เพิ่มเติม เพื่อให้ครอบคลุมความเสียหายที่อาจเกิดขึ้นในอนาคต</w:t>
            </w:r>
            <w:r>
              <w:rPr>
                <w:rFonts w:ascii="Cordia New" w:eastAsia="Calibri" w:hAnsi="Cordia New" w:cs="Cordia New" w:hint="cs"/>
                <w:sz w:val="24"/>
                <w:szCs w:val="24"/>
                <w:cs/>
              </w:rPr>
              <w:t xml:space="preserve"> </w:t>
            </w:r>
            <w:r w:rsidRPr="00F300F8">
              <w:rPr>
                <w:rFonts w:ascii="Cordia New" w:eastAsia="Calibri" w:hAnsi="Cordia New" w:cs="Cordia New"/>
                <w:sz w:val="24"/>
                <w:szCs w:val="24"/>
                <w:cs/>
              </w:rPr>
              <w:t>ซึ่งอาจเกิดจากปัจจัยภายนอกที่ไม่สามารถควบคุมได้</w:t>
            </w:r>
            <w:r w:rsidRPr="00F300F8">
              <w:rPr>
                <w:rFonts w:ascii="Cordia New" w:eastAsia="Calibri" w:hAnsi="Cordia New" w:cs="Cordia New" w:hint="cs"/>
                <w:sz w:val="24"/>
                <w:szCs w:val="24"/>
                <w:cs/>
              </w:rPr>
              <w:t xml:space="preserve"> เพื่อให้เป็นไปตามหลักความระมัดระวัง</w:t>
            </w:r>
          </w:p>
        </w:tc>
        <w:tc>
          <w:tcPr>
            <w:tcW w:w="4223" w:type="dxa"/>
          </w:tcPr>
          <w:p w14:paraId="537BDD10" w14:textId="77777777" w:rsidR="007F41AC" w:rsidRPr="00F300F8" w:rsidRDefault="007F41AC" w:rsidP="007F41AC">
            <w:pPr>
              <w:spacing w:after="0" w:line="228" w:lineRule="auto"/>
              <w:jc w:val="thaiDistribute"/>
              <w:rPr>
                <w:rFonts w:ascii="Cordia New" w:eastAsia="Calibri" w:hAnsi="Cordia New" w:cs="Cordia New"/>
                <w:sz w:val="24"/>
                <w:szCs w:val="24"/>
                <w:cs/>
              </w:rPr>
            </w:pPr>
            <w:r w:rsidRPr="00F300F8">
              <w:rPr>
                <w:rFonts w:ascii="Cordia New" w:eastAsia="Calibri" w:hAnsi="Cordia New" w:cs="Cordia New" w:hint="cs"/>
                <w:sz w:val="24"/>
                <w:szCs w:val="24"/>
                <w:cs/>
              </w:rPr>
              <w:t xml:space="preserve">นอกจากการตั้งค่าเผื่อการด้อยค่าของลูกหนี้เช่าซื้อตาม หลักการข้างต้นแล้ว บริษัทยังสามารถตั้งสำรองเพิ่มเติมจาก </w:t>
            </w:r>
            <w:r w:rsidRPr="00F300F8">
              <w:rPr>
                <w:rFonts w:ascii="Cordia New" w:eastAsia="Calibri" w:hAnsi="Cordia New" w:cs="Cordia New"/>
                <w:sz w:val="24"/>
                <w:szCs w:val="24"/>
              </w:rPr>
              <w:t xml:space="preserve">Management Overlay </w:t>
            </w:r>
            <w:r w:rsidRPr="00F300F8">
              <w:rPr>
                <w:rFonts w:ascii="Cordia New" w:eastAsia="Calibri" w:hAnsi="Cordia New" w:cs="Cordia New" w:hint="cs"/>
                <w:sz w:val="24"/>
                <w:szCs w:val="24"/>
                <w:cs/>
              </w:rPr>
              <w:t>หรือส่วนเพิ่มจากการบริหารจัดการเนื่องจากโมเดลไม่รองรับ ภายใต้เหตุผลที่ชัดเจน</w:t>
            </w:r>
          </w:p>
        </w:tc>
      </w:tr>
    </w:tbl>
    <w:p w14:paraId="16396BE9" w14:textId="219E7341" w:rsidR="007F41AC" w:rsidRDefault="007F41AC" w:rsidP="007F41AC">
      <w:pPr>
        <w:spacing w:before="240" w:after="240" w:line="240" w:lineRule="auto"/>
        <w:ind w:left="992" w:hanging="425"/>
        <w:jc w:val="thaiDistribute"/>
        <w:rPr>
          <w:rFonts w:ascii="Cordia New" w:eastAsia="Calibri" w:hAnsi="Cordia New" w:cs="Cordia New"/>
          <w:color w:val="000000"/>
          <w:sz w:val="28"/>
        </w:rPr>
      </w:pPr>
      <w:r w:rsidRPr="001B74BA">
        <w:rPr>
          <w:rFonts w:ascii="Cordia New" w:eastAsia="Calibri" w:hAnsi="Cordia New" w:cs="Cordia New"/>
          <w:color w:val="000000"/>
          <w:sz w:val="28"/>
        </w:rPr>
        <w:t>2</w:t>
      </w:r>
      <w:r>
        <w:rPr>
          <w:rFonts w:ascii="Cordia New" w:eastAsia="Calibri" w:hAnsi="Cordia New" w:cs="Cordia New"/>
          <w:color w:val="000000"/>
          <w:sz w:val="28"/>
        </w:rPr>
        <w:t xml:space="preserve">) </w:t>
      </w:r>
      <w:r>
        <w:rPr>
          <w:rFonts w:ascii="Cordia New" w:eastAsia="Calibri" w:hAnsi="Cordia New" w:cs="Cordia New"/>
          <w:color w:val="000000"/>
          <w:sz w:val="28"/>
        </w:rPr>
        <w:tab/>
      </w:r>
      <w:r w:rsidRPr="00D52BD6">
        <w:rPr>
          <w:rFonts w:ascii="Cordia New" w:eastAsia="Calibri" w:hAnsi="Cordia New" w:cs="Cordia New" w:hint="cs"/>
          <w:color w:val="000000"/>
          <w:sz w:val="28"/>
          <w:cs/>
        </w:rPr>
        <w:t xml:space="preserve">ตั้งแต่ไตรมาส </w:t>
      </w:r>
      <w:r w:rsidRPr="001B74BA">
        <w:rPr>
          <w:rFonts w:ascii="Cordia New" w:eastAsia="Calibri" w:hAnsi="Cordia New" w:cs="Cordia New"/>
          <w:color w:val="000000"/>
          <w:sz w:val="28"/>
        </w:rPr>
        <w:t>2</w:t>
      </w:r>
      <w:r>
        <w:rPr>
          <w:rFonts w:ascii="Cordia New" w:eastAsia="Calibri" w:hAnsi="Cordia New" w:cs="Cordia New" w:hint="cs"/>
          <w:color w:val="000000"/>
          <w:sz w:val="28"/>
          <w:cs/>
        </w:rPr>
        <w:t>/</w:t>
      </w:r>
      <w:r w:rsidRPr="001B74BA">
        <w:rPr>
          <w:rFonts w:ascii="Cordia New" w:eastAsia="Calibri" w:hAnsi="Cordia New" w:cs="Cordia New"/>
          <w:color w:val="000000"/>
          <w:sz w:val="28"/>
        </w:rPr>
        <w:t>2562</w:t>
      </w:r>
      <w:r w:rsidRPr="000335FC">
        <w:rPr>
          <w:rFonts w:ascii="Cordia New" w:eastAsia="Calibri" w:hAnsi="Cordia New" w:cs="Cordia New"/>
          <w:color w:val="000000"/>
          <w:sz w:val="28"/>
        </w:rPr>
        <w:t xml:space="preserve"> </w:t>
      </w:r>
      <w:r w:rsidRPr="000335FC">
        <w:rPr>
          <w:rFonts w:ascii="Cordia New" w:eastAsia="Calibri" w:hAnsi="Cordia New" w:cs="Cordia New"/>
          <w:color w:val="000000"/>
          <w:sz w:val="28"/>
          <w:cs/>
        </w:rPr>
        <w:t>บริษัทได้เปลี่ยน</w:t>
      </w:r>
      <w:r w:rsidR="00244FE8">
        <w:rPr>
          <w:rFonts w:ascii="Cordia New" w:eastAsia="Calibri" w:hAnsi="Cordia New" w:cs="Cordia New" w:hint="cs"/>
          <w:color w:val="000000"/>
          <w:sz w:val="28"/>
          <w:cs/>
        </w:rPr>
        <w:t>วิธีการ</w:t>
      </w:r>
      <w:r w:rsidRPr="000335FC">
        <w:rPr>
          <w:rFonts w:ascii="Cordia New" w:eastAsia="Calibri" w:hAnsi="Cordia New" w:cs="Cordia New"/>
          <w:color w:val="000000"/>
          <w:sz w:val="28"/>
          <w:cs/>
        </w:rPr>
        <w:t>ทางบัญชีเกี่ยวกับการบันทึกราคาทุนของทรัพย์สินรอการขาย</w:t>
      </w:r>
      <w:r>
        <w:rPr>
          <w:rFonts w:ascii="Cordia New" w:eastAsia="Calibri" w:hAnsi="Cordia New" w:cs="Cordia New" w:hint="cs"/>
          <w:sz w:val="28"/>
          <w:cs/>
        </w:rPr>
        <w:t xml:space="preserve"> </w:t>
      </w:r>
      <w:r w:rsidRPr="00DC7B4F">
        <w:rPr>
          <w:rFonts w:ascii="Cordia New" w:eastAsia="Calibri" w:hAnsi="Cordia New" w:cs="Cordia New" w:hint="cs"/>
          <w:sz w:val="28"/>
          <w:cs/>
        </w:rPr>
        <w:t>จาก</w:t>
      </w:r>
      <w:r>
        <w:rPr>
          <w:rFonts w:ascii="Cordia New" w:eastAsia="Calibri" w:hAnsi="Cordia New" w:cs="Cordia New" w:hint="cs"/>
          <w:sz w:val="28"/>
          <w:cs/>
        </w:rPr>
        <w:t>เดิมซึ่งบันทึกด้วย</w:t>
      </w:r>
      <w:r w:rsidRPr="00DC7B4F">
        <w:rPr>
          <w:rFonts w:ascii="Cordia New" w:eastAsia="Calibri" w:hAnsi="Cordia New" w:cs="Cordia New" w:hint="cs"/>
          <w:sz w:val="28"/>
          <w:cs/>
        </w:rPr>
        <w:t>มูลหนี้เช่าซื้อคงเหลือของลูกหนี้ ณ วันยึดทรัพย์ เป็นมูลค่ายุติธรรมซึ่งอ้างอิงจากราคาประเมินรถบรรทุก</w:t>
      </w:r>
      <w:r>
        <w:rPr>
          <w:rFonts w:ascii="Cordia New" w:eastAsia="Calibri" w:hAnsi="Cordia New" w:cs="Cordia New"/>
          <w:sz w:val="28"/>
        </w:rPr>
        <w:t xml:space="preserve"> </w:t>
      </w:r>
      <w:r>
        <w:rPr>
          <w:rFonts w:ascii="Cordia New" w:eastAsia="Calibri" w:hAnsi="Cordia New" w:cs="Cordia New" w:hint="cs"/>
          <w:sz w:val="28"/>
          <w:cs/>
        </w:rPr>
        <w:t>ณ วันยึดทรัพย์</w:t>
      </w:r>
      <w:r w:rsidRPr="00DC7B4F">
        <w:rPr>
          <w:rFonts w:ascii="Cordia New" w:eastAsia="Calibri" w:hAnsi="Cordia New" w:cs="Cordia New"/>
          <w:sz w:val="28"/>
        </w:rPr>
        <w:t xml:space="preserve"> </w:t>
      </w:r>
      <w:r w:rsidRPr="00DC7B4F">
        <w:rPr>
          <w:rFonts w:ascii="Cordia New" w:eastAsia="Calibri" w:hAnsi="Cordia New" w:cs="Cordia New" w:hint="cs"/>
          <w:sz w:val="28"/>
          <w:cs/>
        </w:rPr>
        <w:t>โดยหากมูลค่ายุติธรรม ณ วันยึดทรัพย์ต่ำกว่ามูลหนี้เช่าซื้อคงเหลือ บริษัทจะบันทึกส่วนต่างดังกล่าวเป็นหนี้สูญ</w:t>
      </w:r>
      <w:r>
        <w:rPr>
          <w:rFonts w:ascii="Cordia New" w:eastAsia="Calibri" w:hAnsi="Cordia New" w:cs="Cordia New" w:hint="cs"/>
          <w:sz w:val="28"/>
          <w:cs/>
        </w:rPr>
        <w:t xml:space="preserve">หรือ </w:t>
      </w:r>
      <w:r>
        <w:rPr>
          <w:rFonts w:ascii="Cordia New" w:eastAsia="Calibri" w:hAnsi="Cordia New" w:cs="Cordia New"/>
          <w:sz w:val="28"/>
        </w:rPr>
        <w:t>“</w:t>
      </w:r>
      <w:r w:rsidRPr="00FE4431">
        <w:rPr>
          <w:rFonts w:ascii="Cordia New" w:eastAsia="Calibri" w:hAnsi="Cordia New" w:cs="Cordia New"/>
          <w:i/>
          <w:iCs/>
          <w:sz w:val="28"/>
          <w:cs/>
        </w:rPr>
        <w:t>ขาดทุนจากการยึดรถ</w:t>
      </w:r>
      <w:r>
        <w:rPr>
          <w:rFonts w:ascii="Cordia New" w:eastAsia="Calibri" w:hAnsi="Cordia New" w:cs="Cordia New" w:hint="cs"/>
          <w:sz w:val="28"/>
          <w:cs/>
        </w:rPr>
        <w:t xml:space="preserve">” </w:t>
      </w:r>
      <w:r w:rsidRPr="00DC7B4F">
        <w:rPr>
          <w:rFonts w:ascii="Cordia New" w:eastAsia="Calibri" w:hAnsi="Cordia New" w:cs="Cordia New" w:hint="cs"/>
          <w:sz w:val="28"/>
          <w:cs/>
        </w:rPr>
        <w:t>ใน</w:t>
      </w:r>
      <w:r>
        <w:rPr>
          <w:rFonts w:ascii="Cordia New" w:eastAsia="Calibri" w:hAnsi="Cordia New" w:cs="Cordia New" w:hint="cs"/>
          <w:sz w:val="28"/>
          <w:cs/>
        </w:rPr>
        <w:t>งบกำไรขาดทุน</w:t>
      </w:r>
      <w:r w:rsidRPr="00DC7B4F">
        <w:rPr>
          <w:rFonts w:ascii="Cordia New" w:eastAsia="Calibri" w:hAnsi="Cordia New" w:cs="Cordia New" w:hint="cs"/>
          <w:sz w:val="28"/>
          <w:cs/>
        </w:rPr>
        <w:t>ทันที</w:t>
      </w:r>
      <w:r w:rsidRPr="00DC7B4F">
        <w:rPr>
          <w:rFonts w:ascii="Cordia New" w:eastAsia="Calibri" w:hAnsi="Cordia New" w:cs="Cordia New"/>
          <w:sz w:val="28"/>
        </w:rPr>
        <w:t xml:space="preserve"> </w:t>
      </w:r>
      <w:r w:rsidRPr="00DC7B4F">
        <w:rPr>
          <w:rFonts w:ascii="Cordia New" w:eastAsia="Calibri" w:hAnsi="Cordia New" w:cs="Cordia New" w:hint="cs"/>
          <w:sz w:val="28"/>
          <w:cs/>
        </w:rPr>
        <w:t>จึงทำให้ตั้งแต่ไตรมาส</w:t>
      </w:r>
      <w:r>
        <w:rPr>
          <w:rFonts w:ascii="Cordia New" w:eastAsia="Calibri" w:hAnsi="Cordia New" w:cs="Cordia New" w:hint="cs"/>
          <w:sz w:val="28"/>
          <w:cs/>
        </w:rPr>
        <w:t xml:space="preserve"> </w:t>
      </w:r>
      <w:r w:rsidRPr="001B74BA">
        <w:rPr>
          <w:rFonts w:ascii="Cordia New" w:eastAsia="Calibri" w:hAnsi="Cordia New" w:cs="Cordia New"/>
          <w:sz w:val="28"/>
        </w:rPr>
        <w:t>2</w:t>
      </w:r>
      <w:r>
        <w:rPr>
          <w:rFonts w:ascii="Cordia New" w:eastAsia="Calibri" w:hAnsi="Cordia New" w:cs="Cordia New"/>
          <w:sz w:val="28"/>
        </w:rPr>
        <w:t>/</w:t>
      </w:r>
      <w:r w:rsidRPr="001B74BA">
        <w:rPr>
          <w:rFonts w:ascii="Cordia New" w:eastAsia="Calibri" w:hAnsi="Cordia New" w:cs="Cordia New"/>
          <w:sz w:val="28"/>
        </w:rPr>
        <w:t>2562</w:t>
      </w:r>
      <w:r w:rsidRPr="00DC7B4F">
        <w:rPr>
          <w:rFonts w:ascii="Cordia New" w:eastAsia="Calibri" w:hAnsi="Cordia New" w:cs="Cordia New"/>
          <w:sz w:val="28"/>
        </w:rPr>
        <w:t xml:space="preserve"> </w:t>
      </w:r>
      <w:r>
        <w:rPr>
          <w:rFonts w:ascii="Cordia New" w:eastAsia="Calibri" w:hAnsi="Cordia New" w:cs="Cordia New" w:hint="cs"/>
          <w:sz w:val="28"/>
          <w:cs/>
        </w:rPr>
        <w:t xml:space="preserve">เป็นต้นมา </w:t>
      </w:r>
      <w:r w:rsidRPr="00DC7B4F">
        <w:rPr>
          <w:rFonts w:ascii="Cordia New" w:eastAsia="Calibri" w:hAnsi="Cordia New" w:cs="Cordia New" w:hint="cs"/>
          <w:sz w:val="28"/>
          <w:cs/>
        </w:rPr>
        <w:t>บริษัทจะมีค่าใช้จ่ายหนี้สูญ</w:t>
      </w:r>
      <w:r>
        <w:rPr>
          <w:rFonts w:ascii="Cordia New" w:eastAsia="Calibri" w:hAnsi="Cordia New" w:cs="Cordia New" w:hint="cs"/>
          <w:sz w:val="28"/>
          <w:cs/>
        </w:rPr>
        <w:t>และหนี้สงสัยจะสูญ</w:t>
      </w:r>
      <w:r w:rsidRPr="00DC7B4F">
        <w:rPr>
          <w:rFonts w:ascii="Cordia New" w:eastAsia="Calibri" w:hAnsi="Cordia New" w:cs="Cordia New" w:hint="cs"/>
          <w:sz w:val="28"/>
          <w:cs/>
        </w:rPr>
        <w:t>ที่เพิ่มขึ้น ในทางกลับกันผลขาดทุนจากการด้อยค่า</w:t>
      </w:r>
      <w:r>
        <w:rPr>
          <w:rFonts w:ascii="Cordia New" w:eastAsia="Calibri" w:hAnsi="Cordia New" w:cs="Cordia New" w:hint="cs"/>
          <w:sz w:val="28"/>
          <w:cs/>
        </w:rPr>
        <w:t>และการจำหน่าย</w:t>
      </w:r>
      <w:r w:rsidRPr="00DC7B4F">
        <w:rPr>
          <w:rFonts w:ascii="Cordia New" w:eastAsia="Calibri" w:hAnsi="Cordia New" w:cs="Cordia New" w:hint="cs"/>
          <w:sz w:val="28"/>
          <w:cs/>
        </w:rPr>
        <w:t xml:space="preserve">ทรัพย์สินรอการขายจะมีจำนวนลดลง ทั้งนี้ </w:t>
      </w:r>
      <w:r w:rsidRPr="00DC7B4F">
        <w:rPr>
          <w:rFonts w:ascii="Cordia New" w:eastAsia="Calibri" w:hAnsi="Cordia New" w:cs="Cordia New"/>
          <w:sz w:val="28"/>
          <w:cs/>
        </w:rPr>
        <w:t>การเปลี่ยนแปลง</w:t>
      </w:r>
      <w:r w:rsidR="003E6EEC">
        <w:rPr>
          <w:rFonts w:ascii="Cordia New" w:eastAsia="Calibri" w:hAnsi="Cordia New" w:cs="Cordia New" w:hint="cs"/>
          <w:sz w:val="28"/>
          <w:cs/>
        </w:rPr>
        <w:t>วิธีการ</w:t>
      </w:r>
      <w:r w:rsidRPr="00DC7B4F">
        <w:rPr>
          <w:rFonts w:ascii="Cordia New" w:eastAsia="Calibri" w:hAnsi="Cordia New" w:cs="Cordia New" w:hint="cs"/>
          <w:sz w:val="28"/>
          <w:cs/>
        </w:rPr>
        <w:t>ทาง</w:t>
      </w:r>
      <w:r w:rsidRPr="00DC7B4F">
        <w:rPr>
          <w:rFonts w:ascii="Cordia New" w:eastAsia="Calibri" w:hAnsi="Cordia New" w:cs="Cordia New"/>
          <w:sz w:val="28"/>
          <w:cs/>
        </w:rPr>
        <w:t>บัญชีของทรัพย์สินรอการขาย</w:t>
      </w:r>
      <w:r w:rsidRPr="00DC7B4F">
        <w:rPr>
          <w:rFonts w:ascii="Cordia New" w:eastAsia="Calibri" w:hAnsi="Cordia New" w:cs="Cordia New" w:hint="cs"/>
          <w:sz w:val="28"/>
          <w:cs/>
        </w:rPr>
        <w:t xml:space="preserve">ดังกล่าว </w:t>
      </w:r>
      <w:r w:rsidRPr="00DC7B4F">
        <w:rPr>
          <w:rFonts w:ascii="Cordia New" w:eastAsia="Calibri" w:hAnsi="Cordia New" w:cs="Cordia New"/>
          <w:sz w:val="28"/>
          <w:cs/>
        </w:rPr>
        <w:t>เป็นเพียงการจัดประเภทรายการขาดทุนใหม่ระหว่างรายการหนี้</w:t>
      </w:r>
      <w:r>
        <w:rPr>
          <w:rFonts w:ascii="Cordia New" w:eastAsia="Calibri" w:hAnsi="Cordia New" w:cs="Cordia New" w:hint="cs"/>
          <w:sz w:val="28"/>
          <w:cs/>
        </w:rPr>
        <w:t>สงสัยจะ</w:t>
      </w:r>
      <w:r w:rsidRPr="00DC7B4F">
        <w:rPr>
          <w:rFonts w:ascii="Cordia New" w:eastAsia="Calibri" w:hAnsi="Cordia New" w:cs="Cordia New"/>
          <w:sz w:val="28"/>
          <w:cs/>
        </w:rPr>
        <w:t>สูญและขาดทุนจาก</w:t>
      </w:r>
      <w:r>
        <w:rPr>
          <w:rFonts w:ascii="Cordia New" w:eastAsia="Calibri" w:hAnsi="Cordia New" w:cs="Cordia New" w:hint="cs"/>
          <w:sz w:val="28"/>
          <w:cs/>
        </w:rPr>
        <w:t>การด้อยค่าของ</w:t>
      </w:r>
      <w:r w:rsidRPr="00DC7B4F">
        <w:rPr>
          <w:rFonts w:ascii="Cordia New" w:eastAsia="Calibri" w:hAnsi="Cordia New" w:cs="Cordia New" w:hint="cs"/>
          <w:sz w:val="28"/>
          <w:cs/>
        </w:rPr>
        <w:t>ทรัพย์สินรอการขาย</w:t>
      </w:r>
      <w:r w:rsidRPr="00DC7B4F">
        <w:rPr>
          <w:rFonts w:ascii="Cordia New" w:eastAsia="Calibri" w:hAnsi="Cordia New" w:cs="Cordia New"/>
          <w:sz w:val="28"/>
          <w:cs/>
        </w:rPr>
        <w:t xml:space="preserve"> โดยการเปลี่ยนแปลงดังกล่าวไม่มีผลกระทบต่อ</w:t>
      </w:r>
      <w:r>
        <w:rPr>
          <w:rFonts w:ascii="Cordia New" w:eastAsia="Calibri" w:hAnsi="Cordia New" w:cs="Cordia New" w:hint="cs"/>
          <w:sz w:val="28"/>
          <w:cs/>
        </w:rPr>
        <w:t>กำไรสุทธิของบริษัท</w:t>
      </w:r>
    </w:p>
    <w:p w14:paraId="33ED7DB9" w14:textId="77777777" w:rsidR="007F41AC" w:rsidRPr="00DC7B4F" w:rsidRDefault="007F41AC" w:rsidP="007F41AC">
      <w:pPr>
        <w:spacing w:after="160" w:line="259" w:lineRule="auto"/>
        <w:rPr>
          <w:rFonts w:ascii="Cordia New" w:eastAsia="Calibri" w:hAnsi="Cordia New" w:cs="Cordia New"/>
          <w:i/>
          <w:iCs/>
          <w:sz w:val="28"/>
        </w:rPr>
      </w:pPr>
      <w:r>
        <w:rPr>
          <w:rFonts w:ascii="Cordia New" w:eastAsia="Calibri" w:hAnsi="Cordia New" w:cs="Cordia New"/>
          <w:i/>
          <w:iCs/>
          <w:sz w:val="28"/>
          <w:cs/>
        </w:rPr>
        <w:tab/>
      </w:r>
      <w:r>
        <w:rPr>
          <w:rFonts w:ascii="Cordia New" w:eastAsia="Calibri" w:hAnsi="Cordia New" w:cs="Cordia New" w:hint="cs"/>
          <w:i/>
          <w:iCs/>
          <w:sz w:val="28"/>
          <w:cs/>
        </w:rPr>
        <w:t xml:space="preserve">    </w:t>
      </w:r>
      <w:r w:rsidRPr="00DC7B4F">
        <w:rPr>
          <w:rFonts w:ascii="Cordia New" w:eastAsia="Calibri" w:hAnsi="Cordia New" w:cs="Cordia New" w:hint="cs"/>
          <w:i/>
          <w:iCs/>
          <w:sz w:val="28"/>
          <w:cs/>
        </w:rPr>
        <w:t>สรุปการเปลี่ยนแปลง</w:t>
      </w:r>
      <w:r>
        <w:rPr>
          <w:rFonts w:ascii="Cordia New" w:eastAsia="Calibri" w:hAnsi="Cordia New" w:cs="Cordia New" w:hint="cs"/>
          <w:i/>
          <w:iCs/>
          <w:sz w:val="28"/>
          <w:cs/>
        </w:rPr>
        <w:t>ทางบัญชี</w:t>
      </w:r>
      <w:r w:rsidRPr="00DC7B4F">
        <w:rPr>
          <w:rFonts w:ascii="Cordia New" w:eastAsia="Calibri" w:hAnsi="Cordia New" w:cs="Cordia New" w:hint="cs"/>
          <w:i/>
          <w:iCs/>
          <w:sz w:val="28"/>
          <w:cs/>
        </w:rPr>
        <w:t>ของ</w:t>
      </w:r>
      <w:r>
        <w:rPr>
          <w:rFonts w:ascii="Cordia New" w:eastAsia="Calibri" w:hAnsi="Cordia New" w:cs="Cordia New" w:hint="cs"/>
          <w:i/>
          <w:iCs/>
          <w:sz w:val="28"/>
          <w:cs/>
        </w:rPr>
        <w:t>การบันทึก</w:t>
      </w:r>
      <w:r w:rsidRPr="00DC7B4F">
        <w:rPr>
          <w:rFonts w:ascii="Cordia New" w:eastAsia="Calibri" w:hAnsi="Cordia New" w:cs="Cordia New" w:hint="cs"/>
          <w:i/>
          <w:iCs/>
          <w:sz w:val="28"/>
          <w:cs/>
        </w:rPr>
        <w:t>ทรัพย์สินรอการขาย</w:t>
      </w:r>
    </w:p>
    <w:tbl>
      <w:tblPr>
        <w:tblStyle w:val="TableGrid"/>
        <w:tblW w:w="0" w:type="auto"/>
        <w:tblInd w:w="98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3402"/>
        <w:gridCol w:w="4790"/>
      </w:tblGrid>
      <w:tr w:rsidR="007F41AC" w:rsidRPr="00DC7B4F" w14:paraId="128066D5" w14:textId="77777777" w:rsidTr="007F41AC">
        <w:trPr>
          <w:trHeight w:val="311"/>
          <w:tblHeader/>
        </w:trPr>
        <w:tc>
          <w:tcPr>
            <w:tcW w:w="3402" w:type="dxa"/>
            <w:shd w:val="clear" w:color="auto" w:fill="244061"/>
            <w:vAlign w:val="center"/>
          </w:tcPr>
          <w:p w14:paraId="38FCDEE6" w14:textId="77777777" w:rsidR="007F41AC" w:rsidRPr="00F300F8" w:rsidRDefault="007F41AC" w:rsidP="007F41AC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color w:val="FFFFFF"/>
                <w:sz w:val="24"/>
                <w:szCs w:val="24"/>
              </w:rPr>
            </w:pPr>
            <w:r w:rsidRPr="00F300F8">
              <w:rPr>
                <w:rFonts w:ascii="Cordia New" w:eastAsia="Calibri" w:hAnsi="Cordia New" w:cs="Cordia New" w:hint="cs"/>
                <w:color w:val="FFFFFF"/>
                <w:sz w:val="24"/>
                <w:szCs w:val="24"/>
                <w:cs/>
              </w:rPr>
              <w:t>นโยบายเดิม</w:t>
            </w:r>
          </w:p>
        </w:tc>
        <w:tc>
          <w:tcPr>
            <w:tcW w:w="4790" w:type="dxa"/>
            <w:shd w:val="clear" w:color="auto" w:fill="244061"/>
            <w:vAlign w:val="center"/>
          </w:tcPr>
          <w:p w14:paraId="57FFFC56" w14:textId="77777777" w:rsidR="007F41AC" w:rsidRPr="00F300F8" w:rsidRDefault="007F41AC" w:rsidP="007F41AC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color w:val="FFFFFF"/>
                <w:sz w:val="24"/>
                <w:szCs w:val="24"/>
                <w:cs/>
              </w:rPr>
            </w:pPr>
            <w:r w:rsidRPr="00F300F8">
              <w:rPr>
                <w:rFonts w:ascii="Cordia New" w:eastAsia="Calibri" w:hAnsi="Cordia New" w:cs="Cordia New" w:hint="cs"/>
                <w:color w:val="FFFFFF"/>
                <w:sz w:val="24"/>
                <w:szCs w:val="24"/>
                <w:cs/>
              </w:rPr>
              <w:t xml:space="preserve">นโยบายใหม่ (เริ่มใช้ </w:t>
            </w:r>
            <w:r w:rsidRPr="001B74BA">
              <w:rPr>
                <w:rFonts w:ascii="Cordia New" w:eastAsia="Calibri" w:hAnsi="Cordia New" w:cs="Cordia New"/>
                <w:color w:val="FFFFFF"/>
                <w:sz w:val="24"/>
                <w:szCs w:val="24"/>
              </w:rPr>
              <w:t>1</w:t>
            </w:r>
            <w:r w:rsidRPr="00F300F8">
              <w:rPr>
                <w:rFonts w:ascii="Cordia New" w:eastAsia="Calibri" w:hAnsi="Cordia New" w:cs="Cordia New"/>
                <w:color w:val="FFFFFF"/>
                <w:sz w:val="24"/>
                <w:szCs w:val="24"/>
              </w:rPr>
              <w:t xml:space="preserve"> </w:t>
            </w:r>
            <w:r w:rsidRPr="00F300F8">
              <w:rPr>
                <w:rFonts w:ascii="Cordia New" w:eastAsia="Calibri" w:hAnsi="Cordia New" w:cs="Cordia New" w:hint="cs"/>
                <w:color w:val="FFFFFF"/>
                <w:sz w:val="24"/>
                <w:szCs w:val="24"/>
                <w:cs/>
              </w:rPr>
              <w:t xml:space="preserve">เมษายน </w:t>
            </w:r>
            <w:r w:rsidRPr="001B74BA">
              <w:rPr>
                <w:rFonts w:ascii="Cordia New" w:eastAsia="Calibri" w:hAnsi="Cordia New" w:cs="Cordia New"/>
                <w:color w:val="FFFFFF"/>
                <w:sz w:val="24"/>
                <w:szCs w:val="24"/>
              </w:rPr>
              <w:t>2562</w:t>
            </w:r>
            <w:r w:rsidRPr="00F300F8">
              <w:rPr>
                <w:rFonts w:ascii="Cordia New" w:eastAsia="Calibri" w:hAnsi="Cordia New" w:cs="Cordia New"/>
                <w:color w:val="FFFFFF"/>
                <w:sz w:val="24"/>
                <w:szCs w:val="24"/>
              </w:rPr>
              <w:t xml:space="preserve"> </w:t>
            </w:r>
            <w:r w:rsidRPr="00F300F8">
              <w:rPr>
                <w:rFonts w:ascii="Cordia New" w:eastAsia="Calibri" w:hAnsi="Cordia New" w:cs="Cordia New" w:hint="cs"/>
                <w:color w:val="FFFFFF"/>
                <w:sz w:val="24"/>
                <w:szCs w:val="24"/>
                <w:cs/>
              </w:rPr>
              <w:t>เป็นต้นไป)</w:t>
            </w:r>
          </w:p>
        </w:tc>
      </w:tr>
      <w:tr w:rsidR="007F41AC" w:rsidRPr="00DC7B4F" w14:paraId="416E7182" w14:textId="77777777" w:rsidTr="007F41AC">
        <w:tc>
          <w:tcPr>
            <w:tcW w:w="3402" w:type="dxa"/>
          </w:tcPr>
          <w:p w14:paraId="62F5A8F5" w14:textId="77777777" w:rsidR="007F41AC" w:rsidRPr="00F300F8" w:rsidRDefault="007F41AC" w:rsidP="007F41AC">
            <w:pPr>
              <w:spacing w:after="0" w:line="228" w:lineRule="auto"/>
              <w:jc w:val="thaiDistribute"/>
              <w:rPr>
                <w:rFonts w:ascii="Cordia New" w:eastAsia="Calibri" w:hAnsi="Cordia New" w:cs="Cordia New"/>
                <w:sz w:val="24"/>
                <w:szCs w:val="24"/>
              </w:rPr>
            </w:pPr>
            <w:r w:rsidRPr="00F300F8">
              <w:rPr>
                <w:rFonts w:ascii="Cordia New" w:eastAsia="Calibri" w:hAnsi="Cordia New" w:cs="Cordia New" w:hint="cs"/>
                <w:sz w:val="24"/>
                <w:szCs w:val="24"/>
                <w:cs/>
              </w:rPr>
              <w:t xml:space="preserve">ณ </w:t>
            </w:r>
            <w:r w:rsidRPr="00F300F8">
              <w:rPr>
                <w:rFonts w:ascii="Cordia New" w:eastAsia="Calibri" w:hAnsi="Cordia New" w:cs="Cordia New"/>
                <w:sz w:val="24"/>
                <w:szCs w:val="24"/>
                <w:cs/>
              </w:rPr>
              <w:t>วันยึดทรัพย์ บริษัทจะบันทึกทรัพย์สิน</w:t>
            </w:r>
            <w:r w:rsidRPr="00F300F8">
              <w:rPr>
                <w:rFonts w:ascii="Cordia New" w:eastAsia="Calibri" w:hAnsi="Cordia New" w:cs="Cordia New" w:hint="cs"/>
                <w:sz w:val="24"/>
                <w:szCs w:val="24"/>
                <w:cs/>
              </w:rPr>
              <w:t>รอการขายด้วย</w:t>
            </w:r>
            <w:r w:rsidRPr="00F300F8">
              <w:rPr>
                <w:rFonts w:ascii="Cordia New" w:eastAsia="Calibri" w:hAnsi="Cordia New" w:cs="Cordia New"/>
                <w:sz w:val="24"/>
                <w:szCs w:val="24"/>
                <w:cs/>
              </w:rPr>
              <w:t>มูลหนี้คงเหลือ</w:t>
            </w:r>
            <w:r w:rsidRPr="00F300F8">
              <w:rPr>
                <w:rFonts w:ascii="Cordia New" w:eastAsia="Calibri" w:hAnsi="Cordia New" w:cs="Cordia New" w:hint="cs"/>
                <w:sz w:val="24"/>
                <w:szCs w:val="24"/>
                <w:cs/>
              </w:rPr>
              <w:t>ของลูกหนี้</w:t>
            </w:r>
            <w:r w:rsidRPr="00F300F8">
              <w:rPr>
                <w:rFonts w:ascii="Cordia New" w:eastAsia="Calibri" w:hAnsi="Cordia New" w:cs="Cordia New"/>
                <w:sz w:val="24"/>
                <w:szCs w:val="24"/>
                <w:cs/>
              </w:rPr>
              <w:t xml:space="preserve"> ณ วันยึด</w:t>
            </w:r>
            <w:r w:rsidRPr="00F300F8">
              <w:rPr>
                <w:rFonts w:ascii="Cordia New" w:eastAsia="Calibri" w:hAnsi="Cordia New" w:cs="Cordia New" w:hint="cs"/>
                <w:sz w:val="24"/>
                <w:szCs w:val="24"/>
                <w:cs/>
              </w:rPr>
              <w:t>ทรัพย์</w:t>
            </w:r>
          </w:p>
        </w:tc>
        <w:tc>
          <w:tcPr>
            <w:tcW w:w="4790" w:type="dxa"/>
          </w:tcPr>
          <w:p w14:paraId="055FA5F6" w14:textId="77777777" w:rsidR="007F41AC" w:rsidRPr="00F300F8" w:rsidRDefault="007F41AC" w:rsidP="007F41AC">
            <w:pPr>
              <w:spacing w:after="0" w:line="228" w:lineRule="auto"/>
              <w:jc w:val="thaiDistribute"/>
              <w:rPr>
                <w:rFonts w:ascii="Cordia New" w:eastAsia="Calibri" w:hAnsi="Cordia New" w:cs="Cordia New"/>
                <w:sz w:val="24"/>
                <w:szCs w:val="24"/>
                <w:cs/>
              </w:rPr>
            </w:pPr>
            <w:r w:rsidRPr="00F300F8">
              <w:rPr>
                <w:rFonts w:ascii="Cordia New" w:eastAsia="Calibri" w:hAnsi="Cordia New" w:cs="Cordia New" w:hint="cs"/>
                <w:sz w:val="24"/>
                <w:szCs w:val="24"/>
                <w:cs/>
              </w:rPr>
              <w:t>ณ วันยึดทรัพย์ บริษัทจะบันทึก</w:t>
            </w:r>
            <w:r w:rsidRPr="00F300F8">
              <w:rPr>
                <w:rFonts w:ascii="Cordia New" w:eastAsia="Calibri" w:hAnsi="Cordia New" w:cs="Cordia New"/>
                <w:sz w:val="24"/>
                <w:szCs w:val="24"/>
                <w:cs/>
              </w:rPr>
              <w:t>ทรัพย์สินรอการขายด้วยมูลค่ายุติธรรม ณ วันที่ยึด</w:t>
            </w:r>
            <w:r w:rsidRPr="00F300F8">
              <w:rPr>
                <w:rFonts w:ascii="Cordia New" w:eastAsia="Calibri" w:hAnsi="Cordia New" w:cs="Cordia New" w:hint="cs"/>
                <w:sz w:val="24"/>
                <w:szCs w:val="24"/>
                <w:cs/>
              </w:rPr>
              <w:t>ทรัพย์</w:t>
            </w:r>
            <w:r w:rsidRPr="00F300F8">
              <w:rPr>
                <w:rFonts w:ascii="Cordia New" w:eastAsia="Calibri" w:hAnsi="Cordia New" w:cs="Cordia New"/>
                <w:sz w:val="24"/>
                <w:szCs w:val="24"/>
                <w:cs/>
              </w:rPr>
              <w:t xml:space="preserve"> ในกรณีที่มีผลขาดทุนเมื่อเทียบกับมูลหนี้คงเหลือ จะบันทึกเป็นรายการหนี้สูญ</w:t>
            </w:r>
            <w:r>
              <w:rPr>
                <w:rFonts w:ascii="Cordia New" w:eastAsia="Calibri" w:hAnsi="Cordia New" w:cs="Cordia New" w:hint="cs"/>
                <w:sz w:val="24"/>
                <w:szCs w:val="24"/>
                <w:cs/>
              </w:rPr>
              <w:t xml:space="preserve">หรือ </w:t>
            </w:r>
            <w:r>
              <w:rPr>
                <w:rFonts w:ascii="Cordia New" w:eastAsia="Calibri" w:hAnsi="Cordia New" w:cs="Cordia New"/>
                <w:sz w:val="24"/>
                <w:szCs w:val="24"/>
              </w:rPr>
              <w:t>“</w:t>
            </w:r>
            <w:r w:rsidRPr="00FE4431">
              <w:rPr>
                <w:rFonts w:ascii="Cordia New" w:eastAsia="Calibri" w:hAnsi="Cordia New" w:cs="Cordia New"/>
                <w:i/>
                <w:iCs/>
                <w:sz w:val="24"/>
                <w:szCs w:val="24"/>
                <w:cs/>
              </w:rPr>
              <w:t>ขาดทุนจากการยึดรถ</w:t>
            </w:r>
            <w:r>
              <w:rPr>
                <w:rFonts w:ascii="Cordia New" w:eastAsia="Calibri" w:hAnsi="Cordia New" w:cs="Cordia New"/>
                <w:sz w:val="24"/>
                <w:szCs w:val="24"/>
              </w:rPr>
              <w:t>”</w:t>
            </w:r>
            <w:r>
              <w:rPr>
                <w:rFonts w:ascii="Cordia New" w:eastAsia="Calibri" w:hAnsi="Cordia New" w:cs="Cordia New" w:hint="cs"/>
                <w:sz w:val="24"/>
                <w:szCs w:val="24"/>
                <w:cs/>
              </w:rPr>
              <w:t xml:space="preserve"> </w:t>
            </w:r>
            <w:r w:rsidRPr="00F300F8">
              <w:rPr>
                <w:rFonts w:ascii="Cordia New" w:eastAsia="Calibri" w:hAnsi="Cordia New" w:cs="Cordia New"/>
                <w:sz w:val="24"/>
                <w:szCs w:val="24"/>
                <w:cs/>
              </w:rPr>
              <w:t xml:space="preserve">ทันที </w:t>
            </w:r>
          </w:p>
        </w:tc>
      </w:tr>
      <w:tr w:rsidR="007F41AC" w:rsidRPr="00DC7B4F" w14:paraId="48D2389E" w14:textId="77777777" w:rsidTr="007F41AC">
        <w:tc>
          <w:tcPr>
            <w:tcW w:w="8192" w:type="dxa"/>
            <w:gridSpan w:val="2"/>
          </w:tcPr>
          <w:p w14:paraId="45056955" w14:textId="77777777" w:rsidR="007F41AC" w:rsidRPr="00F300F8" w:rsidRDefault="007F41AC" w:rsidP="007F41AC">
            <w:pPr>
              <w:spacing w:after="0" w:line="228" w:lineRule="auto"/>
              <w:jc w:val="center"/>
              <w:rPr>
                <w:rFonts w:ascii="Cordia New" w:eastAsia="Calibri" w:hAnsi="Cordia New" w:cs="Cordia New"/>
                <w:sz w:val="24"/>
                <w:szCs w:val="24"/>
              </w:rPr>
            </w:pPr>
            <w:r w:rsidRPr="00F300F8">
              <w:rPr>
                <w:rFonts w:ascii="Cordia New" w:eastAsia="Calibri" w:hAnsi="Cordia New" w:cs="Cordia New" w:hint="cs"/>
                <w:sz w:val="24"/>
                <w:szCs w:val="24"/>
                <w:cs/>
              </w:rPr>
              <w:t>ทุก</w:t>
            </w:r>
            <w:r w:rsidRPr="00F300F8">
              <w:rPr>
                <w:rFonts w:ascii="Cordia New" w:eastAsia="Calibri" w:hAnsi="Cordia New" w:cs="Cordia New"/>
                <w:sz w:val="24"/>
                <w:szCs w:val="24"/>
                <w:cs/>
              </w:rPr>
              <w:t xml:space="preserve">สิ้นไตรมาส </w:t>
            </w:r>
            <w:r w:rsidRPr="00F300F8">
              <w:rPr>
                <w:rFonts w:ascii="Cordia New" w:eastAsia="Calibri" w:hAnsi="Cordia New" w:cs="Cordia New" w:hint="cs"/>
                <w:sz w:val="24"/>
                <w:szCs w:val="24"/>
                <w:cs/>
              </w:rPr>
              <w:t>บริษัทจะทำการทดสอบการด้อยค่าของทรัพย์สินรอการขาย</w:t>
            </w:r>
          </w:p>
          <w:p w14:paraId="7BA6CB4D" w14:textId="77777777" w:rsidR="007F41AC" w:rsidRPr="00F300F8" w:rsidRDefault="007F41AC" w:rsidP="007F41AC">
            <w:pPr>
              <w:spacing w:after="0" w:line="228" w:lineRule="auto"/>
              <w:jc w:val="center"/>
              <w:rPr>
                <w:rFonts w:ascii="Cordia New" w:eastAsia="Calibri" w:hAnsi="Cordia New" w:cs="Cordia New"/>
                <w:sz w:val="24"/>
                <w:szCs w:val="24"/>
                <w:cs/>
              </w:rPr>
            </w:pPr>
            <w:r w:rsidRPr="00F300F8">
              <w:rPr>
                <w:rFonts w:ascii="Cordia New" w:eastAsia="Calibri" w:hAnsi="Cordia New" w:cs="Cordia New" w:hint="cs"/>
                <w:sz w:val="24"/>
                <w:szCs w:val="24"/>
                <w:cs/>
              </w:rPr>
              <w:t>และบันทึกผลขาดทุนจากการด้อยค่าของทรัพย์สินรอการขาย (ถ้ามี)</w:t>
            </w:r>
          </w:p>
        </w:tc>
      </w:tr>
    </w:tbl>
    <w:p w14:paraId="43D2D1C0" w14:textId="1A2A4BDD" w:rsidR="007F41AC" w:rsidRPr="00E97B65" w:rsidRDefault="007B034A" w:rsidP="007B034A">
      <w:pPr>
        <w:tabs>
          <w:tab w:val="left" w:pos="1276"/>
        </w:tabs>
        <w:spacing w:before="240" w:after="240" w:line="240" w:lineRule="auto"/>
        <w:ind w:left="567"/>
        <w:jc w:val="thaiDistribute"/>
        <w:rPr>
          <w:rFonts w:ascii="Cordia New" w:eastAsia="Calibri" w:hAnsi="Cordia New" w:cs="Cordia New"/>
          <w:sz w:val="28"/>
          <w:highlight w:val="yellow"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 w:rsidRPr="00872C6A">
        <w:rPr>
          <w:rFonts w:ascii="Cordia New" w:eastAsia="Calibri" w:hAnsi="Cordia New" w:cs="Cordia New" w:hint="cs"/>
          <w:sz w:val="28"/>
          <w:cs/>
        </w:rPr>
        <w:t>นอกจากนี้ ตามแนวปฏิบัติทางบัญชีของ</w:t>
      </w:r>
      <w:r w:rsidR="007F41AC" w:rsidRPr="00AA0A51">
        <w:rPr>
          <w:rFonts w:ascii="Cordia New" w:eastAsia="Calibri" w:hAnsi="Cordia New" w:cs="Cordia New" w:hint="cs"/>
          <w:sz w:val="28"/>
          <w:cs/>
        </w:rPr>
        <w:t>บ</w:t>
      </w:r>
      <w:r w:rsidR="007F41AC" w:rsidRPr="00714CF4">
        <w:rPr>
          <w:rFonts w:ascii="Cordia New" w:eastAsia="Calibri" w:hAnsi="Cordia New" w:cs="Cordia New"/>
          <w:sz w:val="28"/>
          <w:cs/>
        </w:rPr>
        <w:t>ริษัทใน</w:t>
      </w:r>
      <w:r w:rsidR="007F41AC" w:rsidRPr="00E97B65">
        <w:rPr>
          <w:rFonts w:ascii="Cordia New" w:eastAsia="Calibri" w:hAnsi="Cordia New" w:cs="Cordia New"/>
          <w:sz w:val="28"/>
          <w:cs/>
        </w:rPr>
        <w:t xml:space="preserve">ปี </w:t>
      </w:r>
      <w:r w:rsidR="007F41AC" w:rsidRPr="001B74BA">
        <w:rPr>
          <w:rFonts w:ascii="Cordia New" w:eastAsia="Calibri" w:hAnsi="Cordia New" w:cs="Cordia New"/>
          <w:sz w:val="28"/>
        </w:rPr>
        <w:t>2560</w:t>
      </w:r>
      <w:r w:rsidR="007F41AC" w:rsidRPr="00E97B65">
        <w:rPr>
          <w:rFonts w:ascii="Cordia New" w:eastAsia="Calibri" w:hAnsi="Cordia New" w:cs="Cordia New"/>
          <w:sz w:val="28"/>
        </w:rPr>
        <w:t xml:space="preserve"> </w:t>
      </w:r>
      <w:r w:rsidR="007F41AC" w:rsidRPr="00E97B65">
        <w:rPr>
          <w:rFonts w:ascii="Cordia New" w:eastAsia="Calibri" w:hAnsi="Cordia New" w:cs="Cordia New"/>
          <w:sz w:val="28"/>
          <w:cs/>
        </w:rPr>
        <w:t>จนถึงก่อนไตรมาส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</w:t>
      </w:r>
      <w:r w:rsidR="007F41AC" w:rsidRPr="001B74BA">
        <w:rPr>
          <w:rFonts w:ascii="Cordia New" w:eastAsia="Calibri" w:hAnsi="Cordia New" w:cs="Cordia New"/>
          <w:sz w:val="28"/>
        </w:rPr>
        <w:t>2</w:t>
      </w:r>
      <w:r w:rsidR="007F41AC">
        <w:rPr>
          <w:rFonts w:ascii="Cordia New" w:eastAsia="Calibri" w:hAnsi="Cordia New" w:cs="Cordia New"/>
          <w:sz w:val="28"/>
        </w:rPr>
        <w:t>/</w:t>
      </w:r>
      <w:r w:rsidR="007F41AC" w:rsidRPr="001B74BA">
        <w:rPr>
          <w:rFonts w:ascii="Cordia New" w:eastAsia="Calibri" w:hAnsi="Cordia New" w:cs="Cordia New"/>
          <w:sz w:val="28"/>
        </w:rPr>
        <w:t>2562</w:t>
      </w:r>
      <w:r w:rsidR="007F41AC" w:rsidRPr="00E97B65">
        <w:rPr>
          <w:rFonts w:ascii="Cordia New" w:eastAsia="Calibri" w:hAnsi="Cordia New" w:cs="Cordia New"/>
          <w:sz w:val="28"/>
        </w:rPr>
        <w:t xml:space="preserve"> </w:t>
      </w:r>
      <w:r w:rsidR="007F41AC" w:rsidRPr="00872C6A">
        <w:rPr>
          <w:rFonts w:ascii="Cordia New" w:eastAsia="Calibri" w:hAnsi="Cordia New" w:cs="Cordia New" w:hint="cs"/>
          <w:sz w:val="28"/>
          <w:cs/>
        </w:rPr>
        <w:t>เมื่อมีการจำหน่ายทรัพย์สินรอการขาย บริษัทจะ</w:t>
      </w:r>
      <w:r w:rsidR="007F41AC" w:rsidRPr="00AA0A51">
        <w:rPr>
          <w:rFonts w:ascii="Cordia New" w:eastAsia="Calibri" w:hAnsi="Cordia New" w:cs="Cordia New" w:hint="cs"/>
          <w:sz w:val="28"/>
          <w:cs/>
        </w:rPr>
        <w:t>ทำการโอนกลับค่าเผื่อการด้อยค่าของรถยึดคันดังกล่าวก่อน</w:t>
      </w:r>
      <w:r w:rsidR="007F41AC" w:rsidRPr="00714CF4">
        <w:rPr>
          <w:rFonts w:ascii="Cordia New" w:eastAsia="Calibri" w:hAnsi="Cordia New" w:cs="Cordia New"/>
          <w:sz w:val="28"/>
          <w:cs/>
        </w:rPr>
        <w:t xml:space="preserve"> จากนั้นจึงบันทึก</w:t>
      </w:r>
      <w:r w:rsidR="007F41AC">
        <w:rPr>
          <w:rFonts w:ascii="Cordia New" w:eastAsia="Calibri" w:hAnsi="Cordia New" w:cs="Cordia New" w:hint="cs"/>
          <w:sz w:val="28"/>
          <w:cs/>
        </w:rPr>
        <w:t>ผล</w:t>
      </w:r>
      <w:r w:rsidR="007F41AC">
        <w:rPr>
          <w:rFonts w:ascii="Cordia New" w:eastAsia="Calibri" w:hAnsi="Cordia New" w:cs="Cordia New" w:hint="cs"/>
          <w:sz w:val="28"/>
          <w:cs/>
        </w:rPr>
        <w:lastRenderedPageBreak/>
        <w:t>ขาดทุนจากการจำหน่ายทรัพย์สินรอการขายทั้งจำนวนเมื่อเทียบกับมูลหนี้คงเหลือ ส่งผลให้ขาดทุนจากการด้อยค่าของทรัพย์สินรอการขาย (ตามที่แสดงในหมายเหตุประกอบงบการเงิน) อาจแสดงด้วยมูลค่าติดลบ (ซึ่งแสดงถึงการโอนกลับค่าเผื่อการด้อยค่า) หากบริษัทจำหน่ายรถยึดออกไปในจำนวนมากกว่ารถที่ยึดเข้า</w:t>
      </w:r>
      <w:r w:rsidR="007F41AC" w:rsidRPr="00872C6A">
        <w:rPr>
          <w:rFonts w:ascii="Cordia New" w:eastAsia="Calibri" w:hAnsi="Cordia New" w:cs="Cordia New" w:hint="cs"/>
          <w:sz w:val="28"/>
          <w:cs/>
        </w:rPr>
        <w:t>มาในระหว่างปี</w:t>
      </w:r>
      <w:r w:rsidR="007F41AC" w:rsidRPr="00AA0A51">
        <w:rPr>
          <w:rFonts w:ascii="Cordia New" w:eastAsia="Calibri" w:hAnsi="Cordia New" w:cs="Cordia New" w:hint="cs"/>
          <w:sz w:val="28"/>
          <w:cs/>
        </w:rPr>
        <w:t xml:space="preserve"> </w:t>
      </w:r>
      <w:r w:rsidR="007F41AC" w:rsidRPr="00714CF4">
        <w:rPr>
          <w:rFonts w:ascii="Cordia New" w:eastAsia="Calibri" w:hAnsi="Cordia New" w:cs="Cordia New"/>
          <w:sz w:val="28"/>
          <w:cs/>
        </w:rPr>
        <w:t>และค่าเผื่อด้อยค่าของรถยึด</w:t>
      </w:r>
      <w:r w:rsidR="007F41AC" w:rsidRPr="00E97B65">
        <w:rPr>
          <w:rFonts w:ascii="Cordia New" w:eastAsia="Calibri" w:hAnsi="Cordia New" w:cs="Cordia New"/>
          <w:sz w:val="28"/>
          <w:cs/>
        </w:rPr>
        <w:t>ที่</w:t>
      </w:r>
      <w:r w:rsidR="007F41AC" w:rsidRPr="00872C6A">
        <w:rPr>
          <w:rFonts w:ascii="Cordia New" w:eastAsia="Calibri" w:hAnsi="Cordia New" w:cs="Cordia New" w:hint="cs"/>
          <w:sz w:val="28"/>
          <w:cs/>
        </w:rPr>
        <w:t>คงเหลือ</w:t>
      </w:r>
      <w:r w:rsidR="007F41AC" w:rsidRPr="00E97B65">
        <w:rPr>
          <w:rFonts w:ascii="Cordia New" w:eastAsia="Calibri" w:hAnsi="Cordia New" w:cs="Cordia New"/>
          <w:sz w:val="28"/>
          <w:cs/>
        </w:rPr>
        <w:t xml:space="preserve"> ณ สิ้นปี</w:t>
      </w:r>
      <w:r w:rsidR="007F41AC" w:rsidRPr="00872C6A">
        <w:rPr>
          <w:rFonts w:ascii="Cordia New" w:eastAsia="Calibri" w:hAnsi="Cordia New" w:cs="Cordia New" w:hint="cs"/>
          <w:sz w:val="28"/>
          <w:cs/>
        </w:rPr>
        <w:t xml:space="preserve"> มีมูลค่า</w:t>
      </w:r>
      <w:r w:rsidR="007F41AC" w:rsidRPr="00E97B65">
        <w:rPr>
          <w:rFonts w:ascii="Cordia New" w:eastAsia="Calibri" w:hAnsi="Cordia New" w:cs="Cordia New"/>
          <w:sz w:val="28"/>
          <w:cs/>
        </w:rPr>
        <w:t>ลดลงจาก</w:t>
      </w:r>
      <w:r w:rsidR="007F41AC" w:rsidRPr="00872C6A">
        <w:rPr>
          <w:rFonts w:ascii="Cordia New" w:eastAsia="Calibri" w:hAnsi="Cordia New" w:cs="Cordia New" w:hint="cs"/>
          <w:sz w:val="28"/>
          <w:cs/>
        </w:rPr>
        <w:t>ปีก่อน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</w:t>
      </w:r>
    </w:p>
    <w:p w14:paraId="09C5901D" w14:textId="16E73078" w:rsidR="007F41AC" w:rsidRDefault="007B034A" w:rsidP="007B034A">
      <w:pPr>
        <w:tabs>
          <w:tab w:val="left" w:pos="1276"/>
        </w:tabs>
        <w:spacing w:before="240" w:after="240" w:line="240" w:lineRule="auto"/>
        <w:ind w:left="567"/>
        <w:jc w:val="thaiDistribute"/>
        <w:rPr>
          <w:rFonts w:ascii="Cordia New" w:eastAsia="Calibri" w:hAnsi="Cordia New" w:cs="Cordia New"/>
          <w:sz w:val="28"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 w:rsidRPr="00BA117C">
        <w:rPr>
          <w:rFonts w:ascii="Cordia New" w:eastAsia="Calibri" w:hAnsi="Cordia New" w:cs="Cordia New"/>
          <w:sz w:val="28"/>
          <w:cs/>
        </w:rPr>
        <w:t xml:space="preserve">อย่างไรก็ดี </w:t>
      </w:r>
      <w:r w:rsidR="007F41AC" w:rsidRPr="00E97B65">
        <w:rPr>
          <w:rFonts w:ascii="Cordia New" w:eastAsia="Calibri" w:hAnsi="Cordia New" w:cs="Cordia New"/>
          <w:sz w:val="28"/>
          <w:cs/>
        </w:rPr>
        <w:t>เพื่อประโยชน์ในการวิเคราะห์</w:t>
      </w:r>
      <w:r w:rsidR="007F41AC" w:rsidRPr="00BA117C">
        <w:rPr>
          <w:rFonts w:ascii="Cordia New" w:eastAsia="Calibri" w:hAnsi="Cordia New" w:cs="Cordia New"/>
          <w:sz w:val="28"/>
          <w:cs/>
        </w:rPr>
        <w:t>ข้อมูลทางการเงิน</w:t>
      </w:r>
      <w:r w:rsidR="007F41AC" w:rsidRPr="00E97B65">
        <w:rPr>
          <w:rFonts w:ascii="Cordia New" w:eastAsia="Calibri" w:hAnsi="Cordia New" w:cs="Cordia New"/>
          <w:sz w:val="28"/>
          <w:cs/>
        </w:rPr>
        <w:t>และเพื่อให้</w:t>
      </w:r>
      <w:r w:rsidR="007F41AC" w:rsidRPr="00BA117C">
        <w:rPr>
          <w:rFonts w:ascii="Cordia New" w:eastAsia="Calibri" w:hAnsi="Cordia New" w:cs="Cordia New"/>
          <w:sz w:val="28"/>
          <w:cs/>
        </w:rPr>
        <w:t>การแสดง</w:t>
      </w:r>
      <w:r w:rsidR="007F41AC" w:rsidRPr="00E97B65">
        <w:rPr>
          <w:rFonts w:ascii="Cordia New" w:eastAsia="Calibri" w:hAnsi="Cordia New" w:cs="Cordia New"/>
          <w:sz w:val="28"/>
          <w:cs/>
        </w:rPr>
        <w:t xml:space="preserve">ข้อมูลสามารถเปรียบเทียบกันได้อย่างเหมาะสม </w:t>
      </w:r>
      <w:r w:rsidR="007F41AC" w:rsidRPr="00872C6A">
        <w:rPr>
          <w:rFonts w:ascii="Cordia New" w:eastAsia="Calibri" w:hAnsi="Cordia New" w:cs="Cordia New"/>
          <w:sz w:val="28"/>
          <w:cs/>
        </w:rPr>
        <w:t>บริษัทจึง</w:t>
      </w:r>
      <w:r w:rsidR="007F41AC" w:rsidRPr="00872C6A">
        <w:rPr>
          <w:rFonts w:ascii="Cordia New" w:eastAsia="Calibri" w:hAnsi="Cordia New" w:cs="Cordia New" w:hint="cs"/>
          <w:sz w:val="28"/>
          <w:cs/>
        </w:rPr>
        <w:t>แสดงข้อมูล</w:t>
      </w:r>
      <w:r w:rsidR="007F41AC" w:rsidRPr="00AA0A51">
        <w:rPr>
          <w:rFonts w:ascii="Cordia New" w:eastAsia="Calibri" w:hAnsi="Cordia New" w:cs="Cordia New"/>
          <w:sz w:val="28"/>
          <w:cs/>
        </w:rPr>
        <w:t>ในปี</w:t>
      </w:r>
      <w:r w:rsidR="007F41AC" w:rsidRPr="00714CF4">
        <w:rPr>
          <w:rFonts w:ascii="Cordia New" w:eastAsia="Calibri" w:hAnsi="Cordia New" w:cs="Cordia New"/>
          <w:sz w:val="28"/>
          <w:cs/>
        </w:rPr>
        <w:t xml:space="preserve"> </w:t>
      </w:r>
      <w:r w:rsidR="007F41AC" w:rsidRPr="001B74BA">
        <w:rPr>
          <w:rFonts w:ascii="Cordia New" w:eastAsia="Calibri" w:hAnsi="Cordia New" w:cs="Cordia New"/>
          <w:sz w:val="28"/>
        </w:rPr>
        <w:t>2562</w:t>
      </w:r>
      <w:r w:rsidR="007F41AC" w:rsidRPr="00714CF4">
        <w:rPr>
          <w:rFonts w:ascii="Cordia New" w:eastAsia="Calibri" w:hAnsi="Cordia New" w:cs="Cordia New"/>
          <w:sz w:val="28"/>
        </w:rPr>
        <w:t xml:space="preserve"> </w:t>
      </w:r>
      <w:r w:rsidR="007F41AC" w:rsidRPr="00714CF4">
        <w:rPr>
          <w:rFonts w:ascii="Cordia New" w:eastAsia="Calibri" w:hAnsi="Cordia New" w:cs="Cordia New"/>
          <w:sz w:val="28"/>
          <w:cs/>
        </w:rPr>
        <w:t>ใหม่</w:t>
      </w:r>
      <w:r w:rsidR="007F41AC" w:rsidRPr="00E97B65">
        <w:rPr>
          <w:rFonts w:ascii="Cordia New" w:eastAsia="Calibri" w:hAnsi="Cordia New" w:cs="Cordia New"/>
          <w:sz w:val="28"/>
          <w:cs/>
        </w:rPr>
        <w:t>ให้สอดคล้องกับนโยบายบัญชีเดิม โดยถือเสมือนว่าบริษัทไม่ได้มีการเปลี่ยนแปลงนโยบายบัญชีเกี่ยวกับทรัพย์สินรอการขายมาจนถึงปัจจุบัน</w:t>
      </w:r>
      <w:r w:rsidR="007F41AC" w:rsidRPr="00BA117C">
        <w:rPr>
          <w:rFonts w:ascii="Cordia New" w:eastAsia="Calibri" w:hAnsi="Cordia New" w:cs="Cordia New"/>
          <w:sz w:val="28"/>
          <w:cs/>
        </w:rPr>
        <w:t xml:space="preserve"> และ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ได้จัดประเภทรายการในปี </w:t>
      </w:r>
      <w:r w:rsidR="007F41AC" w:rsidRPr="001B74BA">
        <w:rPr>
          <w:rFonts w:ascii="Cordia New" w:eastAsia="Calibri" w:hAnsi="Cordia New" w:cs="Cordia New"/>
          <w:sz w:val="28"/>
        </w:rPr>
        <w:t>2560</w:t>
      </w:r>
      <w:r w:rsidR="007F41AC">
        <w:rPr>
          <w:rFonts w:ascii="Cordia New" w:eastAsia="Calibri" w:hAnsi="Cordia New" w:cs="Cordia New"/>
          <w:sz w:val="28"/>
        </w:rPr>
        <w:t xml:space="preserve"> – </w:t>
      </w:r>
      <w:r w:rsidR="007F41AC" w:rsidRPr="001B74BA">
        <w:rPr>
          <w:rFonts w:ascii="Cordia New" w:eastAsia="Calibri" w:hAnsi="Cordia New" w:cs="Cordia New"/>
          <w:sz w:val="28"/>
        </w:rPr>
        <w:t>2562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และงวด </w:t>
      </w:r>
      <w:r w:rsidR="007F41AC" w:rsidRPr="001B74BA">
        <w:rPr>
          <w:rFonts w:ascii="Cordia New" w:eastAsia="Calibri" w:hAnsi="Cordia New" w:cs="Cordia New"/>
          <w:sz w:val="28"/>
        </w:rPr>
        <w:t>6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เดือนแรกของปี </w:t>
      </w:r>
      <w:r w:rsidR="007F41AC" w:rsidRPr="001B74BA">
        <w:rPr>
          <w:rFonts w:ascii="Cordia New" w:eastAsia="Calibri" w:hAnsi="Cordia New" w:cs="Cordia New"/>
          <w:sz w:val="28"/>
        </w:rPr>
        <w:t>2562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</w:t>
      </w:r>
      <w:r w:rsidR="007F41AC">
        <w:rPr>
          <w:rFonts w:ascii="Cordia New" w:eastAsia="Calibri" w:hAnsi="Cordia New" w:cs="Cordia New"/>
          <w:sz w:val="28"/>
          <w:cs/>
        </w:rPr>
        <w:t>–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</w:t>
      </w:r>
      <w:r w:rsidR="007F41AC" w:rsidRPr="001B74BA">
        <w:rPr>
          <w:rFonts w:ascii="Cordia New" w:eastAsia="Calibri" w:hAnsi="Cordia New" w:cs="Cordia New"/>
          <w:sz w:val="28"/>
        </w:rPr>
        <w:t>2563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>ใหม่ เพื่อให้ขาดทุนจากการจำหน่ายทรัพย์สินรอการขาย แสดงมูลค่าของผลขาดทุนเพิ่มเติมภายหลังจากการตั้งค่าเผื่อการด้อยค่าแล้วเท่านั้น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ทั้งนี้ การแสดงรายการดังกล่าว </w:t>
      </w:r>
      <w:r w:rsidR="007F41AC" w:rsidRPr="00DC7B4F">
        <w:rPr>
          <w:rFonts w:ascii="Cordia New" w:eastAsia="Calibri" w:hAnsi="Cordia New" w:cs="Cordia New"/>
          <w:sz w:val="28"/>
          <w:cs/>
        </w:rPr>
        <w:t>ไม่มีผลกระทบต่อ</w:t>
      </w:r>
      <w:r w:rsidR="007F41AC">
        <w:rPr>
          <w:rFonts w:ascii="Cordia New" w:eastAsia="Calibri" w:hAnsi="Cordia New" w:cs="Cordia New" w:hint="cs"/>
          <w:sz w:val="28"/>
          <w:cs/>
        </w:rPr>
        <w:t>ต้นทุนความเสี่ยงจากการให้สินเชื่อโดยรวม และ</w:t>
      </w:r>
      <w:r w:rsidR="007F41AC" w:rsidRPr="00DC7B4F">
        <w:rPr>
          <w:rFonts w:ascii="Cordia New" w:eastAsia="Calibri" w:hAnsi="Cordia New" w:cs="Cordia New"/>
          <w:sz w:val="28"/>
          <w:cs/>
        </w:rPr>
        <w:t>กำไร</w:t>
      </w:r>
      <w:r w:rsidR="007F41AC">
        <w:rPr>
          <w:rFonts w:ascii="Cordia New" w:eastAsia="Calibri" w:hAnsi="Cordia New" w:cs="Cordia New" w:hint="cs"/>
          <w:sz w:val="28"/>
          <w:cs/>
        </w:rPr>
        <w:t>สุทธิ</w:t>
      </w:r>
      <w:r w:rsidR="007F41AC" w:rsidRPr="00DC7B4F">
        <w:rPr>
          <w:rFonts w:ascii="Cordia New" w:eastAsia="Calibri" w:hAnsi="Cordia New" w:cs="Cordia New"/>
          <w:sz w:val="28"/>
          <w:cs/>
        </w:rPr>
        <w:t>ของบริษัท</w:t>
      </w:r>
    </w:p>
    <w:tbl>
      <w:tblPr>
        <w:tblStyle w:val="TableGrid2"/>
        <w:tblW w:w="7460" w:type="dxa"/>
        <w:tblInd w:w="56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4"/>
        <w:gridCol w:w="593"/>
        <w:gridCol w:w="593"/>
        <w:gridCol w:w="593"/>
        <w:gridCol w:w="594"/>
        <w:gridCol w:w="593"/>
        <w:gridCol w:w="593"/>
        <w:gridCol w:w="593"/>
        <w:gridCol w:w="594"/>
      </w:tblGrid>
      <w:tr w:rsidR="007F41AC" w:rsidRPr="00DC7B4F" w14:paraId="517AC845" w14:textId="77777777" w:rsidTr="007F41AC">
        <w:trPr>
          <w:cantSplit/>
          <w:trHeight w:val="433"/>
          <w:tblHeader/>
        </w:trPr>
        <w:tc>
          <w:tcPr>
            <w:tcW w:w="2714" w:type="dxa"/>
            <w:vMerge w:val="restart"/>
            <w:shd w:val="clear" w:color="auto" w:fill="808080"/>
            <w:noWrap/>
            <w:vAlign w:val="center"/>
          </w:tcPr>
          <w:p w14:paraId="7B366872" w14:textId="77777777" w:rsidR="007F41AC" w:rsidRPr="000C194D" w:rsidRDefault="007F41AC" w:rsidP="007F41AC">
            <w:pPr>
              <w:spacing w:after="0" w:line="240" w:lineRule="auto"/>
              <w:ind w:right="62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ต้นทุนความเสี่ยงจากการให้สินเชื่อ</w:t>
            </w:r>
          </w:p>
          <w:p w14:paraId="7151DB4A" w14:textId="77777777" w:rsidR="007F41AC" w:rsidRPr="00047D52" w:rsidRDefault="007F41AC" w:rsidP="007F41AC">
            <w:pPr>
              <w:spacing w:after="0" w:line="240" w:lineRule="auto"/>
              <w:ind w:right="62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0C194D">
              <w:rPr>
                <w:rFonts w:ascii="Cordia New" w:eastAsia="Times New Roman" w:hAnsi="Cordia New" w:cs="Cordia New"/>
                <w:color w:val="FFFFFF" w:themeColor="background1"/>
                <w:sz w:val="24"/>
                <w:szCs w:val="24"/>
                <w:cs/>
              </w:rPr>
              <w:t>(แสดงรายการใหม่)</w:t>
            </w:r>
          </w:p>
        </w:tc>
        <w:tc>
          <w:tcPr>
            <w:tcW w:w="1186" w:type="dxa"/>
            <w:gridSpan w:val="2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6C56AC14" w14:textId="77777777" w:rsidR="007F41AC" w:rsidRPr="00047D52" w:rsidRDefault="007F41AC" w:rsidP="007F41AC">
            <w:pPr>
              <w:spacing w:after="0" w:line="192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ปี </w:t>
            </w: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2560</w:t>
            </w:r>
          </w:p>
        </w:tc>
        <w:tc>
          <w:tcPr>
            <w:tcW w:w="1187" w:type="dxa"/>
            <w:gridSpan w:val="2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54146164" w14:textId="77777777" w:rsidR="007F41AC" w:rsidRPr="00047D52" w:rsidRDefault="007F41AC" w:rsidP="007F41AC">
            <w:pPr>
              <w:spacing w:after="0" w:line="192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ปี </w:t>
            </w: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2561</w:t>
            </w:r>
          </w:p>
        </w:tc>
        <w:tc>
          <w:tcPr>
            <w:tcW w:w="1186" w:type="dxa"/>
            <w:gridSpan w:val="2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2CE92959" w14:textId="77777777" w:rsidR="007F41AC" w:rsidRPr="00047D52" w:rsidRDefault="007F41AC" w:rsidP="007F41AC">
            <w:pPr>
              <w:spacing w:after="0" w:line="192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ปี </w:t>
            </w: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2562</w:t>
            </w:r>
          </w:p>
        </w:tc>
        <w:tc>
          <w:tcPr>
            <w:tcW w:w="1187" w:type="dxa"/>
            <w:gridSpan w:val="2"/>
            <w:shd w:val="clear" w:color="auto" w:fill="808080"/>
          </w:tcPr>
          <w:p w14:paraId="07E40404" w14:textId="77777777" w:rsidR="007F41AC" w:rsidRPr="00047D52" w:rsidRDefault="007F41AC" w:rsidP="007F41AC">
            <w:pPr>
              <w:spacing w:after="0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520906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  <w:cs/>
              </w:rPr>
              <w:t xml:space="preserve">ปี </w:t>
            </w:r>
            <w:r w:rsidRPr="001B74BA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</w:rPr>
              <w:t>2563</w:t>
            </w:r>
          </w:p>
        </w:tc>
      </w:tr>
      <w:tr w:rsidR="007F41AC" w:rsidRPr="00DC7B4F" w14:paraId="4FC6ED59" w14:textId="77777777" w:rsidTr="007F41AC">
        <w:trPr>
          <w:cantSplit/>
          <w:trHeight w:val="148"/>
          <w:tblHeader/>
        </w:trPr>
        <w:tc>
          <w:tcPr>
            <w:tcW w:w="2714" w:type="dxa"/>
            <w:vMerge/>
            <w:shd w:val="clear" w:color="auto" w:fill="808080"/>
            <w:noWrap/>
            <w:vAlign w:val="center"/>
          </w:tcPr>
          <w:p w14:paraId="6E61EF75" w14:textId="77777777" w:rsidR="007F41AC" w:rsidRPr="00DC7B4F" w:rsidRDefault="007F41AC" w:rsidP="007F41AC">
            <w:pPr>
              <w:spacing w:after="0" w:line="240" w:lineRule="auto"/>
              <w:ind w:right="62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3E2C4707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ล้านบาท</w:t>
            </w:r>
          </w:p>
        </w:tc>
        <w:tc>
          <w:tcPr>
            <w:tcW w:w="593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43ADA432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ร้อยละ</w:t>
            </w:r>
          </w:p>
        </w:tc>
        <w:tc>
          <w:tcPr>
            <w:tcW w:w="593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7780E508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ล้านบาท</w:t>
            </w:r>
          </w:p>
        </w:tc>
        <w:tc>
          <w:tcPr>
            <w:tcW w:w="594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26DF6010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ร้อยละ</w:t>
            </w:r>
          </w:p>
        </w:tc>
        <w:tc>
          <w:tcPr>
            <w:tcW w:w="593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62751EE7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ล้านบาท</w:t>
            </w:r>
          </w:p>
        </w:tc>
        <w:tc>
          <w:tcPr>
            <w:tcW w:w="593" w:type="dxa"/>
            <w:shd w:val="clear" w:color="auto" w:fill="808080"/>
          </w:tcPr>
          <w:p w14:paraId="422F5CA2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ร้อยละ</w:t>
            </w:r>
          </w:p>
        </w:tc>
        <w:tc>
          <w:tcPr>
            <w:tcW w:w="593" w:type="dxa"/>
            <w:shd w:val="clear" w:color="auto" w:fill="808080"/>
            <w:vAlign w:val="center"/>
          </w:tcPr>
          <w:p w14:paraId="2E018F17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ล้านบาท</w:t>
            </w:r>
          </w:p>
        </w:tc>
        <w:tc>
          <w:tcPr>
            <w:tcW w:w="594" w:type="dxa"/>
            <w:shd w:val="clear" w:color="auto" w:fill="808080"/>
            <w:noWrap/>
            <w:tcMar>
              <w:left w:w="0" w:type="dxa"/>
              <w:right w:w="43" w:type="dxa"/>
            </w:tcMar>
          </w:tcPr>
          <w:p w14:paraId="0CDB2FD6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Cs w:val="22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Cs w:val="22"/>
                <w:cs/>
              </w:rPr>
              <w:t>ร้อยละ</w:t>
            </w:r>
          </w:p>
        </w:tc>
      </w:tr>
      <w:tr w:rsidR="007F41AC" w:rsidRPr="00DC7B4F" w14:paraId="6C3F2D89" w14:textId="77777777" w:rsidTr="007F41AC">
        <w:trPr>
          <w:cantSplit/>
          <w:trHeight w:val="340"/>
        </w:trPr>
        <w:tc>
          <w:tcPr>
            <w:tcW w:w="2714" w:type="dxa"/>
            <w:noWrap/>
            <w:vAlign w:val="center"/>
          </w:tcPr>
          <w:p w14:paraId="1D8C498C" w14:textId="77777777" w:rsidR="007F41AC" w:rsidRPr="00047D52" w:rsidRDefault="007F41AC" w:rsidP="007F41AC">
            <w:pPr>
              <w:spacing w:after="0" w:line="240" w:lineRule="auto"/>
              <w:ind w:left="226" w:right="62" w:hanging="113"/>
              <w:rPr>
                <w:rFonts w:ascii="Cordia New" w:eastAsia="Times New Roman" w:hAnsi="Cordia New" w:cs="Cordia New"/>
                <w:color w:val="000000"/>
                <w:spacing w:val="-4"/>
                <w:sz w:val="24"/>
                <w:szCs w:val="24"/>
                <w:cs/>
              </w:rPr>
            </w:pPr>
            <w:r w:rsidRPr="000C194D">
              <w:rPr>
                <w:rFonts w:ascii="Cordia New" w:eastAsia="Times New Roman" w:hAnsi="Cordia New" w:cs="Cordia New"/>
                <w:color w:val="000000"/>
                <w:spacing w:val="-4"/>
                <w:sz w:val="24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593" w:type="dxa"/>
            <w:noWrap/>
            <w:tcMar>
              <w:left w:w="0" w:type="dxa"/>
              <w:right w:w="43" w:type="dxa"/>
            </w:tcMar>
            <w:vAlign w:val="center"/>
          </w:tcPr>
          <w:p w14:paraId="29EE4E03" w14:textId="77777777" w:rsidR="007F41AC" w:rsidRPr="00047D52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44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593" w:type="dxa"/>
            <w:noWrap/>
            <w:tcMar>
              <w:left w:w="0" w:type="dxa"/>
              <w:right w:w="43" w:type="dxa"/>
            </w:tcMar>
            <w:vAlign w:val="center"/>
          </w:tcPr>
          <w:p w14:paraId="36338DE0" w14:textId="77777777" w:rsidR="007F41AC" w:rsidRPr="00047D52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75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93" w:type="dxa"/>
            <w:noWrap/>
            <w:tcMar>
              <w:left w:w="0" w:type="dxa"/>
              <w:right w:w="43" w:type="dxa"/>
            </w:tcMar>
            <w:vAlign w:val="center"/>
          </w:tcPr>
          <w:p w14:paraId="72D69A78" w14:textId="77777777" w:rsidR="007F41AC" w:rsidRPr="00047D52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8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594" w:type="dxa"/>
            <w:noWrap/>
            <w:tcMar>
              <w:left w:w="0" w:type="dxa"/>
              <w:right w:w="43" w:type="dxa"/>
            </w:tcMar>
            <w:vAlign w:val="center"/>
          </w:tcPr>
          <w:p w14:paraId="2DF0F477" w14:textId="77777777" w:rsidR="007F41AC" w:rsidRPr="00047D52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43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93" w:type="dxa"/>
            <w:noWrap/>
            <w:tcMar>
              <w:left w:w="0" w:type="dxa"/>
              <w:right w:w="43" w:type="dxa"/>
            </w:tcMar>
            <w:vAlign w:val="center"/>
          </w:tcPr>
          <w:p w14:paraId="0FDF5146" w14:textId="77777777" w:rsidR="007F41AC" w:rsidRPr="00047D52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593" w:type="dxa"/>
            <w:vAlign w:val="center"/>
          </w:tcPr>
          <w:p w14:paraId="053DAE52" w14:textId="77777777" w:rsidR="007F41AC" w:rsidRPr="00047D52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16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3" w:type="dxa"/>
            <w:vAlign w:val="center"/>
          </w:tcPr>
          <w:p w14:paraId="2A5522A2" w14:textId="77777777" w:rsidR="007F41AC" w:rsidRPr="004F25CB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  <w:vertAlign w:val="superscript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26</w:t>
            </w:r>
            <w:r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</w:t>
            </w:r>
            <w:r>
              <w:rPr>
                <w:rFonts w:ascii="Cordia New" w:eastAsia="Times New Roman" w:hAnsi="Cordia New" w:cs="Cordia New"/>
                <w:color w:val="000000"/>
                <w:sz w:val="24"/>
                <w:szCs w:val="24"/>
                <w:vertAlign w:val="superscript"/>
              </w:rPr>
              <w:t>/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94" w:type="dxa"/>
            <w:noWrap/>
            <w:tcMar>
              <w:left w:w="0" w:type="dxa"/>
              <w:right w:w="43" w:type="dxa"/>
            </w:tcMar>
            <w:vAlign w:val="center"/>
          </w:tcPr>
          <w:p w14:paraId="1F1E6616" w14:textId="7AA1942D" w:rsidR="007F41AC" w:rsidRPr="00DC7B4F" w:rsidRDefault="003E6EE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i/>
                <w:iCs/>
                <w:color w:val="000000"/>
                <w:sz w:val="24"/>
                <w:szCs w:val="24"/>
                <w:cs/>
              </w:rPr>
              <w:t>18.0</w:t>
            </w:r>
          </w:p>
        </w:tc>
      </w:tr>
      <w:tr w:rsidR="007F41AC" w:rsidRPr="00DC7B4F" w14:paraId="6D226D8D" w14:textId="77777777" w:rsidTr="007F41AC">
        <w:trPr>
          <w:cantSplit/>
          <w:trHeight w:val="340"/>
        </w:trPr>
        <w:tc>
          <w:tcPr>
            <w:tcW w:w="2714" w:type="dxa"/>
            <w:noWrap/>
            <w:vAlign w:val="center"/>
          </w:tcPr>
          <w:p w14:paraId="4EC2CEEA" w14:textId="77777777" w:rsidR="007F41AC" w:rsidRPr="000C194D" w:rsidRDefault="007F41AC" w:rsidP="007F41AC">
            <w:pPr>
              <w:spacing w:after="0" w:line="240" w:lineRule="auto"/>
              <w:ind w:left="226" w:right="62" w:hanging="113"/>
              <w:rPr>
                <w:rFonts w:ascii="Cordia New" w:eastAsia="Times New Roman" w:hAnsi="Cordia New" w:cs="Cordia New"/>
                <w:color w:val="000000"/>
                <w:spacing w:val="-4"/>
                <w:sz w:val="24"/>
                <w:szCs w:val="24"/>
                <w:cs/>
              </w:rPr>
            </w:pPr>
            <w:r>
              <w:rPr>
                <w:rFonts w:ascii="Cordia New" w:eastAsia="Times New Roman" w:hAnsi="Cordia New" w:cs="Cordia New" w:hint="cs"/>
                <w:color w:val="000000"/>
                <w:spacing w:val="-4"/>
                <w:sz w:val="24"/>
                <w:szCs w:val="24"/>
                <w:cs/>
              </w:rPr>
              <w:t>ผลขาดทุนจากการเปลี่ยนแปลงเงื่อนไขใหม่</w:t>
            </w:r>
          </w:p>
        </w:tc>
        <w:tc>
          <w:tcPr>
            <w:tcW w:w="593" w:type="dxa"/>
            <w:noWrap/>
            <w:tcMar>
              <w:left w:w="0" w:type="dxa"/>
              <w:right w:w="43" w:type="dxa"/>
            </w:tcMar>
            <w:vAlign w:val="center"/>
          </w:tcPr>
          <w:p w14:paraId="2288C173" w14:textId="77777777" w:rsidR="007F41AC" w:rsidRPr="00736CC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="Calibri" w:hAnsi="Cordia New" w:cs="Cord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93" w:type="dxa"/>
            <w:noWrap/>
            <w:tcMar>
              <w:left w:w="0" w:type="dxa"/>
              <w:right w:w="43" w:type="dxa"/>
            </w:tcMar>
            <w:vAlign w:val="center"/>
          </w:tcPr>
          <w:p w14:paraId="73721577" w14:textId="77777777" w:rsidR="007F41AC" w:rsidRPr="00736CC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dia New" w:eastAsia="Calibri" w:hAnsi="Cordia New" w:cs="Cordia New" w:hint="cs"/>
                <w:i/>
                <w:i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93" w:type="dxa"/>
            <w:noWrap/>
            <w:tcMar>
              <w:left w:w="0" w:type="dxa"/>
              <w:right w:w="43" w:type="dxa"/>
            </w:tcMar>
            <w:vAlign w:val="center"/>
          </w:tcPr>
          <w:p w14:paraId="7AAE7B60" w14:textId="77777777" w:rsidR="007F41AC" w:rsidRPr="00736CC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94" w:type="dxa"/>
            <w:noWrap/>
            <w:tcMar>
              <w:left w:w="0" w:type="dxa"/>
              <w:right w:w="43" w:type="dxa"/>
            </w:tcMar>
            <w:vAlign w:val="center"/>
          </w:tcPr>
          <w:p w14:paraId="12C0098A" w14:textId="77777777" w:rsidR="007F41AC" w:rsidRPr="00736CC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i/>
                <w:i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93" w:type="dxa"/>
            <w:noWrap/>
            <w:tcMar>
              <w:left w:w="0" w:type="dxa"/>
              <w:right w:w="43" w:type="dxa"/>
            </w:tcMar>
            <w:vAlign w:val="center"/>
          </w:tcPr>
          <w:p w14:paraId="6C3AA9C1" w14:textId="77777777" w:rsidR="007F41AC" w:rsidRPr="00736CC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93" w:type="dxa"/>
            <w:vAlign w:val="center"/>
          </w:tcPr>
          <w:p w14:paraId="218F3AEA" w14:textId="77777777" w:rsidR="007F41AC" w:rsidRPr="00736CC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i/>
                <w:i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93" w:type="dxa"/>
            <w:vAlign w:val="center"/>
          </w:tcPr>
          <w:p w14:paraId="0ED3E8C5" w14:textId="77777777" w:rsidR="007F41A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10</w:t>
            </w:r>
            <w:r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</w:t>
            </w:r>
            <w:r>
              <w:rPr>
                <w:rFonts w:ascii="Cordia New" w:eastAsia="Times New Roman" w:hAnsi="Cordia New" w:cs="Cordia New"/>
                <w:color w:val="000000"/>
                <w:sz w:val="24"/>
                <w:szCs w:val="24"/>
                <w:vertAlign w:val="superscript"/>
              </w:rPr>
              <w:t>/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94" w:type="dxa"/>
            <w:noWrap/>
            <w:tcMar>
              <w:left w:w="0" w:type="dxa"/>
              <w:right w:w="43" w:type="dxa"/>
            </w:tcMar>
            <w:vAlign w:val="center"/>
          </w:tcPr>
          <w:p w14:paraId="72958529" w14:textId="77777777" w:rsidR="007F41AC" w:rsidDel="005507AE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13</w:t>
            </w:r>
            <w:r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1</w:t>
            </w:r>
          </w:p>
        </w:tc>
      </w:tr>
      <w:tr w:rsidR="007F41AC" w:rsidRPr="00DC7B4F" w14:paraId="1B1285AB" w14:textId="77777777" w:rsidTr="007F41AC">
        <w:trPr>
          <w:cantSplit/>
          <w:trHeight w:val="340"/>
        </w:trPr>
        <w:tc>
          <w:tcPr>
            <w:tcW w:w="2714" w:type="dxa"/>
            <w:noWrap/>
            <w:vAlign w:val="center"/>
          </w:tcPr>
          <w:p w14:paraId="5CD1BD92" w14:textId="77777777" w:rsidR="007F41AC" w:rsidRPr="00047D52" w:rsidRDefault="007F41AC" w:rsidP="007F41AC">
            <w:pPr>
              <w:spacing w:after="0" w:line="240" w:lineRule="auto"/>
              <w:ind w:left="226" w:right="62" w:hanging="113"/>
              <w:rPr>
                <w:rFonts w:ascii="Cordia New" w:eastAsia="Times New Roman" w:hAnsi="Cordia New" w:cs="Cordia New"/>
                <w:color w:val="000000"/>
                <w:spacing w:val="-4"/>
                <w:sz w:val="24"/>
                <w:szCs w:val="24"/>
              </w:rPr>
            </w:pPr>
            <w:r w:rsidRPr="000C194D">
              <w:rPr>
                <w:rFonts w:ascii="Cordia New" w:eastAsia="Times New Roman" w:hAnsi="Cordia New" w:cs="Cordia New"/>
                <w:color w:val="000000"/>
                <w:spacing w:val="-4"/>
                <w:sz w:val="24"/>
                <w:szCs w:val="24"/>
                <w:cs/>
              </w:rPr>
              <w:t>ขาดทุนจากการด้อยค่าของ</w:t>
            </w:r>
            <w:r>
              <w:rPr>
                <w:rFonts w:ascii="Cordia New" w:eastAsia="Times New Roman" w:hAnsi="Cordia New" w:cs="Cordia New"/>
                <w:color w:val="000000"/>
                <w:spacing w:val="-4"/>
                <w:sz w:val="24"/>
                <w:szCs w:val="24"/>
              </w:rPr>
              <w:br/>
            </w:r>
            <w:r w:rsidRPr="000C194D">
              <w:rPr>
                <w:rFonts w:ascii="Cordia New" w:eastAsia="Times New Roman" w:hAnsi="Cordia New" w:cs="Cordia New"/>
                <w:color w:val="000000"/>
                <w:spacing w:val="-4"/>
                <w:sz w:val="24"/>
                <w:szCs w:val="24"/>
                <w:cs/>
              </w:rPr>
              <w:t>ทรัพย์สินรอการขาย ณ สิ้น</w:t>
            </w:r>
            <w:r>
              <w:rPr>
                <w:rFonts w:ascii="Cordia New" w:eastAsia="Times New Roman" w:hAnsi="Cordia New" w:cs="Cordia New" w:hint="cs"/>
                <w:color w:val="000000"/>
                <w:spacing w:val="-4"/>
                <w:sz w:val="24"/>
                <w:szCs w:val="24"/>
                <w:cs/>
              </w:rPr>
              <w:t>งวด</w:t>
            </w:r>
          </w:p>
        </w:tc>
        <w:tc>
          <w:tcPr>
            <w:tcW w:w="593" w:type="dxa"/>
            <w:noWrap/>
            <w:tcMar>
              <w:left w:w="0" w:type="dxa"/>
              <w:right w:w="43" w:type="dxa"/>
            </w:tcMar>
            <w:vAlign w:val="center"/>
          </w:tcPr>
          <w:p w14:paraId="756273E9" w14:textId="77777777" w:rsidR="007F41AC" w:rsidRPr="00047D52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16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593" w:type="dxa"/>
            <w:noWrap/>
            <w:tcMar>
              <w:left w:w="0" w:type="dxa"/>
              <w:right w:w="43" w:type="dxa"/>
            </w:tcMar>
            <w:vAlign w:val="center"/>
          </w:tcPr>
          <w:p w14:paraId="5D05A4BC" w14:textId="77777777" w:rsidR="007F41AC" w:rsidRPr="00047D52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28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93" w:type="dxa"/>
            <w:noWrap/>
            <w:tcMar>
              <w:left w:w="0" w:type="dxa"/>
              <w:right w:w="43" w:type="dxa"/>
            </w:tcMar>
            <w:vAlign w:val="center"/>
          </w:tcPr>
          <w:p w14:paraId="3C8D9A23" w14:textId="77777777" w:rsidR="007F41AC" w:rsidRPr="00047D52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6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594" w:type="dxa"/>
            <w:noWrap/>
            <w:tcMar>
              <w:left w:w="0" w:type="dxa"/>
              <w:right w:w="43" w:type="dxa"/>
            </w:tcMar>
            <w:vAlign w:val="center"/>
          </w:tcPr>
          <w:p w14:paraId="1F5F0264" w14:textId="77777777" w:rsidR="007F41AC" w:rsidRPr="00047D52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32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93" w:type="dxa"/>
            <w:noWrap/>
            <w:tcMar>
              <w:left w:w="0" w:type="dxa"/>
              <w:right w:w="43" w:type="dxa"/>
            </w:tcMar>
            <w:vAlign w:val="center"/>
          </w:tcPr>
          <w:p w14:paraId="1AEB695B" w14:textId="77777777" w:rsidR="007F41AC" w:rsidRPr="00047D52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5</w:t>
            </w:r>
            <w:r w:rsidRPr="000C194D">
              <w:rPr>
                <w:rFonts w:ascii="Cordia New" w:eastAsia="Times New Roman" w:hAnsi="Cordia New" w:cs="Cordia New"/>
                <w:color w:val="000000"/>
                <w:sz w:val="24"/>
                <w:szCs w:val="24"/>
                <w:vertAlign w:val="superscript"/>
              </w:rPr>
              <w:t>/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593" w:type="dxa"/>
            <w:vAlign w:val="center"/>
          </w:tcPr>
          <w:p w14:paraId="54359648" w14:textId="77777777" w:rsidR="007F41AC" w:rsidRPr="00047D52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6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93" w:type="dxa"/>
            <w:vAlign w:val="center"/>
          </w:tcPr>
          <w:p w14:paraId="26D33A46" w14:textId="77777777" w:rsidR="007F41AC" w:rsidRPr="0022705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  <w:vertAlign w:val="superscript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5</w:t>
            </w:r>
            <w:r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</w:t>
            </w:r>
            <w:r w:rsidRPr="000C194D">
              <w:rPr>
                <w:rFonts w:ascii="Cordia New" w:eastAsia="Times New Roman" w:hAnsi="Cordia New" w:cs="Cordia New"/>
                <w:color w:val="000000"/>
                <w:sz w:val="24"/>
                <w:szCs w:val="24"/>
                <w:vertAlign w:val="superscript"/>
              </w:rPr>
              <w:t>/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594" w:type="dxa"/>
            <w:noWrap/>
            <w:tcMar>
              <w:left w:w="0" w:type="dxa"/>
              <w:right w:w="43" w:type="dxa"/>
            </w:tcMar>
            <w:vAlign w:val="center"/>
          </w:tcPr>
          <w:p w14:paraId="106F5B69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6</w:t>
            </w:r>
            <w:r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7</w:t>
            </w:r>
          </w:p>
        </w:tc>
      </w:tr>
      <w:tr w:rsidR="007F41AC" w:rsidRPr="00DC7B4F" w14:paraId="41ACD5A1" w14:textId="77777777" w:rsidTr="007F41AC">
        <w:trPr>
          <w:cantSplit/>
          <w:trHeight w:val="340"/>
        </w:trPr>
        <w:tc>
          <w:tcPr>
            <w:tcW w:w="2714" w:type="dxa"/>
            <w:noWrap/>
            <w:vAlign w:val="center"/>
          </w:tcPr>
          <w:p w14:paraId="309E9F47" w14:textId="77777777" w:rsidR="007F41AC" w:rsidRPr="00047D52" w:rsidRDefault="007F41AC" w:rsidP="007F41AC">
            <w:pPr>
              <w:spacing w:after="0" w:line="240" w:lineRule="auto"/>
              <w:ind w:left="226" w:right="62" w:hanging="113"/>
              <w:rPr>
                <w:rFonts w:ascii="Cordia New" w:eastAsia="Times New Roman" w:hAnsi="Cordia New" w:cs="Cordia New"/>
                <w:color w:val="000000"/>
                <w:spacing w:val="-4"/>
                <w:sz w:val="24"/>
                <w:szCs w:val="24"/>
                <w:cs/>
              </w:rPr>
            </w:pPr>
            <w:r w:rsidRPr="000C194D">
              <w:rPr>
                <w:rFonts w:ascii="Cordia New" w:eastAsia="Times New Roman" w:hAnsi="Cordia New" w:cs="Cordia New"/>
                <w:color w:val="000000"/>
                <w:spacing w:val="-4"/>
                <w:sz w:val="24"/>
                <w:szCs w:val="24"/>
                <w:cs/>
              </w:rPr>
              <w:t>ขาดทุน</w:t>
            </w:r>
            <w:r>
              <w:rPr>
                <w:rFonts w:ascii="Cordia New" w:eastAsia="Times New Roman" w:hAnsi="Cordia New" w:cs="Cordia New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Cordia New" w:eastAsia="Times New Roman" w:hAnsi="Cordia New" w:cs="Cordia New" w:hint="cs"/>
                <w:color w:val="000000"/>
                <w:spacing w:val="-4"/>
                <w:sz w:val="24"/>
                <w:szCs w:val="24"/>
                <w:cs/>
              </w:rPr>
              <w:t xml:space="preserve">(กำไร) </w:t>
            </w:r>
            <w:r w:rsidRPr="000C194D">
              <w:rPr>
                <w:rFonts w:ascii="Cordia New" w:eastAsia="Times New Roman" w:hAnsi="Cordia New" w:cs="Cordia New"/>
                <w:color w:val="000000"/>
                <w:spacing w:val="-4"/>
                <w:sz w:val="24"/>
                <w:szCs w:val="24"/>
                <w:cs/>
              </w:rPr>
              <w:t>จากการจำหน่าย</w:t>
            </w:r>
            <w:r>
              <w:rPr>
                <w:rFonts w:ascii="Cordia New" w:eastAsia="Times New Roman" w:hAnsi="Cordia New" w:cs="Cordia New"/>
                <w:color w:val="000000"/>
                <w:spacing w:val="-4"/>
                <w:sz w:val="24"/>
                <w:szCs w:val="24"/>
              </w:rPr>
              <w:br/>
            </w:r>
            <w:r w:rsidRPr="000C194D">
              <w:rPr>
                <w:rFonts w:ascii="Cordia New" w:eastAsia="Times New Roman" w:hAnsi="Cordia New" w:cs="Cordia New"/>
                <w:color w:val="000000"/>
                <w:spacing w:val="-4"/>
                <w:sz w:val="24"/>
                <w:szCs w:val="24"/>
                <w:cs/>
              </w:rPr>
              <w:t>ทรัพย์สินรอการขาย</w:t>
            </w:r>
          </w:p>
        </w:tc>
        <w:tc>
          <w:tcPr>
            <w:tcW w:w="593" w:type="dxa"/>
            <w:noWrap/>
            <w:tcMar>
              <w:left w:w="0" w:type="dxa"/>
              <w:right w:w="43" w:type="dxa"/>
            </w:tcMar>
            <w:vAlign w:val="center"/>
          </w:tcPr>
          <w:p w14:paraId="50513C6F" w14:textId="77777777" w:rsidR="007F41AC" w:rsidRPr="00047D52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0C194D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(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1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9</w:t>
            </w:r>
            <w:r w:rsidRPr="000C194D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93" w:type="dxa"/>
            <w:noWrap/>
            <w:tcMar>
              <w:left w:w="0" w:type="dxa"/>
              <w:right w:w="43" w:type="dxa"/>
            </w:tcMar>
            <w:vAlign w:val="center"/>
          </w:tcPr>
          <w:p w14:paraId="57885FC4" w14:textId="77777777" w:rsidR="007F41AC" w:rsidRPr="00047D52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0C194D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  <w:cs/>
              </w:rPr>
              <w:t>(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3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2</w:t>
            </w:r>
            <w:r w:rsidRPr="000C194D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593" w:type="dxa"/>
            <w:noWrap/>
            <w:tcMar>
              <w:left w:w="0" w:type="dxa"/>
              <w:right w:w="43" w:type="dxa"/>
            </w:tcMar>
            <w:vAlign w:val="center"/>
          </w:tcPr>
          <w:p w14:paraId="25CEBC32" w14:textId="77777777" w:rsidR="007F41AC" w:rsidRPr="00047D52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594" w:type="dxa"/>
            <w:noWrap/>
            <w:tcMar>
              <w:left w:w="0" w:type="dxa"/>
              <w:right w:w="43" w:type="dxa"/>
            </w:tcMar>
            <w:vAlign w:val="center"/>
          </w:tcPr>
          <w:p w14:paraId="0716836A" w14:textId="77777777" w:rsidR="007F41AC" w:rsidRPr="00047D52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24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93" w:type="dxa"/>
            <w:noWrap/>
            <w:tcMar>
              <w:left w:w="0" w:type="dxa"/>
              <w:right w:w="43" w:type="dxa"/>
            </w:tcMar>
            <w:vAlign w:val="center"/>
          </w:tcPr>
          <w:p w14:paraId="05BC244C" w14:textId="77777777" w:rsidR="007F41AC" w:rsidRPr="00047D52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17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593" w:type="dxa"/>
            <w:vAlign w:val="center"/>
          </w:tcPr>
          <w:p w14:paraId="1DC92039" w14:textId="77777777" w:rsidR="007F41AC" w:rsidRPr="00047D52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77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93" w:type="dxa"/>
            <w:vAlign w:val="center"/>
          </w:tcPr>
          <w:p w14:paraId="47E5EF6B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35</w:t>
            </w:r>
            <w:r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594" w:type="dxa"/>
            <w:noWrap/>
            <w:tcMar>
              <w:left w:w="0" w:type="dxa"/>
              <w:right w:w="43" w:type="dxa"/>
            </w:tcMar>
            <w:vAlign w:val="center"/>
          </w:tcPr>
          <w:p w14:paraId="5B1EA500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46</w:t>
            </w:r>
            <w:r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3</w:t>
            </w:r>
          </w:p>
        </w:tc>
      </w:tr>
      <w:tr w:rsidR="007F41AC" w:rsidRPr="005C68C7" w14:paraId="6865256C" w14:textId="77777777" w:rsidTr="007F41AC">
        <w:trPr>
          <w:cantSplit/>
          <w:trHeight w:val="340"/>
        </w:trPr>
        <w:tc>
          <w:tcPr>
            <w:tcW w:w="2714" w:type="dxa"/>
            <w:shd w:val="clear" w:color="auto" w:fill="F2F2F2"/>
            <w:noWrap/>
            <w:vAlign w:val="center"/>
          </w:tcPr>
          <w:p w14:paraId="1E8C5928" w14:textId="77777777" w:rsidR="007F41AC" w:rsidRPr="00047D52" w:rsidRDefault="007F41AC" w:rsidP="007F41AC">
            <w:pPr>
              <w:spacing w:after="0" w:line="240" w:lineRule="auto"/>
              <w:ind w:left="226" w:right="62" w:hanging="113"/>
              <w:rPr>
                <w:rFonts w:ascii="Cordia New" w:eastAsia="Times New Roman" w:hAnsi="Cordia New" w:cs="Cord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0C194D">
              <w:rPr>
                <w:rFonts w:ascii="Cordia New" w:eastAsia="Times New Roman" w:hAnsi="Cordia New" w:cs="Cord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593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09451AF1" w14:textId="77777777" w:rsidR="007F41AC" w:rsidRPr="00047D52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59</w:t>
            </w:r>
            <w:r w:rsidRPr="00736CC6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593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3B274700" w14:textId="77777777" w:rsidR="007F41AC" w:rsidRPr="00047D52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100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93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6CDB8E5C" w14:textId="77777777" w:rsidR="007F41AC" w:rsidRPr="00047D52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20</w:t>
            </w:r>
            <w:r w:rsidRPr="00736CC6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4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3DF14493" w14:textId="77777777" w:rsidR="007F41AC" w:rsidRPr="00047D52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100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93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6BE09DA2" w14:textId="77777777" w:rsidR="007F41AC" w:rsidRPr="00047D52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23</w:t>
            </w:r>
            <w:r w:rsidRPr="00736CC6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93" w:type="dxa"/>
            <w:shd w:val="clear" w:color="auto" w:fill="F2F2F2"/>
            <w:vAlign w:val="center"/>
          </w:tcPr>
          <w:p w14:paraId="230C2EB6" w14:textId="77777777" w:rsidR="007F41AC" w:rsidRPr="00047D52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100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93" w:type="dxa"/>
            <w:shd w:val="clear" w:color="auto" w:fill="F2F2F2"/>
            <w:vAlign w:val="center"/>
          </w:tcPr>
          <w:p w14:paraId="2568D476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77</w:t>
            </w:r>
            <w:r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94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41AB6C43" w14:textId="77777777" w:rsidR="007F41AC" w:rsidRPr="005C68C7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100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7F41AC" w:rsidRPr="00DC7B4F" w14:paraId="2969C10B" w14:textId="77777777" w:rsidTr="007F41AC">
        <w:trPr>
          <w:cantSplit/>
          <w:trHeight w:val="340"/>
        </w:trPr>
        <w:tc>
          <w:tcPr>
            <w:tcW w:w="2714" w:type="dxa"/>
            <w:noWrap/>
            <w:vAlign w:val="center"/>
          </w:tcPr>
          <w:p w14:paraId="0B598D55" w14:textId="77777777" w:rsidR="007F41AC" w:rsidRPr="00047D52" w:rsidRDefault="007F41AC" w:rsidP="007F41AC">
            <w:pPr>
              <w:spacing w:after="0" w:line="240" w:lineRule="auto"/>
              <w:ind w:left="226" w:right="62" w:hanging="113"/>
              <w:rPr>
                <w:rFonts w:ascii="Cordia New" w:eastAsia="Times New Roman" w:hAnsi="Cordia New" w:cs="Cordia New"/>
                <w:i/>
                <w:iCs/>
                <w:color w:val="244061"/>
                <w:spacing w:val="-4"/>
                <w:sz w:val="24"/>
                <w:szCs w:val="24"/>
                <w:cs/>
              </w:rPr>
            </w:pPr>
            <w:r w:rsidRPr="000C194D">
              <w:rPr>
                <w:rFonts w:ascii="Cordia New" w:eastAsia="Times New Roman" w:hAnsi="Cordia New" w:cs="Cordia New"/>
                <w:i/>
                <w:iCs/>
                <w:color w:val="244061"/>
                <w:spacing w:val="-4"/>
                <w:sz w:val="24"/>
                <w:szCs w:val="24"/>
                <w:cs/>
              </w:rPr>
              <w:t>ร้อยละของลูกหนี้เช่าซื้อเฉลี่ย</w:t>
            </w:r>
            <w:r>
              <w:rPr>
                <w:rFonts w:ascii="Cordia New" w:eastAsia="Times New Roman" w:hAnsi="Cordia New" w:cs="Cordia New" w:hint="cs"/>
                <w:i/>
                <w:iCs/>
                <w:color w:val="244061"/>
                <w:spacing w:val="-4"/>
                <w:sz w:val="24"/>
                <w:szCs w:val="24"/>
                <w:cs/>
              </w:rPr>
              <w:t xml:space="preserve"> (เต็มปี)</w:t>
            </w:r>
          </w:p>
        </w:tc>
        <w:tc>
          <w:tcPr>
            <w:tcW w:w="593" w:type="dxa"/>
            <w:noWrap/>
            <w:tcMar>
              <w:left w:w="0" w:type="dxa"/>
              <w:right w:w="43" w:type="dxa"/>
            </w:tcMar>
            <w:vAlign w:val="center"/>
          </w:tcPr>
          <w:p w14:paraId="058FBB57" w14:textId="77777777" w:rsidR="007F41AC" w:rsidRPr="00047D52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244061"/>
                <w:sz w:val="24"/>
                <w:szCs w:val="24"/>
              </w:rPr>
              <w:t>5</w:t>
            </w:r>
            <w:r w:rsidRPr="00736CC6">
              <w:rPr>
                <w:rFonts w:ascii="Cordia New" w:eastAsia="Calibri" w:hAnsi="Cordia New" w:cs="Cordia New"/>
                <w:i/>
                <w:iCs/>
                <w:color w:val="244061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244061"/>
                <w:sz w:val="24"/>
                <w:szCs w:val="24"/>
              </w:rPr>
              <w:t>0</w:t>
            </w:r>
          </w:p>
        </w:tc>
        <w:tc>
          <w:tcPr>
            <w:tcW w:w="593" w:type="dxa"/>
            <w:noWrap/>
            <w:tcMar>
              <w:left w:w="0" w:type="dxa"/>
              <w:right w:w="43" w:type="dxa"/>
            </w:tcMar>
            <w:vAlign w:val="center"/>
          </w:tcPr>
          <w:p w14:paraId="7612BAB0" w14:textId="77777777" w:rsidR="007F41AC" w:rsidRPr="00047D52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4"/>
                <w:szCs w:val="24"/>
              </w:rPr>
            </w:pPr>
          </w:p>
        </w:tc>
        <w:tc>
          <w:tcPr>
            <w:tcW w:w="593" w:type="dxa"/>
            <w:noWrap/>
            <w:tcMar>
              <w:left w:w="0" w:type="dxa"/>
              <w:right w:w="43" w:type="dxa"/>
            </w:tcMar>
            <w:vAlign w:val="center"/>
          </w:tcPr>
          <w:p w14:paraId="4790FA15" w14:textId="77777777" w:rsidR="007F41AC" w:rsidRPr="00047D52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4"/>
                <w:szCs w:val="24"/>
              </w:rPr>
              <w:t>1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244061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4"/>
                <w:szCs w:val="24"/>
              </w:rPr>
              <w:t>5</w:t>
            </w:r>
          </w:p>
        </w:tc>
        <w:tc>
          <w:tcPr>
            <w:tcW w:w="594" w:type="dxa"/>
            <w:noWrap/>
            <w:tcMar>
              <w:left w:w="0" w:type="dxa"/>
              <w:right w:w="43" w:type="dxa"/>
            </w:tcMar>
            <w:vAlign w:val="center"/>
          </w:tcPr>
          <w:p w14:paraId="1FD6D31E" w14:textId="77777777" w:rsidR="007F41AC" w:rsidRPr="00047D52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4"/>
                <w:szCs w:val="24"/>
              </w:rPr>
            </w:pPr>
          </w:p>
        </w:tc>
        <w:tc>
          <w:tcPr>
            <w:tcW w:w="593" w:type="dxa"/>
            <w:noWrap/>
            <w:tcMar>
              <w:left w:w="0" w:type="dxa"/>
              <w:right w:w="43" w:type="dxa"/>
            </w:tcMar>
            <w:vAlign w:val="center"/>
          </w:tcPr>
          <w:p w14:paraId="0F6DF76C" w14:textId="77777777" w:rsidR="007F41AC" w:rsidRPr="00047D52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244061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4"/>
                <w:szCs w:val="24"/>
              </w:rPr>
              <w:t>1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244061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244061"/>
                <w:sz w:val="24"/>
                <w:szCs w:val="24"/>
              </w:rPr>
              <w:t>3</w:t>
            </w:r>
          </w:p>
        </w:tc>
        <w:tc>
          <w:tcPr>
            <w:tcW w:w="593" w:type="dxa"/>
            <w:vAlign w:val="center"/>
          </w:tcPr>
          <w:p w14:paraId="08B9B5B1" w14:textId="77777777" w:rsidR="007F41AC" w:rsidRPr="00047D52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244061"/>
                <w:sz w:val="24"/>
                <w:szCs w:val="24"/>
                <w:cs/>
              </w:rPr>
            </w:pPr>
          </w:p>
        </w:tc>
        <w:tc>
          <w:tcPr>
            <w:tcW w:w="593" w:type="dxa"/>
            <w:vAlign w:val="center"/>
          </w:tcPr>
          <w:p w14:paraId="577BF767" w14:textId="77777777" w:rsidR="007F41AC" w:rsidRPr="00EA7D88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244061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44546A" w:themeColor="text2"/>
                <w:sz w:val="24"/>
                <w:szCs w:val="24"/>
              </w:rPr>
              <w:t>3</w:t>
            </w:r>
            <w:r w:rsidRPr="003F2209">
              <w:rPr>
                <w:rFonts w:ascii="Cordia New" w:eastAsia="Times New Roman" w:hAnsi="Cordia New" w:cs="Cordia New"/>
                <w:i/>
                <w:iCs/>
                <w:color w:val="44546A" w:themeColor="text2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44546A" w:themeColor="text2"/>
                <w:sz w:val="24"/>
                <w:szCs w:val="24"/>
              </w:rPr>
              <w:t>4</w:t>
            </w:r>
          </w:p>
        </w:tc>
        <w:tc>
          <w:tcPr>
            <w:tcW w:w="594" w:type="dxa"/>
            <w:noWrap/>
            <w:tcMar>
              <w:left w:w="0" w:type="dxa"/>
              <w:right w:w="43" w:type="dxa"/>
            </w:tcMar>
            <w:vAlign w:val="center"/>
          </w:tcPr>
          <w:p w14:paraId="49CF1BC9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244061"/>
                <w:sz w:val="24"/>
                <w:szCs w:val="24"/>
              </w:rPr>
            </w:pPr>
          </w:p>
        </w:tc>
      </w:tr>
    </w:tbl>
    <w:p w14:paraId="591F805C" w14:textId="77777777" w:rsidR="007F41AC" w:rsidRPr="000915EF" w:rsidRDefault="007F41AC" w:rsidP="007F41AC">
      <w:pPr>
        <w:spacing w:before="60" w:after="0" w:line="228" w:lineRule="auto"/>
        <w:ind w:left="567"/>
        <w:jc w:val="thaiDistribute"/>
        <w:rPr>
          <w:rFonts w:ascii="Cordia New" w:eastAsia="Calibri" w:hAnsi="Cordia New" w:cs="Cordia New"/>
          <w:spacing w:val="-2"/>
          <w:szCs w:val="22"/>
        </w:rPr>
      </w:pPr>
      <w:r w:rsidRPr="000915EF">
        <w:rPr>
          <w:rFonts w:ascii="Cordia New" w:eastAsia="Calibri" w:hAnsi="Cordia New" w:cs="Cordia New"/>
          <w:spacing w:val="-2"/>
          <w:szCs w:val="22"/>
          <w:vertAlign w:val="superscript"/>
          <w:cs/>
        </w:rPr>
        <w:t>/</w:t>
      </w:r>
      <w:r w:rsidRPr="000915EF">
        <w:rPr>
          <w:rFonts w:ascii="Cordia New" w:eastAsia="Calibri" w:hAnsi="Cordia New" w:cs="Cordia New"/>
          <w:spacing w:val="-2"/>
          <w:szCs w:val="22"/>
          <w:vertAlign w:val="superscript"/>
        </w:rPr>
        <w:t>1</w:t>
      </w:r>
      <w:r w:rsidRPr="000915EF">
        <w:rPr>
          <w:rFonts w:ascii="Cordia New" w:eastAsia="Calibri" w:hAnsi="Cordia New" w:cs="Cordia New" w:hint="cs"/>
          <w:spacing w:val="-2"/>
          <w:szCs w:val="22"/>
          <w:cs/>
        </w:rPr>
        <w:t xml:space="preserve"> ในงบการเงินจะแสดงอยู่ในรายการ </w:t>
      </w:r>
      <w:r w:rsidRPr="000915EF">
        <w:rPr>
          <w:rFonts w:ascii="Cordia New" w:eastAsia="Calibri" w:hAnsi="Cordia New" w:cs="Cordia New"/>
          <w:spacing w:val="-2"/>
          <w:szCs w:val="22"/>
        </w:rPr>
        <w:t>“</w:t>
      </w:r>
      <w:r w:rsidRPr="000915EF">
        <w:rPr>
          <w:rFonts w:ascii="Cordia New" w:eastAsia="Calibri" w:hAnsi="Cordia New" w:cs="Cordia New"/>
          <w:i/>
          <w:iCs/>
          <w:spacing w:val="-2"/>
          <w:szCs w:val="22"/>
          <w:cs/>
        </w:rPr>
        <w:t>ขาดทุนจากการยึดรถ</w:t>
      </w:r>
      <w:r w:rsidRPr="000915EF">
        <w:rPr>
          <w:rFonts w:ascii="Cordia New" w:eastAsia="Calibri" w:hAnsi="Cordia New" w:cs="Cordia New"/>
          <w:spacing w:val="-2"/>
          <w:szCs w:val="22"/>
        </w:rPr>
        <w:t xml:space="preserve">” </w:t>
      </w:r>
      <w:r w:rsidRPr="000915EF">
        <w:rPr>
          <w:rFonts w:ascii="Cordia New" w:eastAsia="Calibri" w:hAnsi="Cordia New" w:cs="Cordia New" w:hint="cs"/>
          <w:spacing w:val="-2"/>
          <w:szCs w:val="22"/>
          <w:cs/>
        </w:rPr>
        <w:t>ซึ่งเป็นส่วนหนึ่งของค่าใช้จ่ายหนี้สูญและหนี้สงสัยจะสูญ และกำไรขาดทุนจากการยึดรถ</w:t>
      </w:r>
    </w:p>
    <w:p w14:paraId="288C408F" w14:textId="77777777" w:rsidR="007F41AC" w:rsidRPr="004F25CB" w:rsidRDefault="007F41AC" w:rsidP="007F41AC">
      <w:pPr>
        <w:spacing w:after="0" w:line="228" w:lineRule="auto"/>
        <w:ind w:left="567"/>
        <w:jc w:val="thaiDistribute"/>
        <w:rPr>
          <w:rFonts w:ascii="Cordia New" w:eastAsia="Calibri" w:hAnsi="Cordia New" w:cs="Cordia New"/>
          <w:szCs w:val="22"/>
          <w:cs/>
        </w:rPr>
      </w:pPr>
      <w:r>
        <w:rPr>
          <w:rFonts w:ascii="Cordia New" w:eastAsia="Calibri" w:hAnsi="Cordia New" w:cs="Cordia New" w:hint="cs"/>
          <w:szCs w:val="22"/>
          <w:vertAlign w:val="superscript"/>
          <w:cs/>
        </w:rPr>
        <w:t>/</w:t>
      </w:r>
      <w:r w:rsidRPr="001B74BA">
        <w:rPr>
          <w:rFonts w:ascii="Cordia New" w:eastAsia="Calibri" w:hAnsi="Cordia New" w:cs="Cordia New" w:hint="cs"/>
          <w:szCs w:val="22"/>
          <w:vertAlign w:val="superscript"/>
        </w:rPr>
        <w:t>2</w:t>
      </w:r>
      <w:r>
        <w:rPr>
          <w:rFonts w:ascii="Cordia New" w:eastAsia="Calibri" w:hAnsi="Cordia New" w:cs="Cordia New" w:hint="cs"/>
          <w:szCs w:val="22"/>
          <w:cs/>
        </w:rPr>
        <w:t xml:space="preserve"> ในงบกำไรขาดทุนจะแสดงอยู่ในรายการ </w:t>
      </w:r>
      <w:r w:rsidRPr="004F25CB">
        <w:rPr>
          <w:rFonts w:ascii="Cordia New" w:eastAsia="Calibri" w:hAnsi="Cordia New" w:cs="Cordia New" w:hint="cs"/>
          <w:i/>
          <w:iCs/>
          <w:szCs w:val="22"/>
          <w:cs/>
        </w:rPr>
        <w:t>“</w:t>
      </w:r>
      <w:r w:rsidRPr="004F25CB">
        <w:rPr>
          <w:rFonts w:ascii="Cordia New" w:eastAsia="Calibri" w:hAnsi="Cordia New" w:cs="Cordia New"/>
          <w:i/>
          <w:iCs/>
          <w:szCs w:val="22"/>
          <w:cs/>
        </w:rPr>
        <w:t>ผลขาดทุน</w:t>
      </w:r>
      <w:r w:rsidRPr="004F25CB">
        <w:rPr>
          <w:rFonts w:ascii="Cordia New" w:eastAsia="Calibri" w:hAnsi="Cordia New" w:cs="Cordia New" w:hint="cs"/>
          <w:i/>
          <w:iCs/>
          <w:szCs w:val="22"/>
          <w:cs/>
        </w:rPr>
        <w:t>ด้าน</w:t>
      </w:r>
      <w:r w:rsidRPr="004F25CB">
        <w:rPr>
          <w:rFonts w:ascii="Cordia New" w:eastAsia="Calibri" w:hAnsi="Cordia New" w:cs="Cordia New"/>
          <w:i/>
          <w:iCs/>
          <w:szCs w:val="22"/>
          <w:cs/>
        </w:rPr>
        <w:t>เครดิตที่คาดว่าจะเกิดขึ้น</w:t>
      </w:r>
      <w:r w:rsidRPr="004F25CB">
        <w:rPr>
          <w:rFonts w:ascii="Cordia New" w:eastAsia="Calibri" w:hAnsi="Cordia New" w:cs="Cordia New" w:hint="cs"/>
          <w:i/>
          <w:iCs/>
          <w:szCs w:val="22"/>
          <w:cs/>
        </w:rPr>
        <w:t>”</w:t>
      </w:r>
      <w:r>
        <w:rPr>
          <w:rFonts w:ascii="Cordia New" w:eastAsia="Calibri" w:hAnsi="Cordia New" w:cs="Cordia New" w:hint="cs"/>
          <w:szCs w:val="22"/>
          <w:cs/>
        </w:rPr>
        <w:t xml:space="preserve"> ซึ่งประกอบด้วย ผลขาดทุนด้านเครดิตที่คาดว่าจะเกิดขึ้นและผลขาดทุนจากการเปลี่ยนแปลงเงื่อนไขใหม่</w:t>
      </w:r>
    </w:p>
    <w:p w14:paraId="27958072" w14:textId="77777777" w:rsidR="007F41AC" w:rsidRDefault="007F41AC" w:rsidP="007F41AC">
      <w:pPr>
        <w:spacing w:before="60" w:after="0" w:line="228" w:lineRule="auto"/>
        <w:jc w:val="thaiDistribute"/>
        <w:rPr>
          <w:rFonts w:ascii="Cordia New" w:eastAsia="Calibri" w:hAnsi="Cordia New" w:cs="Cordia New"/>
          <w:szCs w:val="22"/>
          <w:cs/>
        </w:rPr>
      </w:pPr>
    </w:p>
    <w:p w14:paraId="2D6D6EBB" w14:textId="77777777" w:rsidR="007F41AC" w:rsidRPr="00E97B65" w:rsidRDefault="007F41AC" w:rsidP="007F41AC">
      <w:pPr>
        <w:spacing w:after="240" w:line="240" w:lineRule="auto"/>
        <w:ind w:left="567"/>
        <w:jc w:val="thaiDistribute"/>
        <w:rPr>
          <w:rFonts w:ascii="Cordia New" w:eastAsia="Calibri" w:hAnsi="Cordia New" w:cs="Cordia New"/>
          <w:sz w:val="28"/>
          <w:u w:val="single"/>
        </w:rPr>
      </w:pPr>
      <w:bookmarkStart w:id="0" w:name="_Hlk66104137"/>
      <w:r w:rsidRPr="00E97B65">
        <w:rPr>
          <w:rFonts w:ascii="Cordia New" w:eastAsia="Calibri" w:hAnsi="Cordia New" w:cs="Cordia New"/>
          <w:sz w:val="28"/>
          <w:u w:val="single"/>
          <w:cs/>
        </w:rPr>
        <w:t>หนี้สูญและหนี้สงสัยจะสูญ</w:t>
      </w:r>
    </w:p>
    <w:p w14:paraId="5A3DC330" w14:textId="291028AE" w:rsidR="007F41AC" w:rsidRPr="00DC7B4F" w:rsidRDefault="007B034A" w:rsidP="007B034A">
      <w:pPr>
        <w:tabs>
          <w:tab w:val="left" w:pos="1276"/>
        </w:tabs>
        <w:spacing w:after="0" w:line="240" w:lineRule="auto"/>
        <w:ind w:left="567"/>
        <w:jc w:val="thaiDistribute"/>
        <w:rPr>
          <w:rFonts w:ascii="Cordia New" w:eastAsia="Calibri" w:hAnsi="Cordia New" w:cs="Cordia New"/>
          <w:sz w:val="28"/>
          <w:cs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ในปี </w:t>
      </w:r>
      <w:r w:rsidR="007F41AC" w:rsidRPr="001B74BA">
        <w:rPr>
          <w:rFonts w:ascii="Cordia New" w:eastAsia="Calibri" w:hAnsi="Cordia New" w:cs="Cordia New"/>
          <w:sz w:val="28"/>
        </w:rPr>
        <w:t>2560</w:t>
      </w:r>
      <w:r w:rsidR="007F41AC" w:rsidRPr="00DC7B4F">
        <w:rPr>
          <w:rFonts w:ascii="Cordia New" w:eastAsia="Calibri" w:hAnsi="Cordia New" w:cs="Cordia New"/>
          <w:sz w:val="28"/>
        </w:rPr>
        <w:t xml:space="preserve"> – </w:t>
      </w:r>
      <w:r w:rsidR="007F41AC" w:rsidRPr="001B74BA">
        <w:rPr>
          <w:rFonts w:ascii="Cordia New" w:eastAsia="Calibri" w:hAnsi="Cordia New" w:cs="Cordia New"/>
          <w:sz w:val="28"/>
        </w:rPr>
        <w:t>2563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บริษัทมีค่าใช้จ่ายหนี้สูญและหนี้สงสัยจะสูญจำนวน </w:t>
      </w:r>
      <w:r w:rsidR="007F41AC" w:rsidRPr="001B74BA">
        <w:rPr>
          <w:rFonts w:ascii="Cordia New" w:eastAsia="Calibri" w:hAnsi="Cordia New" w:cs="Cordia New"/>
          <w:sz w:val="28"/>
        </w:rPr>
        <w:t>44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9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</w:t>
      </w:r>
      <w:r w:rsidR="007F41AC" w:rsidRPr="001B74BA">
        <w:rPr>
          <w:rFonts w:ascii="Cordia New" w:eastAsia="Calibri" w:hAnsi="Cordia New" w:cs="Cordia New"/>
          <w:sz w:val="28"/>
        </w:rPr>
        <w:t>8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7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</w:t>
      </w:r>
      <w:r w:rsidR="007F41AC" w:rsidRPr="001B74BA">
        <w:rPr>
          <w:rFonts w:ascii="Cordia New" w:eastAsia="Calibri" w:hAnsi="Cordia New" w:cs="Cordia New"/>
          <w:sz w:val="28"/>
        </w:rPr>
        <w:t>3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7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ล้านบาท และ </w:t>
      </w:r>
      <w:r w:rsidR="007F41AC" w:rsidRPr="001B74BA">
        <w:rPr>
          <w:rFonts w:ascii="Cordia New" w:eastAsia="Calibri" w:hAnsi="Cordia New" w:cs="Cordia New"/>
          <w:sz w:val="28"/>
        </w:rPr>
        <w:t>36</w:t>
      </w:r>
      <w:r w:rsidR="007F41AC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3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ล้านบาท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ตามลำดับ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ในปี </w:t>
      </w:r>
      <w:r w:rsidR="007F41AC" w:rsidRPr="001B74BA">
        <w:rPr>
          <w:rFonts w:ascii="Cordia New" w:eastAsia="Calibri" w:hAnsi="Cordia New" w:cs="Cordia New"/>
          <w:sz w:val="28"/>
        </w:rPr>
        <w:t>2560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บริษัทมีหนี้สูญและหนี้สงสัยจะสูญ</w:t>
      </w:r>
      <w:r w:rsidR="007F41AC">
        <w:rPr>
          <w:rFonts w:ascii="Cordia New" w:eastAsia="Calibri" w:hAnsi="Cordia New" w:cs="Cordia New" w:hint="cs"/>
          <w:sz w:val="28"/>
          <w:cs/>
        </w:rPr>
        <w:t>ที่ค่อนข้างสูง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จำนวน </w:t>
      </w:r>
      <w:r w:rsidR="007F41AC" w:rsidRPr="001B74BA">
        <w:rPr>
          <w:rFonts w:ascii="Cordia New" w:eastAsia="Calibri" w:hAnsi="Cordia New" w:cs="Cordia New"/>
          <w:sz w:val="28"/>
        </w:rPr>
        <w:t>44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9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ล้านบาท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ซึ่งเป็นผลจากการที่บริษัทเริ่มตั้งสำรองทั่วไป </w:t>
      </w:r>
      <w:r w:rsidR="007F41AC">
        <w:rPr>
          <w:rFonts w:ascii="Cordia New" w:eastAsia="Calibri" w:hAnsi="Cordia New" w:cs="Cordia New"/>
          <w:sz w:val="28"/>
        </w:rPr>
        <w:t xml:space="preserve">(General Reserve)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เป็นครั้งแรกจำนวน </w:t>
      </w:r>
      <w:r w:rsidR="007F41AC" w:rsidRPr="001B74BA">
        <w:rPr>
          <w:rFonts w:ascii="Cordia New" w:eastAsia="Calibri" w:hAnsi="Cordia New" w:cs="Cordia New"/>
          <w:sz w:val="28"/>
        </w:rPr>
        <w:t>34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0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ล้านบาท เพิ่มเติมจากสำรองตามนโยบายแบบปกติเพื่อรองรับการใช้มาตรฐานการรายงานทางการเงิน </w:t>
      </w:r>
      <w:r w:rsidR="007F41AC">
        <w:rPr>
          <w:rFonts w:ascii="Cordia New" w:eastAsia="Calibri" w:hAnsi="Cordia New" w:cs="Cordia New"/>
          <w:sz w:val="28"/>
        </w:rPr>
        <w:t>TFRS</w:t>
      </w:r>
      <w:r w:rsidR="007F41AC" w:rsidRPr="001B74BA">
        <w:rPr>
          <w:rFonts w:ascii="Cordia New" w:eastAsia="Calibri" w:hAnsi="Cordia New" w:cs="Cordia New"/>
          <w:sz w:val="28"/>
        </w:rPr>
        <w:t>9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ส่งผลให้ค่าใช้จ่ายหนี้สูญและหนี้สงสัยจะสูญในปี </w:t>
      </w:r>
      <w:r w:rsidR="007F41AC" w:rsidRPr="001B74BA">
        <w:rPr>
          <w:rFonts w:ascii="Cordia New" w:eastAsia="Calibri" w:hAnsi="Cordia New" w:cs="Cordia New"/>
          <w:sz w:val="28"/>
        </w:rPr>
        <w:t>2560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>มีจำนวนสูงกว่าปีอื่นๆ</w:t>
      </w:r>
    </w:p>
    <w:bookmarkEnd w:id="0"/>
    <w:p w14:paraId="0E75FEAD" w14:textId="380CC2D8" w:rsidR="007F41AC" w:rsidRPr="00DC7B4F" w:rsidRDefault="007B034A" w:rsidP="007B034A">
      <w:pPr>
        <w:tabs>
          <w:tab w:val="left" w:pos="1276"/>
        </w:tabs>
        <w:spacing w:before="200" w:line="240" w:lineRule="auto"/>
        <w:ind w:left="567"/>
        <w:jc w:val="thaiDistribute"/>
        <w:rPr>
          <w:rFonts w:ascii="Cordia New" w:eastAsia="Calibri" w:hAnsi="Cordia New" w:cs="Cordia New"/>
          <w:sz w:val="28"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ในปี </w:t>
      </w:r>
      <w:r w:rsidR="007F41AC" w:rsidRPr="001B74BA">
        <w:rPr>
          <w:rFonts w:ascii="Cordia New" w:eastAsia="Calibri" w:hAnsi="Cordia New" w:cs="Cordia New"/>
          <w:sz w:val="28"/>
        </w:rPr>
        <w:t>2561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บริษัทมีหนี้สูญและหนี้สงสัยจะสูญจำนวน </w:t>
      </w:r>
      <w:r w:rsidR="007F41AC" w:rsidRPr="001B74BA">
        <w:rPr>
          <w:rFonts w:ascii="Cordia New" w:eastAsia="Calibri" w:hAnsi="Cordia New" w:cs="Cordia New"/>
          <w:sz w:val="28"/>
        </w:rPr>
        <w:t>8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7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ลดลง </w:t>
      </w:r>
      <w:r w:rsidR="007F41AC" w:rsidRPr="001B74BA">
        <w:rPr>
          <w:rFonts w:ascii="Cordia New" w:eastAsia="Calibri" w:hAnsi="Cordia New" w:cs="Cordia New"/>
          <w:sz w:val="28"/>
        </w:rPr>
        <w:t>36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2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หรือลดลงร้อยละ </w:t>
      </w:r>
      <w:r w:rsidR="007F41AC" w:rsidRPr="001B74BA">
        <w:rPr>
          <w:rFonts w:ascii="Cordia New" w:eastAsia="Calibri" w:hAnsi="Cordia New" w:cs="Cordia New"/>
          <w:sz w:val="28"/>
        </w:rPr>
        <w:t>80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6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การลดลงของหนี้สูญและหนี้สงสัยจะสูญในปี </w:t>
      </w:r>
      <w:r w:rsidR="007F41AC" w:rsidRPr="001B74BA">
        <w:rPr>
          <w:rFonts w:ascii="Cordia New" w:eastAsia="Calibri" w:hAnsi="Cordia New" w:cs="Cordia New"/>
          <w:sz w:val="28"/>
        </w:rPr>
        <w:t>2561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>เป็นผลจากการที่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คุณภาพลูกหนี้เช่าซื้อของบริษัทปรับตัวดีขึ้น</w:t>
      </w:r>
      <w:r w:rsidR="007F41AC">
        <w:rPr>
          <w:rFonts w:ascii="Cordia New" w:eastAsia="Calibri" w:hAnsi="Cordia New" w:cs="Cordia New" w:hint="cs"/>
          <w:sz w:val="28"/>
          <w:cs/>
        </w:rPr>
        <w:t>จากปีก่อน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อย่างมีนัยสำคัญ ดังจะเห็นได้จากสัดส่วนลูกหนี้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ที่ไม่ค้างชำระและลูกหนี้ที่ค้างชำระไม่เกิน </w:t>
      </w:r>
      <w:r w:rsidR="007F41AC" w:rsidRPr="001B74BA">
        <w:rPr>
          <w:rFonts w:ascii="Cordia New" w:eastAsia="Calibri" w:hAnsi="Cordia New" w:cs="Cordia New"/>
          <w:sz w:val="28"/>
        </w:rPr>
        <w:t>90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>วัน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 </w:t>
      </w:r>
      <w:r w:rsidR="007F41AC">
        <w:rPr>
          <w:rFonts w:ascii="Cordia New" w:eastAsia="Calibri" w:hAnsi="Cordia New" w:cs="Cordia New"/>
          <w:sz w:val="28"/>
        </w:rPr>
        <w:t xml:space="preserve">(Performing Loan)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ซึ่งเท่ากับ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ร้อยละ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94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3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ณ สิ้นปี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2561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เมื่อเทียบกับร้อยละ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87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7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 ณ สิ้นปี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2560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ทำให้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ในปี </w:t>
      </w:r>
      <w:r w:rsidR="007F41AC" w:rsidRPr="001B74BA">
        <w:rPr>
          <w:rFonts w:ascii="Cordia New" w:eastAsia="Calibri" w:hAnsi="Cordia New" w:cs="Cordia New"/>
          <w:sz w:val="28"/>
        </w:rPr>
        <w:t>2561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/>
          <w:sz w:val="28"/>
          <w:cs/>
        </w:rPr>
        <w:lastRenderedPageBreak/>
        <w:t>บริษัทมีการโอนกลับค่าเผื่อหนี้สงสัยจะสูญ</w:t>
      </w:r>
      <w:r w:rsidR="007F41AC">
        <w:rPr>
          <w:rFonts w:ascii="Cordia New" w:eastAsia="Calibri" w:hAnsi="Cordia New" w:cs="Cordia New" w:hint="cs"/>
          <w:sz w:val="28"/>
          <w:cs/>
        </w:rPr>
        <w:t>ตามนโยบาย</w:t>
      </w:r>
      <w:r w:rsidR="007F41AC" w:rsidRPr="00DC7B4F">
        <w:rPr>
          <w:rFonts w:ascii="Cordia New" w:eastAsia="Calibri" w:hAnsi="Cordia New" w:cs="Cordia New"/>
          <w:sz w:val="28"/>
          <w:cs/>
        </w:rPr>
        <w:t xml:space="preserve">จำนวน </w:t>
      </w:r>
      <w:r w:rsidR="007F41AC" w:rsidRPr="001B74BA">
        <w:rPr>
          <w:rFonts w:ascii="Cordia New" w:eastAsia="Calibri" w:hAnsi="Cordia New" w:cs="Cordia New"/>
          <w:sz w:val="28"/>
        </w:rPr>
        <w:t>2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3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/>
          <w:sz w:val="28"/>
          <w:cs/>
        </w:rPr>
        <w:t xml:space="preserve">ล้านบาท ขณะเดียวกันบริษัทได้ตั้งสำรองทั่วไป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เพิ่มเติมอีก </w:t>
      </w:r>
      <w:r w:rsidR="007F41AC" w:rsidRPr="001B74BA">
        <w:rPr>
          <w:rFonts w:ascii="Cordia New" w:eastAsia="Calibri" w:hAnsi="Cordia New" w:cs="Cordia New"/>
          <w:sz w:val="28"/>
        </w:rPr>
        <w:t>11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0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ล้านบาท ส่งผลให้ค่าใช้จ่ายหนี้สูญและหนี้สงสัยจะสูญ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ในปี </w:t>
      </w:r>
      <w:r w:rsidR="007F41AC" w:rsidRPr="001B74BA">
        <w:rPr>
          <w:rFonts w:ascii="Cordia New" w:eastAsia="Calibri" w:hAnsi="Cordia New" w:cs="Cordia New"/>
          <w:sz w:val="28"/>
        </w:rPr>
        <w:t>2561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มีจำนวนรวมทั้งสิ้น </w:t>
      </w:r>
      <w:r w:rsidR="007F41AC" w:rsidRPr="001B74BA">
        <w:rPr>
          <w:rFonts w:ascii="Cordia New" w:eastAsia="Calibri" w:hAnsi="Cordia New" w:cs="Cordia New"/>
          <w:sz w:val="28"/>
        </w:rPr>
        <w:t>8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7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ล้านบาท</w:t>
      </w:r>
    </w:p>
    <w:p w14:paraId="5FB7FE73" w14:textId="2A9396A2" w:rsidR="007F41AC" w:rsidRDefault="007B034A" w:rsidP="007B034A">
      <w:pPr>
        <w:tabs>
          <w:tab w:val="left" w:pos="1276"/>
        </w:tabs>
        <w:spacing w:before="200"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ในปี </w:t>
      </w:r>
      <w:r w:rsidR="007F41AC" w:rsidRPr="001B74BA">
        <w:rPr>
          <w:rFonts w:ascii="Cordia New" w:eastAsia="Calibri" w:hAnsi="Cordia New" w:cs="Cordia New"/>
          <w:sz w:val="28"/>
        </w:rPr>
        <w:t>2562</w:t>
      </w:r>
      <w:r w:rsidR="007F41AC" w:rsidRPr="00D52BD6">
        <w:rPr>
          <w:rFonts w:ascii="Cordia New" w:eastAsia="Calibri" w:hAnsi="Cordia New" w:cs="Cordia New"/>
          <w:sz w:val="28"/>
        </w:rPr>
        <w:t xml:space="preserve"> </w:t>
      </w:r>
      <w:r w:rsidR="007F41AC" w:rsidRPr="00D52BD6">
        <w:rPr>
          <w:rFonts w:ascii="Cordia New" w:eastAsia="Calibri" w:hAnsi="Cordia New" w:cs="Cordia New" w:hint="cs"/>
          <w:sz w:val="28"/>
          <w:cs/>
        </w:rPr>
        <w:t xml:space="preserve">บริษัทมีหนี้สูญและหนี้สงสัยจะสูญรวม </w:t>
      </w:r>
      <w:r w:rsidR="007F41AC" w:rsidRPr="001B74BA">
        <w:rPr>
          <w:rFonts w:ascii="Cordia New" w:eastAsia="Calibri" w:hAnsi="Cordia New" w:cs="Cordia New"/>
          <w:sz w:val="28"/>
        </w:rPr>
        <w:t>3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7</w:t>
      </w:r>
      <w:r w:rsidR="007F41AC" w:rsidRPr="00AD79CD">
        <w:rPr>
          <w:rFonts w:ascii="Cordia New" w:eastAsia="Calibri" w:hAnsi="Cordia New" w:cs="Cordia New"/>
          <w:sz w:val="28"/>
        </w:rPr>
        <w:t xml:space="preserve"> </w:t>
      </w:r>
      <w:r w:rsidR="007F41AC" w:rsidRPr="00AD79CD">
        <w:rPr>
          <w:rFonts w:ascii="Cordia New" w:eastAsia="Calibri" w:hAnsi="Cordia New" w:cs="Cordia New" w:hint="cs"/>
          <w:sz w:val="28"/>
          <w:cs/>
        </w:rPr>
        <w:t xml:space="preserve">ล้านบาท </w:t>
      </w:r>
      <w:r w:rsidR="007F41AC" w:rsidRPr="000335FC">
        <w:rPr>
          <w:rFonts w:ascii="Cordia New" w:eastAsia="Calibri" w:hAnsi="Cordia New" w:cs="Cordia New"/>
          <w:sz w:val="28"/>
          <w:cs/>
        </w:rPr>
        <w:t xml:space="preserve">ลดลง </w:t>
      </w:r>
      <w:r w:rsidR="007F41AC" w:rsidRPr="001B74BA">
        <w:rPr>
          <w:rFonts w:ascii="Cordia New" w:eastAsia="Calibri" w:hAnsi="Cordia New" w:cs="Cordia New"/>
          <w:sz w:val="28"/>
        </w:rPr>
        <w:t>5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0</w:t>
      </w:r>
      <w:r w:rsidR="007F41AC" w:rsidRPr="000335FC">
        <w:rPr>
          <w:rFonts w:ascii="Cordia New" w:eastAsia="Calibri" w:hAnsi="Cordia New" w:cs="Cordia New"/>
          <w:sz w:val="28"/>
        </w:rPr>
        <w:t xml:space="preserve"> </w:t>
      </w:r>
      <w:r w:rsidR="007F41AC" w:rsidRPr="000335FC">
        <w:rPr>
          <w:rFonts w:ascii="Cordia New" w:eastAsia="Calibri" w:hAnsi="Cordia New" w:cs="Cordia New"/>
          <w:sz w:val="28"/>
          <w:cs/>
        </w:rPr>
        <w:t xml:space="preserve">ล้านบาท หรือลดลงร้อยละ </w:t>
      </w:r>
      <w:r w:rsidR="007F41AC" w:rsidRPr="001B74BA">
        <w:rPr>
          <w:rFonts w:ascii="Cordia New" w:eastAsia="Calibri" w:hAnsi="Cordia New" w:cs="Cordia New"/>
          <w:sz w:val="28"/>
        </w:rPr>
        <w:t>57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5</w:t>
      </w:r>
      <w:r w:rsidR="007F41AC" w:rsidRPr="00D52BD6">
        <w:rPr>
          <w:rFonts w:ascii="Cordia New" w:eastAsia="Calibri" w:hAnsi="Cordia New" w:cs="Cordia New"/>
          <w:sz w:val="28"/>
        </w:rPr>
        <w:t xml:space="preserve"> </w:t>
      </w:r>
      <w:r w:rsidR="007F41AC" w:rsidRPr="00D52BD6">
        <w:rPr>
          <w:rFonts w:ascii="Cordia New" w:eastAsia="Calibri" w:hAnsi="Cordia New" w:cs="Cordia New" w:hint="cs"/>
          <w:sz w:val="28"/>
          <w:cs/>
        </w:rPr>
        <w:t>จากปีก่อน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>ซึ่ง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เป็นผลจากการที่บริษัทมีคุณภาพลูกหนี้เช่า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ซื้อที่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ปรับตัว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ดีขึ้น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ต่อเนื่องจาก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ปีก่อน โดยสัดส่วนลูกหนี้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ที่ไม่ค้างชำระและค้างชำระไม่เกิน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90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วัน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 ณ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สิ้นปี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2562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เท่ากับร้อยละ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95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5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เมื่อเทียบกับร้อยละ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94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3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ณ สิ้นปี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2561</w:t>
      </w:r>
    </w:p>
    <w:p w14:paraId="30A9662F" w14:textId="6C060F9A" w:rsidR="007F41AC" w:rsidRDefault="007B034A" w:rsidP="007B034A">
      <w:pPr>
        <w:tabs>
          <w:tab w:val="left" w:pos="1276"/>
        </w:tabs>
        <w:spacing w:before="200"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  <w:r>
        <w:rPr>
          <w:rFonts w:ascii="Cordia New" w:eastAsia="Calibri" w:hAnsi="Cordia New" w:cs="Cordia New"/>
          <w:color w:val="000000"/>
          <w:sz w:val="28"/>
          <w:cs/>
        </w:rPr>
        <w:tab/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ในปี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2563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 บริษัทมีหนี้สูญและหนี้สงสัยจะสูญรวม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26</w:t>
      </w:r>
      <w:r w:rsidR="007F41AC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 ล้านบาท</w:t>
      </w:r>
      <w:r w:rsidR="007F41AC" w:rsidDel="00CE5E12">
        <w:rPr>
          <w:rFonts w:ascii="Cordia New" w:eastAsia="Calibri" w:hAnsi="Cordia New" w:cs="Cordia New" w:hint="cs"/>
          <w:color w:val="000000"/>
          <w:sz w:val="28"/>
          <w:cs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เพิ่มขึ้น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22</w:t>
      </w:r>
      <w:r w:rsidR="007F41AC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5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ล้านบาท จากปีก่อน เนื่องจากบริษัทได้นำ</w:t>
      </w:r>
      <w:r w:rsidR="007F41AC" w:rsidRPr="000E7A4D">
        <w:rPr>
          <w:rFonts w:ascii="Cordia New" w:eastAsia="Calibri" w:hAnsi="Cordia New" w:cs="Cordia New"/>
          <w:color w:val="000000"/>
          <w:sz w:val="28"/>
          <w:cs/>
        </w:rPr>
        <w:t xml:space="preserve">มาตรฐานการรายงานทางการเงิน ฉบับที่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9</w:t>
      </w:r>
      <w:r w:rsidR="007F41AC" w:rsidRPr="000E7A4D">
        <w:rPr>
          <w:rFonts w:ascii="Cordia New" w:eastAsia="Calibri" w:hAnsi="Cordia New" w:cs="Cordia New"/>
          <w:color w:val="000000"/>
          <w:sz w:val="28"/>
          <w:cs/>
        </w:rPr>
        <w:t xml:space="preserve"> เรื่อง เครื่องมือทางการเงิน (</w:t>
      </w:r>
      <w:r w:rsidR="007F41AC" w:rsidRPr="000E7A4D">
        <w:rPr>
          <w:rFonts w:ascii="Cordia New" w:eastAsia="Calibri" w:hAnsi="Cordia New" w:cs="Cordia New"/>
          <w:color w:val="000000"/>
          <w:sz w:val="28"/>
        </w:rPr>
        <w:t xml:space="preserve">TFRS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9</w:t>
      </w:r>
      <w:r w:rsidR="007F41AC" w:rsidRPr="000E7A4D">
        <w:rPr>
          <w:rFonts w:ascii="Cordia New" w:eastAsia="Calibri" w:hAnsi="Cordia New" w:cs="Cordia New"/>
          <w:color w:val="000000"/>
          <w:sz w:val="28"/>
          <w:cs/>
        </w:rPr>
        <w:t>)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 มาถือปฏิบัติ ส่งผลต่อวิธีการตั้งค่าเผื่อหนี้สงสัยจะสูญเปลี่ยนแปลงไป แต่คุณภาพลูกหนี้เช่าซื้อของบริษัทยังคงปรับตัวดีขึ้นอย่างต่อเนื่อง โดยบริษัทมีสัดส่วนลูกหนี้ที่ไม่ค้างชำระและค้างชำระไม่เกิน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90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วัน ณ วันที่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31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 ธันวาคม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2563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เท่ากับร้อยละ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96</w:t>
      </w:r>
      <w:r w:rsidR="007F41AC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เมื่อเทียบกับร้อยละ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95</w:t>
      </w:r>
      <w:r w:rsidR="007F41AC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5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ณ สิ้นปี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2562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</w:p>
    <w:p w14:paraId="6DC1DBD5" w14:textId="0FF89931" w:rsidR="007F41AC" w:rsidRDefault="007B034A" w:rsidP="007B034A">
      <w:pPr>
        <w:tabs>
          <w:tab w:val="left" w:pos="1276"/>
        </w:tabs>
        <w:spacing w:after="240" w:line="240" w:lineRule="auto"/>
        <w:ind w:left="567"/>
        <w:jc w:val="thaiDistribute"/>
        <w:rPr>
          <w:rFonts w:ascii="Cordia New" w:eastAsia="Calibri" w:hAnsi="Cordia New" w:cs="Cordia New"/>
          <w:sz w:val="28"/>
          <w:u w:val="single"/>
        </w:rPr>
      </w:pPr>
      <w:r>
        <w:rPr>
          <w:rFonts w:ascii="Cordia New" w:eastAsia="Calibri" w:hAnsi="Cordia New" w:cs="Cordia New"/>
          <w:color w:val="000000"/>
          <w:sz w:val="28"/>
          <w:cs/>
        </w:rPr>
        <w:tab/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สำหรับการตัดจำหน่ายหนี้สูญ บริษัทมีนโยบายตัดจำหน่ายหนี้สูญโดยถือตามกฎกระทรวง ฉบับที่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186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(พ</w:t>
      </w:r>
      <w:r w:rsidR="007F41AC" w:rsidRPr="00736CC6">
        <w:rPr>
          <w:rFonts w:ascii="Cordia New" w:eastAsia="Calibri" w:hAnsi="Cordia New" w:cs="Cordia New" w:hint="cs"/>
          <w:color w:val="000000"/>
          <w:sz w:val="28"/>
        </w:rPr>
        <w:t>.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ศ</w:t>
      </w:r>
      <w:r w:rsidR="007F41AC" w:rsidRPr="00736CC6">
        <w:rPr>
          <w:rFonts w:ascii="Cordia New" w:eastAsia="Calibri" w:hAnsi="Cordia New" w:cs="Cordia New" w:hint="cs"/>
          <w:color w:val="000000"/>
          <w:sz w:val="28"/>
        </w:rPr>
        <w:t>.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2534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)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ออกตามความในประมวลรัษฎา</w:t>
      </w:r>
      <w:r w:rsidR="007F41AC" w:rsidRPr="00DC7B4F">
        <w:rPr>
          <w:rFonts w:ascii="Cordia New" w:eastAsia="Calibri" w:hAnsi="Cordia New" w:cs="Cordia New"/>
          <w:color w:val="000000"/>
          <w:sz w:val="28"/>
          <w:cs/>
        </w:rPr>
        <w:t>กร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ว่าด้วยการจำหน่ายหนี้สูญจากบัญชีลูกหนี้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>โดย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บริษัท</w:t>
      </w:r>
      <w:r w:rsidR="007F41AC">
        <w:rPr>
          <w:rFonts w:ascii="Cordia New" w:eastAsia="Calibri" w:hAnsi="Cordia New" w:cs="Cordia New" w:hint="cs"/>
          <w:sz w:val="28"/>
          <w:cs/>
        </w:rPr>
        <w:t>จะ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ตัดจำหน่ายหนี้สูญออกจากบัญชีเมื่อ</w:t>
      </w:r>
      <w:r w:rsidR="007F41AC">
        <w:rPr>
          <w:rFonts w:ascii="Cordia New" w:eastAsia="Calibri" w:hAnsi="Cordia New" w:cs="Cordia New" w:hint="cs"/>
          <w:sz w:val="28"/>
          <w:cs/>
        </w:rPr>
        <w:t>ได้ดำเนินการทวงถามตามสมควรแล้ว หรือได้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ดำเนินการยื่นฟ้องทางแพ่งต่อศาล และศาลประทับรับฟ้องในคดีดังกล่าวแล้ว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ขึ้นอยู่กับมูลหนี้คงเหลือของลูกหนี้แต่ละราย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ซึ่งโดยส่วนใหญ่มูลค่าหนี้คงเหลือจะอยู่ระหว่าง </w:t>
      </w:r>
      <w:r w:rsidR="007F41AC" w:rsidRPr="001B74BA">
        <w:rPr>
          <w:rFonts w:ascii="Cordia New" w:eastAsia="Calibri" w:hAnsi="Cordia New" w:cs="Cordia New"/>
          <w:sz w:val="28"/>
        </w:rPr>
        <w:t>100</w:t>
      </w:r>
      <w:r w:rsidR="007F41AC" w:rsidRPr="00736CC6">
        <w:rPr>
          <w:rFonts w:ascii="Cordia New" w:eastAsia="Calibri" w:hAnsi="Cordia New" w:cs="Cordia New"/>
          <w:sz w:val="28"/>
        </w:rPr>
        <w:t>,</w:t>
      </w:r>
      <w:r w:rsidR="007F41AC" w:rsidRPr="001B74BA">
        <w:rPr>
          <w:rFonts w:ascii="Cordia New" w:eastAsia="Calibri" w:hAnsi="Cordia New" w:cs="Cordia New"/>
          <w:sz w:val="28"/>
        </w:rPr>
        <w:t>000</w:t>
      </w:r>
      <w:r w:rsidR="007F41AC" w:rsidRPr="00DC7B4F">
        <w:rPr>
          <w:rFonts w:ascii="Cordia New" w:eastAsia="Calibri" w:hAnsi="Cordia New" w:cs="Cordia New"/>
          <w:sz w:val="28"/>
        </w:rPr>
        <w:t xml:space="preserve"> – </w:t>
      </w:r>
      <w:r w:rsidR="007F41AC" w:rsidRPr="001B74BA">
        <w:rPr>
          <w:rFonts w:ascii="Cordia New" w:eastAsia="Calibri" w:hAnsi="Cordia New" w:cs="Cordia New"/>
          <w:sz w:val="28"/>
        </w:rPr>
        <w:t>500</w:t>
      </w:r>
      <w:r w:rsidR="007F41AC" w:rsidRPr="00736CC6">
        <w:rPr>
          <w:rFonts w:ascii="Cordia New" w:eastAsia="Calibri" w:hAnsi="Cordia New" w:cs="Cordia New"/>
          <w:sz w:val="28"/>
        </w:rPr>
        <w:t>,</w:t>
      </w:r>
      <w:r w:rsidR="007F41AC" w:rsidRPr="001B74BA">
        <w:rPr>
          <w:rFonts w:ascii="Cordia New" w:eastAsia="Calibri" w:hAnsi="Cordia New" w:cs="Cordia New"/>
          <w:sz w:val="28"/>
        </w:rPr>
        <w:t>000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บาทต่อสัญญา </w:t>
      </w:r>
      <w:r w:rsidR="007F41AC">
        <w:rPr>
          <w:rFonts w:ascii="Cordia New" w:eastAsia="Calibri" w:hAnsi="Cordia New" w:cs="Cordia New" w:hint="cs"/>
          <w:sz w:val="28"/>
          <w:cs/>
        </w:rPr>
        <w:t>และ</w:t>
      </w:r>
      <w:r w:rsidR="007F41AC" w:rsidRPr="004F56B9">
        <w:rPr>
          <w:rFonts w:ascii="Cordia New" w:eastAsia="Calibri" w:hAnsi="Cordia New" w:cs="Cordia New" w:hint="cs"/>
          <w:sz w:val="28"/>
          <w:cs/>
        </w:rPr>
        <w:t xml:space="preserve">ตั้งแต่ไตรมาสที่ </w:t>
      </w:r>
      <w:r w:rsidR="007F41AC" w:rsidRPr="001B74BA">
        <w:rPr>
          <w:rFonts w:ascii="Cordia New" w:eastAsia="Calibri" w:hAnsi="Cordia New" w:cs="Cordia New"/>
          <w:sz w:val="28"/>
        </w:rPr>
        <w:t>2</w:t>
      </w:r>
      <w:r w:rsidR="007F41AC" w:rsidRPr="004F56B9">
        <w:rPr>
          <w:rFonts w:ascii="Cordia New" w:eastAsia="Calibri" w:hAnsi="Cordia New" w:cs="Cordia New"/>
          <w:sz w:val="28"/>
        </w:rPr>
        <w:t>/</w:t>
      </w:r>
      <w:r w:rsidR="007F41AC" w:rsidRPr="001B74BA">
        <w:rPr>
          <w:rFonts w:ascii="Cordia New" w:eastAsia="Calibri" w:hAnsi="Cordia New" w:cs="Cordia New"/>
          <w:sz w:val="28"/>
        </w:rPr>
        <w:t>2563</w:t>
      </w:r>
      <w:r w:rsidR="007F41AC" w:rsidRPr="004F56B9">
        <w:rPr>
          <w:rFonts w:ascii="Cordia New" w:eastAsia="Calibri" w:hAnsi="Cordia New" w:cs="Cordia New"/>
          <w:sz w:val="28"/>
        </w:rPr>
        <w:t xml:space="preserve"> </w:t>
      </w:r>
      <w:r w:rsidR="007F41AC" w:rsidRPr="004F56B9">
        <w:rPr>
          <w:rFonts w:ascii="Cordia New" w:eastAsia="Calibri" w:hAnsi="Cordia New" w:cs="Cordia New" w:hint="cs"/>
          <w:sz w:val="28"/>
          <w:cs/>
        </w:rPr>
        <w:t>เป็นต้นไป บริษัทมีนโยบายในการตัดจำหน่ายหนี้สูญเพิ่มเติมสำหรับลูกหนี้ที่ยังติดตามยึดรถไม่ได้และอยู่ระหว่างการดำเนินคดีทางกฎหมายโดยมีการค้างชำระ</w:t>
      </w:r>
      <w:r w:rsidR="007F41AC">
        <w:rPr>
          <w:rFonts w:ascii="Cordia New" w:eastAsia="Calibri" w:hAnsi="Cordia New" w:cs="Cordia New" w:hint="cs"/>
          <w:sz w:val="28"/>
          <w:cs/>
        </w:rPr>
        <w:t>เป็นระยะเวลานาน</w:t>
      </w:r>
    </w:p>
    <w:p w14:paraId="411B7483" w14:textId="77777777" w:rsidR="007F41AC" w:rsidRPr="00E97B65" w:rsidRDefault="007F41AC" w:rsidP="007F41AC">
      <w:pPr>
        <w:spacing w:after="240" w:line="240" w:lineRule="auto"/>
        <w:ind w:left="567"/>
        <w:jc w:val="thaiDistribute"/>
        <w:rPr>
          <w:rFonts w:ascii="Cordia New" w:eastAsia="Calibri" w:hAnsi="Cordia New" w:cs="Cordia New"/>
          <w:sz w:val="28"/>
          <w:u w:val="single"/>
          <w:cs/>
        </w:rPr>
      </w:pPr>
      <w:r>
        <w:rPr>
          <w:rFonts w:ascii="Cordia New" w:eastAsia="Calibri" w:hAnsi="Cordia New" w:cs="Cordia New" w:hint="cs"/>
          <w:sz w:val="28"/>
          <w:u w:val="single"/>
          <w:cs/>
        </w:rPr>
        <w:t>ผลขาดทุนจากการเปลี่ยนแปลงเงื่อนไขใหม่</w:t>
      </w:r>
    </w:p>
    <w:p w14:paraId="5551A26D" w14:textId="2CFFDB46" w:rsidR="007F41AC" w:rsidRDefault="007B034A" w:rsidP="007B034A">
      <w:pPr>
        <w:tabs>
          <w:tab w:val="left" w:pos="1276"/>
        </w:tabs>
        <w:spacing w:after="0" w:line="240" w:lineRule="auto"/>
        <w:ind w:left="567"/>
        <w:jc w:val="thaiDistribute"/>
        <w:rPr>
          <w:rFonts w:ascii="Cordia New" w:eastAsia="Calibri" w:hAnsi="Cordia New" w:cs="Cordia New"/>
          <w:sz w:val="28"/>
          <w:cs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ในปี </w:t>
      </w:r>
      <w:r w:rsidR="007F41AC" w:rsidRPr="001B74BA">
        <w:rPr>
          <w:rFonts w:ascii="Cordia New" w:eastAsia="Calibri" w:hAnsi="Cordia New" w:cs="Cordia New"/>
          <w:sz w:val="28"/>
        </w:rPr>
        <w:t>2563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บริษัทมีผลขาดทุนจากการเปลี่ยนแปลงเงื่อนไขใหม่จำนวน </w:t>
      </w:r>
      <w:r w:rsidR="007F41AC" w:rsidRPr="001B74BA">
        <w:rPr>
          <w:rFonts w:ascii="Cordia New" w:eastAsia="Calibri" w:hAnsi="Cordia New" w:cs="Cordia New"/>
          <w:sz w:val="28"/>
        </w:rPr>
        <w:t>10</w:t>
      </w:r>
      <w:r w:rsidR="007F41AC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>ล้านบาท เนื่องจาก</w:t>
      </w:r>
      <w:r w:rsidR="007F41AC" w:rsidRPr="004719F0">
        <w:rPr>
          <w:rFonts w:ascii="Cordia New" w:eastAsia="Calibri" w:hAnsi="Cordia New" w:cs="Cordia New"/>
          <w:sz w:val="28"/>
          <w:cs/>
        </w:rPr>
        <w:t>บริษัทฯได้เข้าร่วมโครงการให้ความช่วยเหลือลูกหนี้ที่ได้รับผลกระทบ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จาก </w:t>
      </w:r>
      <w:r w:rsidR="007F41AC">
        <w:rPr>
          <w:rFonts w:ascii="Cordia New" w:eastAsia="Calibri" w:hAnsi="Cordia New" w:cs="Cordia New"/>
          <w:sz w:val="28"/>
        </w:rPr>
        <w:t>COVID-</w:t>
      </w:r>
      <w:r w:rsidR="007F41AC" w:rsidRPr="001B74BA">
        <w:rPr>
          <w:rFonts w:ascii="Cordia New" w:eastAsia="Calibri" w:hAnsi="Cordia New" w:cs="Cordia New"/>
          <w:sz w:val="28"/>
        </w:rPr>
        <w:t>19</w:t>
      </w:r>
      <w:r w:rsidR="007F41AC" w:rsidRPr="004719F0">
        <w:rPr>
          <w:rFonts w:ascii="Cordia New" w:eastAsia="Calibri" w:hAnsi="Cordia New" w:cs="Cordia New"/>
          <w:sz w:val="28"/>
          <w:cs/>
        </w:rPr>
        <w:t xml:space="preserve"> บริษัทฯได้ให้ความช่วยเหลือลูกหนี้โดยการพักชำระหนี้ทั้งเงินต้นและดอกเบี้ยเป็นเวลา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</w:t>
      </w:r>
      <w:r w:rsidR="007F41AC" w:rsidRPr="001B74BA">
        <w:rPr>
          <w:rFonts w:ascii="Cordia New" w:eastAsia="Calibri" w:hAnsi="Cordia New" w:cs="Cordia New"/>
          <w:sz w:val="28"/>
        </w:rPr>
        <w:t>3</w:t>
      </w:r>
      <w:r w:rsidR="007F41AC">
        <w:rPr>
          <w:rFonts w:ascii="Cordia New" w:eastAsia="Calibri" w:hAnsi="Cordia New" w:cs="Cordia New"/>
          <w:sz w:val="28"/>
        </w:rPr>
        <w:t>-</w:t>
      </w:r>
      <w:r w:rsidR="007F41AC" w:rsidRPr="001B74BA">
        <w:rPr>
          <w:rFonts w:ascii="Cordia New" w:eastAsia="Calibri" w:hAnsi="Cordia New" w:cs="Cordia New"/>
          <w:sz w:val="28"/>
        </w:rPr>
        <w:t>4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เดือน ส่งผลให้เกิดผลต่างของมูลค่าปัจจุบันจากกระแสเงินสดที่คาดว่าจะได้รับในอนาคตเปลี่ยนแปลงไป ซึ่งถูกบันทึกอยู่ในผลขาดทุนจากการเปลี่ยนแปลงเงื่อนไขใหม่นี้ โดยเป็นผลต่างที่เกิดขึ้นเพียงครั้งเดียว ณ เวลาที่เกิดรายการ</w:t>
      </w:r>
    </w:p>
    <w:p w14:paraId="37D10B76" w14:textId="77777777" w:rsidR="007F41AC" w:rsidRDefault="007F41AC" w:rsidP="007F41AC">
      <w:pPr>
        <w:spacing w:after="0" w:line="240" w:lineRule="auto"/>
        <w:ind w:left="567"/>
        <w:jc w:val="thaiDistribute"/>
        <w:rPr>
          <w:rFonts w:ascii="Cordia New" w:eastAsia="Calibri" w:hAnsi="Cordia New" w:cs="Cordia New"/>
          <w:sz w:val="28"/>
          <w:cs/>
        </w:rPr>
      </w:pPr>
    </w:p>
    <w:p w14:paraId="69B17BDE" w14:textId="77777777" w:rsidR="007F41AC" w:rsidRPr="00830FC8" w:rsidRDefault="007F41AC" w:rsidP="007F41AC">
      <w:pPr>
        <w:spacing w:after="0" w:line="240" w:lineRule="auto"/>
        <w:ind w:left="567"/>
        <w:jc w:val="thaiDistribute"/>
        <w:rPr>
          <w:rFonts w:ascii="Cordia New" w:eastAsia="Calibri" w:hAnsi="Cordia New" w:cs="Cordia New"/>
          <w:sz w:val="28"/>
          <w:u w:val="single"/>
        </w:rPr>
      </w:pPr>
      <w:r>
        <w:rPr>
          <w:rFonts w:ascii="Cordia New" w:eastAsia="Calibri" w:hAnsi="Cordia New" w:cs="Cordia New" w:hint="cs"/>
          <w:sz w:val="28"/>
          <w:u w:val="single"/>
          <w:cs/>
        </w:rPr>
        <w:t>ขาดทุนจากการด้อยค่าของทรัพย์สินรอการขาย</w:t>
      </w:r>
    </w:p>
    <w:p w14:paraId="58E9D0DC" w14:textId="15152F5D" w:rsidR="007F41AC" w:rsidRDefault="007B034A" w:rsidP="007B034A">
      <w:pPr>
        <w:tabs>
          <w:tab w:val="left" w:pos="1276"/>
        </w:tabs>
        <w:spacing w:before="240"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  <w:r>
        <w:rPr>
          <w:rFonts w:ascii="Cordia New" w:eastAsia="Calibri" w:hAnsi="Cordia New" w:cs="Cordia New"/>
          <w:color w:val="000000"/>
          <w:sz w:val="28"/>
          <w:cs/>
        </w:rPr>
        <w:tab/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ขาดทุนจากการด้อยค่าของทรัพย์สินรอการขาย เป็นประมาณการผลขาดทุนที่คาดว่าจะเกิดขึ้นจากการจำหน่ายรถบรรทุกที่บริษัทสามารถยึดคืนมาได้จากลูกหนี้แต่ยังไม่ได้จำหน่ายออกไป ณ สิ้นปีนั้นๆ เพื่อให้ทรัพย์สินรอการขาย ที่คงเหลืออยู่ในงบการเงิน ณ สิ้นปี สะท้อน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มูลค่าที่</w:t>
      </w:r>
      <w:r w:rsidR="007F41AC">
        <w:rPr>
          <w:rFonts w:ascii="Cordia New" w:eastAsia="Calibri" w:hAnsi="Cordia New" w:cs="Cordia New" w:hint="cs"/>
          <w:sz w:val="28"/>
          <w:cs/>
        </w:rPr>
        <w:t>บริษัท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คาดว่าจะได้รับคืน</w:t>
      </w:r>
      <w:r w:rsidR="007F41AC">
        <w:rPr>
          <w:rFonts w:ascii="Cordia New" w:eastAsia="Calibri" w:hAnsi="Cordia New" w:cs="Cordia New" w:hint="cs"/>
          <w:sz w:val="28"/>
          <w:cs/>
        </w:rPr>
        <w:t>อย่างเหมาะสม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 </w:t>
      </w:r>
    </w:p>
    <w:p w14:paraId="1CFE6044" w14:textId="77F8F36E" w:rsidR="007F41AC" w:rsidRDefault="007B034A" w:rsidP="007B034A">
      <w:pPr>
        <w:tabs>
          <w:tab w:val="left" w:pos="1276"/>
        </w:tabs>
        <w:spacing w:before="240"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  <w:r>
        <w:rPr>
          <w:rFonts w:ascii="Cordia New" w:eastAsia="Calibri" w:hAnsi="Cordia New" w:cs="Cordia New"/>
          <w:color w:val="000000"/>
          <w:sz w:val="28"/>
          <w:cs/>
        </w:rPr>
        <w:tab/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ในปี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2560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บริษัทมีขาดทุนจากการด้อยค่าของทรัพย์สินรอการขายจำนวน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16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7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ล้านบาท สอดคล้องกับ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การตั้งค่าเผื่อการด้อยค่าของรถยึดในจำนวนที่สูงขึ้น ตามจำนวนรถบรรทุกที่ยึดมาได้จากลูกหนี้ที่เพิ่มขึ้น </w:t>
      </w:r>
      <w:r w:rsidR="007F41AC">
        <w:rPr>
          <w:rFonts w:ascii="Cordia New" w:eastAsia="Calibri" w:hAnsi="Cordia New" w:cs="Cordia New" w:hint="cs"/>
          <w:sz w:val="28"/>
          <w:cs/>
        </w:rPr>
        <w:t>โดยจำนวนรถ</w:t>
      </w:r>
      <w:r w:rsidR="007F41AC">
        <w:rPr>
          <w:rFonts w:ascii="Cordia New" w:eastAsia="Calibri" w:hAnsi="Cordia New" w:cs="Cordia New" w:hint="cs"/>
          <w:sz w:val="28"/>
          <w:cs/>
        </w:rPr>
        <w:lastRenderedPageBreak/>
        <w:t xml:space="preserve">ยึดของบริษัท ณ สิ้นปี </w:t>
      </w:r>
      <w:r w:rsidR="007F41AC" w:rsidRPr="001B74BA">
        <w:rPr>
          <w:rFonts w:ascii="Cordia New" w:eastAsia="Calibri" w:hAnsi="Cordia New" w:cs="Cordia New"/>
          <w:sz w:val="28"/>
        </w:rPr>
        <w:t>2560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มีจำนวน </w:t>
      </w:r>
      <w:r w:rsidR="007F41AC" w:rsidRPr="001B74BA">
        <w:rPr>
          <w:rFonts w:ascii="Cordia New" w:eastAsia="Calibri" w:hAnsi="Cordia New" w:cs="Cordia New"/>
          <w:sz w:val="28"/>
        </w:rPr>
        <w:t>124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คัน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ซึ่งเป็นผลจากการ</w:t>
      </w:r>
      <w:r w:rsidR="007F41AC">
        <w:rPr>
          <w:rFonts w:ascii="Cordia New" w:eastAsia="Calibri" w:hAnsi="Cordia New" w:cs="Cordia New" w:hint="cs"/>
          <w:sz w:val="28"/>
          <w:cs/>
        </w:rPr>
        <w:t>ที่บริษัท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ใช้นโยบายการบริหารจัดการลูกหนี้ โดยการเร่งรัดติดตามหนี้จากลูกหนี้ที่ผิดนัดชำระค่างวดอย่างเคร่งครัด</w:t>
      </w:r>
    </w:p>
    <w:p w14:paraId="65BFCA19" w14:textId="0CEFB66F" w:rsidR="007F41AC" w:rsidRDefault="007B034A" w:rsidP="007B034A">
      <w:pPr>
        <w:tabs>
          <w:tab w:val="left" w:pos="1276"/>
        </w:tabs>
        <w:spacing w:before="240"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  <w:r>
        <w:rPr>
          <w:rFonts w:ascii="Cordia New" w:eastAsia="Calibri" w:hAnsi="Cordia New" w:cs="Cordia New"/>
          <w:color w:val="000000"/>
          <w:sz w:val="28"/>
          <w:cs/>
        </w:rPr>
        <w:tab/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ในปี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2561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–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2563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บริษัทมีขาดทุนจากการด้อยค่าของทรัพย์สินรอการขายจำนวน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6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5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ล้านบาท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1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5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ล้านบาท และ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5</w:t>
      </w:r>
      <w:r w:rsidR="007F41AC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ล้านบาท ตามลำดับ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ซึ่งมีจำนวนลดลงจากปีก่อนสอดคล้องกับจำนวนรถยึดคงเหลือที่ลดลง โดยรถยึดคงเหลือของบริษัท ณ สิ้นปี </w:t>
      </w:r>
      <w:r w:rsidR="007F41AC" w:rsidRPr="001B74BA">
        <w:rPr>
          <w:rFonts w:ascii="Cordia New" w:eastAsia="Calibri" w:hAnsi="Cordia New" w:cs="Cordia New"/>
          <w:sz w:val="28"/>
        </w:rPr>
        <w:t>2561</w:t>
      </w:r>
      <w:r w:rsidR="007F41AC">
        <w:rPr>
          <w:rFonts w:ascii="Cordia New" w:eastAsia="Calibri" w:hAnsi="Cordia New" w:cs="Cordia New"/>
          <w:sz w:val="28"/>
        </w:rPr>
        <w:t>-</w:t>
      </w:r>
      <w:r w:rsidR="007F41AC" w:rsidRPr="001B74BA">
        <w:rPr>
          <w:rFonts w:ascii="Cordia New" w:eastAsia="Calibri" w:hAnsi="Cordia New" w:cs="Cordia New"/>
          <w:sz w:val="28"/>
        </w:rPr>
        <w:t>2563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มีจำนวน </w:t>
      </w:r>
      <w:r w:rsidR="007F41AC" w:rsidRPr="001B74BA">
        <w:rPr>
          <w:rFonts w:ascii="Cordia New" w:eastAsia="Calibri" w:hAnsi="Cordia New" w:cs="Cordia New"/>
          <w:sz w:val="28"/>
        </w:rPr>
        <w:t>59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คัน </w:t>
      </w:r>
      <w:r w:rsidR="007F41AC" w:rsidRPr="001B74BA">
        <w:rPr>
          <w:rFonts w:ascii="Cordia New" w:eastAsia="Calibri" w:hAnsi="Cordia New" w:cs="Cordia New"/>
          <w:sz w:val="28"/>
        </w:rPr>
        <w:t>10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>คัน และ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 w:rsidRPr="001B74BA">
        <w:rPr>
          <w:rFonts w:ascii="Cordia New" w:eastAsia="Calibri" w:hAnsi="Cordia New" w:cs="Cordia New"/>
          <w:sz w:val="28"/>
        </w:rPr>
        <w:t>13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คัน ตามลำดับ ซึ่งเป็นผลจากการที่บริษัทเปลี่ยนมาใช้นโยบายเร่งขายรถยึดตั้งแต่ช่วงปลายปี </w:t>
      </w:r>
      <w:r w:rsidR="007F41AC" w:rsidRPr="001B74BA">
        <w:rPr>
          <w:rFonts w:ascii="Cordia New" w:eastAsia="Calibri" w:hAnsi="Cordia New" w:cs="Cordia New"/>
          <w:sz w:val="28"/>
        </w:rPr>
        <w:t>2561</w:t>
      </w:r>
    </w:p>
    <w:p w14:paraId="09B9002B" w14:textId="77777777" w:rsidR="007F41AC" w:rsidRPr="00E97B65" w:rsidRDefault="007F41AC" w:rsidP="007F41AC">
      <w:pPr>
        <w:spacing w:before="240"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  <w:u w:val="single"/>
          <w:cs/>
        </w:rPr>
      </w:pPr>
      <w:r w:rsidRPr="00E97B65">
        <w:rPr>
          <w:rFonts w:ascii="Cordia New" w:eastAsia="Calibri" w:hAnsi="Cordia New" w:cs="Cordia New"/>
          <w:color w:val="000000"/>
          <w:sz w:val="28"/>
          <w:u w:val="single"/>
          <w:cs/>
        </w:rPr>
        <w:t>ขาดทุน</w:t>
      </w:r>
      <w:r>
        <w:rPr>
          <w:rFonts w:ascii="Cordia New" w:eastAsia="Calibri" w:hAnsi="Cordia New" w:cs="Cordia New" w:hint="cs"/>
          <w:color w:val="000000"/>
          <w:sz w:val="28"/>
          <w:u w:val="single"/>
          <w:cs/>
        </w:rPr>
        <w:t xml:space="preserve"> (กำไร) </w:t>
      </w:r>
      <w:r w:rsidRPr="00E97B65">
        <w:rPr>
          <w:rFonts w:ascii="Cordia New" w:eastAsia="Calibri" w:hAnsi="Cordia New" w:cs="Cordia New"/>
          <w:color w:val="000000"/>
          <w:sz w:val="28"/>
          <w:u w:val="single"/>
          <w:cs/>
        </w:rPr>
        <w:t>จากการจำหน่ายทรัพย์สินรอการขาย</w:t>
      </w:r>
    </w:p>
    <w:p w14:paraId="1948385B" w14:textId="6BEB8763" w:rsidR="007F41AC" w:rsidRDefault="007B034A" w:rsidP="007B034A">
      <w:pPr>
        <w:tabs>
          <w:tab w:val="left" w:pos="1276"/>
        </w:tabs>
        <w:spacing w:before="240"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 w:rsidRPr="00DC7B4F">
        <w:rPr>
          <w:rFonts w:ascii="Cordia New" w:eastAsia="Calibri" w:hAnsi="Cordia New" w:cs="Cordia New" w:hint="cs"/>
          <w:sz w:val="28"/>
          <w:cs/>
        </w:rPr>
        <w:t>ขาดทุน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(กำไร)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จากการจำหน่ายทรัพย์สินรอการขาย เป็นผลขาดทุน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(กำไร)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ที่เกิดขึ้นจริงจากการจำหน่ายรถยึดออกไปในระหว่าง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งวด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โดยผลขาดทุนจากการจำหน่ายรถยึดจะมีความสัมพันธ์กับความเร็วในการจำหน่ายรถยึดและจำนวนรถยึดที่ขายออกไปในระหว่างงวด กล่าวคือ หากในงวดบัญชีใดบริษัทมีจำนวนรถบรรทุกที่สามารถยึดมาได้และขายออกในงวดเดียวกันเป็นจำนวนมาก จะทำให้ผลขาดทุนจากการจำหน่ายทรัพย์สินรอการขายมีจำนวนมากขึ้นตามไปด้วย เนื่องจากผลขาดทุนจากการจำหน่ายรถยึดจะคำนวณโดยเทียบกับมูลหนี้คงเหลือโดยตรงและบันทึกอยู่ในงวดบัญชีเดียวกันทั้งหมด ซึ่งจะแตกต่างจากกรณีการขายรถที่ยึดได้ในงวดอื่น ซึ่งบริษัทจะบันทึกผลขาดทุนจากการขายรถยึดเฉพาะส่วนเพิ่มหลังการตั้งค่าเผื่อการด้อยค่าของรถยึดแล้วเท่านั้น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นอกจากนี้ ในกรณีที่บริษัทมีนโยบายจำหน่ายรถยึดที่ช้าลง โดยการรอขายเมื่อได้ราคาดี จะทำให้บริษัทมีผลขาดทุนน้อยลง แต่ในทางกลับกันหากบริษัทจำหน่ายรถยึดได้เร็วขึ้น บริษัทอาจมีผลขาดทุนที่เพิ่มขึ้น แต่บริษัทจะสามารถนำเงินสดกลับมาใช้หมุนเวียนในการปล่อยสินเชื่อเพื่อสร้างรายได้ได้เร็วขึ้น</w:t>
      </w:r>
    </w:p>
    <w:tbl>
      <w:tblPr>
        <w:tblStyle w:val="TableGrid"/>
        <w:tblW w:w="0" w:type="auto"/>
        <w:tblInd w:w="567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945"/>
        <w:gridCol w:w="945"/>
        <w:gridCol w:w="945"/>
        <w:gridCol w:w="945"/>
      </w:tblGrid>
      <w:tr w:rsidR="007F41AC" w:rsidRPr="00DC7B4F" w14:paraId="4245DBF7" w14:textId="77777777" w:rsidTr="007F41AC">
        <w:trPr>
          <w:trHeight w:val="731"/>
        </w:trPr>
        <w:tc>
          <w:tcPr>
            <w:tcW w:w="3681" w:type="dxa"/>
            <w:shd w:val="clear" w:color="auto" w:fill="244061"/>
            <w:vAlign w:val="center"/>
          </w:tcPr>
          <w:p w14:paraId="02A6C085" w14:textId="77777777" w:rsidR="007F41AC" w:rsidRDefault="007F41AC" w:rsidP="007F41AC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</w:pPr>
            <w:r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>จำนวนรถยึดที่ขายในระหว่างงวด</w:t>
            </w:r>
          </w:p>
        </w:tc>
        <w:tc>
          <w:tcPr>
            <w:tcW w:w="945" w:type="dxa"/>
            <w:shd w:val="clear" w:color="auto" w:fill="244061"/>
            <w:vAlign w:val="center"/>
          </w:tcPr>
          <w:p w14:paraId="52347067" w14:textId="77777777" w:rsidR="007F41AC" w:rsidRPr="00001C45" w:rsidRDefault="007F41AC" w:rsidP="007F41AC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  <w:t>2560</w:t>
            </w:r>
          </w:p>
        </w:tc>
        <w:tc>
          <w:tcPr>
            <w:tcW w:w="945" w:type="dxa"/>
            <w:shd w:val="clear" w:color="auto" w:fill="244061"/>
            <w:vAlign w:val="center"/>
          </w:tcPr>
          <w:p w14:paraId="40C90134" w14:textId="77777777" w:rsidR="007F41AC" w:rsidRPr="00001C45" w:rsidRDefault="007F41AC" w:rsidP="007F41AC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  <w:t>2561</w:t>
            </w:r>
          </w:p>
        </w:tc>
        <w:tc>
          <w:tcPr>
            <w:tcW w:w="945" w:type="dxa"/>
            <w:shd w:val="clear" w:color="auto" w:fill="244061"/>
            <w:vAlign w:val="center"/>
          </w:tcPr>
          <w:p w14:paraId="7A3FF3F1" w14:textId="77777777" w:rsidR="007F41AC" w:rsidRPr="00001C45" w:rsidRDefault="007F41AC" w:rsidP="007F41AC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  <w:t>2562</w:t>
            </w:r>
          </w:p>
        </w:tc>
        <w:tc>
          <w:tcPr>
            <w:tcW w:w="945" w:type="dxa"/>
            <w:shd w:val="clear" w:color="auto" w:fill="244061"/>
            <w:vAlign w:val="center"/>
          </w:tcPr>
          <w:p w14:paraId="027E4C68" w14:textId="77777777" w:rsidR="007F41AC" w:rsidRDefault="007F41AC" w:rsidP="007F41AC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  <w:t>2563</w:t>
            </w:r>
          </w:p>
        </w:tc>
      </w:tr>
      <w:tr w:rsidR="007F41AC" w:rsidRPr="00DC7B4F" w14:paraId="770B3ED1" w14:textId="77777777" w:rsidTr="007F41AC">
        <w:tc>
          <w:tcPr>
            <w:tcW w:w="3681" w:type="dxa"/>
          </w:tcPr>
          <w:p w14:paraId="0D1476B1" w14:textId="77777777" w:rsidR="007F41AC" w:rsidRPr="00E929EB" w:rsidRDefault="007F41AC" w:rsidP="007F41AC">
            <w:pPr>
              <w:pStyle w:val="ListParagraph"/>
              <w:numPr>
                <w:ilvl w:val="0"/>
                <w:numId w:val="34"/>
              </w:numPr>
              <w:spacing w:after="0" w:line="228" w:lineRule="auto"/>
              <w:ind w:left="313" w:hanging="284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E929EB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ยึดได้ในงวดก่อน</w:t>
            </w:r>
          </w:p>
        </w:tc>
        <w:tc>
          <w:tcPr>
            <w:tcW w:w="945" w:type="dxa"/>
            <w:vAlign w:val="center"/>
          </w:tcPr>
          <w:p w14:paraId="651A1441" w14:textId="77777777" w:rsidR="007F41AC" w:rsidRPr="00DC7B4F" w:rsidRDefault="007F41AC" w:rsidP="007F41AC">
            <w:pPr>
              <w:tabs>
                <w:tab w:val="right" w:pos="888"/>
              </w:tabs>
              <w:spacing w:after="0" w:line="228" w:lineRule="auto"/>
              <w:ind w:right="170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sz w:val="26"/>
                <w:szCs w:val="26"/>
              </w:rPr>
              <w:t>35</w:t>
            </w:r>
          </w:p>
        </w:tc>
        <w:tc>
          <w:tcPr>
            <w:tcW w:w="945" w:type="dxa"/>
            <w:vAlign w:val="center"/>
          </w:tcPr>
          <w:p w14:paraId="3487E50B" w14:textId="77777777" w:rsidR="007F41AC" w:rsidRPr="00DC7B4F" w:rsidRDefault="007F41AC" w:rsidP="007F41AC">
            <w:pPr>
              <w:tabs>
                <w:tab w:val="right" w:pos="928"/>
              </w:tabs>
              <w:spacing w:after="0" w:line="228" w:lineRule="auto"/>
              <w:ind w:right="170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1B74BA">
              <w:rPr>
                <w:rFonts w:ascii="Cordia New" w:eastAsia="Calibri" w:hAnsi="Cordia New" w:cs="Cordia New"/>
                <w:sz w:val="26"/>
                <w:szCs w:val="26"/>
              </w:rPr>
              <w:t>124</w:t>
            </w:r>
          </w:p>
        </w:tc>
        <w:tc>
          <w:tcPr>
            <w:tcW w:w="945" w:type="dxa"/>
            <w:vAlign w:val="center"/>
          </w:tcPr>
          <w:p w14:paraId="5C6AB242" w14:textId="77777777" w:rsidR="007F41AC" w:rsidRPr="00DC7B4F" w:rsidRDefault="007F41AC" w:rsidP="007F41AC">
            <w:pPr>
              <w:tabs>
                <w:tab w:val="right" w:pos="836"/>
              </w:tabs>
              <w:spacing w:after="0" w:line="228" w:lineRule="auto"/>
              <w:ind w:right="170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1B74BA">
              <w:rPr>
                <w:rFonts w:ascii="Cordia New" w:eastAsia="Calibri" w:hAnsi="Cordia New" w:cs="Cordia New"/>
                <w:sz w:val="26"/>
                <w:szCs w:val="26"/>
              </w:rPr>
              <w:t>59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44570F6" w14:textId="77777777" w:rsidR="007F41AC" w:rsidRPr="003F2209" w:rsidRDefault="007F41AC" w:rsidP="007F41AC">
            <w:pPr>
              <w:tabs>
                <w:tab w:val="right" w:pos="836"/>
              </w:tabs>
              <w:spacing w:after="0" w:line="228" w:lineRule="auto"/>
              <w:ind w:right="170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 w:hint="cs"/>
                <w:sz w:val="26"/>
                <w:szCs w:val="26"/>
              </w:rPr>
              <w:t>10</w:t>
            </w:r>
          </w:p>
        </w:tc>
      </w:tr>
      <w:tr w:rsidR="007F41AC" w:rsidRPr="00DC7B4F" w14:paraId="4C44708A" w14:textId="77777777" w:rsidTr="007F41AC">
        <w:tc>
          <w:tcPr>
            <w:tcW w:w="3681" w:type="dxa"/>
          </w:tcPr>
          <w:p w14:paraId="0575D3A3" w14:textId="77777777" w:rsidR="007F41AC" w:rsidRPr="00E929EB" w:rsidRDefault="007F41AC" w:rsidP="007F41AC">
            <w:pPr>
              <w:pStyle w:val="ListParagraph"/>
              <w:numPr>
                <w:ilvl w:val="0"/>
                <w:numId w:val="34"/>
              </w:numPr>
              <w:spacing w:after="0" w:line="228" w:lineRule="auto"/>
              <w:ind w:left="313" w:hanging="284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E929EB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ยึดได้</w:t>
            </w: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ในงวดเดียวกัน</w:t>
            </w:r>
          </w:p>
        </w:tc>
        <w:tc>
          <w:tcPr>
            <w:tcW w:w="945" w:type="dxa"/>
            <w:vAlign w:val="center"/>
          </w:tcPr>
          <w:p w14:paraId="1444C37F" w14:textId="77777777" w:rsidR="007F41AC" w:rsidRPr="00DC7B4F" w:rsidRDefault="007F41AC" w:rsidP="007F41AC">
            <w:pPr>
              <w:tabs>
                <w:tab w:val="right" w:pos="888"/>
              </w:tabs>
              <w:spacing w:after="0" w:line="228" w:lineRule="auto"/>
              <w:ind w:right="170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1B74BA">
              <w:rPr>
                <w:rFonts w:ascii="Cordia New" w:eastAsia="Calibri" w:hAnsi="Cordia New" w:cs="Cordia New"/>
                <w:sz w:val="26"/>
                <w:szCs w:val="26"/>
              </w:rPr>
              <w:t>7</w:t>
            </w:r>
          </w:p>
        </w:tc>
        <w:tc>
          <w:tcPr>
            <w:tcW w:w="945" w:type="dxa"/>
            <w:vAlign w:val="center"/>
          </w:tcPr>
          <w:p w14:paraId="2D0CAA37" w14:textId="77777777" w:rsidR="007F41AC" w:rsidRPr="00DC7B4F" w:rsidRDefault="007F41AC" w:rsidP="007F41AC">
            <w:pPr>
              <w:tabs>
                <w:tab w:val="right" w:pos="944"/>
              </w:tabs>
              <w:spacing w:after="0" w:line="228" w:lineRule="auto"/>
              <w:ind w:right="170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1B74BA">
              <w:rPr>
                <w:rFonts w:ascii="Cordia New" w:eastAsia="Calibri" w:hAnsi="Cordia New" w:cs="Cordia New"/>
                <w:sz w:val="26"/>
                <w:szCs w:val="26"/>
              </w:rPr>
              <w:t>85</w:t>
            </w:r>
          </w:p>
        </w:tc>
        <w:tc>
          <w:tcPr>
            <w:tcW w:w="945" w:type="dxa"/>
            <w:vAlign w:val="center"/>
          </w:tcPr>
          <w:p w14:paraId="59EAD9F8" w14:textId="77777777" w:rsidR="007F41AC" w:rsidRPr="00DC7B4F" w:rsidRDefault="007F41AC" w:rsidP="007F41AC">
            <w:pPr>
              <w:tabs>
                <w:tab w:val="right" w:pos="836"/>
              </w:tabs>
              <w:spacing w:after="0" w:line="228" w:lineRule="auto"/>
              <w:ind w:right="170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1B74BA">
              <w:rPr>
                <w:rFonts w:ascii="Cordia New" w:eastAsia="Calibri" w:hAnsi="Cordia New" w:cs="Cordia New"/>
                <w:sz w:val="26"/>
                <w:szCs w:val="26"/>
              </w:rPr>
              <w:t>139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1B8DEB4" w14:textId="77777777" w:rsidR="007F41AC" w:rsidRPr="003F2209" w:rsidRDefault="007F41AC" w:rsidP="007F41AC">
            <w:pPr>
              <w:tabs>
                <w:tab w:val="right" w:pos="836"/>
              </w:tabs>
              <w:spacing w:after="0" w:line="228" w:lineRule="auto"/>
              <w:ind w:right="170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 w:hint="cs"/>
                <w:sz w:val="26"/>
                <w:szCs w:val="26"/>
              </w:rPr>
              <w:t>209</w:t>
            </w:r>
          </w:p>
        </w:tc>
      </w:tr>
      <w:tr w:rsidR="007F41AC" w:rsidRPr="00DC7B4F" w14:paraId="7E8F244B" w14:textId="77777777" w:rsidTr="007F41AC">
        <w:tc>
          <w:tcPr>
            <w:tcW w:w="3681" w:type="dxa"/>
            <w:shd w:val="clear" w:color="auto" w:fill="F2F2F2" w:themeFill="background1" w:themeFillShade="F2"/>
          </w:tcPr>
          <w:p w14:paraId="789E2D1B" w14:textId="77777777" w:rsidR="007F41AC" w:rsidRDefault="007F41AC" w:rsidP="007F41AC">
            <w:pPr>
              <w:spacing w:after="0" w:line="228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รวมรถยึดที่ขายออกในระหว่างงวด</w:t>
            </w:r>
          </w:p>
        </w:tc>
        <w:tc>
          <w:tcPr>
            <w:tcW w:w="945" w:type="dxa"/>
            <w:shd w:val="clear" w:color="auto" w:fill="F2F2F2" w:themeFill="background1" w:themeFillShade="F2"/>
            <w:vAlign w:val="center"/>
          </w:tcPr>
          <w:p w14:paraId="67354FE1" w14:textId="77777777" w:rsidR="007F41AC" w:rsidRPr="00DC7B4F" w:rsidRDefault="007F41AC" w:rsidP="007F41AC">
            <w:pPr>
              <w:tabs>
                <w:tab w:val="right" w:pos="888"/>
              </w:tabs>
              <w:spacing w:after="0" w:line="228" w:lineRule="auto"/>
              <w:ind w:right="170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1B74BA">
              <w:rPr>
                <w:rFonts w:ascii="Cordia New" w:eastAsia="Calibri" w:hAnsi="Cordia New" w:cs="Cordia New"/>
                <w:sz w:val="26"/>
                <w:szCs w:val="26"/>
              </w:rPr>
              <w:t>42</w:t>
            </w:r>
          </w:p>
        </w:tc>
        <w:tc>
          <w:tcPr>
            <w:tcW w:w="945" w:type="dxa"/>
            <w:shd w:val="clear" w:color="auto" w:fill="F2F2F2" w:themeFill="background1" w:themeFillShade="F2"/>
            <w:vAlign w:val="center"/>
          </w:tcPr>
          <w:p w14:paraId="03465A4F" w14:textId="77777777" w:rsidR="007F41AC" w:rsidRPr="00DC7B4F" w:rsidRDefault="007F41AC" w:rsidP="007F41AC">
            <w:pPr>
              <w:tabs>
                <w:tab w:val="right" w:pos="928"/>
              </w:tabs>
              <w:spacing w:after="0" w:line="228" w:lineRule="auto"/>
              <w:ind w:right="170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1B74BA">
              <w:rPr>
                <w:rFonts w:ascii="Cordia New" w:eastAsia="Calibri" w:hAnsi="Cordia New" w:cs="Cordia New"/>
                <w:sz w:val="26"/>
                <w:szCs w:val="26"/>
              </w:rPr>
              <w:t>209</w:t>
            </w:r>
          </w:p>
        </w:tc>
        <w:tc>
          <w:tcPr>
            <w:tcW w:w="945" w:type="dxa"/>
            <w:shd w:val="clear" w:color="auto" w:fill="F2F2F2" w:themeFill="background1" w:themeFillShade="F2"/>
            <w:vAlign w:val="center"/>
          </w:tcPr>
          <w:p w14:paraId="3D034DEF" w14:textId="77777777" w:rsidR="007F41AC" w:rsidRPr="00DC7B4F" w:rsidRDefault="007F41AC" w:rsidP="007F41AC">
            <w:pPr>
              <w:tabs>
                <w:tab w:val="right" w:pos="836"/>
              </w:tabs>
              <w:spacing w:after="0" w:line="228" w:lineRule="auto"/>
              <w:ind w:right="170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1B74BA">
              <w:rPr>
                <w:rFonts w:ascii="Cordia New" w:eastAsia="Calibri" w:hAnsi="Cordia New" w:cs="Cordia New"/>
                <w:sz w:val="26"/>
                <w:szCs w:val="26"/>
              </w:rPr>
              <w:t>198</w:t>
            </w:r>
          </w:p>
        </w:tc>
        <w:tc>
          <w:tcPr>
            <w:tcW w:w="945" w:type="dxa"/>
            <w:shd w:val="clear" w:color="auto" w:fill="F2F2F2" w:themeFill="background1" w:themeFillShade="F2"/>
            <w:vAlign w:val="center"/>
          </w:tcPr>
          <w:p w14:paraId="42D19D5F" w14:textId="77777777" w:rsidR="007F41AC" w:rsidRPr="003F2209" w:rsidRDefault="007F41AC" w:rsidP="007F41AC">
            <w:pPr>
              <w:tabs>
                <w:tab w:val="right" w:pos="836"/>
              </w:tabs>
              <w:spacing w:after="0" w:line="228" w:lineRule="auto"/>
              <w:ind w:right="170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 w:hint="cs"/>
                <w:sz w:val="26"/>
                <w:szCs w:val="26"/>
              </w:rPr>
              <w:t>219</w:t>
            </w:r>
          </w:p>
        </w:tc>
      </w:tr>
      <w:tr w:rsidR="007F41AC" w:rsidRPr="00DC7B4F" w14:paraId="6AEE9602" w14:textId="77777777" w:rsidTr="007F41AC">
        <w:tc>
          <w:tcPr>
            <w:tcW w:w="3681" w:type="dxa"/>
            <w:vAlign w:val="center"/>
          </w:tcPr>
          <w:p w14:paraId="547048D5" w14:textId="77777777" w:rsidR="007F41AC" w:rsidRPr="00E929EB" w:rsidRDefault="007F41AC" w:rsidP="007F41AC">
            <w:pPr>
              <w:spacing w:after="0" w:line="228" w:lineRule="auto"/>
              <w:rPr>
                <w:rFonts w:ascii="Cordia New" w:eastAsia="Calibri" w:hAnsi="Cordia New" w:cs="Cordia New"/>
                <w:i/>
                <w:iCs/>
                <w:color w:val="1F3864" w:themeColor="accent1" w:themeShade="80"/>
                <w:sz w:val="26"/>
                <w:szCs w:val="26"/>
                <w:cs/>
              </w:rPr>
            </w:pPr>
            <w:r w:rsidRPr="00E929EB">
              <w:rPr>
                <w:rFonts w:ascii="Cordia New" w:eastAsia="Calibri" w:hAnsi="Cordia New" w:cs="Cordia New" w:hint="cs"/>
                <w:i/>
                <w:iCs/>
                <w:color w:val="1F3864" w:themeColor="accent1" w:themeShade="80"/>
                <w:sz w:val="26"/>
                <w:szCs w:val="26"/>
                <w:cs/>
              </w:rPr>
              <w:t>รถที่ยึดได้และขายออกในงวดเดียวกัน (ร้อยละ)</w:t>
            </w:r>
          </w:p>
        </w:tc>
        <w:tc>
          <w:tcPr>
            <w:tcW w:w="945" w:type="dxa"/>
            <w:vAlign w:val="center"/>
          </w:tcPr>
          <w:p w14:paraId="72A6E952" w14:textId="77777777" w:rsidR="007F41AC" w:rsidRPr="00E929EB" w:rsidRDefault="007F41AC" w:rsidP="007F41AC">
            <w:pPr>
              <w:tabs>
                <w:tab w:val="right" w:pos="888"/>
              </w:tabs>
              <w:spacing w:after="0" w:line="228" w:lineRule="auto"/>
              <w:ind w:right="170"/>
              <w:jc w:val="right"/>
              <w:rPr>
                <w:rFonts w:ascii="Cordia New" w:eastAsia="Calibri" w:hAnsi="Cordia New" w:cs="Cordia New"/>
                <w:i/>
                <w:iCs/>
                <w:color w:val="1F3864" w:themeColor="accent1" w:themeShade="80"/>
                <w:sz w:val="26"/>
                <w:szCs w:val="26"/>
                <w:cs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1F3864" w:themeColor="accent1" w:themeShade="80"/>
                <w:sz w:val="26"/>
                <w:szCs w:val="26"/>
              </w:rPr>
              <w:t>17</w:t>
            </w:r>
            <w:r w:rsidRPr="00E929EB">
              <w:rPr>
                <w:rFonts w:ascii="Cordia New" w:eastAsia="Calibri" w:hAnsi="Cordia New" w:cs="Cordia New"/>
                <w:i/>
                <w:iCs/>
                <w:color w:val="1F3864" w:themeColor="accent1" w:themeShade="80"/>
                <w:sz w:val="26"/>
                <w:szCs w:val="26"/>
              </w:rPr>
              <w:t>%</w:t>
            </w:r>
          </w:p>
        </w:tc>
        <w:tc>
          <w:tcPr>
            <w:tcW w:w="945" w:type="dxa"/>
            <w:vAlign w:val="center"/>
          </w:tcPr>
          <w:p w14:paraId="0851D5BF" w14:textId="77777777" w:rsidR="007F41AC" w:rsidRPr="00E929EB" w:rsidRDefault="007F41AC" w:rsidP="007F41AC">
            <w:pPr>
              <w:tabs>
                <w:tab w:val="right" w:pos="928"/>
              </w:tabs>
              <w:spacing w:after="0" w:line="228" w:lineRule="auto"/>
              <w:ind w:right="170"/>
              <w:jc w:val="right"/>
              <w:rPr>
                <w:rFonts w:ascii="Cordia New" w:eastAsia="Calibri" w:hAnsi="Cordia New" w:cs="Cordia New"/>
                <w:i/>
                <w:iCs/>
                <w:color w:val="1F3864" w:themeColor="accent1" w:themeShade="80"/>
                <w:sz w:val="26"/>
                <w:szCs w:val="26"/>
                <w:cs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1F3864" w:themeColor="accent1" w:themeShade="80"/>
                <w:sz w:val="26"/>
                <w:szCs w:val="26"/>
              </w:rPr>
              <w:t>41</w:t>
            </w:r>
            <w:r w:rsidRPr="00E929EB">
              <w:rPr>
                <w:rFonts w:ascii="Cordia New" w:eastAsia="Calibri" w:hAnsi="Cordia New" w:cs="Cordia New"/>
                <w:i/>
                <w:iCs/>
                <w:color w:val="1F3864" w:themeColor="accent1" w:themeShade="80"/>
                <w:sz w:val="26"/>
                <w:szCs w:val="26"/>
              </w:rPr>
              <w:t>%</w:t>
            </w:r>
          </w:p>
        </w:tc>
        <w:tc>
          <w:tcPr>
            <w:tcW w:w="945" w:type="dxa"/>
            <w:vAlign w:val="center"/>
          </w:tcPr>
          <w:p w14:paraId="4681A3AE" w14:textId="77777777" w:rsidR="007F41AC" w:rsidRPr="00E929EB" w:rsidRDefault="007F41AC" w:rsidP="007F41AC">
            <w:pPr>
              <w:tabs>
                <w:tab w:val="right" w:pos="836"/>
              </w:tabs>
              <w:spacing w:after="0" w:line="228" w:lineRule="auto"/>
              <w:ind w:right="170"/>
              <w:jc w:val="right"/>
              <w:rPr>
                <w:rFonts w:ascii="Cordia New" w:eastAsia="Calibri" w:hAnsi="Cordia New" w:cs="Cordia New"/>
                <w:i/>
                <w:iCs/>
                <w:color w:val="1F3864" w:themeColor="accent1" w:themeShade="80"/>
                <w:sz w:val="26"/>
                <w:szCs w:val="26"/>
                <w:cs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1F3864" w:themeColor="accent1" w:themeShade="80"/>
                <w:sz w:val="26"/>
                <w:szCs w:val="26"/>
              </w:rPr>
              <w:t>70</w:t>
            </w:r>
            <w:r w:rsidRPr="00E929EB">
              <w:rPr>
                <w:rFonts w:ascii="Cordia New" w:eastAsia="Calibri" w:hAnsi="Cordia New" w:cs="Cordia New"/>
                <w:i/>
                <w:iCs/>
                <w:color w:val="1F3864" w:themeColor="accent1" w:themeShade="80"/>
                <w:sz w:val="26"/>
                <w:szCs w:val="26"/>
              </w:rPr>
              <w:t>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67112E3" w14:textId="77777777" w:rsidR="007F41AC" w:rsidRPr="003F2209" w:rsidRDefault="007F41AC" w:rsidP="007F41AC">
            <w:pPr>
              <w:tabs>
                <w:tab w:val="right" w:pos="836"/>
              </w:tabs>
              <w:spacing w:after="0" w:line="228" w:lineRule="auto"/>
              <w:ind w:right="170"/>
              <w:jc w:val="right"/>
              <w:rPr>
                <w:rFonts w:ascii="Cordia New" w:eastAsia="Calibri" w:hAnsi="Cordia New" w:cs="Cordia New"/>
                <w:i/>
                <w:iCs/>
                <w:color w:val="1F3864" w:themeColor="accent1" w:themeShade="80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 w:hint="cs"/>
                <w:i/>
                <w:iCs/>
                <w:color w:val="1F3864" w:themeColor="accent1" w:themeShade="80"/>
                <w:sz w:val="26"/>
                <w:szCs w:val="26"/>
              </w:rPr>
              <w:t>95</w:t>
            </w:r>
            <w:r w:rsidRPr="003F2209">
              <w:rPr>
                <w:rFonts w:ascii="Cordia New" w:eastAsia="Calibri" w:hAnsi="Cordia New" w:cs="Cordia New"/>
                <w:i/>
                <w:iCs/>
                <w:color w:val="1F3864" w:themeColor="accent1" w:themeShade="80"/>
                <w:sz w:val="26"/>
                <w:szCs w:val="26"/>
              </w:rPr>
              <w:t>%</w:t>
            </w:r>
          </w:p>
        </w:tc>
      </w:tr>
    </w:tbl>
    <w:p w14:paraId="5DFDBB31" w14:textId="649D4D64" w:rsidR="007F41AC" w:rsidRDefault="007B034A" w:rsidP="007B034A">
      <w:pPr>
        <w:tabs>
          <w:tab w:val="left" w:pos="1276"/>
        </w:tabs>
        <w:spacing w:before="240"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  <w:r>
        <w:rPr>
          <w:rFonts w:ascii="Cordia New" w:eastAsia="Calibri" w:hAnsi="Cordia New" w:cs="Cordia New"/>
          <w:color w:val="000000"/>
          <w:sz w:val="28"/>
          <w:cs/>
        </w:rPr>
        <w:tab/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ในปี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2560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–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2563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บริษัทมีขาดทุน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(กำไร) จากการจำหน่ายทรัพย์สินรอการขายจำนวน (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1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9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)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ล้านบาท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4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9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ล้านบาท 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17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 w:hint="cs"/>
          <w:color w:val="000000"/>
          <w:sz w:val="28"/>
        </w:rPr>
        <w:t>8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ล้านบาท และ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35</w:t>
      </w:r>
      <w:r w:rsidR="007F41AC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7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ล้านบาท ตามลำดับ</w:t>
      </w:r>
    </w:p>
    <w:p w14:paraId="6A03395D" w14:textId="0D44416D" w:rsidR="007F41AC" w:rsidRDefault="007B034A" w:rsidP="007B034A">
      <w:pPr>
        <w:tabs>
          <w:tab w:val="left" w:pos="1276"/>
        </w:tabs>
        <w:spacing w:before="240"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>
        <w:rPr>
          <w:rFonts w:ascii="Cordia New" w:eastAsia="Calibri" w:hAnsi="Cordia New" w:cs="Cordia New" w:hint="cs"/>
          <w:sz w:val="28"/>
          <w:cs/>
        </w:rPr>
        <w:t xml:space="preserve">ในปี </w:t>
      </w:r>
      <w:r w:rsidR="007F41AC" w:rsidRPr="001B74BA">
        <w:rPr>
          <w:rFonts w:ascii="Cordia New" w:eastAsia="Calibri" w:hAnsi="Cordia New" w:cs="Cordia New"/>
          <w:sz w:val="28"/>
        </w:rPr>
        <w:t>2560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บริษัทมีกำไรจากการจำหน่ายทรัพย์สินรอการขายจำนวน 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9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ล้านบาท ซึ่งเป็นผลจากการจำหน่ายรถยึดในระหว่างปีจำนวน </w:t>
      </w:r>
      <w:r w:rsidR="007F41AC" w:rsidRPr="001B74BA">
        <w:rPr>
          <w:rFonts w:ascii="Cordia New" w:eastAsia="Calibri" w:hAnsi="Cordia New" w:cs="Cordia New"/>
          <w:sz w:val="28"/>
        </w:rPr>
        <w:t>42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>คัน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 ซึ่งโดยส่วนใหญ่เป็นรถบรรทุกที่บริษัทยึดมาได้จากงวดก่อน ซึ่งได้มีการตั้งค่าเผื่อการด้อยไว้จำนวนหนึ่งแล้ว ประกอบกับในปีดังกล่าว บริษัทมีนโยบายเก็บรถยึดและรอขายเมื่อได้ราคาดี เมื่อจำหน่ายรถยึดออกไปจริง จึงทำให้บริษัทมีกำไรเมื่อเทียบกับราคาทุนสุทธิหลังหักค่าเผื่อการด้อยค่าแล้ว</w:t>
      </w:r>
    </w:p>
    <w:p w14:paraId="18BC9A93" w14:textId="6F5D9012" w:rsidR="007F41AC" w:rsidRDefault="007B034A" w:rsidP="007B034A">
      <w:pPr>
        <w:tabs>
          <w:tab w:val="left" w:pos="1276"/>
        </w:tabs>
        <w:spacing w:before="240"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  <w:cs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>
        <w:rPr>
          <w:rFonts w:ascii="Cordia New" w:eastAsia="Calibri" w:hAnsi="Cordia New" w:cs="Cordia New" w:hint="cs"/>
          <w:sz w:val="28"/>
          <w:cs/>
        </w:rPr>
        <w:t xml:space="preserve">ในปี </w:t>
      </w:r>
      <w:r w:rsidR="007F41AC" w:rsidRPr="001B74BA">
        <w:rPr>
          <w:rFonts w:ascii="Cordia New" w:eastAsia="Calibri" w:hAnsi="Cordia New" w:cs="Cordia New"/>
          <w:sz w:val="28"/>
        </w:rPr>
        <w:t>2561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บริษัทมีขาดทุนจากการจำหน่ายทรัพย์สินรอการขายจำนวน </w:t>
      </w:r>
      <w:r w:rsidR="007F41AC" w:rsidRPr="001B74BA">
        <w:rPr>
          <w:rFonts w:ascii="Cordia New" w:eastAsia="Calibri" w:hAnsi="Cordia New" w:cs="Cordia New"/>
          <w:sz w:val="28"/>
        </w:rPr>
        <w:t>4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9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ล้านบาท เพิ่มขึ้นจากปีก่อน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สอดคล้อง</w:t>
      </w:r>
      <w:r w:rsidR="007F41AC">
        <w:rPr>
          <w:rFonts w:ascii="Cordia New" w:eastAsia="Calibri" w:hAnsi="Cordia New" w:cs="Cordia New" w:hint="cs"/>
          <w:sz w:val="28"/>
          <w:cs/>
        </w:rPr>
        <w:t>กับ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การเพิ่มขึ้นของจำนวนรถยึดที่</w:t>
      </w:r>
      <w:r w:rsidR="007F41AC">
        <w:rPr>
          <w:rFonts w:ascii="Cordia New" w:eastAsia="Calibri" w:hAnsi="Cordia New" w:cs="Cordia New" w:hint="cs"/>
          <w:sz w:val="28"/>
          <w:cs/>
        </w:rPr>
        <w:t>บริษัท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ขายออกไปในระหว่างปี โดยจำนวนรถยึดที่บริษัทขายออกไปในปี </w:t>
      </w:r>
      <w:r w:rsidR="007F41AC" w:rsidRPr="001B74BA">
        <w:rPr>
          <w:rFonts w:ascii="Cordia New" w:eastAsia="Calibri" w:hAnsi="Cordia New" w:cs="Cordia New"/>
          <w:sz w:val="28"/>
        </w:rPr>
        <w:t>2561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มีจำนวน </w:t>
      </w:r>
      <w:r w:rsidR="007F41AC" w:rsidRPr="001B74BA">
        <w:rPr>
          <w:rFonts w:ascii="Cordia New" w:eastAsia="Calibri" w:hAnsi="Cordia New" w:cs="Cordia New"/>
          <w:sz w:val="28"/>
        </w:rPr>
        <w:t>209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คัน เมื่อเทียบกับ </w:t>
      </w:r>
      <w:r w:rsidR="007F41AC" w:rsidRPr="001B74BA">
        <w:rPr>
          <w:rFonts w:ascii="Cordia New" w:eastAsia="Calibri" w:hAnsi="Cordia New" w:cs="Cordia New"/>
          <w:sz w:val="28"/>
        </w:rPr>
        <w:t>42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คันในปี </w:t>
      </w:r>
      <w:r w:rsidR="007F41AC" w:rsidRPr="001B74BA">
        <w:rPr>
          <w:rFonts w:ascii="Cordia New" w:eastAsia="Calibri" w:hAnsi="Cordia New" w:cs="Cordia New"/>
          <w:sz w:val="28"/>
        </w:rPr>
        <w:t>2560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>ซึ่งเป็นผล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จากการที่ในช่วงปลายปี </w:t>
      </w:r>
      <w:r w:rsidR="007F41AC" w:rsidRPr="001B74BA">
        <w:rPr>
          <w:rFonts w:ascii="Cordia New" w:eastAsia="Calibri" w:hAnsi="Cordia New" w:cs="Cordia New"/>
          <w:sz w:val="28"/>
        </w:rPr>
        <w:t>2561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บริษัทเปลี่ยน</w:t>
      </w:r>
      <w:r w:rsidR="007F41AC" w:rsidRPr="00DC7B4F">
        <w:rPr>
          <w:rFonts w:ascii="Cordia New" w:eastAsia="Calibri" w:hAnsi="Cordia New" w:cs="Cordia New" w:hint="cs"/>
          <w:sz w:val="28"/>
          <w:cs/>
        </w:rPr>
        <w:lastRenderedPageBreak/>
        <w:t>นโยบายการบริหารจัดการทรัพย์สินรอการขายมาเป็นการเร่ง</w:t>
      </w:r>
      <w:r w:rsidR="007F41AC">
        <w:rPr>
          <w:rFonts w:ascii="Cordia New" w:eastAsia="Calibri" w:hAnsi="Cordia New" w:cs="Cordia New" w:hint="cs"/>
          <w:sz w:val="28"/>
          <w:cs/>
        </w:rPr>
        <w:t>จำหน่าย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รถยึด</w:t>
      </w:r>
      <w:r w:rsidR="007F41AC" w:rsidRPr="0003314E">
        <w:rPr>
          <w:rFonts w:ascii="Cordia New" w:eastAsia="Calibri" w:hAnsi="Cordia New" w:cs="Cordia New"/>
          <w:sz w:val="28"/>
          <w:cs/>
        </w:rPr>
        <w:t>ให้เร็วขึ้น เพื่อป้องกันไม่ให้รถยึดเสื่อมสภาพลงและเพื่อเพิ่มกระแสเงินสด</w:t>
      </w:r>
      <w:r w:rsidR="007F41AC">
        <w:rPr>
          <w:rFonts w:ascii="Cordia New" w:eastAsia="Calibri" w:hAnsi="Cordia New" w:cs="Cordia New" w:hint="cs"/>
          <w:sz w:val="28"/>
          <w:cs/>
        </w:rPr>
        <w:t>ของ</w:t>
      </w:r>
      <w:r w:rsidR="007F41AC" w:rsidRPr="0003314E">
        <w:rPr>
          <w:rFonts w:ascii="Cordia New" w:eastAsia="Calibri" w:hAnsi="Cordia New" w:cs="Cordia New"/>
          <w:sz w:val="28"/>
          <w:cs/>
        </w:rPr>
        <w:t>บริษัทสำหรับใช้ในการปล่อยสินเชื่อเช่าซื้อ</w:t>
      </w:r>
    </w:p>
    <w:p w14:paraId="1682C190" w14:textId="51559138" w:rsidR="007F41AC" w:rsidRDefault="007B034A" w:rsidP="007B034A">
      <w:pPr>
        <w:tabs>
          <w:tab w:val="left" w:pos="1276"/>
        </w:tabs>
        <w:spacing w:before="240"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  <w:r>
        <w:rPr>
          <w:rFonts w:ascii="Cordia New" w:eastAsia="Calibri" w:hAnsi="Cordia New" w:cs="Cordia New"/>
          <w:color w:val="000000"/>
          <w:sz w:val="28"/>
          <w:cs/>
        </w:rPr>
        <w:tab/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ในปี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2562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บริษัทมีขาดทุนจากการจำหน่ายทรัพย์สินรอการขายจำนวน </w:t>
      </w:r>
      <w:r w:rsidR="007F41AC" w:rsidRPr="001B74BA">
        <w:rPr>
          <w:rFonts w:ascii="Cordia New" w:eastAsia="Calibri" w:hAnsi="Cordia New" w:cs="Cordia New"/>
          <w:sz w:val="28"/>
        </w:rPr>
        <w:t>17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 w:hint="cs"/>
          <w:sz w:val="28"/>
        </w:rPr>
        <w:t>8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ล้านบาท เพิ่มขึ้นจากปีก่อนจำนวน </w:t>
      </w:r>
      <w:r w:rsidR="007F41AC" w:rsidRPr="001B74BA">
        <w:rPr>
          <w:rFonts w:ascii="Cordia New" w:eastAsia="Calibri" w:hAnsi="Cordia New" w:cs="Cordia New"/>
          <w:sz w:val="28"/>
        </w:rPr>
        <w:t>13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 w:hint="cs"/>
          <w:sz w:val="28"/>
        </w:rPr>
        <w:t>1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>ล้านบาท หรือเพิ่มขึ้นร้อยละ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26</w:t>
      </w:r>
      <w:r w:rsidR="007F41AC" w:rsidRPr="001B74BA">
        <w:rPr>
          <w:rFonts w:ascii="Cordia New" w:eastAsia="Calibri" w:hAnsi="Cordia New" w:cs="Cordia New" w:hint="cs"/>
          <w:color w:val="000000"/>
          <w:sz w:val="28"/>
        </w:rPr>
        <w:t>7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3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โดยในระหว่างปี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2562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บริษัทจำหน่ายรถยึดออกไปทั้งสิ้น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198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คัน ซึ่งเป็นจำนวนที่ใกล้เคียงกับปีก่อน อย่างไรก็ดี บริษัทมีผลขาดทุนจากการจำหน่ายรถยึดที่เพิ่มขึ้น เนื่องจากบริษัทมีสัดส่วนรถยึดที่ยึดมาได้และขายออกในงวดเดียวกันเพิ่มขึ้น โดยรถยึดที่บริษัทจำหน่ายออกไปทั้งหมดจำนวน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198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คัน ประกอบด้วย รถยึดที่ยึดมาได้จากงวดก่อน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59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คัน และรถยึดที่ยึดมาได้ในระหว่างปี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139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คัน ซึ่งคิดเป็นร้อยละ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70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ของจำนวนรถยึดที่จำหน่ายออกไปทั้งหมด ซึ่งเป็นผลจากการที่บริษัทใช้นโยบายเร่งขายรถยึดต่อเนื่องจากปีก่อน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โดยบริษัทเน้นการขายรถยึดผ่านผู้ประกอบการเต็นท์รถบรรทุกมือสองเป็นหลัก ซึ่งบริษัทมักจะให้ส่วนลดการขายที่สูงกว่าการขายให้กับบุคคลทั่วไป หรือ 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End users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เพื่อให้สามารถเปลี่ยนทรัพย์สินรอการขายเป็นเงินสดได้เร็วขึ้นเพื่อนำกระแสเงินสดกลับมาใช้เป็นแหล่งเงินทุนในการปล่อยสินเชื่อต่อไป</w:t>
      </w:r>
    </w:p>
    <w:p w14:paraId="314861B8" w14:textId="31274F61" w:rsidR="007F41AC" w:rsidRDefault="007B034A" w:rsidP="007B034A">
      <w:pPr>
        <w:tabs>
          <w:tab w:val="left" w:pos="1276"/>
        </w:tabs>
        <w:spacing w:before="240"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  <w:cs/>
        </w:rPr>
      </w:pPr>
      <w:r>
        <w:rPr>
          <w:rFonts w:ascii="Cordia New" w:eastAsia="Calibri" w:hAnsi="Cordia New" w:cs="Cordia New"/>
          <w:color w:val="000000"/>
          <w:sz w:val="28"/>
          <w:cs/>
        </w:rPr>
        <w:tab/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ในปี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2563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บริษัทมีขาดทุนจากการจำหน่ายทรัพย์สินรอการขายจำนวน </w:t>
      </w:r>
      <w:r w:rsidR="007F41AC" w:rsidRPr="001B74BA">
        <w:rPr>
          <w:rFonts w:ascii="Cordia New" w:eastAsia="Calibri" w:hAnsi="Cordia New" w:cs="Cordia New"/>
          <w:sz w:val="28"/>
        </w:rPr>
        <w:t>35</w:t>
      </w:r>
      <w:r w:rsidR="007F41AC" w:rsidRPr="003F2209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7</w:t>
      </w:r>
      <w:r w:rsidR="007F41AC" w:rsidRPr="003F2209">
        <w:rPr>
          <w:rFonts w:ascii="Cordia New" w:eastAsia="Calibri" w:hAnsi="Cordia New" w:cs="Cordia New"/>
          <w:sz w:val="28"/>
          <w:cs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ล้านบาท เพิ่มขึ้น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17</w:t>
      </w:r>
      <w:r w:rsidR="007F41AC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9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 ล้านบาท หรือร้อยละ </w:t>
      </w:r>
      <w:r w:rsidR="007F41AC" w:rsidRPr="001B74BA">
        <w:rPr>
          <w:rFonts w:ascii="Cordia New" w:eastAsia="Calibri" w:hAnsi="Cordia New" w:cs="Cordia New"/>
          <w:sz w:val="28"/>
        </w:rPr>
        <w:t>100</w:t>
      </w:r>
      <w:r w:rsidR="007F41AC" w:rsidRPr="00DA292B">
        <w:rPr>
          <w:rFonts w:ascii="Cordia New" w:eastAsia="Calibri" w:hAnsi="Cordia New" w:cs="Cordia New"/>
          <w:color w:val="FF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เมื่อเทียบกับช่วงเดียวกันของปีก่อน โดยมีสาเหตุหลักจากการเพิ่มขึ้นของจำนวนรถยึดที่บริษัทจำหน่ายออกไปในระหว่างงวด โดยปี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2563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บริษัทจำหน่ายรถยึดออกไป</w:t>
      </w:r>
      <w:r w:rsidR="007F41AC" w:rsidRPr="003F2209">
        <w:rPr>
          <w:rFonts w:ascii="Cordia New" w:eastAsia="Calibri" w:hAnsi="Cordia New" w:cs="Cordia New"/>
          <w:sz w:val="28"/>
          <w:cs/>
        </w:rPr>
        <w:t xml:space="preserve">จำนวน </w:t>
      </w:r>
      <w:r w:rsidR="007F41AC" w:rsidRPr="001B74BA">
        <w:rPr>
          <w:rFonts w:ascii="Cordia New" w:eastAsia="Calibri" w:hAnsi="Cordia New" w:cs="Cordia New"/>
          <w:sz w:val="28"/>
        </w:rPr>
        <w:t>219</w:t>
      </w:r>
      <w:r w:rsidR="007F41AC" w:rsidRPr="003F2209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คัน เมื่อเทียบกับ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198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คัน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ในปี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2562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7F5BC8">
        <w:rPr>
          <w:rFonts w:ascii="Cordia New" w:eastAsia="Calibri" w:hAnsi="Cordia New" w:cs="Cordia New"/>
          <w:color w:val="000000"/>
          <w:sz w:val="28"/>
          <w:cs/>
        </w:rPr>
        <w:t>ซึ่งเป็นผลจากการที่บริษัทมีรถบรรทุกที่ยึดมาได้จากลูกหนี้เพิ่มมากขึ้น เนื่องจากใน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2563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ซึ่งเป็นช่วงที่</w:t>
      </w:r>
      <w:r w:rsidR="007F41AC" w:rsidRPr="007F5BC8">
        <w:rPr>
          <w:rFonts w:ascii="Cordia New" w:eastAsia="Calibri" w:hAnsi="Cordia New" w:cs="Cordia New"/>
          <w:color w:val="000000"/>
          <w:sz w:val="28"/>
          <w:cs/>
        </w:rPr>
        <w:t xml:space="preserve">ภาวะเศรษฐกิจชะลอตัวจากสถานการณ์การแพร่ระบาดของไวรัส </w:t>
      </w:r>
      <w:r w:rsidR="007F41AC" w:rsidRPr="007F5BC8">
        <w:rPr>
          <w:rFonts w:ascii="Cordia New" w:eastAsia="Calibri" w:hAnsi="Cordia New" w:cs="Cordia New"/>
          <w:color w:val="000000"/>
          <w:sz w:val="28"/>
        </w:rPr>
        <w:t>COVID-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19</w:t>
      </w:r>
      <w:r w:rsidR="007F41AC" w:rsidRPr="007F5BC8">
        <w:rPr>
          <w:rFonts w:ascii="Cordia New" w:eastAsia="Calibri" w:hAnsi="Cordia New" w:cs="Cordia New"/>
          <w:color w:val="000000"/>
          <w:sz w:val="28"/>
          <w:cs/>
        </w:rPr>
        <w:t xml:space="preserve"> ลูกหนี้เช่าซื้อบางส่วนเริ่มผิดนัดชำระหนี้ แต่บริษัทก็สามารถติดตามและยึดคืนหลักประกันจากลูกหนี้ดังกล่าวได้โดยเร็ว และนำหลักประกัน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ที่ยึดได้</w:t>
      </w:r>
      <w:r w:rsidR="007F41AC" w:rsidRPr="007F5BC8">
        <w:rPr>
          <w:rFonts w:ascii="Cordia New" w:eastAsia="Calibri" w:hAnsi="Cordia New" w:cs="Cordia New"/>
          <w:color w:val="000000"/>
          <w:sz w:val="28"/>
          <w:cs/>
        </w:rPr>
        <w:t>มาจำหน่าย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ต่อ</w:t>
      </w:r>
      <w:r w:rsidR="007F41AC" w:rsidRPr="007F5BC8">
        <w:rPr>
          <w:rFonts w:ascii="Cordia New" w:eastAsia="Calibri" w:hAnsi="Cordia New" w:cs="Cordia New"/>
          <w:color w:val="000000"/>
          <w:sz w:val="28"/>
          <w:cs/>
        </w:rPr>
        <w:t>เพื่อนำกระแสเงินสดกลับมาใช้หมุนเวียนในการปล่อยสินเชื่อ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 นอกจากนี้ ในปี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2563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บริษัทมีการขายรถยึดที่ยึดเข้ามาและขายออกในงวดเดียวกันที่สูงถึงร้อยละ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95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ของจำนวนรถยึดที่จำหน่ายออกไปทั้งหมด เมื่อเทียบกับร้อยละ </w:t>
      </w:r>
      <w:r w:rsidR="007F41AC" w:rsidRPr="001B74BA">
        <w:rPr>
          <w:rFonts w:ascii="Cordia New" w:eastAsia="Calibri" w:hAnsi="Cordia New" w:cs="Cordia New"/>
          <w:sz w:val="28"/>
        </w:rPr>
        <w:t>70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ในปี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2562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 ส่งผลให้บริษัทมีผลขาดทุนจากการจำหน่ายรถยึดที่สูงขึ้น</w:t>
      </w:r>
    </w:p>
    <w:p w14:paraId="40D9905B" w14:textId="77777777" w:rsidR="007F41AC" w:rsidRPr="00830FC8" w:rsidRDefault="007F41AC" w:rsidP="007F41AC">
      <w:pPr>
        <w:spacing w:before="240"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  <w:u w:val="single"/>
          <w:cs/>
        </w:rPr>
      </w:pPr>
      <w:r>
        <w:rPr>
          <w:rFonts w:ascii="Cordia New" w:eastAsia="Calibri" w:hAnsi="Cordia New" w:cs="Cordia New" w:hint="cs"/>
          <w:color w:val="000000"/>
          <w:sz w:val="28"/>
          <w:u w:val="single"/>
          <w:cs/>
        </w:rPr>
        <w:t>ต้นทุนความเสี่ยงจากการให้สินเชื่อ</w:t>
      </w:r>
    </w:p>
    <w:p w14:paraId="7583DBF5" w14:textId="007E1F95" w:rsidR="007F41AC" w:rsidRDefault="007B034A" w:rsidP="007B034A">
      <w:pPr>
        <w:tabs>
          <w:tab w:val="left" w:pos="1276"/>
        </w:tabs>
        <w:spacing w:after="120" w:line="240" w:lineRule="auto"/>
        <w:ind w:left="567"/>
        <w:jc w:val="thaiDistribute"/>
        <w:rPr>
          <w:rFonts w:ascii="Cordia New" w:eastAsia="Calibri" w:hAnsi="Cordia New" w:cs="Cordia New"/>
          <w:sz w:val="28"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 w:rsidRPr="00DC7B4F">
        <w:rPr>
          <w:rFonts w:ascii="Cordia New" w:eastAsia="Calibri" w:hAnsi="Cordia New" w:cs="Cordia New" w:hint="cs"/>
          <w:sz w:val="28"/>
          <w:cs/>
        </w:rPr>
        <w:t>เมื่อพิจารณาต้นทุนความเสี่ยงจากการให้สินเชื่อ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(</w:t>
      </w:r>
      <w:r w:rsidR="007F41AC" w:rsidRPr="00DC7B4F">
        <w:rPr>
          <w:rFonts w:ascii="Cordia New" w:eastAsia="Calibri" w:hAnsi="Cordia New" w:cs="Cordia New"/>
          <w:sz w:val="28"/>
        </w:rPr>
        <w:t>Credit Cost)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โดยรวม ซึ่งประกอบด้วย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ผลรวมของ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ผลขาดทุนด้านเครดิตที่คาดว่าจะเกิดขึ้น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หนี้สงสัยจะสูญ หนี้สูญ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ขาดทุนจากการยึดรถ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ขาดทุนจากการด้อยค่าของทรัพย์สินรอการขาย และขาดทุนจากการจำหน่ายทรัพย์สินรอการขาย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จะพบว่าในปี </w:t>
      </w:r>
      <w:r w:rsidR="007F41AC" w:rsidRPr="001B74BA">
        <w:rPr>
          <w:rFonts w:ascii="Cordia New" w:eastAsia="Calibri" w:hAnsi="Cordia New" w:cs="Cordia New"/>
          <w:sz w:val="28"/>
        </w:rPr>
        <w:t>2560</w:t>
      </w:r>
      <w:r w:rsidR="007F41AC" w:rsidRPr="00DC7B4F">
        <w:rPr>
          <w:rFonts w:ascii="Cordia New" w:eastAsia="Calibri" w:hAnsi="Cordia New" w:cs="Cordia New"/>
          <w:sz w:val="28"/>
        </w:rPr>
        <w:t xml:space="preserve"> – </w:t>
      </w:r>
      <w:r w:rsidR="007F41AC" w:rsidRPr="001B74BA">
        <w:rPr>
          <w:rFonts w:ascii="Cordia New" w:eastAsia="Calibri" w:hAnsi="Cordia New" w:cs="Cordia New"/>
          <w:sz w:val="28"/>
        </w:rPr>
        <w:t>2562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บริษัทมีต้นทุนความเสี่ยงจากการให้สินเชื่อรวมทั้งสิ้น </w:t>
      </w:r>
      <w:r w:rsidR="007F41AC" w:rsidRPr="001B74BA">
        <w:rPr>
          <w:rFonts w:ascii="Cordia New" w:eastAsia="Calibri" w:hAnsi="Cordia New" w:cs="Cordia New"/>
          <w:sz w:val="28"/>
        </w:rPr>
        <w:t>59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7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</w:t>
      </w:r>
      <w:r w:rsidR="007F41AC" w:rsidRPr="001B74BA">
        <w:rPr>
          <w:rFonts w:ascii="Cordia New" w:eastAsia="Calibri" w:hAnsi="Cordia New" w:cs="Cordia New"/>
          <w:sz w:val="28"/>
        </w:rPr>
        <w:t>20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และ </w:t>
      </w:r>
      <w:r w:rsidR="007F41AC" w:rsidRPr="001B74BA">
        <w:rPr>
          <w:rFonts w:ascii="Cordia New" w:eastAsia="Calibri" w:hAnsi="Cordia New" w:cs="Cordia New"/>
          <w:sz w:val="28"/>
        </w:rPr>
        <w:t>23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0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ล้านบาท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ตามลำดับ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>และเมื่อพิจารณาสัดส่วนของต้นทุนความเสี่ยงจากการ</w:t>
      </w:r>
      <w:r w:rsidR="007F41AC" w:rsidRPr="00AA53A6">
        <w:rPr>
          <w:rFonts w:ascii="Cordia New" w:eastAsia="Calibri" w:hAnsi="Cordia New" w:cs="Cordia New" w:hint="cs"/>
          <w:sz w:val="28"/>
          <w:cs/>
        </w:rPr>
        <w:t>ให้สินเชื่อต่อลูกหนี้เช่าซื้อเฉลี่ย</w:t>
      </w:r>
      <w:r w:rsidR="007F41AC" w:rsidRPr="002E2CDC">
        <w:rPr>
          <w:rFonts w:ascii="Cordia New" w:eastAsia="Calibri" w:hAnsi="Cordia New" w:cs="Cordia New"/>
          <w:sz w:val="28"/>
          <w:cs/>
        </w:rPr>
        <w:t xml:space="preserve"> จะพบว่าบริษัทมีต้นทุนความเสี่ยงจากการให้สินเชื่อที่ลดลงตามลำดับ จากร้อยละ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 </w:t>
      </w:r>
      <w:r w:rsidR="007F41AC" w:rsidRPr="001B74BA">
        <w:rPr>
          <w:rFonts w:ascii="Cordia New" w:eastAsia="Calibri" w:hAnsi="Cordia New" w:cs="Cordia New"/>
          <w:sz w:val="28"/>
        </w:rPr>
        <w:t>5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0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ในปี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1B74BA">
        <w:rPr>
          <w:rFonts w:ascii="Cordia New" w:eastAsia="Calibri" w:hAnsi="Cordia New" w:cs="Cordia New"/>
          <w:sz w:val="28"/>
        </w:rPr>
        <w:t>2560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>เป็น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ร้อยละ 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5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ในปี </w:t>
      </w:r>
      <w:r w:rsidR="007F41AC" w:rsidRPr="001B74BA">
        <w:rPr>
          <w:rFonts w:ascii="Cordia New" w:eastAsia="Calibri" w:hAnsi="Cordia New" w:cs="Cordia New"/>
          <w:sz w:val="28"/>
        </w:rPr>
        <w:t>2561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และร้อยละ 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3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ในปี </w:t>
      </w:r>
      <w:r w:rsidR="007F41AC" w:rsidRPr="001B74BA">
        <w:rPr>
          <w:rFonts w:ascii="Cordia New" w:eastAsia="Calibri" w:hAnsi="Cordia New" w:cs="Cordia New"/>
          <w:sz w:val="28"/>
        </w:rPr>
        <w:t>2562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การลดลงของ</w:t>
      </w:r>
      <w:r w:rsidR="007F41AC">
        <w:rPr>
          <w:rFonts w:ascii="Cordia New" w:eastAsia="Calibri" w:hAnsi="Cordia New" w:cs="Cordia New" w:hint="cs"/>
          <w:sz w:val="28"/>
          <w:cs/>
        </w:rPr>
        <w:t>สัดส่วน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ต้นทุนความเสี่ยงจากการให้สินเชื่อสวนทางกับการเติบโตของพอร์ตสินเชื่อเช่าซื้อของบริษัท ซึ่งเป็นผลจากการที่บริษัทใช้นโยบายอนุมัติสินเชื่อที่รัดกุมและการติดตามและทวงถามหนี้ที่มีประสิทธิภาพ ผ่านการกำหนดนโยบายและระเบียบวิธีป</w:t>
      </w:r>
      <w:r w:rsidR="007F41AC">
        <w:rPr>
          <w:rFonts w:ascii="Cordia New" w:eastAsia="Calibri" w:hAnsi="Cordia New" w:cs="Cordia New" w:hint="cs"/>
          <w:sz w:val="28"/>
          <w:cs/>
        </w:rPr>
        <w:t>ฏิ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บัติเพื่อให้มีการติดตามและทวงถามหนี้อย่างเคร่งครัด นอกจากนี้ บริษัทยังว่าจ้างทีมติดตามจากภายนอกซึ่งเป็นบุคคลในพื้นที่เพื่อเพิ่มประสิทธิภาพในการ</w:t>
      </w:r>
      <w:r w:rsidR="007F41AC">
        <w:rPr>
          <w:rFonts w:ascii="Cordia New" w:eastAsia="Calibri" w:hAnsi="Cordia New" w:cs="Cordia New" w:hint="cs"/>
          <w:sz w:val="28"/>
          <w:cs/>
        </w:rPr>
        <w:t>ติดตามและ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ทวงถามหนี้ ส่งผลให้คุณภาพลูกหนี้เช่าซื้อของบริษัทปรับตัวดีขึ้นอย่างต่อเนื่อง </w:t>
      </w:r>
      <w:r w:rsidR="007F41AC">
        <w:rPr>
          <w:rFonts w:ascii="Cordia New" w:eastAsia="Calibri" w:hAnsi="Cordia New" w:cs="Cordia New" w:hint="cs"/>
          <w:sz w:val="28"/>
          <w:cs/>
        </w:rPr>
        <w:t>และทำให้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ต้นทุนความเสี่ยงจากการให้สินเชื่อโดยรวมเมื่อเทียบกับจำนวนลูกหนี้เช่าซื้อมีสัดส่วนลดลงตามลำดับ</w:t>
      </w:r>
    </w:p>
    <w:p w14:paraId="5E9A2B3B" w14:textId="77777777" w:rsidR="007F41AC" w:rsidRDefault="007F41AC" w:rsidP="007F41AC">
      <w:pPr>
        <w:spacing w:after="120" w:line="240" w:lineRule="auto"/>
        <w:ind w:left="567"/>
        <w:jc w:val="thaiDistribute"/>
        <w:rPr>
          <w:rFonts w:ascii="Cordia New" w:eastAsia="Calibri" w:hAnsi="Cordia New" w:cs="Cordia New"/>
          <w:sz w:val="28"/>
        </w:rPr>
      </w:pPr>
      <w:r w:rsidRPr="007F5F67">
        <w:rPr>
          <w:rFonts w:ascii="Cordia New" w:eastAsia="Calibri" w:hAnsi="Cordia New" w:cs="Cordia New" w:hint="cs"/>
          <w:sz w:val="28"/>
          <w:cs/>
        </w:rPr>
        <w:lastRenderedPageBreak/>
        <w:t xml:space="preserve">สำหรับปี </w:t>
      </w:r>
      <w:r w:rsidRPr="001B74BA">
        <w:rPr>
          <w:rFonts w:ascii="Cordia New" w:eastAsia="Calibri" w:hAnsi="Cordia New" w:cs="Cordia New"/>
          <w:sz w:val="28"/>
        </w:rPr>
        <w:t>2563</w:t>
      </w:r>
      <w:r w:rsidRPr="00D51A4F">
        <w:rPr>
          <w:rFonts w:ascii="Cordia New" w:eastAsia="Calibri" w:hAnsi="Cordia New" w:cs="Cordia New"/>
          <w:sz w:val="28"/>
        </w:rPr>
        <w:t xml:space="preserve"> </w:t>
      </w:r>
      <w:r w:rsidRPr="00D51A4F">
        <w:rPr>
          <w:rFonts w:ascii="Cordia New" w:eastAsia="Calibri" w:hAnsi="Cordia New" w:cs="Cordia New" w:hint="cs"/>
          <w:sz w:val="28"/>
          <w:cs/>
        </w:rPr>
        <w:t>บริษัทมีต้นทุนความเสี่ยงจากการให้สินเชื่อคิดเป็น</w:t>
      </w:r>
      <w:r w:rsidRPr="00EA7D88">
        <w:rPr>
          <w:rFonts w:ascii="Cordia New" w:eastAsia="Calibri" w:hAnsi="Cordia New" w:cs="Cordia New"/>
          <w:sz w:val="28"/>
          <w:cs/>
        </w:rPr>
        <w:t xml:space="preserve">ร้อยละ </w:t>
      </w:r>
      <w:r w:rsidRPr="001B74BA">
        <w:rPr>
          <w:rFonts w:ascii="Cordia New" w:eastAsia="Calibri" w:hAnsi="Cordia New" w:cs="Cordia New"/>
          <w:sz w:val="28"/>
        </w:rPr>
        <w:t>3</w:t>
      </w:r>
      <w:r w:rsidRPr="003F2209">
        <w:rPr>
          <w:rFonts w:ascii="Cordia New" w:eastAsia="Calibri" w:hAnsi="Cordia New" w:cs="Cordia New"/>
          <w:sz w:val="28"/>
        </w:rPr>
        <w:t>.</w:t>
      </w:r>
      <w:r w:rsidRPr="001B74BA">
        <w:rPr>
          <w:rFonts w:ascii="Cordia New" w:eastAsia="Calibri" w:hAnsi="Cordia New" w:cs="Cordia New"/>
          <w:sz w:val="28"/>
        </w:rPr>
        <w:t>4</w:t>
      </w:r>
      <w:r w:rsidRPr="00D55FAE">
        <w:rPr>
          <w:rFonts w:ascii="Cordia New" w:eastAsia="Calibri" w:hAnsi="Cordia New" w:cs="Cordia New"/>
          <w:sz w:val="28"/>
        </w:rPr>
        <w:t xml:space="preserve"> </w:t>
      </w:r>
      <w:r w:rsidRPr="00EA7D88">
        <w:rPr>
          <w:rFonts w:ascii="Cordia New" w:eastAsia="Calibri" w:hAnsi="Cordia New" w:cs="Cordia New"/>
          <w:sz w:val="28"/>
          <w:cs/>
        </w:rPr>
        <w:t>ของลูกหนี้</w:t>
      </w:r>
      <w:r w:rsidRPr="007F5F67">
        <w:rPr>
          <w:rFonts w:ascii="Cordia New" w:eastAsia="Calibri" w:hAnsi="Cordia New" w:cs="Cordia New" w:hint="cs"/>
          <w:sz w:val="28"/>
          <w:cs/>
        </w:rPr>
        <w:t xml:space="preserve">เช่าซื้อเฉลี่ย </w:t>
      </w:r>
      <w:r w:rsidRPr="009105CA">
        <w:rPr>
          <w:rFonts w:ascii="Cordia New" w:eastAsia="Calibri" w:hAnsi="Cordia New" w:cs="Cordia New" w:hint="cs"/>
          <w:sz w:val="28"/>
          <w:cs/>
        </w:rPr>
        <w:t>ปรับตัว</w:t>
      </w:r>
      <w:r w:rsidRPr="00FE4431">
        <w:rPr>
          <w:rFonts w:ascii="Cordia New" w:eastAsia="Calibri" w:hAnsi="Cordia New" w:cs="Cordia New"/>
          <w:sz w:val="28"/>
          <w:cs/>
        </w:rPr>
        <w:t>เพิ่มขึ้น</w:t>
      </w:r>
      <w:r w:rsidRPr="007F5F67">
        <w:rPr>
          <w:rFonts w:ascii="Cordia New" w:eastAsia="Calibri" w:hAnsi="Cordia New" w:cs="Cordia New" w:hint="cs"/>
          <w:sz w:val="28"/>
          <w:cs/>
        </w:rPr>
        <w:t xml:space="preserve">จากปี </w:t>
      </w:r>
      <w:r w:rsidRPr="001B74BA">
        <w:rPr>
          <w:rFonts w:ascii="Cordia New" w:eastAsia="Calibri" w:hAnsi="Cordia New" w:cs="Cordia New"/>
          <w:sz w:val="28"/>
        </w:rPr>
        <w:t>2562</w:t>
      </w:r>
      <w:r w:rsidRPr="00D51A4F">
        <w:rPr>
          <w:rFonts w:ascii="Cordia New" w:eastAsia="Calibri" w:hAnsi="Cordia New" w:cs="Cordia New"/>
          <w:sz w:val="28"/>
        </w:rPr>
        <w:t xml:space="preserve"> </w:t>
      </w:r>
      <w:r w:rsidRPr="00D51A4F">
        <w:rPr>
          <w:rFonts w:ascii="Cordia New" w:eastAsia="Calibri" w:hAnsi="Cordia New" w:cs="Cordia New" w:hint="cs"/>
          <w:sz w:val="28"/>
          <w:cs/>
        </w:rPr>
        <w:t xml:space="preserve">ซึ่งอยู่ที่ร้อยละ </w:t>
      </w:r>
      <w:r w:rsidRPr="001B74BA">
        <w:rPr>
          <w:rFonts w:ascii="Cordia New" w:eastAsia="Calibri" w:hAnsi="Cordia New" w:cs="Cordia New"/>
          <w:sz w:val="28"/>
        </w:rPr>
        <w:t>1</w:t>
      </w:r>
      <w:r w:rsidRPr="003F2209">
        <w:rPr>
          <w:rFonts w:ascii="Cordia New" w:eastAsia="Calibri" w:hAnsi="Cordia New" w:cs="Cordia New"/>
          <w:sz w:val="28"/>
        </w:rPr>
        <w:t>.</w:t>
      </w:r>
      <w:r w:rsidRPr="001B74BA">
        <w:rPr>
          <w:rFonts w:ascii="Cordia New" w:eastAsia="Calibri" w:hAnsi="Cordia New" w:cs="Cordia New"/>
          <w:sz w:val="28"/>
        </w:rPr>
        <w:t>3</w:t>
      </w:r>
      <w:r w:rsidRPr="00D55FAE">
        <w:rPr>
          <w:rFonts w:ascii="Cordia New" w:eastAsia="Calibri" w:hAnsi="Cordia New" w:cs="Cordia New"/>
          <w:sz w:val="28"/>
          <w:cs/>
        </w:rPr>
        <w:t xml:space="preserve"> </w:t>
      </w:r>
      <w:r>
        <w:rPr>
          <w:rFonts w:ascii="Cordia New" w:eastAsia="Calibri" w:hAnsi="Cordia New" w:cs="Cordia New" w:hint="cs"/>
          <w:sz w:val="28"/>
          <w:cs/>
        </w:rPr>
        <w:t>ซึ่งเป็นผลจากการเปลี่ยนมาตรรฐานบัญชีในการคำนวณค่าเผื่อหนี้สงสัยจะสูญ ผลการขาดทุนจากการเปลี่ยนแปลงเงื่อนไขใหม่ซึ่งเกิดจากการขยายระยะเวลาการชำระหนี้ให้ลูกหนี้โดยไม่คิดดอกเบี้ยเพิ่ม และการชะลอตัวของภาวะเศรษฐกิจในช่วง</w:t>
      </w:r>
      <w:r w:rsidRPr="00FE4431">
        <w:rPr>
          <w:rFonts w:ascii="Cordia New" w:eastAsia="Calibri" w:hAnsi="Cordia New" w:cs="Cordia New"/>
          <w:sz w:val="28"/>
          <w:cs/>
        </w:rPr>
        <w:t xml:space="preserve">สถานการณ์การแพร่ระบาดของไวรัส </w:t>
      </w:r>
      <w:r w:rsidRPr="00FE4431">
        <w:rPr>
          <w:rFonts w:ascii="Cordia New" w:eastAsia="Calibri" w:hAnsi="Cordia New" w:cs="Cordia New"/>
          <w:sz w:val="28"/>
        </w:rPr>
        <w:t>COVID-</w:t>
      </w:r>
      <w:r w:rsidRPr="001B74BA">
        <w:rPr>
          <w:rFonts w:ascii="Cordia New" w:eastAsia="Calibri" w:hAnsi="Cordia New" w:cs="Cordia New"/>
          <w:sz w:val="28"/>
        </w:rPr>
        <w:t>19</w:t>
      </w:r>
      <w:r w:rsidRPr="00FE4431">
        <w:rPr>
          <w:rFonts w:ascii="Cordia New" w:eastAsia="Calibri" w:hAnsi="Cordia New" w:cs="Cordia New"/>
          <w:sz w:val="28"/>
        </w:rPr>
        <w:t xml:space="preserve"> </w:t>
      </w:r>
      <w:r w:rsidRPr="00FE4431">
        <w:rPr>
          <w:rFonts w:ascii="Cordia New" w:eastAsia="Calibri" w:hAnsi="Cordia New" w:cs="Cordia New"/>
          <w:sz w:val="28"/>
          <w:cs/>
        </w:rPr>
        <w:t>ส่งผลให้ลูกหนี้เช่าซื้อบางส่วนเริ่มมีการผิดนัดชำระหนี้ บริษัทจึงดำเนินการออกติดตามเพื่อยึดคืนหลักประกัน</w:t>
      </w:r>
      <w:r w:rsidRPr="007F5F67">
        <w:rPr>
          <w:rFonts w:ascii="Cordia New" w:eastAsia="Calibri" w:hAnsi="Cordia New" w:cs="Cordia New"/>
          <w:sz w:val="28"/>
        </w:rPr>
        <w:t xml:space="preserve"> </w:t>
      </w:r>
      <w:r>
        <w:rPr>
          <w:rFonts w:ascii="Cordia New" w:eastAsia="Calibri" w:hAnsi="Cordia New" w:cs="Cordia New" w:hint="cs"/>
          <w:sz w:val="28"/>
          <w:cs/>
        </w:rPr>
        <w:t>ทำ</w:t>
      </w:r>
      <w:r w:rsidRPr="007F5F67">
        <w:rPr>
          <w:rFonts w:ascii="Cordia New" w:eastAsia="Calibri" w:hAnsi="Cordia New" w:cs="Cordia New" w:hint="cs"/>
          <w:sz w:val="28"/>
          <w:cs/>
        </w:rPr>
        <w:t>ให้บริษัทมีผลขาดทุนจากการจำหน่าย</w:t>
      </w:r>
      <w:r>
        <w:rPr>
          <w:rFonts w:ascii="Cordia New" w:eastAsia="Calibri" w:hAnsi="Cordia New" w:cs="Cordia New" w:hint="cs"/>
          <w:sz w:val="28"/>
          <w:cs/>
        </w:rPr>
        <w:t>หลักประกันหรือ</w:t>
      </w:r>
      <w:r w:rsidRPr="007F5F67">
        <w:rPr>
          <w:rFonts w:ascii="Cordia New" w:eastAsia="Calibri" w:hAnsi="Cordia New" w:cs="Cordia New" w:hint="cs"/>
          <w:sz w:val="28"/>
          <w:cs/>
        </w:rPr>
        <w:t>ทรัพย์สินรอการขาย</w:t>
      </w:r>
      <w:r>
        <w:rPr>
          <w:rFonts w:ascii="Cordia New" w:eastAsia="Calibri" w:hAnsi="Cordia New" w:cs="Cordia New" w:hint="cs"/>
          <w:sz w:val="28"/>
          <w:cs/>
        </w:rPr>
        <w:t>เพิ่ม</w:t>
      </w:r>
      <w:r w:rsidRPr="007F5F67">
        <w:rPr>
          <w:rFonts w:ascii="Cordia New" w:eastAsia="Calibri" w:hAnsi="Cordia New" w:cs="Cordia New" w:hint="cs"/>
          <w:sz w:val="28"/>
          <w:cs/>
        </w:rPr>
        <w:t>ขึ้น</w:t>
      </w:r>
      <w:r>
        <w:rPr>
          <w:rFonts w:ascii="Cordia New" w:eastAsia="Calibri" w:hAnsi="Cordia New" w:cs="Cordia New"/>
          <w:sz w:val="28"/>
        </w:rPr>
        <w:t xml:space="preserve"> </w:t>
      </w:r>
    </w:p>
    <w:p w14:paraId="5B795F8E" w14:textId="77777777" w:rsidR="007F41AC" w:rsidRPr="00DC7B4F" w:rsidRDefault="007F41AC" w:rsidP="007F41AC">
      <w:pPr>
        <w:tabs>
          <w:tab w:val="left" w:pos="567"/>
        </w:tabs>
        <w:spacing w:before="240" w:after="240" w:line="240" w:lineRule="auto"/>
        <w:jc w:val="thaiDistribute"/>
        <w:rPr>
          <w:rFonts w:ascii="Cordia New" w:eastAsia="Calibri" w:hAnsi="Cordia New" w:cs="Cordia New"/>
          <w:b/>
          <w:bCs/>
          <w:sz w:val="28"/>
          <w:cs/>
        </w:rPr>
      </w:pPr>
      <w:r w:rsidRPr="00DC7B4F">
        <w:rPr>
          <w:rFonts w:ascii="Cordia New" w:eastAsia="Calibri" w:hAnsi="Cordia New" w:cs="Cordia New"/>
          <w:b/>
          <w:bCs/>
          <w:sz w:val="28"/>
        </w:rPr>
        <w:tab/>
      </w:r>
      <w:r w:rsidRPr="00DC7B4F">
        <w:rPr>
          <w:rFonts w:ascii="Cordia New" w:eastAsia="Calibri" w:hAnsi="Cordia New" w:cs="Cordia New" w:hint="cs"/>
          <w:b/>
          <w:bCs/>
          <w:sz w:val="28"/>
          <w:cs/>
        </w:rPr>
        <w:t>ค่าใช้จ่ายทางการเงิน</w:t>
      </w:r>
    </w:p>
    <w:p w14:paraId="5A53C4B8" w14:textId="5FA8DB08" w:rsidR="007F41AC" w:rsidRDefault="007B034A" w:rsidP="007B034A">
      <w:pPr>
        <w:tabs>
          <w:tab w:val="left" w:pos="1276"/>
        </w:tabs>
        <w:spacing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ค่าใช้จ่ายทางการเงิน ถือเป็นหนึ่งในต้นทุนหลักในการดำเนินธุรกิจของบริษัท ซึ่งประกอบด้วย ต้นทุนดอกเบี้ยจ่ายของเงินกู้ยืมประเภทต่างๆ ในปี </w:t>
      </w:r>
      <w:r w:rsidR="007F41AC" w:rsidRPr="001B74BA">
        <w:rPr>
          <w:rFonts w:ascii="Cordia New" w:eastAsia="Calibri" w:hAnsi="Cordia New" w:cs="Cordia New"/>
          <w:sz w:val="28"/>
        </w:rPr>
        <w:t>2560</w:t>
      </w:r>
      <w:r w:rsidR="007F41AC" w:rsidRPr="00DC7B4F">
        <w:rPr>
          <w:rFonts w:ascii="Cordia New" w:eastAsia="Calibri" w:hAnsi="Cordia New" w:cs="Cordia New"/>
          <w:sz w:val="28"/>
        </w:rPr>
        <w:t xml:space="preserve"> – </w:t>
      </w:r>
      <w:r w:rsidR="007F41AC" w:rsidRPr="001B74BA">
        <w:rPr>
          <w:rFonts w:ascii="Cordia New" w:eastAsia="Calibri" w:hAnsi="Cordia New" w:cs="Cordia New"/>
          <w:sz w:val="28"/>
        </w:rPr>
        <w:t>2563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 บริษัทมีค่าใช้จ่ายทางการเงินจำนวน </w:t>
      </w:r>
      <w:r w:rsidR="007F41AC" w:rsidRPr="001B74BA">
        <w:rPr>
          <w:rFonts w:ascii="Cordia New" w:eastAsia="Calibri" w:hAnsi="Cordia New" w:cs="Cordia New"/>
          <w:sz w:val="28"/>
        </w:rPr>
        <w:t>29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9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</w:t>
      </w:r>
      <w:r w:rsidR="007F41AC" w:rsidRPr="001B74BA">
        <w:rPr>
          <w:rFonts w:ascii="Cordia New" w:eastAsia="Calibri" w:hAnsi="Cordia New" w:cs="Cordia New"/>
          <w:sz w:val="28"/>
        </w:rPr>
        <w:t>27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7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ล้านบาท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 </w:t>
      </w:r>
      <w:r w:rsidR="007F41AC" w:rsidRPr="001B74BA">
        <w:rPr>
          <w:rFonts w:ascii="Cordia New" w:eastAsia="Calibri" w:hAnsi="Cordia New" w:cs="Cordia New"/>
          <w:sz w:val="28"/>
        </w:rPr>
        <w:t>39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0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ล้านบาท และ </w:t>
      </w:r>
      <w:r w:rsidR="007F41AC" w:rsidRPr="001B74BA">
        <w:rPr>
          <w:rFonts w:ascii="Cordia New" w:eastAsia="Calibri" w:hAnsi="Cordia New" w:cs="Cordia New"/>
          <w:sz w:val="28"/>
        </w:rPr>
        <w:t>47</w:t>
      </w:r>
      <w:r w:rsidR="007F41AC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9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>ล้านบาท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 ตามลำดับ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ค่าใช้จ่ายทางการเงินที่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เพิ่มขึ้น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สอดคล้องกับ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การเพิ่มขึ้นของ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หนี้สินที่มีภาระดอกเบี้ยของบริษัท ซึ่งประกอบด้วย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เงินกู้ยืม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จากสถาบันการเงิน และเงินกู้ยืม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จากบุคคลที่เกี่ยวข้องกัน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 เป็นหลัก</w:t>
      </w:r>
    </w:p>
    <w:p w14:paraId="5AAEA387" w14:textId="3A1849C7" w:rsidR="007F41AC" w:rsidRPr="00E97B65" w:rsidRDefault="007B034A" w:rsidP="007B034A">
      <w:pPr>
        <w:tabs>
          <w:tab w:val="left" w:pos="1276"/>
        </w:tabs>
        <w:spacing w:line="240" w:lineRule="auto"/>
        <w:ind w:left="567"/>
        <w:jc w:val="thaiDistribute"/>
        <w:rPr>
          <w:rFonts w:ascii="Cordia New" w:eastAsia="Calibri" w:hAnsi="Cordia New" w:cs="Cordia New"/>
          <w:color w:val="000000" w:themeColor="text1"/>
          <w:sz w:val="28"/>
        </w:rPr>
      </w:pPr>
      <w:r>
        <w:rPr>
          <w:rFonts w:ascii="Cordia New" w:eastAsia="Calibri" w:hAnsi="Cordia New" w:cs="Cordia New"/>
          <w:color w:val="000000" w:themeColor="text1"/>
          <w:sz w:val="28"/>
          <w:cs/>
        </w:rPr>
        <w:tab/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  <w:cs/>
        </w:rPr>
        <w:t xml:space="preserve">โดยในปี </w:t>
      </w:r>
      <w:r w:rsidR="007F41AC" w:rsidRPr="001B74BA">
        <w:rPr>
          <w:rFonts w:ascii="Cordia New" w:eastAsia="Calibri" w:hAnsi="Cordia New" w:cs="Cordia New"/>
          <w:color w:val="000000" w:themeColor="text1"/>
          <w:sz w:val="28"/>
        </w:rPr>
        <w:t>2560</w:t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</w:rPr>
        <w:t xml:space="preserve"> – </w:t>
      </w:r>
      <w:r w:rsidR="007F41AC" w:rsidRPr="001B74BA">
        <w:rPr>
          <w:rFonts w:ascii="Cordia New" w:eastAsia="Calibri" w:hAnsi="Cordia New" w:cs="Cordia New"/>
          <w:color w:val="000000" w:themeColor="text1"/>
          <w:sz w:val="28"/>
        </w:rPr>
        <w:t>2563</w:t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</w:rPr>
        <w:t xml:space="preserve"> </w:t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  <w:cs/>
        </w:rPr>
        <w:t xml:space="preserve">บริษัทมีอัตราดอกเบี้ยจ่ายเท่ากับร้อยละ </w:t>
      </w:r>
      <w:r w:rsidR="007F41AC" w:rsidRPr="001B74BA">
        <w:rPr>
          <w:rFonts w:ascii="Cordia New" w:eastAsia="Calibri" w:hAnsi="Cordia New" w:cs="Cordia New"/>
          <w:color w:val="000000" w:themeColor="text1"/>
          <w:sz w:val="28"/>
        </w:rPr>
        <w:t>5</w:t>
      </w:r>
      <w:r w:rsidR="007F41AC" w:rsidRPr="00736CC6">
        <w:rPr>
          <w:rFonts w:ascii="Cordia New" w:eastAsia="Calibri" w:hAnsi="Cordia New" w:cs="Cordia New"/>
          <w:color w:val="000000" w:themeColor="text1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 w:themeColor="text1"/>
          <w:sz w:val="28"/>
        </w:rPr>
        <w:t>3</w:t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  <w:cs/>
        </w:rPr>
        <w:t xml:space="preserve"> ร้อยละ </w:t>
      </w:r>
      <w:r w:rsidR="007F41AC" w:rsidRPr="001B74BA">
        <w:rPr>
          <w:rFonts w:ascii="Cordia New" w:eastAsia="Calibri" w:hAnsi="Cordia New" w:cs="Cordia New"/>
          <w:color w:val="000000" w:themeColor="text1"/>
          <w:sz w:val="28"/>
        </w:rPr>
        <w:t>4</w:t>
      </w:r>
      <w:r w:rsidR="007F41AC">
        <w:rPr>
          <w:rFonts w:ascii="Cordia New" w:eastAsia="Calibri" w:hAnsi="Cordia New" w:cs="Cordia New"/>
          <w:color w:val="000000" w:themeColor="text1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 w:themeColor="text1"/>
          <w:sz w:val="28"/>
        </w:rPr>
        <w:t>9</w:t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  <w:cs/>
        </w:rPr>
        <w:t xml:space="preserve"> ร้อยละ </w:t>
      </w:r>
      <w:r w:rsidR="007F41AC" w:rsidRPr="001B74BA">
        <w:rPr>
          <w:rFonts w:ascii="Cordia New" w:eastAsia="Calibri" w:hAnsi="Cordia New" w:cs="Cordia New"/>
          <w:color w:val="000000" w:themeColor="text1"/>
          <w:sz w:val="28"/>
        </w:rPr>
        <w:t>5</w:t>
      </w:r>
      <w:r w:rsidR="007F41AC" w:rsidRPr="00736CC6">
        <w:rPr>
          <w:rFonts w:ascii="Cordia New" w:eastAsia="Calibri" w:hAnsi="Cordia New" w:cs="Cordia New"/>
          <w:color w:val="000000" w:themeColor="text1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 w:themeColor="text1"/>
          <w:sz w:val="28"/>
        </w:rPr>
        <w:t>2</w:t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</w:rPr>
        <w:t xml:space="preserve"> </w:t>
      </w:r>
      <w:r w:rsidR="007F41AC" w:rsidRPr="001B2304">
        <w:rPr>
          <w:rFonts w:ascii="Cordia New" w:eastAsia="Calibri" w:hAnsi="Cordia New" w:cs="Cordia New"/>
          <w:color w:val="000000" w:themeColor="text1"/>
          <w:sz w:val="28"/>
          <w:cs/>
        </w:rPr>
        <w:t xml:space="preserve">และร้อยละ </w:t>
      </w:r>
      <w:r w:rsidR="007F41AC" w:rsidRPr="001B74BA">
        <w:rPr>
          <w:rFonts w:ascii="Cordia New" w:eastAsia="Calibri" w:hAnsi="Cordia New" w:cs="Cordia New"/>
          <w:color w:val="000000" w:themeColor="text1"/>
          <w:sz w:val="28"/>
        </w:rPr>
        <w:t>5</w:t>
      </w:r>
      <w:r w:rsidR="007F41AC" w:rsidRPr="001B2304">
        <w:rPr>
          <w:rFonts w:ascii="Cordia New" w:eastAsia="Calibri" w:hAnsi="Cordia New" w:cs="Cordia New"/>
          <w:color w:val="000000" w:themeColor="text1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 w:themeColor="text1"/>
          <w:sz w:val="28"/>
        </w:rPr>
        <w:t>4</w:t>
      </w:r>
      <w:r w:rsidR="007F41AC" w:rsidRPr="001B2304">
        <w:rPr>
          <w:rFonts w:ascii="Cordia New" w:eastAsia="Calibri" w:hAnsi="Cordia New" w:cs="Cordia New"/>
          <w:color w:val="000000" w:themeColor="text1"/>
          <w:sz w:val="28"/>
        </w:rPr>
        <w:t xml:space="preserve"> </w:t>
      </w:r>
      <w:r w:rsidR="007F41AC" w:rsidRPr="001B2304">
        <w:rPr>
          <w:rFonts w:ascii="Cordia New" w:eastAsia="Calibri" w:hAnsi="Cordia New" w:cs="Cordia New"/>
          <w:color w:val="000000" w:themeColor="text1"/>
          <w:sz w:val="28"/>
          <w:cs/>
        </w:rPr>
        <w:t>ตามลำดับ</w:t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  <w:cs/>
        </w:rPr>
        <w:t xml:space="preserve"> </w:t>
      </w:r>
      <w:r w:rsidR="007F41AC">
        <w:rPr>
          <w:rFonts w:ascii="Cordia New" w:eastAsia="Calibri" w:hAnsi="Cordia New" w:cs="Cordia New" w:hint="cs"/>
          <w:color w:val="000000" w:themeColor="text1"/>
          <w:sz w:val="28"/>
          <w:cs/>
        </w:rPr>
        <w:t xml:space="preserve">อัตราดอกเบี้ยจ่ายของบริษัทเพิ่มขึ้น  โดยมีสาเหตุหลักจากการคืนเงินกู้ธนาคารส่วนที่เป็นเงินกู้หมุนเวียนระยะสั้น ส่งผลให้อัตราดอกเบี้ยจ่าย ณ ปี </w:t>
      </w:r>
      <w:r w:rsidR="007F41AC" w:rsidRPr="001B74BA">
        <w:rPr>
          <w:rFonts w:ascii="Cordia New" w:eastAsia="Calibri" w:hAnsi="Cordia New" w:cs="Cordia New"/>
          <w:color w:val="000000" w:themeColor="text1"/>
          <w:sz w:val="28"/>
        </w:rPr>
        <w:t>2563</w:t>
      </w:r>
      <w:r w:rsidR="007F41AC">
        <w:rPr>
          <w:rFonts w:ascii="Cordia New" w:eastAsia="Calibri" w:hAnsi="Cordia New" w:cs="Cordia New" w:hint="cs"/>
          <w:color w:val="000000" w:themeColor="text1"/>
          <w:sz w:val="28"/>
          <w:cs/>
        </w:rPr>
        <w:t xml:space="preserve"> สูงกว่าความเป็นจริง ซึ่งถ้าคำนวณอัตราดอกเบี้ยจ่ายโดยใช้ค่าเฉลี่ยเงินกู้รายไตรมาส ในปี </w:t>
      </w:r>
      <w:r w:rsidR="007F41AC" w:rsidRPr="001B74BA">
        <w:rPr>
          <w:rFonts w:ascii="Cordia New" w:eastAsia="Calibri" w:hAnsi="Cordia New" w:cs="Cordia New"/>
          <w:color w:val="000000" w:themeColor="text1"/>
          <w:sz w:val="28"/>
        </w:rPr>
        <w:t>2562</w:t>
      </w:r>
      <w:r w:rsidR="007F41AC">
        <w:rPr>
          <w:rFonts w:ascii="Cordia New" w:eastAsia="Calibri" w:hAnsi="Cordia New" w:cs="Cordia New"/>
          <w:color w:val="000000" w:themeColor="text1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 w:themeColor="text1"/>
          <w:sz w:val="28"/>
          <w:cs/>
        </w:rPr>
        <w:t xml:space="preserve">และ </w:t>
      </w:r>
      <w:r w:rsidR="007F41AC" w:rsidRPr="001B74BA">
        <w:rPr>
          <w:rFonts w:ascii="Cordia New" w:eastAsia="Calibri" w:hAnsi="Cordia New" w:cs="Cordia New"/>
          <w:color w:val="000000" w:themeColor="text1"/>
          <w:sz w:val="28"/>
        </w:rPr>
        <w:t>2563</w:t>
      </w:r>
      <w:r w:rsidR="007F41AC">
        <w:rPr>
          <w:rFonts w:ascii="Cordia New" w:eastAsia="Calibri" w:hAnsi="Cordia New" w:cs="Cordia New"/>
          <w:color w:val="000000" w:themeColor="text1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 w:themeColor="text1"/>
          <w:sz w:val="28"/>
          <w:cs/>
        </w:rPr>
        <w:t xml:space="preserve">จะมีอัตราดอกเบี้ยจ่ายร้อยละ </w:t>
      </w:r>
      <w:r w:rsidR="007F41AC" w:rsidRPr="001B74BA">
        <w:rPr>
          <w:rFonts w:ascii="Cordia New" w:eastAsia="Calibri" w:hAnsi="Cordia New" w:cs="Cordia New"/>
          <w:color w:val="000000" w:themeColor="text1"/>
          <w:sz w:val="28"/>
        </w:rPr>
        <w:t>5</w:t>
      </w:r>
      <w:r w:rsidR="007F41AC">
        <w:rPr>
          <w:rFonts w:ascii="Cordia New" w:eastAsia="Calibri" w:hAnsi="Cordia New" w:cs="Cordia New"/>
          <w:color w:val="000000" w:themeColor="text1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 w:themeColor="text1"/>
          <w:sz w:val="28"/>
        </w:rPr>
        <w:t>1</w:t>
      </w:r>
      <w:r w:rsidR="007F41AC">
        <w:rPr>
          <w:rFonts w:ascii="Cordia New" w:eastAsia="Calibri" w:hAnsi="Cordia New" w:cs="Cordia New"/>
          <w:color w:val="000000" w:themeColor="text1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 w:themeColor="text1"/>
          <w:sz w:val="28"/>
          <w:cs/>
        </w:rPr>
        <w:t xml:space="preserve">และ </w:t>
      </w:r>
      <w:r w:rsidR="007F41AC" w:rsidRPr="001B74BA">
        <w:rPr>
          <w:rFonts w:ascii="Cordia New" w:eastAsia="Calibri" w:hAnsi="Cordia New" w:cs="Cordia New"/>
          <w:color w:val="000000" w:themeColor="text1"/>
          <w:sz w:val="28"/>
        </w:rPr>
        <w:t>4</w:t>
      </w:r>
      <w:r w:rsidR="007F41AC">
        <w:rPr>
          <w:rFonts w:ascii="Cordia New" w:eastAsia="Calibri" w:hAnsi="Cordia New" w:cs="Cordia New"/>
          <w:color w:val="000000" w:themeColor="text1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 w:themeColor="text1"/>
          <w:sz w:val="28"/>
        </w:rPr>
        <w:t>7</w:t>
      </w:r>
      <w:r w:rsidR="007F41AC">
        <w:rPr>
          <w:rFonts w:ascii="Cordia New" w:eastAsia="Calibri" w:hAnsi="Cordia New" w:cs="Cordia New"/>
          <w:color w:val="000000" w:themeColor="text1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 w:themeColor="text1"/>
          <w:sz w:val="28"/>
          <w:cs/>
        </w:rPr>
        <w:t>ตามลำดับ</w:t>
      </w:r>
    </w:p>
    <w:p w14:paraId="78C46654" w14:textId="77777777" w:rsidR="007F41AC" w:rsidRPr="00E97B65" w:rsidRDefault="007F41AC" w:rsidP="007F41AC">
      <w:pPr>
        <w:spacing w:line="240" w:lineRule="auto"/>
        <w:ind w:left="567"/>
        <w:jc w:val="thaiDistribute"/>
        <w:rPr>
          <w:rFonts w:ascii="Cordia New" w:eastAsia="Calibri" w:hAnsi="Cordia New" w:cs="Cordia New"/>
          <w:i/>
          <w:iCs/>
          <w:color w:val="000000" w:themeColor="text1"/>
          <w:sz w:val="28"/>
          <w:cs/>
        </w:rPr>
      </w:pPr>
      <w:r w:rsidRPr="00E97B65">
        <w:rPr>
          <w:rFonts w:ascii="Cordia New" w:eastAsia="Calibri" w:hAnsi="Cordia New" w:cs="Cordia New"/>
          <w:i/>
          <w:iCs/>
          <w:color w:val="000000" w:themeColor="text1"/>
          <w:sz w:val="28"/>
          <w:cs/>
        </w:rPr>
        <w:t>ตารางเปรียบเทียบอัตราดอกเบี้ยเงินกู้ยืมจากสถาบันการเงินและบุคคลที่เกี่ยวข้องกัน</w:t>
      </w:r>
      <w:r>
        <w:rPr>
          <w:rFonts w:ascii="Cordia New" w:eastAsia="Calibri" w:hAnsi="Cordia New" w:cs="Cordia New"/>
          <w:i/>
          <w:iCs/>
          <w:color w:val="000000" w:themeColor="text1"/>
          <w:sz w:val="28"/>
        </w:rPr>
        <w:t xml:space="preserve"> </w:t>
      </w:r>
      <w:r>
        <w:rPr>
          <w:rFonts w:ascii="Cordia New" w:eastAsia="Calibri" w:hAnsi="Cordia New" w:cs="Cordia New" w:hint="cs"/>
          <w:i/>
          <w:iCs/>
          <w:color w:val="000000" w:themeColor="text1"/>
          <w:sz w:val="28"/>
          <w:cs/>
        </w:rPr>
        <w:t xml:space="preserve">ณ วันที่ </w:t>
      </w:r>
      <w:r w:rsidRPr="001B74BA">
        <w:rPr>
          <w:rFonts w:ascii="Cordia New" w:eastAsia="Calibri" w:hAnsi="Cordia New" w:cs="Cordia New" w:hint="cs"/>
          <w:i/>
          <w:iCs/>
          <w:color w:val="000000" w:themeColor="text1"/>
          <w:sz w:val="28"/>
        </w:rPr>
        <w:t>3</w:t>
      </w:r>
      <w:r w:rsidRPr="001B74BA">
        <w:rPr>
          <w:rFonts w:ascii="Cordia New" w:eastAsia="Calibri" w:hAnsi="Cordia New" w:cs="Cordia New"/>
          <w:i/>
          <w:iCs/>
          <w:color w:val="000000" w:themeColor="text1"/>
          <w:sz w:val="28"/>
        </w:rPr>
        <w:t>1</w:t>
      </w:r>
      <w:r>
        <w:rPr>
          <w:rFonts w:ascii="Cordia New" w:eastAsia="Calibri" w:hAnsi="Cordia New" w:cs="Cordia New"/>
          <w:i/>
          <w:iCs/>
          <w:color w:val="000000" w:themeColor="text1"/>
          <w:sz w:val="28"/>
        </w:rPr>
        <w:t xml:space="preserve"> </w:t>
      </w:r>
      <w:r>
        <w:rPr>
          <w:rFonts w:ascii="Cordia New" w:eastAsia="Calibri" w:hAnsi="Cordia New" w:cs="Cordia New" w:hint="cs"/>
          <w:i/>
          <w:iCs/>
          <w:color w:val="000000" w:themeColor="text1"/>
          <w:sz w:val="28"/>
          <w:cs/>
        </w:rPr>
        <w:t xml:space="preserve">ธันวาคม </w:t>
      </w:r>
      <w:r w:rsidRPr="001B74BA">
        <w:rPr>
          <w:rFonts w:ascii="Cordia New" w:eastAsia="Calibri" w:hAnsi="Cordia New" w:cs="Cordia New" w:hint="cs"/>
          <w:i/>
          <w:iCs/>
          <w:color w:val="000000" w:themeColor="text1"/>
          <w:sz w:val="28"/>
        </w:rPr>
        <w:t>2563</w:t>
      </w:r>
    </w:p>
    <w:tbl>
      <w:tblPr>
        <w:tblStyle w:val="TableGrid2"/>
        <w:tblW w:w="8637" w:type="dxa"/>
        <w:tblInd w:w="57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0" w:type="dxa"/>
          <w:right w:w="29" w:type="dxa"/>
        </w:tblCellMar>
        <w:tblLook w:val="04A0" w:firstRow="1" w:lastRow="0" w:firstColumn="1" w:lastColumn="0" w:noHBand="0" w:noVBand="1"/>
      </w:tblPr>
      <w:tblGrid>
        <w:gridCol w:w="3676"/>
        <w:gridCol w:w="1701"/>
        <w:gridCol w:w="1559"/>
        <w:gridCol w:w="1701"/>
      </w:tblGrid>
      <w:tr w:rsidR="007F41AC" w:rsidRPr="0003314E" w14:paraId="3CCEBE76" w14:textId="77777777" w:rsidTr="007F41AC">
        <w:trPr>
          <w:cantSplit/>
          <w:trHeight w:val="370"/>
        </w:trPr>
        <w:tc>
          <w:tcPr>
            <w:tcW w:w="3676" w:type="dxa"/>
            <w:shd w:val="clear" w:color="auto" w:fill="808080"/>
            <w:noWrap/>
            <w:vAlign w:val="center"/>
          </w:tcPr>
          <w:p w14:paraId="2196A120" w14:textId="77777777" w:rsidR="007F41AC" w:rsidRPr="00E97B65" w:rsidRDefault="007F41AC" w:rsidP="007F41AC">
            <w:pPr>
              <w:spacing w:after="0" w:line="240" w:lineRule="auto"/>
              <w:ind w:left="133" w:right="14"/>
              <w:jc w:val="center"/>
              <w:rPr>
                <w:rFonts w:ascii="Cordia New" w:eastAsia="Times New Roman" w:hAnsi="Cordia New" w:cs="Cordia New"/>
                <w:color w:val="FFFFFF" w:themeColor="background1"/>
                <w:sz w:val="26"/>
                <w:szCs w:val="26"/>
                <w:cs/>
              </w:rPr>
            </w:pPr>
            <w:r w:rsidRPr="00E97B65">
              <w:rPr>
                <w:rFonts w:ascii="Cordia New" w:eastAsia="Times New Roman" w:hAnsi="Cordia New" w:cs="Cordia New"/>
                <w:color w:val="FFFFFF" w:themeColor="background1"/>
                <w:sz w:val="26"/>
                <w:szCs w:val="26"/>
                <w:cs/>
              </w:rPr>
              <w:t>แหล่งเงินทุน</w:t>
            </w:r>
          </w:p>
        </w:tc>
        <w:tc>
          <w:tcPr>
            <w:tcW w:w="4961" w:type="dxa"/>
            <w:gridSpan w:val="3"/>
            <w:shd w:val="clear" w:color="auto" w:fill="808080"/>
            <w:vAlign w:val="center"/>
          </w:tcPr>
          <w:p w14:paraId="2AAFFECD" w14:textId="77777777" w:rsidR="007F41AC" w:rsidRPr="00E97B65" w:rsidRDefault="007F41AC" w:rsidP="007F41AC">
            <w:pPr>
              <w:numPr>
                <w:ilvl w:val="0"/>
                <w:numId w:val="27"/>
              </w:numPr>
              <w:spacing w:after="0" w:line="240" w:lineRule="auto"/>
              <w:ind w:left="564" w:right="14" w:hanging="284"/>
              <w:contextualSpacing/>
              <w:jc w:val="center"/>
              <w:rPr>
                <w:rFonts w:ascii="Cordia New" w:eastAsia="Times New Roman" w:hAnsi="Cordia New" w:cs="Cordia New"/>
                <w:color w:val="FFFFFF" w:themeColor="background1"/>
                <w:sz w:val="26"/>
                <w:szCs w:val="26"/>
                <w:cs/>
              </w:rPr>
            </w:pPr>
            <w:r w:rsidRPr="00E97B65">
              <w:rPr>
                <w:rFonts w:ascii="Cordia New" w:eastAsia="Times New Roman" w:hAnsi="Cordia New" w:cs="Cordia New"/>
                <w:color w:val="FFFFFF" w:themeColor="background1"/>
                <w:sz w:val="26"/>
                <w:szCs w:val="26"/>
                <w:cs/>
              </w:rPr>
              <w:t>ช่วงอัตราดอกเบี้ย (ร้อยละต่อปี)</w:t>
            </w:r>
          </w:p>
        </w:tc>
      </w:tr>
      <w:tr w:rsidR="007F41AC" w:rsidRPr="0003314E" w14:paraId="5444CC58" w14:textId="77777777" w:rsidTr="007F41AC">
        <w:trPr>
          <w:cantSplit/>
          <w:trHeight w:val="340"/>
        </w:trPr>
        <w:tc>
          <w:tcPr>
            <w:tcW w:w="3676" w:type="dxa"/>
            <w:shd w:val="clear" w:color="auto" w:fill="F2F2F2"/>
            <w:noWrap/>
            <w:vAlign w:val="center"/>
          </w:tcPr>
          <w:p w14:paraId="626D935A" w14:textId="77777777" w:rsidR="007F41AC" w:rsidRPr="00E97B65" w:rsidRDefault="007F41AC" w:rsidP="007F41AC">
            <w:pPr>
              <w:spacing w:after="0" w:line="240" w:lineRule="auto"/>
              <w:ind w:left="133" w:right="14"/>
              <w:rPr>
                <w:rFonts w:ascii="Cordia New" w:eastAsia="Times New Roman" w:hAnsi="Cordia New" w:cs="Cord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2F2F2"/>
          </w:tcPr>
          <w:p w14:paraId="20BABF69" w14:textId="77777777" w:rsidR="007F41AC" w:rsidRPr="00E97B65" w:rsidRDefault="007F41AC" w:rsidP="007F41AC">
            <w:pPr>
              <w:spacing w:after="0" w:line="240" w:lineRule="auto"/>
              <w:ind w:right="14"/>
              <w:jc w:val="center"/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  <w:cs/>
              </w:rPr>
            </w:pPr>
            <w:r w:rsidRPr="00E97B65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559" w:type="dxa"/>
            <w:shd w:val="clear" w:color="auto" w:fill="F2F2F2"/>
          </w:tcPr>
          <w:p w14:paraId="374DDF36" w14:textId="77777777" w:rsidR="007F41AC" w:rsidRPr="00E97B65" w:rsidRDefault="007F41AC" w:rsidP="007F41AC">
            <w:pPr>
              <w:spacing w:after="0" w:line="240" w:lineRule="auto"/>
              <w:ind w:right="14"/>
              <w:jc w:val="center"/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  <w:cs/>
              </w:rPr>
            </w:pPr>
            <w:r w:rsidRPr="00E97B65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701" w:type="dxa"/>
            <w:shd w:val="clear" w:color="auto" w:fill="F2F2F2"/>
          </w:tcPr>
          <w:p w14:paraId="4178D9B5" w14:textId="77777777" w:rsidR="007F41AC" w:rsidRPr="00E97B65" w:rsidRDefault="007F41AC" w:rsidP="007F41AC">
            <w:pPr>
              <w:spacing w:after="0" w:line="240" w:lineRule="auto"/>
              <w:ind w:right="14"/>
              <w:jc w:val="center"/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</w:pPr>
            <w:r w:rsidRPr="00E97B65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  <w:cs/>
              </w:rPr>
              <w:t>ค่าเฉลี่ยถ่วงน้ำหนัก</w:t>
            </w:r>
            <w:r w:rsidRPr="00E97B65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  <w:vertAlign w:val="superscript"/>
              </w:rPr>
              <w:t>/</w:t>
            </w:r>
            <w:r w:rsidRPr="001B74BA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  <w:vertAlign w:val="superscript"/>
              </w:rPr>
              <w:t>1</w:t>
            </w:r>
          </w:p>
        </w:tc>
      </w:tr>
      <w:tr w:rsidR="007F41AC" w:rsidRPr="0003314E" w14:paraId="5E644A4A" w14:textId="77777777" w:rsidTr="007F41AC">
        <w:trPr>
          <w:cantSplit/>
          <w:trHeight w:val="340"/>
        </w:trPr>
        <w:tc>
          <w:tcPr>
            <w:tcW w:w="3676" w:type="dxa"/>
            <w:shd w:val="clear" w:color="auto" w:fill="auto"/>
            <w:noWrap/>
            <w:vAlign w:val="center"/>
          </w:tcPr>
          <w:p w14:paraId="6E6032C5" w14:textId="77777777" w:rsidR="007F41AC" w:rsidRPr="00E97B65" w:rsidRDefault="007F41AC" w:rsidP="007F41AC">
            <w:pPr>
              <w:spacing w:after="0" w:line="240" w:lineRule="auto"/>
              <w:ind w:left="133" w:right="14"/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  <w:cs/>
              </w:rPr>
            </w:pPr>
            <w:r w:rsidRPr="00E97B65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88917F" w14:textId="77777777" w:rsidR="007F41AC" w:rsidRPr="007B034A" w:rsidRDefault="007F41AC" w:rsidP="007F41AC">
            <w:pPr>
              <w:spacing w:after="0" w:line="240" w:lineRule="auto"/>
              <w:contextualSpacing/>
              <w:jc w:val="center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7B034A">
              <w:rPr>
                <w:rFonts w:ascii="Cordia New" w:eastAsia="Times New Roman" w:hAnsi="Cordia New" w:cs="Cordia New"/>
                <w:sz w:val="26"/>
                <w:szCs w:val="26"/>
              </w:rPr>
              <w:t>4.250 – 5.845</w:t>
            </w:r>
          </w:p>
        </w:tc>
        <w:tc>
          <w:tcPr>
            <w:tcW w:w="1559" w:type="dxa"/>
            <w:vAlign w:val="center"/>
          </w:tcPr>
          <w:p w14:paraId="41429E90" w14:textId="77777777" w:rsidR="007F41AC" w:rsidRPr="007B034A" w:rsidRDefault="007F41AC" w:rsidP="007F41AC">
            <w:pPr>
              <w:spacing w:after="0" w:line="240" w:lineRule="auto"/>
              <w:contextualSpacing/>
              <w:jc w:val="center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7B034A">
              <w:rPr>
                <w:rFonts w:ascii="Cordia New" w:eastAsia="Times New Roman" w:hAnsi="Cordia New" w:cs="Cordia New" w:hint="cs"/>
                <w:sz w:val="26"/>
                <w:szCs w:val="26"/>
              </w:rPr>
              <w:t>1</w:t>
            </w:r>
            <w:r w:rsidRPr="007B034A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.</w:t>
            </w:r>
            <w:r w:rsidRPr="007B034A">
              <w:rPr>
                <w:rFonts w:ascii="Cordia New" w:eastAsia="Times New Roman" w:hAnsi="Cordia New" w:cs="Cordia New"/>
                <w:sz w:val="26"/>
                <w:szCs w:val="26"/>
              </w:rPr>
              <w:t>375 – 2.000</w:t>
            </w:r>
          </w:p>
        </w:tc>
        <w:tc>
          <w:tcPr>
            <w:tcW w:w="1701" w:type="dxa"/>
            <w:vAlign w:val="center"/>
          </w:tcPr>
          <w:p w14:paraId="33C9C3AB" w14:textId="77777777" w:rsidR="007F41AC" w:rsidRPr="007B034A" w:rsidRDefault="007F41AC" w:rsidP="007F41AC">
            <w:pPr>
              <w:spacing w:after="0" w:line="240" w:lineRule="auto"/>
              <w:contextualSpacing/>
              <w:jc w:val="center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7B034A">
              <w:rPr>
                <w:rFonts w:ascii="Cordia New" w:eastAsia="Times New Roman" w:hAnsi="Cordia New" w:cs="Cordia New"/>
                <w:sz w:val="26"/>
                <w:szCs w:val="26"/>
              </w:rPr>
              <w:t>3.112</w:t>
            </w:r>
            <w:r w:rsidRPr="007B034A">
              <w:rPr>
                <w:rFonts w:ascii="Cordia New" w:eastAsia="Times New Roman" w:hAnsi="Cordia New" w:cs="Cordia New"/>
                <w:sz w:val="26"/>
                <w:szCs w:val="26"/>
                <w:vertAlign w:val="superscript"/>
              </w:rPr>
              <w:t>/2</w:t>
            </w:r>
          </w:p>
        </w:tc>
      </w:tr>
      <w:tr w:rsidR="007F41AC" w:rsidRPr="0003314E" w14:paraId="3D564E13" w14:textId="77777777" w:rsidTr="007F41AC">
        <w:trPr>
          <w:cantSplit/>
          <w:trHeight w:val="340"/>
        </w:trPr>
        <w:tc>
          <w:tcPr>
            <w:tcW w:w="3676" w:type="dxa"/>
            <w:shd w:val="clear" w:color="auto" w:fill="auto"/>
            <w:noWrap/>
            <w:vAlign w:val="center"/>
          </w:tcPr>
          <w:p w14:paraId="4882EA8D" w14:textId="77777777" w:rsidR="007F41AC" w:rsidRPr="00E97B65" w:rsidRDefault="007F41AC" w:rsidP="007F41AC">
            <w:pPr>
              <w:spacing w:after="0" w:line="240" w:lineRule="auto"/>
              <w:ind w:left="133" w:right="14"/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  <w:cs/>
              </w:rPr>
            </w:pPr>
            <w:r w:rsidRPr="00E97B65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6CEBC0" w14:textId="77777777" w:rsidR="007F41AC" w:rsidRPr="007B034A" w:rsidRDefault="007F41AC" w:rsidP="007F41AC">
            <w:pPr>
              <w:spacing w:after="0" w:line="240" w:lineRule="auto"/>
              <w:contextualSpacing/>
              <w:jc w:val="center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7B034A">
              <w:rPr>
                <w:rFonts w:ascii="Cordia New" w:eastAsia="Times New Roman" w:hAnsi="Cordia New" w:cs="Cordia New" w:hint="cs"/>
                <w:sz w:val="26"/>
                <w:szCs w:val="26"/>
              </w:rPr>
              <w:t>4.475</w:t>
            </w:r>
            <w:r w:rsidRPr="007B034A">
              <w:rPr>
                <w:rFonts w:ascii="Cordia New" w:eastAsia="Times New Roman" w:hAnsi="Cordia New" w:cs="Cordia New"/>
                <w:sz w:val="26"/>
                <w:szCs w:val="26"/>
              </w:rPr>
              <w:t xml:space="preserve"> – 5.</w:t>
            </w:r>
            <w:r w:rsidRPr="007B034A">
              <w:rPr>
                <w:rFonts w:ascii="Cordia New" w:eastAsia="Times New Roman" w:hAnsi="Cordia New" w:cs="Cordia New" w:hint="cs"/>
                <w:sz w:val="26"/>
                <w:szCs w:val="26"/>
              </w:rPr>
              <w:t>000</w:t>
            </w:r>
          </w:p>
        </w:tc>
        <w:tc>
          <w:tcPr>
            <w:tcW w:w="1559" w:type="dxa"/>
            <w:vAlign w:val="center"/>
          </w:tcPr>
          <w:p w14:paraId="2A9D1E5C" w14:textId="77777777" w:rsidR="007F41AC" w:rsidRPr="007B034A" w:rsidRDefault="007F41AC" w:rsidP="007F41AC">
            <w:pPr>
              <w:spacing w:after="0" w:line="240" w:lineRule="auto"/>
              <w:contextualSpacing/>
              <w:jc w:val="center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7B034A">
              <w:rPr>
                <w:rFonts w:ascii="Cordia New" w:eastAsia="Times New Roman" w:hAnsi="Cordia New" w:cs="Cordia New"/>
                <w:sz w:val="26"/>
                <w:szCs w:val="26"/>
              </w:rPr>
              <w:t>5.000</w:t>
            </w:r>
          </w:p>
        </w:tc>
        <w:tc>
          <w:tcPr>
            <w:tcW w:w="1701" w:type="dxa"/>
            <w:vAlign w:val="center"/>
          </w:tcPr>
          <w:p w14:paraId="68A281B1" w14:textId="77777777" w:rsidR="007F41AC" w:rsidRPr="007B034A" w:rsidRDefault="007F41AC" w:rsidP="007F41AC">
            <w:pPr>
              <w:spacing w:after="0" w:line="240" w:lineRule="auto"/>
              <w:contextualSpacing/>
              <w:jc w:val="center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7B034A">
              <w:rPr>
                <w:rFonts w:ascii="Cordia New" w:eastAsia="Times New Roman" w:hAnsi="Cordia New" w:cs="Cordia New"/>
                <w:sz w:val="26"/>
                <w:szCs w:val="26"/>
              </w:rPr>
              <w:t>4.948</w:t>
            </w:r>
          </w:p>
        </w:tc>
      </w:tr>
    </w:tbl>
    <w:p w14:paraId="32FE0286" w14:textId="62057E2E" w:rsidR="007F41AC" w:rsidRPr="00E97B65" w:rsidRDefault="007F41AC" w:rsidP="007F41AC">
      <w:pPr>
        <w:tabs>
          <w:tab w:val="left" w:pos="567"/>
        </w:tabs>
        <w:spacing w:before="60" w:after="0" w:line="228" w:lineRule="auto"/>
        <w:ind w:left="567"/>
        <w:jc w:val="thaiDistribute"/>
        <w:rPr>
          <w:rFonts w:ascii="Cordia New" w:eastAsia="Calibri" w:hAnsi="Cordia New" w:cs="Cordia New"/>
          <w:color w:val="000000" w:themeColor="text1"/>
          <w:szCs w:val="22"/>
        </w:rPr>
      </w:pPr>
      <w:r w:rsidRPr="00E97B65">
        <w:rPr>
          <w:rFonts w:ascii="Cordia New" w:eastAsia="Calibri" w:hAnsi="Cordia New" w:cs="Cordia New"/>
          <w:color w:val="000000" w:themeColor="text1"/>
          <w:szCs w:val="22"/>
          <w:cs/>
        </w:rPr>
        <w:t>หมายเหตุ</w:t>
      </w:r>
      <w:r w:rsidRPr="00E97B65">
        <w:rPr>
          <w:rFonts w:ascii="Cordia New" w:eastAsia="Calibri" w:hAnsi="Cordia New" w:cs="Cordia New"/>
          <w:color w:val="000000" w:themeColor="text1"/>
          <w:szCs w:val="22"/>
        </w:rPr>
        <w:t xml:space="preserve">: </w:t>
      </w:r>
      <w:r w:rsidR="007B034A">
        <w:rPr>
          <w:rFonts w:ascii="Cordia New" w:eastAsia="Calibri" w:hAnsi="Cordia New" w:cs="Cordia New"/>
          <w:color w:val="000000" w:themeColor="text1"/>
          <w:szCs w:val="22"/>
          <w:cs/>
        </w:rPr>
        <w:tab/>
      </w:r>
      <w:r w:rsidRPr="00E97B65">
        <w:rPr>
          <w:rFonts w:ascii="Cordia New" w:eastAsia="Calibri" w:hAnsi="Cordia New" w:cs="Cordia New"/>
          <w:color w:val="000000" w:themeColor="text1"/>
          <w:szCs w:val="22"/>
          <w:cs/>
        </w:rPr>
        <w:t xml:space="preserve">อัตราดอกเบี้ยของเงินกู้ยืมจากสถาบันการเงินเป็นอัตราดอกเบี้ยแบบลอยตัวทั้งหมด อ้างอิงอัตราดอกเบี้ย </w:t>
      </w:r>
      <w:r w:rsidRPr="00E97B65">
        <w:rPr>
          <w:rFonts w:ascii="Cordia New" w:eastAsia="Calibri" w:hAnsi="Cordia New" w:cs="Cordia New"/>
          <w:color w:val="000000" w:themeColor="text1"/>
          <w:szCs w:val="22"/>
        </w:rPr>
        <w:t xml:space="preserve">MLR </w:t>
      </w:r>
      <w:r w:rsidRPr="00E97B65">
        <w:rPr>
          <w:rFonts w:ascii="Cordia New" w:eastAsia="Calibri" w:hAnsi="Cordia New" w:cs="Cordia New"/>
          <w:color w:val="000000" w:themeColor="text1"/>
          <w:szCs w:val="22"/>
          <w:cs/>
        </w:rPr>
        <w:t xml:space="preserve">และ </w:t>
      </w:r>
      <w:r w:rsidRPr="00E97B65">
        <w:rPr>
          <w:rFonts w:ascii="Cordia New" w:eastAsia="Calibri" w:hAnsi="Cordia New" w:cs="Cordia New"/>
          <w:color w:val="000000" w:themeColor="text1"/>
          <w:szCs w:val="22"/>
        </w:rPr>
        <w:t xml:space="preserve">MOR </w:t>
      </w:r>
      <w:r w:rsidRPr="00E97B65">
        <w:rPr>
          <w:rFonts w:ascii="Cordia New" w:eastAsia="Calibri" w:hAnsi="Cordia New" w:cs="Cordia New"/>
          <w:color w:val="000000" w:themeColor="text1"/>
          <w:szCs w:val="22"/>
          <w:cs/>
        </w:rPr>
        <w:t>ของ</w:t>
      </w:r>
      <w:r w:rsidR="007B034A">
        <w:rPr>
          <w:rFonts w:ascii="Cordia New" w:eastAsia="Calibri" w:hAnsi="Cordia New" w:cs="Cordia New"/>
          <w:color w:val="000000" w:themeColor="text1"/>
          <w:szCs w:val="22"/>
          <w:cs/>
        </w:rPr>
        <w:tab/>
      </w:r>
      <w:r w:rsidR="007B034A">
        <w:rPr>
          <w:rFonts w:ascii="Cordia New" w:eastAsia="Calibri" w:hAnsi="Cordia New" w:cs="Cordia New"/>
          <w:color w:val="000000" w:themeColor="text1"/>
          <w:szCs w:val="22"/>
          <w:cs/>
        </w:rPr>
        <w:tab/>
      </w:r>
      <w:r w:rsidRPr="00E97B65">
        <w:rPr>
          <w:rFonts w:ascii="Cordia New" w:eastAsia="Calibri" w:hAnsi="Cordia New" w:cs="Cordia New"/>
          <w:color w:val="000000" w:themeColor="text1"/>
          <w:szCs w:val="22"/>
          <w:cs/>
        </w:rPr>
        <w:t>ธนาคารที่เกี่ยวข้อง</w:t>
      </w:r>
      <w:r w:rsidRPr="00E97B65">
        <w:rPr>
          <w:rFonts w:ascii="Cordia New" w:eastAsia="Calibri" w:hAnsi="Cordia New" w:cs="Cordia New"/>
          <w:color w:val="000000" w:themeColor="text1"/>
          <w:szCs w:val="22"/>
        </w:rPr>
        <w:t xml:space="preserve"> </w:t>
      </w:r>
      <w:r w:rsidRPr="00E97B65">
        <w:rPr>
          <w:rFonts w:ascii="Cordia New" w:eastAsia="Calibri" w:hAnsi="Cordia New" w:cs="Cordia New"/>
          <w:color w:val="000000" w:themeColor="text1"/>
          <w:szCs w:val="22"/>
          <w:cs/>
        </w:rPr>
        <w:t>โดยช่วงอัตราดอกเบี้ยที่แสดงในตารางข้างต้น อ้างอิงจากอัตราดอกเบี้ยตามประกาศของธนาคารในเดือน</w:t>
      </w:r>
      <w:r>
        <w:rPr>
          <w:rFonts w:ascii="Cordia New" w:eastAsia="Calibri" w:hAnsi="Cordia New" w:cs="Cordia New" w:hint="cs"/>
          <w:color w:val="000000" w:themeColor="text1"/>
          <w:szCs w:val="22"/>
          <w:cs/>
        </w:rPr>
        <w:t>ธันวาคม</w:t>
      </w:r>
      <w:r w:rsidRPr="00E97B65">
        <w:rPr>
          <w:rFonts w:ascii="Cordia New" w:eastAsia="Calibri" w:hAnsi="Cordia New" w:cs="Cordia New"/>
          <w:color w:val="000000" w:themeColor="text1"/>
          <w:szCs w:val="22"/>
          <w:cs/>
        </w:rPr>
        <w:t xml:space="preserve"> </w:t>
      </w:r>
      <w:r w:rsidR="007B034A">
        <w:rPr>
          <w:rFonts w:ascii="Cordia New" w:eastAsia="Calibri" w:hAnsi="Cordia New" w:cs="Cordia New"/>
          <w:color w:val="000000" w:themeColor="text1"/>
          <w:szCs w:val="22"/>
          <w:cs/>
        </w:rPr>
        <w:tab/>
      </w:r>
      <w:r w:rsidR="007B034A">
        <w:rPr>
          <w:rFonts w:ascii="Cordia New" w:eastAsia="Calibri" w:hAnsi="Cordia New" w:cs="Cordia New"/>
          <w:color w:val="000000" w:themeColor="text1"/>
          <w:szCs w:val="22"/>
          <w:cs/>
        </w:rPr>
        <w:tab/>
      </w:r>
      <w:r w:rsidRPr="001B74BA">
        <w:rPr>
          <w:rFonts w:ascii="Cordia New" w:eastAsia="Calibri" w:hAnsi="Cordia New" w:cs="Cordia New"/>
          <w:color w:val="000000" w:themeColor="text1"/>
          <w:szCs w:val="22"/>
        </w:rPr>
        <w:t>2563</w:t>
      </w:r>
    </w:p>
    <w:p w14:paraId="55B39D6E" w14:textId="35BA9EE1" w:rsidR="007F41AC" w:rsidRPr="00E97B65" w:rsidRDefault="007B034A" w:rsidP="007F41AC">
      <w:pPr>
        <w:spacing w:after="0" w:line="228" w:lineRule="auto"/>
        <w:ind w:left="851" w:hanging="284"/>
        <w:jc w:val="thaiDistribute"/>
        <w:rPr>
          <w:rFonts w:ascii="Cordia New" w:eastAsia="Calibri" w:hAnsi="Cordia New" w:cs="Cordia New"/>
          <w:color w:val="000000" w:themeColor="text1"/>
          <w:szCs w:val="22"/>
        </w:rPr>
      </w:pPr>
      <w:r>
        <w:rPr>
          <w:rFonts w:ascii="Cordia New" w:eastAsia="Calibri" w:hAnsi="Cordia New" w:cs="Cordia New"/>
          <w:color w:val="000000" w:themeColor="text1"/>
          <w:szCs w:val="22"/>
          <w:vertAlign w:val="superscript"/>
          <w:cs/>
        </w:rPr>
        <w:tab/>
      </w:r>
      <w:r>
        <w:rPr>
          <w:rFonts w:ascii="Cordia New" w:eastAsia="Calibri" w:hAnsi="Cordia New" w:cs="Cordia New"/>
          <w:color w:val="000000" w:themeColor="text1"/>
          <w:szCs w:val="22"/>
          <w:vertAlign w:val="superscript"/>
          <w:cs/>
        </w:rPr>
        <w:tab/>
      </w:r>
      <w:r w:rsidR="007F41AC" w:rsidRPr="00E97B65">
        <w:rPr>
          <w:rFonts w:ascii="Cordia New" w:eastAsia="Calibri" w:hAnsi="Cordia New" w:cs="Cordia New"/>
          <w:color w:val="000000" w:themeColor="text1"/>
          <w:szCs w:val="22"/>
          <w:vertAlign w:val="superscript"/>
        </w:rPr>
        <w:t>/</w:t>
      </w:r>
      <w:r w:rsidR="007F41AC" w:rsidRPr="001B74BA">
        <w:rPr>
          <w:rFonts w:ascii="Cordia New" w:eastAsia="Calibri" w:hAnsi="Cordia New" w:cs="Cordia New"/>
          <w:color w:val="000000" w:themeColor="text1"/>
          <w:szCs w:val="22"/>
          <w:vertAlign w:val="superscript"/>
        </w:rPr>
        <w:t>1</w:t>
      </w:r>
      <w:r w:rsidR="007F41AC" w:rsidRPr="00E97B65">
        <w:rPr>
          <w:rFonts w:ascii="Cordia New" w:eastAsia="Calibri" w:hAnsi="Cordia New" w:cs="Cordia New"/>
          <w:color w:val="000000" w:themeColor="text1"/>
          <w:szCs w:val="22"/>
        </w:rPr>
        <w:t xml:space="preserve"> </w:t>
      </w:r>
      <w:r w:rsidR="007F41AC" w:rsidRPr="00E97B65">
        <w:rPr>
          <w:rFonts w:ascii="Cordia New" w:eastAsia="Calibri" w:hAnsi="Cordia New" w:cs="Cordia New"/>
          <w:color w:val="000000" w:themeColor="text1"/>
          <w:szCs w:val="22"/>
          <w:cs/>
        </w:rPr>
        <w:t xml:space="preserve">คำนวณค่าเฉลี่ยโดยใช้ยอดคงเหลือของเงินกู้ยืม ณ วันที่ </w:t>
      </w:r>
      <w:r w:rsidR="007F41AC" w:rsidRPr="001B74BA">
        <w:rPr>
          <w:rFonts w:ascii="Cordia New" w:eastAsia="Calibri" w:hAnsi="Cordia New" w:cs="Cordia New"/>
          <w:color w:val="000000" w:themeColor="text1"/>
          <w:szCs w:val="22"/>
        </w:rPr>
        <w:t>31</w:t>
      </w:r>
      <w:r w:rsidR="007F41AC" w:rsidRPr="00E97B65">
        <w:rPr>
          <w:rFonts w:ascii="Cordia New" w:eastAsia="Calibri" w:hAnsi="Cordia New" w:cs="Cordia New"/>
          <w:color w:val="000000" w:themeColor="text1"/>
          <w:szCs w:val="22"/>
        </w:rPr>
        <w:t xml:space="preserve"> </w:t>
      </w:r>
      <w:r w:rsidR="007F41AC">
        <w:rPr>
          <w:rFonts w:ascii="Cordia New" w:eastAsia="Calibri" w:hAnsi="Cordia New" w:cs="Cordia New" w:hint="cs"/>
          <w:color w:val="000000" w:themeColor="text1"/>
          <w:szCs w:val="22"/>
          <w:cs/>
        </w:rPr>
        <w:t>ธันวาคม</w:t>
      </w:r>
      <w:r w:rsidR="007F41AC" w:rsidRPr="00E97B65">
        <w:rPr>
          <w:rFonts w:ascii="Cordia New" w:eastAsia="Calibri" w:hAnsi="Cordia New" w:cs="Cordia New"/>
          <w:color w:val="000000" w:themeColor="text1"/>
          <w:szCs w:val="22"/>
          <w:cs/>
        </w:rPr>
        <w:t xml:space="preserve"> </w:t>
      </w:r>
      <w:r w:rsidR="007F41AC" w:rsidRPr="001B74BA">
        <w:rPr>
          <w:rFonts w:ascii="Cordia New" w:eastAsia="Calibri" w:hAnsi="Cordia New" w:cs="Cordia New"/>
          <w:color w:val="000000" w:themeColor="text1"/>
          <w:szCs w:val="22"/>
        </w:rPr>
        <w:t>2563</w:t>
      </w:r>
      <w:r w:rsidR="007F41AC" w:rsidRPr="00E97B65">
        <w:rPr>
          <w:rFonts w:ascii="Cordia New" w:eastAsia="Calibri" w:hAnsi="Cordia New" w:cs="Cordia New"/>
          <w:color w:val="000000" w:themeColor="text1"/>
          <w:szCs w:val="22"/>
        </w:rPr>
        <w:t xml:space="preserve"> </w:t>
      </w:r>
      <w:r w:rsidR="007F41AC" w:rsidRPr="00E97B65">
        <w:rPr>
          <w:rFonts w:ascii="Cordia New" w:eastAsia="Calibri" w:hAnsi="Cordia New" w:cs="Cordia New"/>
          <w:color w:val="000000" w:themeColor="text1"/>
          <w:szCs w:val="22"/>
          <w:cs/>
        </w:rPr>
        <w:t>ในการถ่วงน้ำหนัก</w:t>
      </w:r>
    </w:p>
    <w:p w14:paraId="66AB5B20" w14:textId="4172308A" w:rsidR="007F41AC" w:rsidRPr="00E97B65" w:rsidRDefault="007B034A" w:rsidP="007F41AC">
      <w:pPr>
        <w:spacing w:after="240" w:line="228" w:lineRule="auto"/>
        <w:ind w:left="851" w:hanging="284"/>
        <w:jc w:val="thaiDistribute"/>
        <w:rPr>
          <w:rFonts w:ascii="Cordia New" w:eastAsia="Calibri" w:hAnsi="Cordia New" w:cs="Cordia New"/>
          <w:color w:val="000000" w:themeColor="text1"/>
          <w:szCs w:val="22"/>
        </w:rPr>
      </w:pPr>
      <w:r>
        <w:rPr>
          <w:rFonts w:ascii="Cordia New" w:eastAsia="Calibri" w:hAnsi="Cordia New" w:cs="Cordia New"/>
          <w:color w:val="000000" w:themeColor="text1"/>
          <w:szCs w:val="22"/>
          <w:vertAlign w:val="superscript"/>
          <w:cs/>
        </w:rPr>
        <w:tab/>
      </w:r>
      <w:r>
        <w:rPr>
          <w:rFonts w:ascii="Cordia New" w:eastAsia="Calibri" w:hAnsi="Cordia New" w:cs="Cordia New"/>
          <w:color w:val="000000" w:themeColor="text1"/>
          <w:szCs w:val="22"/>
          <w:vertAlign w:val="superscript"/>
          <w:cs/>
        </w:rPr>
        <w:tab/>
      </w:r>
      <w:r w:rsidR="007F41AC" w:rsidRPr="00E97B65">
        <w:rPr>
          <w:rFonts w:ascii="Cordia New" w:eastAsia="Calibri" w:hAnsi="Cordia New" w:cs="Cordia New"/>
          <w:color w:val="000000" w:themeColor="text1"/>
          <w:szCs w:val="22"/>
          <w:vertAlign w:val="superscript"/>
        </w:rPr>
        <w:t>/</w:t>
      </w:r>
      <w:r w:rsidR="007F41AC" w:rsidRPr="001B74BA">
        <w:rPr>
          <w:rFonts w:ascii="Cordia New" w:eastAsia="Calibri" w:hAnsi="Cordia New" w:cs="Cordia New"/>
          <w:color w:val="000000" w:themeColor="text1"/>
          <w:szCs w:val="22"/>
          <w:vertAlign w:val="superscript"/>
        </w:rPr>
        <w:t>2</w:t>
      </w:r>
      <w:r w:rsidR="007F41AC" w:rsidRPr="00E97B65">
        <w:rPr>
          <w:rFonts w:ascii="Cordia New" w:eastAsia="Calibri" w:hAnsi="Cordia New" w:cs="Cordia New"/>
          <w:color w:val="000000" w:themeColor="text1"/>
          <w:szCs w:val="22"/>
          <w:cs/>
        </w:rPr>
        <w:t>หากคำนวณโดยไม่รวมอัตราดอกเบี้ยของเงินกู้ยืมระยะยาวจากสถาบันการเงินที่ร้อยละ</w:t>
      </w:r>
      <w:r w:rsidR="007F41AC">
        <w:rPr>
          <w:rFonts w:ascii="Cordia New" w:eastAsia="Calibri" w:hAnsi="Cordia New" w:cs="Cordia New" w:hint="cs"/>
          <w:color w:val="000000" w:themeColor="text1"/>
          <w:szCs w:val="22"/>
          <w:cs/>
        </w:rPr>
        <w:t xml:space="preserve"> </w:t>
      </w:r>
      <w:r w:rsidR="007F41AC" w:rsidRPr="001B74BA">
        <w:rPr>
          <w:rFonts w:ascii="Cordia New" w:eastAsia="Calibri" w:hAnsi="Cordia New" w:cs="Cordia New"/>
          <w:color w:val="000000" w:themeColor="text1"/>
          <w:szCs w:val="22"/>
        </w:rPr>
        <w:t>1</w:t>
      </w:r>
      <w:r w:rsidR="007F41AC" w:rsidRPr="00736CC6">
        <w:rPr>
          <w:rFonts w:ascii="Cordia New" w:eastAsia="Calibri" w:hAnsi="Cordia New" w:cs="Cordia New"/>
          <w:color w:val="000000" w:themeColor="text1"/>
          <w:szCs w:val="22"/>
        </w:rPr>
        <w:t>.</w:t>
      </w:r>
      <w:r w:rsidR="007F41AC" w:rsidRPr="001B74BA">
        <w:rPr>
          <w:rFonts w:ascii="Cordia New" w:eastAsia="Calibri" w:hAnsi="Cordia New" w:cs="Cordia New"/>
          <w:color w:val="000000" w:themeColor="text1"/>
          <w:szCs w:val="22"/>
        </w:rPr>
        <w:t>375</w:t>
      </w:r>
      <w:r w:rsidR="007F41AC" w:rsidRPr="00E97B65">
        <w:rPr>
          <w:rFonts w:ascii="Cordia New" w:eastAsia="Calibri" w:hAnsi="Cordia New" w:cs="Cordia New"/>
          <w:color w:val="000000" w:themeColor="text1"/>
          <w:szCs w:val="22"/>
        </w:rPr>
        <w:t xml:space="preserve"> </w:t>
      </w:r>
      <w:r w:rsidR="007F41AC" w:rsidRPr="00E97B65">
        <w:rPr>
          <w:rFonts w:ascii="Cordia New" w:eastAsia="Calibri" w:hAnsi="Cordia New" w:cs="Cordia New"/>
          <w:color w:val="000000" w:themeColor="text1"/>
          <w:szCs w:val="22"/>
          <w:cs/>
        </w:rPr>
        <w:t>ต่อปี</w:t>
      </w:r>
      <w:r w:rsidR="007F41AC">
        <w:rPr>
          <w:rFonts w:ascii="Cordia New" w:eastAsia="Calibri" w:hAnsi="Cordia New" w:cs="Cordia New" w:hint="cs"/>
          <w:color w:val="000000" w:themeColor="text1"/>
          <w:szCs w:val="22"/>
          <w:cs/>
        </w:rPr>
        <w:t xml:space="preserve"> </w:t>
      </w:r>
      <w:r w:rsidR="007F41AC" w:rsidRPr="00E97B65">
        <w:rPr>
          <w:rFonts w:ascii="Cordia New" w:eastAsia="Calibri" w:hAnsi="Cordia New" w:cs="Cordia New"/>
          <w:color w:val="000000" w:themeColor="text1"/>
          <w:szCs w:val="22"/>
          <w:cs/>
        </w:rPr>
        <w:t>ซึ่งต่ำกว่าค่าเฉลี่ยของเงินกู้ยืม</w:t>
      </w:r>
      <w:r>
        <w:rPr>
          <w:rFonts w:ascii="Cordia New" w:eastAsia="Calibri" w:hAnsi="Cordia New" w:cs="Cordia New"/>
          <w:color w:val="000000" w:themeColor="text1"/>
          <w:szCs w:val="22"/>
          <w:cs/>
        </w:rPr>
        <w:tab/>
      </w:r>
      <w:r w:rsidR="007F41AC" w:rsidRPr="00E97B65">
        <w:rPr>
          <w:rFonts w:ascii="Cordia New" w:eastAsia="Calibri" w:hAnsi="Cordia New" w:cs="Cordia New"/>
          <w:color w:val="000000" w:themeColor="text1"/>
          <w:szCs w:val="22"/>
          <w:cs/>
        </w:rPr>
        <w:t xml:space="preserve">สถาบันการเงินทั่วไป ค่าเฉลี่ยของอัตราดอกเบี้ยจะเท่ากับร้อยละ </w:t>
      </w:r>
      <w:r w:rsidR="007F41AC" w:rsidRPr="001B74BA">
        <w:rPr>
          <w:rFonts w:ascii="Cordia New" w:eastAsia="Calibri" w:hAnsi="Cordia New" w:cs="Cordia New"/>
          <w:color w:val="000000" w:themeColor="text1"/>
          <w:szCs w:val="22"/>
        </w:rPr>
        <w:t>4</w:t>
      </w:r>
      <w:r w:rsidR="007F41AC" w:rsidRPr="00736CC6">
        <w:rPr>
          <w:rFonts w:ascii="Cordia New" w:eastAsia="Calibri" w:hAnsi="Cordia New" w:cs="Cordia New"/>
          <w:color w:val="000000" w:themeColor="text1"/>
          <w:szCs w:val="22"/>
        </w:rPr>
        <w:t>.</w:t>
      </w:r>
      <w:r w:rsidR="007F41AC" w:rsidRPr="001B74BA">
        <w:rPr>
          <w:rFonts w:ascii="Cordia New" w:eastAsia="Calibri" w:hAnsi="Cordia New" w:cs="Cordia New"/>
          <w:color w:val="000000" w:themeColor="text1"/>
          <w:szCs w:val="22"/>
        </w:rPr>
        <w:t>250</w:t>
      </w:r>
      <w:r w:rsidR="007F41AC">
        <w:rPr>
          <w:rFonts w:ascii="Cordia New" w:eastAsia="Calibri" w:hAnsi="Cordia New" w:cs="Cordia New"/>
          <w:color w:val="000000" w:themeColor="text1"/>
          <w:szCs w:val="22"/>
        </w:rPr>
        <w:t xml:space="preserve"> </w:t>
      </w:r>
      <w:r w:rsidR="007F41AC" w:rsidRPr="00E97B65">
        <w:rPr>
          <w:rFonts w:ascii="Cordia New" w:eastAsia="Calibri" w:hAnsi="Cordia New" w:cs="Cordia New"/>
          <w:color w:val="000000" w:themeColor="text1"/>
          <w:szCs w:val="22"/>
          <w:cs/>
        </w:rPr>
        <w:t>ต่อปี</w:t>
      </w:r>
    </w:p>
    <w:p w14:paraId="56D3D67B" w14:textId="767810EB" w:rsidR="007F41AC" w:rsidRPr="00E97B65" w:rsidRDefault="007B034A" w:rsidP="007B034A">
      <w:pPr>
        <w:tabs>
          <w:tab w:val="left" w:pos="1276"/>
        </w:tabs>
        <w:spacing w:line="240" w:lineRule="auto"/>
        <w:ind w:left="567"/>
        <w:jc w:val="thaiDistribute"/>
        <w:rPr>
          <w:rFonts w:ascii="Cordia New" w:eastAsia="Calibri" w:hAnsi="Cordia New" w:cs="Cordia New"/>
          <w:color w:val="000000" w:themeColor="text1"/>
          <w:sz w:val="28"/>
        </w:rPr>
      </w:pPr>
      <w:r>
        <w:rPr>
          <w:rFonts w:ascii="Cordia New" w:eastAsia="Calibri" w:hAnsi="Cordia New" w:cs="Cordia New"/>
          <w:color w:val="000000" w:themeColor="text1"/>
          <w:sz w:val="28"/>
          <w:cs/>
        </w:rPr>
        <w:tab/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  <w:cs/>
        </w:rPr>
        <w:t xml:space="preserve">ในปัจจุบัน อัตราดอกเบี้ยเงินกู้ยืมจากสถาบันการเงินมีค่าเฉลี่ยเท่ากับร้อยละ </w:t>
      </w:r>
      <w:r w:rsidR="007F41AC" w:rsidRPr="001B74BA">
        <w:rPr>
          <w:rFonts w:ascii="Cordia New" w:eastAsia="Calibri" w:hAnsi="Cordia New" w:cs="Cordia New"/>
          <w:color w:val="000000" w:themeColor="text1"/>
          <w:sz w:val="28"/>
        </w:rPr>
        <w:t>3</w:t>
      </w:r>
      <w:r w:rsidR="007F41AC" w:rsidRPr="00736CC6">
        <w:rPr>
          <w:rFonts w:ascii="Cordia New" w:eastAsia="Calibri" w:hAnsi="Cordia New" w:cs="Cordia New"/>
          <w:color w:val="000000" w:themeColor="text1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 w:themeColor="text1"/>
          <w:sz w:val="28"/>
        </w:rPr>
        <w:t>112</w:t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</w:rPr>
        <w:t xml:space="preserve"> </w:t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  <w:cs/>
        </w:rPr>
        <w:t xml:space="preserve">ต่อปี ต่ำกว่าอัตราดอกเบี้ยเงินกู้ยืมจากบุคคลที่เกี่ยวข้องซึ่งมีค่าเฉลี่ยเท่ากับร้อยละ </w:t>
      </w:r>
      <w:r w:rsidR="007F41AC" w:rsidRPr="001B74BA">
        <w:rPr>
          <w:rFonts w:ascii="Cordia New" w:eastAsia="Calibri" w:hAnsi="Cordia New" w:cs="Cordia New" w:hint="cs"/>
          <w:color w:val="000000" w:themeColor="text1"/>
          <w:sz w:val="28"/>
        </w:rPr>
        <w:t>4</w:t>
      </w:r>
      <w:r w:rsidR="007F41AC" w:rsidRPr="00736CC6">
        <w:rPr>
          <w:rFonts w:ascii="Cordia New" w:eastAsia="Calibri" w:hAnsi="Cordia New" w:cs="Cordia New" w:hint="cs"/>
          <w:color w:val="000000" w:themeColor="text1"/>
          <w:sz w:val="28"/>
        </w:rPr>
        <w:t>.</w:t>
      </w:r>
      <w:r w:rsidR="007F41AC" w:rsidRPr="001B74BA">
        <w:rPr>
          <w:rFonts w:ascii="Cordia New" w:eastAsia="Calibri" w:hAnsi="Cordia New" w:cs="Cordia New" w:hint="cs"/>
          <w:color w:val="000000" w:themeColor="text1"/>
          <w:sz w:val="28"/>
        </w:rPr>
        <w:t>9</w:t>
      </w:r>
      <w:r w:rsidR="007F41AC" w:rsidRPr="001B74BA">
        <w:rPr>
          <w:rFonts w:ascii="Cordia New" w:eastAsia="Calibri" w:hAnsi="Cordia New" w:cs="Cordia New"/>
          <w:color w:val="000000" w:themeColor="text1"/>
          <w:sz w:val="28"/>
        </w:rPr>
        <w:t>48</w:t>
      </w:r>
      <w:r w:rsidR="007F41AC">
        <w:rPr>
          <w:rFonts w:ascii="Cordia New" w:eastAsia="Calibri" w:hAnsi="Cordia New" w:cs="Cordia New"/>
          <w:color w:val="000000" w:themeColor="text1"/>
          <w:sz w:val="28"/>
        </w:rPr>
        <w:t xml:space="preserve"> </w:t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  <w:cs/>
        </w:rPr>
        <w:t>ต่อปี ซึ่งเป็นผลจากการปรับลดอัตราดอกเบี้ยของสถาบันการเงินในช่วงที่ผ่านมา อย่างไรก็ดี จากตารางข้างต้น เงินกู้ยืมระยะยาวจากสถาบันการเงินแห่งหนึ่งซึ่งบริษัท</w:t>
      </w:r>
      <w:r w:rsidR="007F41AC" w:rsidRPr="003F2209">
        <w:rPr>
          <w:rFonts w:ascii="Cordia New" w:eastAsia="Calibri" w:hAnsi="Cordia New" w:cs="Cordia New"/>
          <w:sz w:val="28"/>
          <w:cs/>
        </w:rPr>
        <w:t xml:space="preserve">ได้รับในเดือนกรกฎาคม </w:t>
      </w:r>
      <w:r w:rsidR="007F41AC" w:rsidRPr="001B74BA">
        <w:rPr>
          <w:rFonts w:ascii="Cordia New" w:eastAsia="Calibri" w:hAnsi="Cordia New" w:cs="Cordia New"/>
          <w:sz w:val="28"/>
        </w:rPr>
        <w:t>2562</w:t>
      </w:r>
      <w:r w:rsidR="007F41AC" w:rsidRPr="003F2209">
        <w:rPr>
          <w:rFonts w:ascii="Cordia New" w:eastAsia="Calibri" w:hAnsi="Cordia New" w:cs="Cordia New"/>
          <w:sz w:val="28"/>
          <w:cs/>
        </w:rPr>
        <w:t xml:space="preserve"> ซึ่งมียอดคงเหลือ ณ วันที่ </w:t>
      </w:r>
      <w:r w:rsidR="007F41AC" w:rsidRPr="001B74BA">
        <w:rPr>
          <w:rFonts w:ascii="Cordia New" w:eastAsia="Calibri" w:hAnsi="Cordia New" w:cs="Cordia New"/>
          <w:sz w:val="28"/>
        </w:rPr>
        <w:t>31</w:t>
      </w:r>
      <w:r w:rsidR="007F41AC" w:rsidRPr="003F2209">
        <w:rPr>
          <w:rFonts w:ascii="Cordia New" w:eastAsia="Calibri" w:hAnsi="Cordia New" w:cs="Cordia New"/>
          <w:sz w:val="28"/>
        </w:rPr>
        <w:t xml:space="preserve"> </w:t>
      </w:r>
      <w:r w:rsidR="007F41AC" w:rsidRPr="003F2209">
        <w:rPr>
          <w:rFonts w:ascii="Cordia New" w:eastAsia="Calibri" w:hAnsi="Cordia New" w:cs="Cordia New"/>
          <w:sz w:val="28"/>
          <w:cs/>
        </w:rPr>
        <w:t xml:space="preserve">ธันวาคม </w:t>
      </w:r>
      <w:r w:rsidR="007F41AC" w:rsidRPr="001B74BA">
        <w:rPr>
          <w:rFonts w:ascii="Cordia New" w:eastAsia="Calibri" w:hAnsi="Cordia New" w:cs="Cordia New"/>
          <w:sz w:val="28"/>
        </w:rPr>
        <w:t>2563</w:t>
      </w:r>
      <w:r w:rsidR="007F41AC" w:rsidRPr="003F2209">
        <w:rPr>
          <w:rFonts w:ascii="Cordia New" w:eastAsia="Calibri" w:hAnsi="Cordia New" w:cs="Cordia New"/>
          <w:sz w:val="28"/>
        </w:rPr>
        <w:t xml:space="preserve"> </w:t>
      </w:r>
      <w:r w:rsidR="007F41AC" w:rsidRPr="003F2209">
        <w:rPr>
          <w:rFonts w:ascii="Cordia New" w:eastAsia="Calibri" w:hAnsi="Cordia New" w:cs="Cordia New"/>
          <w:sz w:val="28"/>
          <w:cs/>
        </w:rPr>
        <w:t xml:space="preserve">จำนวน </w:t>
      </w:r>
      <w:r w:rsidR="007F41AC" w:rsidRPr="001B74BA">
        <w:rPr>
          <w:rFonts w:ascii="Cordia New" w:eastAsia="Calibri" w:hAnsi="Cordia New" w:cs="Cordia New"/>
          <w:sz w:val="28"/>
        </w:rPr>
        <w:t>50</w:t>
      </w:r>
      <w:r w:rsidR="007F41AC" w:rsidRPr="003F2209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0</w:t>
      </w:r>
      <w:r w:rsidR="007F41AC" w:rsidRPr="003F2209">
        <w:rPr>
          <w:rFonts w:ascii="Cordia New" w:eastAsia="Calibri" w:hAnsi="Cordia New" w:cs="Cordia New"/>
          <w:sz w:val="28"/>
        </w:rPr>
        <w:t xml:space="preserve"> </w:t>
      </w:r>
      <w:r w:rsidR="007F41AC" w:rsidRPr="003F2209">
        <w:rPr>
          <w:rFonts w:ascii="Cordia New" w:eastAsia="Calibri" w:hAnsi="Cordia New" w:cs="Cordia New"/>
          <w:sz w:val="28"/>
          <w:cs/>
        </w:rPr>
        <w:t xml:space="preserve">ล้านบาท เป็นเงินกู้ยืมที่มีอัตราดอกเบี้ยอ้างอิงจากอัตราดอกเบี้ยเงินฝากประจำบวกร้อยละ </w:t>
      </w:r>
      <w:r w:rsidR="007F41AC" w:rsidRPr="001B74BA">
        <w:rPr>
          <w:rFonts w:ascii="Cordia New" w:eastAsia="Calibri" w:hAnsi="Cordia New" w:cs="Cordia New"/>
          <w:sz w:val="28"/>
        </w:rPr>
        <w:t>0</w:t>
      </w:r>
      <w:r w:rsidR="007F41AC" w:rsidRPr="003F2209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75</w:t>
      </w:r>
      <w:r w:rsidR="007F41AC" w:rsidRPr="003F2209">
        <w:rPr>
          <w:rFonts w:ascii="Cordia New" w:eastAsia="Calibri" w:hAnsi="Cordia New" w:cs="Cordia New"/>
          <w:sz w:val="28"/>
        </w:rPr>
        <w:t xml:space="preserve"> </w:t>
      </w:r>
      <w:r w:rsidR="007F41AC" w:rsidRPr="003F2209">
        <w:rPr>
          <w:rFonts w:ascii="Cordia New" w:eastAsia="Calibri" w:hAnsi="Cordia New" w:cs="Cordia New"/>
          <w:sz w:val="28"/>
          <w:cs/>
        </w:rPr>
        <w:t xml:space="preserve">หรือประมาณร้อยละ 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 w:rsidRPr="003F2209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375</w:t>
      </w:r>
      <w:r w:rsidR="007F41AC" w:rsidRPr="003F2209">
        <w:rPr>
          <w:rFonts w:ascii="Cordia New" w:eastAsia="Calibri" w:hAnsi="Cordia New" w:cs="Cordia New"/>
          <w:sz w:val="28"/>
        </w:rPr>
        <w:t xml:space="preserve"> </w:t>
      </w:r>
      <w:r w:rsidR="007F41AC" w:rsidRPr="003F2209">
        <w:rPr>
          <w:rFonts w:ascii="Cordia New" w:eastAsia="Calibri" w:hAnsi="Cordia New" w:cs="Cordia New"/>
          <w:sz w:val="28"/>
          <w:cs/>
        </w:rPr>
        <w:t>ต่อปี ซึ่งต่ำกว่า</w:t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  <w:cs/>
        </w:rPr>
        <w:t xml:space="preserve">อัตราดอกเบี้ยเงินกู้ยืมจากสถาบันการเงินทั่วไปซึ่งมีอัตราดอกเบี้ยแบบลอยตัว อ้างอิงจากอัตราดอกเบี้ยเงินให้สินเชื่อ </w:t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</w:rPr>
        <w:t xml:space="preserve">(Loan Rate) </w:t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  <w:cs/>
        </w:rPr>
        <w:t xml:space="preserve">ของธนาคารผู้ให้สินเชื่อ บวกอัตราส่วนต่างที่สะท้อนความเสี่ยงด้านเครดิต </w:t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</w:rPr>
        <w:t xml:space="preserve">(Credit </w:t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</w:rPr>
        <w:lastRenderedPageBreak/>
        <w:t>Spread)</w:t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  <w:cs/>
        </w:rPr>
        <w:t xml:space="preserve"> ของบริษัทซึ่งเป็นผู้กู้ ซึ่งอยู่ในช่วงประมาณร้อยละ </w:t>
      </w:r>
      <w:r w:rsidR="007F41AC" w:rsidRPr="001B74BA">
        <w:rPr>
          <w:rFonts w:ascii="Cordia New" w:eastAsia="Calibri" w:hAnsi="Cordia New" w:cs="Cordia New"/>
          <w:color w:val="000000" w:themeColor="text1"/>
          <w:sz w:val="28"/>
        </w:rPr>
        <w:t>4</w:t>
      </w:r>
      <w:r w:rsidR="007F41AC" w:rsidRPr="00736CC6">
        <w:rPr>
          <w:rFonts w:ascii="Cordia New" w:eastAsia="Calibri" w:hAnsi="Cordia New" w:cs="Cordia New"/>
          <w:color w:val="000000" w:themeColor="text1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 w:themeColor="text1"/>
          <w:sz w:val="28"/>
        </w:rPr>
        <w:t>250</w:t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</w:rPr>
        <w:t xml:space="preserve"> – </w:t>
      </w:r>
      <w:r w:rsidR="007F41AC" w:rsidRPr="001B74BA">
        <w:rPr>
          <w:rFonts w:ascii="Cordia New" w:eastAsia="Calibri" w:hAnsi="Cordia New" w:cs="Cordia New"/>
          <w:color w:val="000000" w:themeColor="text1"/>
          <w:sz w:val="28"/>
        </w:rPr>
        <w:t>5</w:t>
      </w:r>
      <w:r w:rsidR="007F41AC" w:rsidRPr="00736CC6">
        <w:rPr>
          <w:rFonts w:ascii="Cordia New" w:eastAsia="Calibri" w:hAnsi="Cordia New" w:cs="Cordia New"/>
          <w:color w:val="000000" w:themeColor="text1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 w:themeColor="text1"/>
          <w:sz w:val="28"/>
        </w:rPr>
        <w:t>8</w:t>
      </w:r>
      <w:r w:rsidR="007F41AC" w:rsidRPr="001B74BA">
        <w:rPr>
          <w:rFonts w:ascii="Cordia New" w:eastAsia="Calibri" w:hAnsi="Cordia New" w:cs="Cordia New" w:hint="cs"/>
          <w:color w:val="000000" w:themeColor="text1"/>
          <w:sz w:val="28"/>
        </w:rPr>
        <w:t>4</w:t>
      </w:r>
      <w:r w:rsidR="007F41AC" w:rsidRPr="001B74BA">
        <w:rPr>
          <w:rFonts w:ascii="Cordia New" w:eastAsia="Calibri" w:hAnsi="Cordia New" w:cs="Cordia New"/>
          <w:color w:val="000000" w:themeColor="text1"/>
          <w:sz w:val="28"/>
        </w:rPr>
        <w:t>5</w:t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</w:rPr>
        <w:t xml:space="preserve"> </w:t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  <w:cs/>
        </w:rPr>
        <w:t xml:space="preserve">ต่อปี เนื่องจากเงินกู้ยืมดังกล่าวมีเงินฝากประจำของผู้ถือหุ้นของบริษัท </w:t>
      </w:r>
      <w:r w:rsidR="007F41AC" w:rsidRPr="001B74BA">
        <w:rPr>
          <w:rFonts w:ascii="Cordia New" w:eastAsia="Calibri" w:hAnsi="Cordia New" w:cs="Cordia New"/>
          <w:color w:val="000000" w:themeColor="text1"/>
          <w:sz w:val="28"/>
        </w:rPr>
        <w:t>1</w:t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</w:rPr>
        <w:t xml:space="preserve"> </w:t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  <w:cs/>
        </w:rPr>
        <w:t>ราย วางเป็นหลักทรัพย์ค้ำประกันเต็มจำนวน โดยผู้ถือหุ้น</w:t>
      </w:r>
      <w:r w:rsidR="007F41AC">
        <w:rPr>
          <w:rFonts w:ascii="Cordia New" w:eastAsia="Calibri" w:hAnsi="Cordia New" w:cs="Cordia New" w:hint="cs"/>
          <w:color w:val="000000" w:themeColor="text1"/>
          <w:sz w:val="28"/>
          <w:cs/>
        </w:rPr>
        <w:t>ที่ใช้เงินฝากค้ำประกันให้</w:t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  <w:cs/>
        </w:rPr>
        <w:t xml:space="preserve">มีสัดส่วนการถือหุ้นในบริษัท ณ </w:t>
      </w:r>
      <w:r w:rsidR="007F41AC" w:rsidRPr="003F2209">
        <w:rPr>
          <w:rFonts w:ascii="Cordia New" w:eastAsia="Calibri" w:hAnsi="Cordia New" w:cs="Cordia New"/>
          <w:sz w:val="28"/>
          <w:cs/>
        </w:rPr>
        <w:t xml:space="preserve">วันที่ </w:t>
      </w:r>
      <w:r w:rsidR="007F41AC" w:rsidRPr="001B74BA">
        <w:rPr>
          <w:rFonts w:ascii="Cordia New" w:eastAsia="Calibri" w:hAnsi="Cordia New" w:cs="Cordia New"/>
          <w:sz w:val="28"/>
        </w:rPr>
        <w:t>31</w:t>
      </w:r>
      <w:r w:rsidR="007F41AC" w:rsidRPr="003F2209">
        <w:rPr>
          <w:rFonts w:ascii="Cordia New" w:eastAsia="Calibri" w:hAnsi="Cordia New" w:cs="Cordia New"/>
          <w:sz w:val="28"/>
        </w:rPr>
        <w:t xml:space="preserve"> </w:t>
      </w:r>
      <w:r w:rsidR="007F41AC" w:rsidRPr="003F2209">
        <w:rPr>
          <w:rFonts w:ascii="Cordia New" w:eastAsia="Calibri" w:hAnsi="Cordia New" w:cs="Cordia New"/>
          <w:sz w:val="28"/>
          <w:cs/>
        </w:rPr>
        <w:t xml:space="preserve">ธันวาคม </w:t>
      </w:r>
      <w:r w:rsidR="007F41AC" w:rsidRPr="001B74BA">
        <w:rPr>
          <w:rFonts w:ascii="Cordia New" w:eastAsia="Calibri" w:hAnsi="Cordia New" w:cs="Cordia New"/>
          <w:sz w:val="28"/>
        </w:rPr>
        <w:t>2563</w:t>
      </w:r>
      <w:r w:rsidR="007F41AC" w:rsidRPr="003F2209">
        <w:rPr>
          <w:rFonts w:ascii="Cordia New" w:eastAsia="Calibri" w:hAnsi="Cordia New" w:cs="Cordia New"/>
          <w:sz w:val="28"/>
        </w:rPr>
        <w:t xml:space="preserve"> </w:t>
      </w:r>
      <w:r w:rsidR="007F41AC" w:rsidRPr="003F2209">
        <w:rPr>
          <w:rFonts w:ascii="Cordia New" w:eastAsia="Calibri" w:hAnsi="Cordia New" w:cs="Cordia New"/>
          <w:sz w:val="28"/>
          <w:cs/>
        </w:rPr>
        <w:t xml:space="preserve">เท่ากับร้อยละ </w:t>
      </w:r>
      <w:r w:rsidR="007F41AC" w:rsidRPr="001B74BA">
        <w:rPr>
          <w:rFonts w:ascii="Cordia New" w:eastAsia="Calibri" w:hAnsi="Cordia New" w:cs="Cordia New"/>
          <w:sz w:val="28"/>
        </w:rPr>
        <w:t>0</w:t>
      </w:r>
      <w:r w:rsidR="007F41AC" w:rsidRPr="003F2209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02</w:t>
      </w:r>
      <w:r w:rsidR="007F41AC" w:rsidRPr="003F2209">
        <w:rPr>
          <w:rFonts w:ascii="Cordia New" w:eastAsia="Calibri" w:hAnsi="Cordia New" w:cs="Cordia New"/>
          <w:sz w:val="28"/>
        </w:rPr>
        <w:t xml:space="preserve"> </w:t>
      </w:r>
      <w:r w:rsidR="007F41AC" w:rsidRPr="003F2209">
        <w:rPr>
          <w:rFonts w:ascii="Cordia New" w:eastAsia="Calibri" w:hAnsi="Cordia New" w:cs="Cordia New"/>
          <w:sz w:val="28"/>
          <w:cs/>
        </w:rPr>
        <w:t>ของ</w:t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  <w:cs/>
        </w:rPr>
        <w:t>หุ้นที่ออกและจำหน่ายแล้วทั้งหมด ตามลำดับ</w:t>
      </w:r>
    </w:p>
    <w:p w14:paraId="17D81031" w14:textId="3D887FEA" w:rsidR="007F41AC" w:rsidRDefault="007B034A" w:rsidP="007B034A">
      <w:pPr>
        <w:tabs>
          <w:tab w:val="left" w:pos="567"/>
          <w:tab w:val="left" w:pos="1276"/>
        </w:tabs>
        <w:spacing w:before="240" w:after="240" w:line="240" w:lineRule="auto"/>
        <w:ind w:left="567"/>
        <w:jc w:val="thaiDistribute"/>
        <w:rPr>
          <w:rFonts w:ascii="Cordia New" w:eastAsia="Calibri" w:hAnsi="Cordia New" w:cs="Cordia New"/>
          <w:color w:val="000000" w:themeColor="text1"/>
          <w:sz w:val="28"/>
          <w:cs/>
        </w:rPr>
      </w:pPr>
      <w:r>
        <w:rPr>
          <w:rFonts w:ascii="Cordia New" w:eastAsia="Calibri" w:hAnsi="Cordia New" w:cs="Cordia New"/>
          <w:color w:val="000000" w:themeColor="text1"/>
          <w:sz w:val="28"/>
          <w:cs/>
        </w:rPr>
        <w:tab/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  <w:cs/>
        </w:rPr>
        <w:t>ทั้งนี้ สัญญากู้ยืมเงินกับธนาคารดังกล่าวระบุว่า</w:t>
      </w:r>
      <w:r w:rsidR="007F41AC">
        <w:rPr>
          <w:rFonts w:ascii="Cordia New" w:eastAsia="Calibri" w:hAnsi="Cordia New" w:cs="Cordia New" w:hint="cs"/>
          <w:color w:val="000000" w:themeColor="text1"/>
          <w:sz w:val="28"/>
          <w:cs/>
        </w:rPr>
        <w:t xml:space="preserve"> ใน</w:t>
      </w:r>
      <w:r w:rsidR="007F41AC" w:rsidRPr="00E809E4">
        <w:rPr>
          <w:rFonts w:ascii="Cordia New" w:eastAsia="Calibri" w:hAnsi="Cordia New" w:cs="Cordia New"/>
          <w:color w:val="000000" w:themeColor="text1"/>
          <w:sz w:val="28"/>
          <w:cs/>
        </w:rPr>
        <w:t>กรณีที่เงินฝากสิ้นสภาพจากการเป็นประกันไม่ว่าด้วยเหตุใดก็ตาม</w:t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  <w:cs/>
        </w:rPr>
        <w:t xml:space="preserve"> ให้ปรับเพิ่มอัตราดอกเบี้ยขึ้นเป็นอัตราดอกเบี้ยสูงสุดกรณีปกติที่ธนาคารประกาศใช้เป็นการทั่วไป ซึ่งเท่ากับอัตราดอกเบี้ย </w:t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</w:rPr>
        <w:t xml:space="preserve">MLR </w:t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  <w:cs/>
        </w:rPr>
        <w:t xml:space="preserve">บวกร้อยละ </w:t>
      </w:r>
      <w:r w:rsidR="007F41AC" w:rsidRPr="001B74BA">
        <w:rPr>
          <w:rFonts w:ascii="Cordia New" w:eastAsia="Calibri" w:hAnsi="Cordia New" w:cs="Cordia New"/>
          <w:color w:val="000000" w:themeColor="text1"/>
          <w:sz w:val="28"/>
        </w:rPr>
        <w:t>7</w:t>
      </w:r>
      <w:r w:rsidR="007F41AC" w:rsidRPr="00736CC6">
        <w:rPr>
          <w:rFonts w:ascii="Cordia New" w:eastAsia="Calibri" w:hAnsi="Cordia New" w:cs="Cordia New"/>
          <w:color w:val="000000" w:themeColor="text1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 w:themeColor="text1"/>
          <w:sz w:val="28"/>
        </w:rPr>
        <w:t>00</w:t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</w:rPr>
        <w:t xml:space="preserve"> </w:t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  <w:cs/>
        </w:rPr>
        <w:t xml:space="preserve">หรือประมาณร้อยละ </w:t>
      </w:r>
      <w:r w:rsidR="007F41AC" w:rsidRPr="001B74BA">
        <w:rPr>
          <w:rFonts w:ascii="Cordia New" w:eastAsia="Calibri" w:hAnsi="Cordia New" w:cs="Cordia New"/>
          <w:color w:val="000000" w:themeColor="text1"/>
          <w:sz w:val="28"/>
        </w:rPr>
        <w:t>12</w:t>
      </w:r>
      <w:r w:rsidR="007F41AC" w:rsidRPr="00736CC6">
        <w:rPr>
          <w:rFonts w:ascii="Cordia New" w:eastAsia="Calibri" w:hAnsi="Cordia New" w:cs="Cordia New"/>
          <w:color w:val="000000" w:themeColor="text1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 w:themeColor="text1"/>
          <w:sz w:val="28"/>
        </w:rPr>
        <w:t>25</w:t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</w:rPr>
        <w:t xml:space="preserve"> </w:t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  <w:cs/>
        </w:rPr>
        <w:t>ต่อปี</w:t>
      </w:r>
      <w:r w:rsidR="007F41AC">
        <w:rPr>
          <w:rFonts w:ascii="Cordia New" w:eastAsia="Calibri" w:hAnsi="Cordia New" w:cs="Cordia New"/>
          <w:color w:val="000000" w:themeColor="text1"/>
          <w:sz w:val="28"/>
        </w:rPr>
        <w:t xml:space="preserve"> </w:t>
      </w:r>
    </w:p>
    <w:p w14:paraId="56F1E3AB" w14:textId="6857947B" w:rsidR="007F41AC" w:rsidRPr="00E97B65" w:rsidRDefault="007B034A" w:rsidP="007B034A">
      <w:pPr>
        <w:tabs>
          <w:tab w:val="left" w:pos="567"/>
          <w:tab w:val="left" w:pos="1276"/>
        </w:tabs>
        <w:spacing w:before="240" w:after="240" w:line="240" w:lineRule="auto"/>
        <w:ind w:left="567"/>
        <w:jc w:val="thaiDistribute"/>
        <w:rPr>
          <w:rFonts w:ascii="Cordia New" w:eastAsia="Calibri" w:hAnsi="Cordia New" w:cs="Cordia New"/>
          <w:color w:val="000000" w:themeColor="text1"/>
          <w:sz w:val="28"/>
        </w:rPr>
      </w:pPr>
      <w:r>
        <w:rPr>
          <w:rFonts w:ascii="Cordia New" w:eastAsia="Calibri" w:hAnsi="Cordia New" w:cs="Cordia New"/>
          <w:color w:val="000000" w:themeColor="text1"/>
          <w:sz w:val="28"/>
          <w:cs/>
        </w:rPr>
        <w:tab/>
      </w:r>
      <w:r w:rsidR="007F41AC">
        <w:rPr>
          <w:rFonts w:ascii="Cordia New" w:eastAsia="Calibri" w:hAnsi="Cordia New" w:cs="Cordia New" w:hint="cs"/>
          <w:color w:val="000000" w:themeColor="text1"/>
          <w:sz w:val="28"/>
          <w:cs/>
        </w:rPr>
        <w:t xml:space="preserve">อย่างไรก็ดี ในทางปฏิบัติผู้ถือหุ้นจะไม่สามารถไถ่ถอนหลักประกันดังกล่าวได้ เนื่องจากเงินฝากประจำเป็นหลักประกันการชำระหนี้ตามสัญญาเงินกู้ และจะต้องได้รับการยินยอมจากธนาคารก่อนการไถ่ถอนหลักประกันทั้งหมดหรือบางส่วน นอกจากนี้ </w:t>
      </w:r>
      <w:r w:rsidR="007F41AC" w:rsidRPr="00075F6C">
        <w:rPr>
          <w:rFonts w:asciiTheme="minorBidi" w:hAnsiTheme="minorBidi"/>
          <w:sz w:val="28"/>
          <w:cs/>
        </w:rPr>
        <w:t>ผู้ถือหุ้นได้ให้คำรับรองต่อบริษัทว่าพร้อมที่จะให้การสนับสนุน</w:t>
      </w:r>
      <w:r w:rsidR="007F41AC">
        <w:rPr>
          <w:rFonts w:asciiTheme="minorBidi" w:hAnsiTheme="minorBidi" w:hint="cs"/>
          <w:sz w:val="28"/>
          <w:cs/>
        </w:rPr>
        <w:t>ด้านเงินทุนแก่บริษัท</w:t>
      </w:r>
      <w:r w:rsidR="007F41AC" w:rsidRPr="00075F6C">
        <w:rPr>
          <w:rFonts w:asciiTheme="minorBidi" w:hAnsiTheme="minorBidi"/>
          <w:sz w:val="28"/>
          <w:cs/>
        </w:rPr>
        <w:t>ในการใช้เงินฝากเป็นหลักประกันต่อไปอีก</w:t>
      </w:r>
      <w:r w:rsidR="007F41AC">
        <w:rPr>
          <w:rFonts w:asciiTheme="minorBidi" w:hAnsiTheme="minorBidi" w:hint="cs"/>
          <w:sz w:val="28"/>
          <w:cs/>
        </w:rPr>
        <w:t>เป็นระยะเวลา</w:t>
      </w:r>
      <w:r w:rsidR="007F41AC" w:rsidRPr="00075F6C">
        <w:rPr>
          <w:rFonts w:asciiTheme="minorBidi" w:hAnsiTheme="minorBidi"/>
          <w:sz w:val="28"/>
          <w:cs/>
        </w:rPr>
        <w:t xml:space="preserve"> </w:t>
      </w:r>
      <w:r w:rsidR="007F41AC" w:rsidRPr="001B74BA">
        <w:rPr>
          <w:rFonts w:asciiTheme="minorBidi" w:hAnsiTheme="minorBidi"/>
          <w:sz w:val="28"/>
        </w:rPr>
        <w:t>3</w:t>
      </w:r>
      <w:r w:rsidR="007F41AC" w:rsidRPr="00075F6C">
        <w:rPr>
          <w:rFonts w:asciiTheme="minorBidi" w:hAnsiTheme="minorBidi"/>
          <w:sz w:val="28"/>
        </w:rPr>
        <w:t xml:space="preserve"> </w:t>
      </w:r>
      <w:r w:rsidR="007F41AC" w:rsidRPr="00075F6C">
        <w:rPr>
          <w:rFonts w:asciiTheme="minorBidi" w:hAnsiTheme="minorBidi"/>
          <w:sz w:val="28"/>
          <w:cs/>
        </w:rPr>
        <w:t>ปี ตามระยะเวลา</w:t>
      </w:r>
      <w:r w:rsidR="007F41AC">
        <w:rPr>
          <w:rFonts w:asciiTheme="minorBidi" w:hAnsiTheme="minorBidi" w:hint="cs"/>
          <w:sz w:val="28"/>
          <w:cs/>
        </w:rPr>
        <w:t>คงเหลือ</w:t>
      </w:r>
      <w:r w:rsidR="007F41AC" w:rsidRPr="00075F6C">
        <w:rPr>
          <w:rFonts w:asciiTheme="minorBidi" w:hAnsiTheme="minorBidi"/>
          <w:sz w:val="28"/>
          <w:cs/>
        </w:rPr>
        <w:t>ของสินเชื่อ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Theme="minorBidi" w:hAnsiTheme="minorBidi" w:hint="cs"/>
          <w:sz w:val="28"/>
          <w:cs/>
        </w:rPr>
        <w:t>โดย</w:t>
      </w:r>
      <w:r w:rsidR="007F41AC" w:rsidRPr="004C0E8E">
        <w:rPr>
          <w:rFonts w:asciiTheme="minorBidi" w:hAnsiTheme="minorBidi"/>
          <w:sz w:val="28"/>
          <w:cs/>
        </w:rPr>
        <w:t>บริษัทจะนำเงิน</w:t>
      </w:r>
      <w:r w:rsidR="007F41AC" w:rsidRPr="00A042C7">
        <w:rPr>
          <w:rFonts w:asciiTheme="minorBidi" w:hAnsiTheme="minorBidi"/>
          <w:sz w:val="28"/>
          <w:cs/>
        </w:rPr>
        <w:t>สด</w:t>
      </w:r>
      <w:r w:rsidR="007F41AC">
        <w:rPr>
          <w:rFonts w:asciiTheme="minorBidi" w:hAnsiTheme="minorBidi" w:hint="cs"/>
          <w:sz w:val="28"/>
          <w:cs/>
        </w:rPr>
        <w:t>ที่ได้</w:t>
      </w:r>
      <w:r w:rsidR="007F41AC" w:rsidRPr="00A042C7">
        <w:rPr>
          <w:rFonts w:asciiTheme="minorBidi" w:hAnsiTheme="minorBidi"/>
          <w:sz w:val="28"/>
          <w:cs/>
        </w:rPr>
        <w:t>รับจากการชำระค่างวด</w:t>
      </w:r>
      <w:r w:rsidR="007F41AC">
        <w:rPr>
          <w:rFonts w:asciiTheme="minorBidi" w:hAnsiTheme="minorBidi" w:hint="cs"/>
          <w:sz w:val="28"/>
          <w:cs/>
        </w:rPr>
        <w:t>ของลูกหนี้</w:t>
      </w:r>
      <w:r w:rsidR="007F41AC" w:rsidRPr="004C0E8E">
        <w:rPr>
          <w:rFonts w:asciiTheme="minorBidi" w:hAnsiTheme="minorBidi"/>
          <w:sz w:val="28"/>
          <w:cs/>
        </w:rPr>
        <w:t>มา</w:t>
      </w:r>
      <w:r w:rsidR="007F41AC">
        <w:rPr>
          <w:rFonts w:asciiTheme="minorBidi" w:hAnsiTheme="minorBidi" w:hint="cs"/>
          <w:sz w:val="28"/>
          <w:cs/>
        </w:rPr>
        <w:t>ทยอย</w:t>
      </w:r>
      <w:r w:rsidR="007F41AC" w:rsidRPr="004C0E8E">
        <w:rPr>
          <w:rFonts w:asciiTheme="minorBidi" w:hAnsiTheme="minorBidi"/>
          <w:sz w:val="28"/>
          <w:cs/>
        </w:rPr>
        <w:t>ชำระคืนหนี้เงินกู้ยืม</w:t>
      </w:r>
      <w:r w:rsidR="007F41AC">
        <w:rPr>
          <w:rFonts w:asciiTheme="minorBidi" w:hAnsiTheme="minorBidi" w:hint="cs"/>
          <w:color w:val="000000" w:themeColor="text1"/>
          <w:sz w:val="28"/>
          <w:cs/>
        </w:rPr>
        <w:t>ดังกล่าวต่อไป</w:t>
      </w:r>
    </w:p>
    <w:p w14:paraId="18B7F5FC" w14:textId="1DDC8339" w:rsidR="007F41AC" w:rsidRPr="007513AD" w:rsidRDefault="007B034A" w:rsidP="007B034A">
      <w:pPr>
        <w:tabs>
          <w:tab w:val="left" w:pos="567"/>
          <w:tab w:val="left" w:pos="1276"/>
        </w:tabs>
        <w:spacing w:before="240" w:after="240" w:line="240" w:lineRule="auto"/>
        <w:ind w:left="567"/>
        <w:jc w:val="thaiDistribute"/>
        <w:rPr>
          <w:rFonts w:ascii="Cordia New" w:eastAsia="Calibri" w:hAnsi="Cordia New" w:cs="Cordia New"/>
          <w:color w:val="FF0000"/>
          <w:sz w:val="28"/>
          <w:cs/>
        </w:rPr>
      </w:pPr>
      <w:r>
        <w:rPr>
          <w:rFonts w:ascii="Cordia New" w:eastAsia="Calibri" w:hAnsi="Cordia New" w:cs="Cordia New"/>
          <w:color w:val="000000" w:themeColor="text1"/>
          <w:sz w:val="28"/>
          <w:cs/>
        </w:rPr>
        <w:tab/>
      </w:r>
      <w:r w:rsidR="007F41AC">
        <w:rPr>
          <w:rFonts w:ascii="Cordia New" w:eastAsia="Calibri" w:hAnsi="Cordia New" w:cs="Cordia New" w:hint="cs"/>
          <w:color w:val="000000" w:themeColor="text1"/>
          <w:sz w:val="28"/>
          <w:cs/>
        </w:rPr>
        <w:t>ทั้งนี้ ในกรณีที่บริษัทจำเป็นต้องยกเลิกวงเงิน</w:t>
      </w:r>
      <w:r w:rsidR="007F41AC" w:rsidRPr="003C415C">
        <w:rPr>
          <w:rFonts w:ascii="Cordia New" w:eastAsia="Calibri" w:hAnsi="Cordia New" w:cs="Cordia New"/>
          <w:color w:val="000000" w:themeColor="text1"/>
          <w:sz w:val="28"/>
          <w:cs/>
        </w:rPr>
        <w:t>สินเชื่อดังกล่าว</w:t>
      </w:r>
      <w:r w:rsidR="007F41AC">
        <w:rPr>
          <w:rFonts w:ascii="Cordia New" w:eastAsia="Calibri" w:hAnsi="Cordia New" w:cs="Cordia New" w:hint="cs"/>
          <w:color w:val="000000" w:themeColor="text1"/>
          <w:sz w:val="28"/>
          <w:cs/>
        </w:rPr>
        <w:t xml:space="preserve"> และจัดหาแหล่งเงินทุนอื่นมาทดแทน บริษัทได้ประเมินผลกระทบที่คาดว่าจะเกิดขึ้นกับงบการเงิน </w:t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  <w:cs/>
        </w:rPr>
        <w:t xml:space="preserve">ภายใต้สมมติฐานที่มีการปรับอัตราดอกเบี้ยของเงินกู้ยืมดังกล่าวให้สอดคล้องกับอัตราดอกเบี้ยเงินกู้ยืมจากสถาบันการเงินทั่วไปซึ่งมีค่าเฉลี่ยเท่ากับร้อยละ </w:t>
      </w:r>
      <w:r w:rsidR="007F41AC" w:rsidRPr="001B74BA">
        <w:rPr>
          <w:rFonts w:ascii="Cordia New" w:eastAsia="Calibri" w:hAnsi="Cordia New" w:cs="Cordia New"/>
          <w:sz w:val="28"/>
        </w:rPr>
        <w:t>4</w:t>
      </w:r>
      <w:r w:rsidR="007F41AC" w:rsidRPr="003F2209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250</w:t>
      </w:r>
      <w:r w:rsidR="007F41AC" w:rsidRPr="007513AD">
        <w:rPr>
          <w:rFonts w:ascii="Cordia New" w:eastAsia="Calibri" w:hAnsi="Cordia New" w:cs="Cordia New"/>
          <w:color w:val="FF0000"/>
          <w:sz w:val="28"/>
        </w:rPr>
        <w:t xml:space="preserve"> </w:t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  <w:cs/>
        </w:rPr>
        <w:t>ต่อปี จะส่งผลให้</w:t>
      </w:r>
      <w:r w:rsidR="007F41AC" w:rsidRPr="003F2209">
        <w:rPr>
          <w:rFonts w:ascii="Cordia New" w:eastAsia="Calibri" w:hAnsi="Cordia New" w:cs="Cordia New"/>
          <w:sz w:val="28"/>
          <w:cs/>
        </w:rPr>
        <w:t xml:space="preserve">ต้นทุนทางการเงินของบริษัทสำหรับปี </w:t>
      </w:r>
      <w:r w:rsidR="007F41AC" w:rsidRPr="001B74BA">
        <w:rPr>
          <w:rFonts w:ascii="Cordia New" w:eastAsia="Calibri" w:hAnsi="Cordia New" w:cs="Cordia New"/>
          <w:sz w:val="28"/>
        </w:rPr>
        <w:t>2562</w:t>
      </w:r>
      <w:r w:rsidR="007F41AC" w:rsidRPr="003F2209">
        <w:rPr>
          <w:rFonts w:ascii="Cordia New" w:eastAsia="Calibri" w:hAnsi="Cordia New" w:cs="Cordia New"/>
          <w:sz w:val="28"/>
        </w:rPr>
        <w:t xml:space="preserve"> </w:t>
      </w:r>
      <w:r w:rsidR="007F41AC" w:rsidRPr="003F2209">
        <w:rPr>
          <w:rFonts w:ascii="Cordia New" w:eastAsia="Calibri" w:hAnsi="Cordia New" w:cs="Cordia New"/>
          <w:sz w:val="28"/>
          <w:cs/>
        </w:rPr>
        <w:t xml:space="preserve">เพิ่มขึ้นจำนวน </w:t>
      </w:r>
      <w:r w:rsidR="007F41AC" w:rsidRPr="001B74BA">
        <w:rPr>
          <w:rFonts w:ascii="Cordia New" w:eastAsia="Calibri" w:hAnsi="Cordia New" w:cs="Cordia New"/>
          <w:sz w:val="28"/>
        </w:rPr>
        <w:t>0</w:t>
      </w:r>
      <w:r w:rsidR="007F41AC" w:rsidRPr="003F2209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9</w:t>
      </w:r>
      <w:r w:rsidR="007F41AC" w:rsidRPr="003F2209">
        <w:rPr>
          <w:rFonts w:ascii="Cordia New" w:eastAsia="Calibri" w:hAnsi="Cordia New" w:cs="Cordia New"/>
          <w:sz w:val="28"/>
        </w:rPr>
        <w:t xml:space="preserve"> </w:t>
      </w:r>
      <w:r w:rsidR="007F41AC" w:rsidRPr="003F2209">
        <w:rPr>
          <w:rFonts w:ascii="Cordia New" w:eastAsia="Calibri" w:hAnsi="Cordia New" w:cs="Cordia New"/>
          <w:sz w:val="28"/>
          <w:cs/>
        </w:rPr>
        <w:t xml:space="preserve">ล้านบาท และกำไรสุทธิลดลง </w:t>
      </w:r>
      <w:r w:rsidR="007F41AC" w:rsidRPr="001B74BA">
        <w:rPr>
          <w:rFonts w:ascii="Cordia New" w:eastAsia="Calibri" w:hAnsi="Cordia New" w:cs="Cordia New"/>
          <w:sz w:val="28"/>
        </w:rPr>
        <w:t>0</w:t>
      </w:r>
      <w:r w:rsidR="007F41AC" w:rsidRPr="003F2209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7</w:t>
      </w:r>
      <w:r w:rsidR="007F41AC" w:rsidRPr="003F2209">
        <w:rPr>
          <w:rFonts w:ascii="Cordia New" w:eastAsia="Calibri" w:hAnsi="Cordia New" w:cs="Cordia New"/>
          <w:sz w:val="28"/>
        </w:rPr>
        <w:t xml:space="preserve"> </w:t>
      </w:r>
      <w:r w:rsidR="007F41AC" w:rsidRPr="003F2209">
        <w:rPr>
          <w:rFonts w:ascii="Cordia New" w:eastAsia="Calibri" w:hAnsi="Cordia New" w:cs="Cordia New"/>
          <w:sz w:val="28"/>
          <w:cs/>
        </w:rPr>
        <w:t xml:space="preserve">ล้านบาท ขณะที่ในปี </w:t>
      </w:r>
      <w:r w:rsidR="007F41AC" w:rsidRPr="001B74BA">
        <w:rPr>
          <w:rFonts w:ascii="Cordia New" w:eastAsia="Calibri" w:hAnsi="Cordia New" w:cs="Cordia New"/>
          <w:sz w:val="28"/>
        </w:rPr>
        <w:t>2563</w:t>
      </w:r>
      <w:r w:rsidR="007F41AC" w:rsidRPr="003F2209">
        <w:rPr>
          <w:rFonts w:ascii="Cordia New" w:eastAsia="Calibri" w:hAnsi="Cordia New" w:cs="Cordia New"/>
          <w:sz w:val="28"/>
        </w:rPr>
        <w:t xml:space="preserve"> </w:t>
      </w:r>
      <w:r w:rsidR="007F41AC" w:rsidRPr="003F2209">
        <w:rPr>
          <w:rFonts w:ascii="Cordia New" w:eastAsia="Calibri" w:hAnsi="Cordia New" w:cs="Cordia New"/>
          <w:sz w:val="28"/>
          <w:cs/>
        </w:rPr>
        <w:t xml:space="preserve">ต้นทุนทางการเงินของบริษัทจะเพิ่มขึ้นจำนวน </w:t>
      </w:r>
      <w:r w:rsidR="007F41AC" w:rsidRPr="001B74BA">
        <w:rPr>
          <w:rFonts w:ascii="Cordia New" w:eastAsia="Calibri" w:hAnsi="Cordia New" w:cs="Cordia New"/>
          <w:sz w:val="28"/>
        </w:rPr>
        <w:t>2</w:t>
      </w:r>
      <w:r w:rsidR="007F41AC" w:rsidRPr="003F2209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0</w:t>
      </w:r>
      <w:r w:rsidR="007F41AC" w:rsidRPr="003F2209">
        <w:rPr>
          <w:rFonts w:ascii="Cordia New" w:eastAsia="Calibri" w:hAnsi="Cordia New" w:cs="Cordia New"/>
          <w:sz w:val="28"/>
        </w:rPr>
        <w:t xml:space="preserve"> </w:t>
      </w:r>
      <w:r w:rsidR="007F41AC" w:rsidRPr="003F2209">
        <w:rPr>
          <w:rFonts w:ascii="Cordia New" w:eastAsia="Calibri" w:hAnsi="Cordia New" w:cs="Cordia New"/>
          <w:sz w:val="28"/>
          <w:cs/>
        </w:rPr>
        <w:t xml:space="preserve">ล้านบาท และกำไรสุทธิของบริษัทจะปรับตัวลดลงจำนวน 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 w:rsidRPr="003F2209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6</w:t>
      </w:r>
      <w:r w:rsidR="007F41AC" w:rsidRPr="003F2209">
        <w:rPr>
          <w:rFonts w:ascii="Cordia New" w:eastAsia="Calibri" w:hAnsi="Cordia New" w:cs="Cordia New"/>
          <w:sz w:val="28"/>
        </w:rPr>
        <w:t xml:space="preserve"> </w:t>
      </w:r>
      <w:r w:rsidR="007F41AC" w:rsidRPr="003F2209">
        <w:rPr>
          <w:rFonts w:ascii="Cordia New" w:eastAsia="Calibri" w:hAnsi="Cordia New" w:cs="Cordia New"/>
          <w:sz w:val="28"/>
          <w:cs/>
        </w:rPr>
        <w:t xml:space="preserve">ล้านบาท จาก </w:t>
      </w:r>
      <w:r w:rsidR="007F41AC" w:rsidRPr="001B74BA">
        <w:rPr>
          <w:rFonts w:ascii="Cordia New" w:eastAsia="Calibri" w:hAnsi="Cordia New" w:cs="Cordia New"/>
          <w:sz w:val="28"/>
        </w:rPr>
        <w:t>135</w:t>
      </w:r>
      <w:r w:rsidR="007F41AC" w:rsidRPr="003F2209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 w:rsidRPr="003F2209">
        <w:rPr>
          <w:rFonts w:ascii="Cordia New" w:eastAsia="Calibri" w:hAnsi="Cordia New" w:cs="Cordia New"/>
          <w:sz w:val="28"/>
        </w:rPr>
        <w:t xml:space="preserve"> </w:t>
      </w:r>
      <w:r w:rsidR="007F41AC" w:rsidRPr="003F2209">
        <w:rPr>
          <w:rFonts w:ascii="Cordia New" w:eastAsia="Calibri" w:hAnsi="Cordia New" w:cs="Cordia New"/>
          <w:sz w:val="28"/>
          <w:cs/>
        </w:rPr>
        <w:t xml:space="preserve">ล้านบาท เป็น 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 w:rsidRPr="001B74BA">
        <w:rPr>
          <w:rFonts w:ascii="Cordia New" w:eastAsia="Calibri" w:hAnsi="Cordia New" w:cs="Cordia New" w:hint="cs"/>
          <w:sz w:val="28"/>
        </w:rPr>
        <w:t>33</w:t>
      </w:r>
      <w:r w:rsidR="007F41AC" w:rsidRPr="003F2209">
        <w:rPr>
          <w:rFonts w:ascii="Cordia New" w:eastAsia="Calibri" w:hAnsi="Cordia New" w:cs="Cordia New"/>
          <w:sz w:val="28"/>
          <w:cs/>
        </w:rPr>
        <w:t>.</w:t>
      </w:r>
      <w:r w:rsidR="007F41AC" w:rsidRPr="001B74BA">
        <w:rPr>
          <w:rFonts w:ascii="Cordia New" w:eastAsia="Calibri" w:hAnsi="Cordia New" w:cs="Cordia New" w:hint="cs"/>
          <w:sz w:val="28"/>
        </w:rPr>
        <w:t>5</w:t>
      </w:r>
      <w:r w:rsidR="007F41AC" w:rsidRPr="003F2209">
        <w:rPr>
          <w:rFonts w:ascii="Cordia New" w:eastAsia="Calibri" w:hAnsi="Cordia New" w:cs="Cordia New"/>
          <w:sz w:val="28"/>
        </w:rPr>
        <w:t xml:space="preserve"> </w:t>
      </w:r>
      <w:r w:rsidR="007F41AC" w:rsidRPr="003F2209">
        <w:rPr>
          <w:rFonts w:ascii="Cordia New" w:eastAsia="Calibri" w:hAnsi="Cordia New" w:cs="Cordia New"/>
          <w:sz w:val="28"/>
          <w:cs/>
        </w:rPr>
        <w:t>ล้านบาท ดังนี้</w:t>
      </w:r>
    </w:p>
    <w:tbl>
      <w:tblPr>
        <w:tblStyle w:val="TableGrid2"/>
        <w:tblW w:w="8637" w:type="dxa"/>
        <w:tblInd w:w="57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0" w:type="dxa"/>
          <w:right w:w="29" w:type="dxa"/>
        </w:tblCellMar>
        <w:tblLook w:val="04A0" w:firstRow="1" w:lastRow="0" w:firstColumn="1" w:lastColumn="0" w:noHBand="0" w:noVBand="1"/>
      </w:tblPr>
      <w:tblGrid>
        <w:gridCol w:w="3392"/>
        <w:gridCol w:w="1311"/>
        <w:gridCol w:w="1311"/>
        <w:gridCol w:w="1311"/>
        <w:gridCol w:w="1312"/>
      </w:tblGrid>
      <w:tr w:rsidR="007F41AC" w:rsidRPr="00DC7B4F" w14:paraId="364B5F55" w14:textId="77777777" w:rsidTr="007F41AC">
        <w:trPr>
          <w:cantSplit/>
          <w:trHeight w:val="340"/>
          <w:tblHeader/>
        </w:trPr>
        <w:tc>
          <w:tcPr>
            <w:tcW w:w="3392" w:type="dxa"/>
            <w:vMerge w:val="restart"/>
            <w:shd w:val="clear" w:color="auto" w:fill="808080"/>
            <w:noWrap/>
            <w:vAlign w:val="center"/>
          </w:tcPr>
          <w:p w14:paraId="6464765F" w14:textId="77777777" w:rsidR="007F41AC" w:rsidRPr="00DC7B4F" w:rsidRDefault="007F41AC" w:rsidP="007F41AC">
            <w:pPr>
              <w:spacing w:after="0" w:line="240" w:lineRule="auto"/>
              <w:ind w:left="133" w:right="14"/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color w:val="FFFFFF"/>
                <w:sz w:val="26"/>
                <w:szCs w:val="26"/>
                <w:cs/>
              </w:rPr>
              <w:t>งบกำไรขาดทุนสำหรับ</w:t>
            </w:r>
            <w:r>
              <w:rPr>
                <w:rFonts w:ascii="Cordia New" w:eastAsia="Times New Roman" w:hAnsi="Cordia New" w:cs="Cordia New" w:hint="cs"/>
                <w:color w:val="FFFFFF"/>
                <w:sz w:val="26"/>
                <w:szCs w:val="26"/>
                <w:cs/>
              </w:rPr>
              <w:t>งวด</w:t>
            </w:r>
            <w:r w:rsidRPr="00DC7B4F"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  <w:t xml:space="preserve"> </w:t>
            </w:r>
            <w:r w:rsidRPr="00DC7B4F">
              <w:rPr>
                <w:rFonts w:ascii="Cordia New" w:eastAsia="Times New Roman" w:hAnsi="Cordia New" w:cs="Cordia New" w:hint="cs"/>
                <w:color w:val="FFFFFF"/>
                <w:sz w:val="26"/>
                <w:szCs w:val="26"/>
                <w:cs/>
              </w:rPr>
              <w:t>(หน่วย</w:t>
            </w:r>
            <w:r w:rsidRPr="00DC7B4F"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  <w:t xml:space="preserve">: </w:t>
            </w:r>
            <w:r w:rsidRPr="00DC7B4F">
              <w:rPr>
                <w:rFonts w:ascii="Cordia New" w:eastAsia="Times New Roman" w:hAnsi="Cordia New" w:cs="Cordia New" w:hint="cs"/>
                <w:color w:val="FFFFFF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622" w:type="dxa"/>
            <w:gridSpan w:val="2"/>
            <w:shd w:val="clear" w:color="auto" w:fill="808080"/>
          </w:tcPr>
          <w:p w14:paraId="7D1E12B1" w14:textId="77777777" w:rsidR="007F41AC" w:rsidRPr="00DC7B4F" w:rsidRDefault="007F41AC" w:rsidP="007F41AC">
            <w:pPr>
              <w:spacing w:after="0" w:line="240" w:lineRule="auto"/>
              <w:ind w:right="14"/>
              <w:jc w:val="center"/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</w:pPr>
            <w:r w:rsidRPr="00DC7B4F">
              <w:rPr>
                <w:rFonts w:ascii="Cordia New" w:eastAsia="Times New Roman" w:hAnsi="Cordia New" w:cs="Cordia New" w:hint="cs"/>
                <w:color w:val="FFFFFF"/>
                <w:sz w:val="26"/>
                <w:szCs w:val="26"/>
                <w:cs/>
              </w:rPr>
              <w:t xml:space="preserve">ปี </w:t>
            </w:r>
            <w:r w:rsidRPr="001B74BA"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  <w:t>2562</w:t>
            </w:r>
          </w:p>
        </w:tc>
        <w:tc>
          <w:tcPr>
            <w:tcW w:w="2623" w:type="dxa"/>
            <w:gridSpan w:val="2"/>
            <w:shd w:val="clear" w:color="auto" w:fill="808080"/>
          </w:tcPr>
          <w:p w14:paraId="05C01DFE" w14:textId="77777777" w:rsidR="007F41AC" w:rsidRPr="00DC7B4F" w:rsidRDefault="007F41AC" w:rsidP="007F41AC">
            <w:pPr>
              <w:spacing w:after="0" w:line="240" w:lineRule="auto"/>
              <w:ind w:right="14"/>
              <w:jc w:val="center"/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cs="Cordia New" w:hint="cs"/>
                <w:color w:val="FFFFFF"/>
                <w:sz w:val="26"/>
                <w:szCs w:val="26"/>
                <w:cs/>
              </w:rPr>
              <w:t xml:space="preserve">ปี </w:t>
            </w:r>
            <w:r w:rsidRPr="001B74BA"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  <w:t>2563</w:t>
            </w:r>
          </w:p>
        </w:tc>
      </w:tr>
      <w:tr w:rsidR="007F41AC" w:rsidRPr="00FB60C7" w14:paraId="4363AD4D" w14:textId="77777777" w:rsidTr="007F41AC">
        <w:trPr>
          <w:cantSplit/>
          <w:trHeight w:val="340"/>
          <w:tblHeader/>
        </w:trPr>
        <w:tc>
          <w:tcPr>
            <w:tcW w:w="3392" w:type="dxa"/>
            <w:vMerge/>
            <w:shd w:val="clear" w:color="auto" w:fill="808080"/>
            <w:noWrap/>
            <w:vAlign w:val="center"/>
          </w:tcPr>
          <w:p w14:paraId="0495135A" w14:textId="77777777" w:rsidR="007F41AC" w:rsidRPr="00DC7B4F" w:rsidRDefault="007F41AC" w:rsidP="007F41AC">
            <w:pPr>
              <w:spacing w:after="0" w:line="240" w:lineRule="auto"/>
              <w:ind w:left="133" w:right="14"/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</w:pPr>
          </w:p>
        </w:tc>
        <w:tc>
          <w:tcPr>
            <w:tcW w:w="1311" w:type="dxa"/>
            <w:shd w:val="clear" w:color="auto" w:fill="808080"/>
          </w:tcPr>
          <w:p w14:paraId="66142482" w14:textId="77777777" w:rsidR="007F41AC" w:rsidRPr="00DC7B4F" w:rsidRDefault="007F41AC" w:rsidP="007F41AC">
            <w:pPr>
              <w:spacing w:after="0" w:line="240" w:lineRule="auto"/>
              <w:ind w:right="14"/>
              <w:jc w:val="center"/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color w:val="FFFFFF"/>
                <w:sz w:val="26"/>
                <w:szCs w:val="26"/>
                <w:cs/>
              </w:rPr>
              <w:t>ก่อนปรับ</w:t>
            </w:r>
          </w:p>
        </w:tc>
        <w:tc>
          <w:tcPr>
            <w:tcW w:w="1311" w:type="dxa"/>
            <w:shd w:val="clear" w:color="auto" w:fill="808080"/>
          </w:tcPr>
          <w:p w14:paraId="2DC96DA3" w14:textId="77777777" w:rsidR="007F41AC" w:rsidRPr="00DC7B4F" w:rsidRDefault="007F41AC" w:rsidP="007F41AC">
            <w:pPr>
              <w:spacing w:after="0" w:line="240" w:lineRule="auto"/>
              <w:ind w:right="14"/>
              <w:jc w:val="center"/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color w:val="FFFFFF"/>
                <w:sz w:val="26"/>
                <w:szCs w:val="26"/>
                <w:cs/>
              </w:rPr>
              <w:t>หลังปรับ</w:t>
            </w:r>
          </w:p>
        </w:tc>
        <w:tc>
          <w:tcPr>
            <w:tcW w:w="1311" w:type="dxa"/>
            <w:shd w:val="clear" w:color="auto" w:fill="808080"/>
          </w:tcPr>
          <w:p w14:paraId="237FDAF6" w14:textId="77777777" w:rsidR="007F41AC" w:rsidRPr="00DC7B4F" w:rsidRDefault="007F41AC" w:rsidP="007F41AC">
            <w:pPr>
              <w:spacing w:after="0" w:line="240" w:lineRule="auto"/>
              <w:ind w:right="14"/>
              <w:jc w:val="center"/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cs="Cordia New" w:hint="cs"/>
                <w:color w:val="FFFFFF"/>
                <w:sz w:val="26"/>
                <w:szCs w:val="26"/>
                <w:cs/>
              </w:rPr>
              <w:t>ก่อนปรับ</w:t>
            </w:r>
          </w:p>
        </w:tc>
        <w:tc>
          <w:tcPr>
            <w:tcW w:w="1312" w:type="dxa"/>
            <w:shd w:val="clear" w:color="auto" w:fill="808080"/>
          </w:tcPr>
          <w:p w14:paraId="7AFFD38C" w14:textId="77777777" w:rsidR="007F41AC" w:rsidRPr="00FB60C7" w:rsidRDefault="007F41AC" w:rsidP="007F41AC">
            <w:pPr>
              <w:spacing w:after="0" w:line="240" w:lineRule="auto"/>
              <w:ind w:right="14"/>
              <w:jc w:val="center"/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</w:pPr>
            <w:r w:rsidRPr="00FB60C7">
              <w:rPr>
                <w:rFonts w:ascii="Cordia New" w:eastAsia="Times New Roman" w:hAnsi="Cordia New" w:cs="Cordia New" w:hint="cs"/>
                <w:color w:val="FFFFFF"/>
                <w:sz w:val="26"/>
                <w:szCs w:val="26"/>
                <w:cs/>
              </w:rPr>
              <w:t>หลังปรับ</w:t>
            </w:r>
          </w:p>
        </w:tc>
      </w:tr>
      <w:tr w:rsidR="007F41AC" w:rsidRPr="00FB60C7" w14:paraId="0D19B5E3" w14:textId="77777777" w:rsidTr="007F41AC">
        <w:trPr>
          <w:cantSplit/>
          <w:trHeight w:val="340"/>
        </w:trPr>
        <w:tc>
          <w:tcPr>
            <w:tcW w:w="3392" w:type="dxa"/>
            <w:shd w:val="clear" w:color="auto" w:fill="auto"/>
            <w:noWrap/>
            <w:vAlign w:val="center"/>
          </w:tcPr>
          <w:p w14:paraId="61FC3E29" w14:textId="77777777" w:rsidR="007F41AC" w:rsidRPr="00E97B65" w:rsidRDefault="007F41AC" w:rsidP="007F41AC">
            <w:pPr>
              <w:spacing w:after="0" w:line="240" w:lineRule="auto"/>
              <w:ind w:left="133" w:right="14"/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  <w:cs/>
              </w:rPr>
            </w:pPr>
            <w:r w:rsidRPr="00E97B65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311" w:type="dxa"/>
          </w:tcPr>
          <w:p w14:paraId="24E986E9" w14:textId="77777777" w:rsidR="007F41AC" w:rsidRPr="00E97B65" w:rsidRDefault="007F41AC" w:rsidP="007F41AC">
            <w:pPr>
              <w:spacing w:after="0" w:line="240" w:lineRule="auto"/>
              <w:ind w:right="260"/>
              <w:jc w:val="right"/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330</w:t>
            </w:r>
            <w:r w:rsidRPr="00736CC6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14:paraId="2DE94E38" w14:textId="77777777" w:rsidR="007F41AC" w:rsidRPr="00E97B65" w:rsidRDefault="007F41AC" w:rsidP="007F41AC">
            <w:pPr>
              <w:spacing w:after="0" w:line="240" w:lineRule="auto"/>
              <w:ind w:right="260"/>
              <w:jc w:val="right"/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330</w:t>
            </w:r>
            <w:r w:rsidRPr="00736CC6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14:paraId="6A6A8F4F" w14:textId="77777777" w:rsidR="007F41AC" w:rsidRPr="00001C45" w:rsidRDefault="007F41AC" w:rsidP="007F41AC">
            <w:pPr>
              <w:spacing w:after="0" w:line="240" w:lineRule="auto"/>
              <w:ind w:right="260"/>
              <w:jc w:val="right"/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454</w:t>
            </w:r>
            <w:r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1</w:t>
            </w:r>
            <w:r w:rsidRPr="00636385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 xml:space="preserve">  </w:t>
            </w:r>
          </w:p>
        </w:tc>
        <w:tc>
          <w:tcPr>
            <w:tcW w:w="1312" w:type="dxa"/>
            <w:shd w:val="clear" w:color="auto" w:fill="auto"/>
          </w:tcPr>
          <w:p w14:paraId="1508C928" w14:textId="77777777" w:rsidR="007F41AC" w:rsidRPr="00FB60C7" w:rsidRDefault="007F41AC" w:rsidP="007F41AC">
            <w:pPr>
              <w:spacing w:after="0" w:line="240" w:lineRule="auto"/>
              <w:ind w:right="260"/>
              <w:jc w:val="right"/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454</w:t>
            </w:r>
            <w:r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1</w:t>
            </w:r>
          </w:p>
        </w:tc>
      </w:tr>
      <w:tr w:rsidR="007F41AC" w:rsidRPr="00FB60C7" w14:paraId="4DDA4520" w14:textId="77777777" w:rsidTr="007F41AC">
        <w:trPr>
          <w:cantSplit/>
          <w:trHeight w:val="340"/>
        </w:trPr>
        <w:tc>
          <w:tcPr>
            <w:tcW w:w="3392" w:type="dxa"/>
            <w:shd w:val="clear" w:color="auto" w:fill="auto"/>
            <w:noWrap/>
            <w:vAlign w:val="center"/>
          </w:tcPr>
          <w:p w14:paraId="2E637B57" w14:textId="77777777" w:rsidR="007F41AC" w:rsidRPr="00E97B65" w:rsidRDefault="007F41AC" w:rsidP="007F41AC">
            <w:pPr>
              <w:spacing w:after="0" w:line="240" w:lineRule="auto"/>
              <w:ind w:left="133" w:right="14"/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  <w:cs/>
              </w:rPr>
            </w:pPr>
            <w:r w:rsidRPr="00E97B65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311" w:type="dxa"/>
          </w:tcPr>
          <w:p w14:paraId="397F8316" w14:textId="77777777" w:rsidR="007F41AC" w:rsidRPr="00E97B65" w:rsidRDefault="007F41AC" w:rsidP="007F41AC">
            <w:pPr>
              <w:spacing w:after="0" w:line="240" w:lineRule="auto"/>
              <w:ind w:right="260"/>
              <w:jc w:val="right"/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177</w:t>
            </w:r>
            <w:r w:rsidRPr="00736CC6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11" w:type="dxa"/>
            <w:shd w:val="clear" w:color="auto" w:fill="auto"/>
          </w:tcPr>
          <w:p w14:paraId="6BD4AB98" w14:textId="77777777" w:rsidR="007F41AC" w:rsidRPr="00E97B65" w:rsidRDefault="007F41AC" w:rsidP="007F41AC">
            <w:pPr>
              <w:spacing w:after="0" w:line="240" w:lineRule="auto"/>
              <w:ind w:right="260"/>
              <w:jc w:val="right"/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  <w:cs/>
              </w:rPr>
            </w:pPr>
            <w:r w:rsidRPr="001B74BA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177</w:t>
            </w:r>
            <w:r w:rsidRPr="00736CC6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11" w:type="dxa"/>
            <w:shd w:val="clear" w:color="auto" w:fill="auto"/>
          </w:tcPr>
          <w:p w14:paraId="58C7E6CB" w14:textId="77777777" w:rsidR="007F41AC" w:rsidRPr="00001C45" w:rsidRDefault="007F41AC" w:rsidP="007F41AC">
            <w:pPr>
              <w:spacing w:after="0" w:line="240" w:lineRule="auto"/>
              <w:ind w:right="260"/>
              <w:jc w:val="right"/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224</w:t>
            </w:r>
            <w:r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1</w:t>
            </w:r>
            <w:r w:rsidRPr="00636385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12" w:type="dxa"/>
            <w:shd w:val="clear" w:color="auto" w:fill="auto"/>
          </w:tcPr>
          <w:p w14:paraId="07EDEE43" w14:textId="77777777" w:rsidR="007F41AC" w:rsidRPr="00FB60C7" w:rsidRDefault="007F41AC" w:rsidP="007F41AC">
            <w:pPr>
              <w:spacing w:after="0" w:line="240" w:lineRule="auto"/>
              <w:ind w:right="260"/>
              <w:jc w:val="right"/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</w:pPr>
            <w:r w:rsidRPr="00FB60C7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Pr="001B74BA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224</w:t>
            </w:r>
            <w:r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1</w:t>
            </w:r>
          </w:p>
        </w:tc>
      </w:tr>
      <w:tr w:rsidR="007F41AC" w:rsidRPr="00FB60C7" w14:paraId="178A4B6A" w14:textId="77777777" w:rsidTr="007F41AC">
        <w:trPr>
          <w:cantSplit/>
          <w:trHeight w:val="340"/>
        </w:trPr>
        <w:tc>
          <w:tcPr>
            <w:tcW w:w="3392" w:type="dxa"/>
            <w:shd w:val="clear" w:color="auto" w:fill="auto"/>
            <w:noWrap/>
            <w:vAlign w:val="center"/>
          </w:tcPr>
          <w:p w14:paraId="499AACB9" w14:textId="77777777" w:rsidR="007F41AC" w:rsidRPr="00E97B65" w:rsidRDefault="007F41AC" w:rsidP="007F41AC">
            <w:pPr>
              <w:spacing w:after="0" w:line="240" w:lineRule="auto"/>
              <w:ind w:left="133" w:right="14"/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  <w:cs/>
              </w:rPr>
            </w:pPr>
            <w:r w:rsidRPr="00E97B65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11" w:type="dxa"/>
          </w:tcPr>
          <w:p w14:paraId="4DE115B7" w14:textId="77777777" w:rsidR="007F41AC" w:rsidRPr="00E97B65" w:rsidRDefault="007F41AC" w:rsidP="007F41AC">
            <w:pPr>
              <w:spacing w:after="0" w:line="240" w:lineRule="auto"/>
              <w:ind w:right="260"/>
              <w:jc w:val="right"/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</w:pPr>
            <w:r w:rsidRPr="00E97B65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(</w:t>
            </w:r>
            <w:r w:rsidRPr="001B74BA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39</w:t>
            </w:r>
            <w:r w:rsidRPr="00736CC6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0</w:t>
            </w:r>
            <w:r w:rsidRPr="00E97B65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11" w:type="dxa"/>
            <w:shd w:val="clear" w:color="auto" w:fill="auto"/>
          </w:tcPr>
          <w:p w14:paraId="4F0AE585" w14:textId="77777777" w:rsidR="007F41AC" w:rsidRPr="005F0EBA" w:rsidRDefault="007F41AC" w:rsidP="007F41AC">
            <w:pPr>
              <w:spacing w:after="0" w:line="240" w:lineRule="auto"/>
              <w:ind w:right="260"/>
              <w:jc w:val="right"/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</w:pPr>
            <w:r w:rsidRPr="00E97B65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(</w:t>
            </w:r>
            <w:r w:rsidRPr="001B74BA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40</w:t>
            </w:r>
            <w:r w:rsidRPr="00736CC6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9</w:t>
            </w:r>
            <w:r w:rsidRPr="00E97B65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11" w:type="dxa"/>
            <w:shd w:val="clear" w:color="auto" w:fill="auto"/>
          </w:tcPr>
          <w:p w14:paraId="70140990" w14:textId="77777777" w:rsidR="007F41AC" w:rsidRPr="00E97B65" w:rsidRDefault="007F41AC" w:rsidP="007F41AC">
            <w:pPr>
              <w:spacing w:after="0" w:line="240" w:lineRule="auto"/>
              <w:ind w:right="260"/>
              <w:jc w:val="right"/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(</w:t>
            </w:r>
            <w:r w:rsidRPr="001B74BA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47</w:t>
            </w:r>
            <w:r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9</w:t>
            </w:r>
            <w:r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)</w:t>
            </w:r>
            <w:r w:rsidRPr="00636385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12" w:type="dxa"/>
            <w:shd w:val="clear" w:color="auto" w:fill="auto"/>
          </w:tcPr>
          <w:p w14:paraId="4BBFC8E1" w14:textId="77777777" w:rsidR="007F41AC" w:rsidRPr="00FB60C7" w:rsidRDefault="007F41AC" w:rsidP="007F41AC">
            <w:pPr>
              <w:spacing w:after="0" w:line="240" w:lineRule="auto"/>
              <w:ind w:right="260"/>
              <w:jc w:val="right"/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eastAsia="Times New Roman" w:hAnsi="Cordia New" w:cs="Cordia New" w:hint="cs"/>
                <w:color w:val="000000" w:themeColor="text1"/>
                <w:sz w:val="26"/>
                <w:szCs w:val="26"/>
                <w:cs/>
              </w:rPr>
              <w:t>(</w:t>
            </w:r>
            <w:r w:rsidRPr="001B74BA">
              <w:rPr>
                <w:rFonts w:ascii="Cordia New" w:eastAsia="Times New Roman" w:hAnsi="Cordia New" w:cs="Cordia New" w:hint="cs"/>
                <w:color w:val="000000" w:themeColor="text1"/>
                <w:sz w:val="26"/>
                <w:szCs w:val="26"/>
              </w:rPr>
              <w:t>49</w:t>
            </w:r>
            <w:r>
              <w:rPr>
                <w:rFonts w:ascii="Cordia New" w:eastAsia="Times New Roman" w:hAnsi="Cordia New" w:cs="Cordia New" w:hint="cs"/>
                <w:color w:val="000000" w:themeColor="text1"/>
                <w:sz w:val="26"/>
                <w:szCs w:val="26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color w:val="000000" w:themeColor="text1"/>
                <w:sz w:val="26"/>
                <w:szCs w:val="26"/>
              </w:rPr>
              <w:t>9</w:t>
            </w:r>
            <w:r>
              <w:rPr>
                <w:rFonts w:ascii="Cordia New" w:eastAsia="Times New Roman" w:hAnsi="Cordia New" w:cs="Cord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7F41AC" w:rsidRPr="00FB60C7" w14:paraId="0E498C76" w14:textId="77777777" w:rsidTr="007F41AC">
        <w:trPr>
          <w:cantSplit/>
          <w:trHeight w:val="340"/>
        </w:trPr>
        <w:tc>
          <w:tcPr>
            <w:tcW w:w="3392" w:type="dxa"/>
            <w:shd w:val="clear" w:color="auto" w:fill="auto"/>
            <w:noWrap/>
            <w:vAlign w:val="center"/>
          </w:tcPr>
          <w:p w14:paraId="2F7BD5A9" w14:textId="77777777" w:rsidR="007F41AC" w:rsidRPr="00E97B65" w:rsidRDefault="007F41AC" w:rsidP="007F41AC">
            <w:pPr>
              <w:spacing w:after="0" w:line="240" w:lineRule="auto"/>
              <w:ind w:left="133" w:right="14"/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  <w:cs/>
              </w:rPr>
            </w:pPr>
            <w:r w:rsidRPr="00E97B65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11" w:type="dxa"/>
          </w:tcPr>
          <w:p w14:paraId="3CC0780E" w14:textId="77777777" w:rsidR="007F41AC" w:rsidRPr="00E97B65" w:rsidRDefault="007F41AC" w:rsidP="007F41AC">
            <w:pPr>
              <w:spacing w:after="0" w:line="240" w:lineRule="auto"/>
              <w:ind w:right="260"/>
              <w:jc w:val="right"/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  <w:cs/>
              </w:rPr>
            </w:pPr>
            <w:r w:rsidRPr="00E97B65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(</w:t>
            </w:r>
            <w:r w:rsidRPr="001B74BA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28</w:t>
            </w:r>
            <w:r w:rsidRPr="00736CC6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0</w:t>
            </w:r>
            <w:r w:rsidRPr="00E97B65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11" w:type="dxa"/>
            <w:shd w:val="clear" w:color="auto" w:fill="auto"/>
          </w:tcPr>
          <w:p w14:paraId="3ECA8BC0" w14:textId="77777777" w:rsidR="007F41AC" w:rsidRPr="00E97B65" w:rsidRDefault="007F41AC" w:rsidP="007F41AC">
            <w:pPr>
              <w:spacing w:after="0" w:line="240" w:lineRule="auto"/>
              <w:ind w:right="260"/>
              <w:jc w:val="right"/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  <w:cs/>
              </w:rPr>
            </w:pPr>
            <w:r w:rsidRPr="00E97B65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(</w:t>
            </w:r>
            <w:r w:rsidRPr="001B74BA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27</w:t>
            </w:r>
            <w:r w:rsidRPr="00736CC6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9</w:t>
            </w:r>
            <w:r w:rsidRPr="00E97B65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11" w:type="dxa"/>
            <w:shd w:val="clear" w:color="auto" w:fill="auto"/>
          </w:tcPr>
          <w:p w14:paraId="7B601658" w14:textId="77777777" w:rsidR="007F41AC" w:rsidRPr="00E97B65" w:rsidRDefault="007F41AC" w:rsidP="007F41AC">
            <w:pPr>
              <w:spacing w:after="0" w:line="240" w:lineRule="auto"/>
              <w:ind w:right="260"/>
              <w:jc w:val="right"/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(</w:t>
            </w:r>
            <w:r w:rsidRPr="001B74BA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41</w:t>
            </w:r>
            <w:r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1</w:t>
            </w:r>
            <w:r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)</w:t>
            </w:r>
            <w:r w:rsidRPr="00636385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12" w:type="dxa"/>
            <w:shd w:val="clear" w:color="auto" w:fill="auto"/>
          </w:tcPr>
          <w:p w14:paraId="304626C1" w14:textId="77777777" w:rsidR="007F41AC" w:rsidRPr="00FB60C7" w:rsidRDefault="007F41AC" w:rsidP="007F41AC">
            <w:pPr>
              <w:spacing w:after="0" w:line="240" w:lineRule="auto"/>
              <w:ind w:right="260"/>
              <w:jc w:val="right"/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(</w:t>
            </w:r>
            <w:r w:rsidRPr="001B74BA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40</w:t>
            </w:r>
            <w:r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7</w:t>
            </w:r>
            <w:r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>)</w:t>
            </w:r>
            <w:r w:rsidRPr="00FB60C7">
              <w:rPr>
                <w:rFonts w:ascii="Cordia New" w:eastAsia="Times New Roman" w:hAnsi="Cordia New" w:cs="Cord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7F41AC" w:rsidRPr="00FB60C7" w14:paraId="12E1ABA2" w14:textId="77777777" w:rsidTr="007F41AC">
        <w:trPr>
          <w:cantSplit/>
          <w:trHeight w:val="340"/>
        </w:trPr>
        <w:tc>
          <w:tcPr>
            <w:tcW w:w="3392" w:type="dxa"/>
            <w:shd w:val="clear" w:color="auto" w:fill="F2F2F2"/>
            <w:noWrap/>
            <w:vAlign w:val="center"/>
          </w:tcPr>
          <w:p w14:paraId="369E563F" w14:textId="77777777" w:rsidR="007F41AC" w:rsidRPr="00DC7B4F" w:rsidRDefault="007F41AC" w:rsidP="000915EF">
            <w:pPr>
              <w:spacing w:after="0" w:line="240" w:lineRule="auto"/>
              <w:ind w:left="133" w:right="14"/>
              <w:jc w:val="center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b/>
                <w:bCs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311" w:type="dxa"/>
            <w:shd w:val="clear" w:color="auto" w:fill="F2F2F2"/>
          </w:tcPr>
          <w:p w14:paraId="735F7E62" w14:textId="77777777" w:rsidR="007F41AC" w:rsidRPr="00DC7B4F" w:rsidRDefault="007F41AC" w:rsidP="007F41AC">
            <w:pPr>
              <w:spacing w:after="0" w:line="240" w:lineRule="auto"/>
              <w:ind w:right="260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110</w:t>
            </w:r>
            <w:r w:rsidRPr="00736CC6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311" w:type="dxa"/>
            <w:shd w:val="clear" w:color="auto" w:fill="F2F2F2"/>
          </w:tcPr>
          <w:p w14:paraId="31806B17" w14:textId="77777777" w:rsidR="007F41AC" w:rsidRPr="00DC7B4F" w:rsidRDefault="007F41AC" w:rsidP="007F41AC">
            <w:pPr>
              <w:spacing w:after="0" w:line="240" w:lineRule="auto"/>
              <w:ind w:right="260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109</w:t>
            </w:r>
            <w:r w:rsidRPr="00736CC6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311" w:type="dxa"/>
            <w:shd w:val="clear" w:color="auto" w:fill="F2F2F2" w:themeFill="background1" w:themeFillShade="F2"/>
          </w:tcPr>
          <w:p w14:paraId="26992401" w14:textId="77777777" w:rsidR="007F41AC" w:rsidRPr="00636385" w:rsidRDefault="007F41AC" w:rsidP="007F41AC">
            <w:pPr>
              <w:spacing w:after="0" w:line="240" w:lineRule="auto"/>
              <w:ind w:right="260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135</w:t>
            </w:r>
            <w:r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1</w:t>
            </w:r>
            <w:r w:rsidRPr="00636385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12" w:type="dxa"/>
            <w:shd w:val="clear" w:color="auto" w:fill="F2F2F2" w:themeFill="background1" w:themeFillShade="F2"/>
          </w:tcPr>
          <w:p w14:paraId="5C06FB40" w14:textId="77777777" w:rsidR="007F41AC" w:rsidRPr="00FB60C7" w:rsidRDefault="007F41AC" w:rsidP="007F41AC">
            <w:pPr>
              <w:spacing w:after="0" w:line="240" w:lineRule="auto"/>
              <w:ind w:right="260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</w:pPr>
            <w:r w:rsidRPr="00FB60C7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133</w:t>
            </w:r>
            <w:r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5</w:t>
            </w:r>
          </w:p>
        </w:tc>
      </w:tr>
    </w:tbl>
    <w:p w14:paraId="7682101C" w14:textId="77777777" w:rsidR="007F41AC" w:rsidRPr="00217905" w:rsidRDefault="007F41AC" w:rsidP="007F41AC">
      <w:pPr>
        <w:spacing w:before="60" w:after="120" w:line="228" w:lineRule="auto"/>
        <w:ind w:left="851" w:hanging="284"/>
        <w:jc w:val="thaiDistribute"/>
        <w:rPr>
          <w:rFonts w:ascii="Cordia New" w:eastAsia="Calibri" w:hAnsi="Cordia New" w:cs="Cordia New"/>
          <w:color w:val="000000" w:themeColor="text1"/>
          <w:szCs w:val="22"/>
        </w:rPr>
      </w:pPr>
    </w:p>
    <w:p w14:paraId="76B0ED17" w14:textId="77777777" w:rsidR="007F41AC" w:rsidRPr="00DC7B4F" w:rsidRDefault="007F41AC" w:rsidP="007F41AC">
      <w:pPr>
        <w:tabs>
          <w:tab w:val="left" w:pos="567"/>
        </w:tabs>
        <w:spacing w:after="240" w:line="240" w:lineRule="auto"/>
        <w:jc w:val="thaiDistribute"/>
        <w:rPr>
          <w:rFonts w:ascii="Cordia New" w:eastAsia="Calibri" w:hAnsi="Cordia New" w:cs="Cordia New"/>
          <w:b/>
          <w:bCs/>
          <w:sz w:val="28"/>
          <w:cs/>
        </w:rPr>
      </w:pPr>
      <w:r w:rsidRPr="00DC7B4F">
        <w:rPr>
          <w:rFonts w:ascii="Cordia New" w:eastAsia="Calibri" w:hAnsi="Cordia New" w:cs="Cordia New"/>
          <w:b/>
          <w:bCs/>
          <w:sz w:val="28"/>
        </w:rPr>
        <w:tab/>
      </w:r>
      <w:r w:rsidRPr="00DC7B4F">
        <w:rPr>
          <w:rFonts w:ascii="Cordia New" w:eastAsia="Calibri" w:hAnsi="Cordia New" w:cs="Cordia New" w:hint="cs"/>
          <w:b/>
          <w:bCs/>
          <w:sz w:val="28"/>
          <w:cs/>
        </w:rPr>
        <w:t>ค่าใช้จ่ายภาษีเงินได้</w:t>
      </w:r>
    </w:p>
    <w:p w14:paraId="7C849359" w14:textId="2A31785C" w:rsidR="007F41AC" w:rsidRDefault="007B034A" w:rsidP="007B034A">
      <w:pPr>
        <w:tabs>
          <w:tab w:val="left" w:pos="1276"/>
        </w:tabs>
        <w:spacing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 w:rsidRPr="00DC7B4F">
        <w:rPr>
          <w:rFonts w:ascii="Cordia New" w:eastAsia="Calibri" w:hAnsi="Cordia New" w:cs="Cordia New"/>
          <w:sz w:val="28"/>
          <w:cs/>
        </w:rPr>
        <w:t xml:space="preserve">ในปี </w:t>
      </w:r>
      <w:r w:rsidR="007F41AC" w:rsidRPr="001B74BA">
        <w:rPr>
          <w:rFonts w:ascii="Cordia New" w:eastAsia="Calibri" w:hAnsi="Cordia New" w:cs="Cordia New"/>
          <w:sz w:val="28"/>
        </w:rPr>
        <w:t>2560</w:t>
      </w:r>
      <w:r w:rsidR="007F41AC" w:rsidRPr="00DC7B4F">
        <w:rPr>
          <w:rFonts w:ascii="Cordia New" w:eastAsia="Calibri" w:hAnsi="Cordia New" w:cs="Cordia New"/>
          <w:sz w:val="28"/>
          <w:cs/>
        </w:rPr>
        <w:t xml:space="preserve"> – </w:t>
      </w:r>
      <w:r w:rsidR="007F41AC" w:rsidRPr="001B74BA">
        <w:rPr>
          <w:rFonts w:ascii="Cordia New" w:eastAsia="Calibri" w:hAnsi="Cordia New" w:cs="Cordia New"/>
          <w:sz w:val="28"/>
        </w:rPr>
        <w:t>2563</w:t>
      </w:r>
      <w:r w:rsidR="007F41AC" w:rsidRPr="00DC7B4F">
        <w:rPr>
          <w:rFonts w:ascii="Cordia New" w:eastAsia="Calibri" w:hAnsi="Cordia New" w:cs="Cordia New"/>
          <w:sz w:val="28"/>
          <w:cs/>
        </w:rPr>
        <w:t xml:space="preserve"> บริษัทมีค่าใช้จ่ายภาษีเงินได้จำนวน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 </w:t>
      </w:r>
      <w:r w:rsidR="007F41AC" w:rsidRPr="001B74BA">
        <w:rPr>
          <w:rFonts w:ascii="Cordia New" w:eastAsia="Calibri" w:hAnsi="Cordia New" w:cs="Cordia New"/>
          <w:sz w:val="28"/>
        </w:rPr>
        <w:t>17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6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/>
          <w:sz w:val="28"/>
          <w:cs/>
        </w:rPr>
        <w:t xml:space="preserve">ล้านบาท </w:t>
      </w:r>
      <w:r w:rsidR="007F41AC" w:rsidRPr="001B74BA">
        <w:rPr>
          <w:rFonts w:ascii="Cordia New" w:eastAsia="Calibri" w:hAnsi="Cordia New" w:cs="Cordia New"/>
          <w:sz w:val="28"/>
        </w:rPr>
        <w:t>26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3</w:t>
      </w:r>
      <w:r w:rsidR="007F41AC" w:rsidRPr="00DC7B4F">
        <w:rPr>
          <w:rFonts w:ascii="Cordia New" w:eastAsia="Calibri" w:hAnsi="Cordia New" w:cs="Cordia New"/>
          <w:sz w:val="28"/>
          <w:cs/>
        </w:rPr>
        <w:t xml:space="preserve"> ล้านบาท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</w:t>
      </w:r>
      <w:r w:rsidR="007F41AC" w:rsidRPr="001B74BA">
        <w:rPr>
          <w:rFonts w:ascii="Cordia New" w:eastAsia="Calibri" w:hAnsi="Cordia New" w:cs="Cordia New"/>
          <w:sz w:val="28"/>
        </w:rPr>
        <w:t>27</w:t>
      </w:r>
      <w:r w:rsidR="007F41AC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9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>ล้านบาท และ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 w:rsidRPr="001B74BA">
        <w:rPr>
          <w:rFonts w:ascii="Cordia New" w:eastAsia="Calibri" w:hAnsi="Cordia New" w:cs="Cordia New"/>
          <w:sz w:val="28"/>
        </w:rPr>
        <w:t>41</w:t>
      </w:r>
      <w:r w:rsidR="007F41AC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ล้านบาท  </w:t>
      </w:r>
      <w:r w:rsidR="007F41AC" w:rsidRPr="00DC7B4F">
        <w:rPr>
          <w:rFonts w:ascii="Cordia New" w:eastAsia="Calibri" w:hAnsi="Cordia New" w:cs="Cordia New"/>
          <w:sz w:val="28"/>
          <w:cs/>
        </w:rPr>
        <w:t>คิดเป็นร้อย</w:t>
      </w:r>
      <w:r w:rsidR="007F41AC" w:rsidRPr="00AA0A51">
        <w:rPr>
          <w:rFonts w:ascii="Cordia New" w:eastAsia="Calibri" w:hAnsi="Cordia New" w:cs="Cordia New"/>
          <w:sz w:val="28"/>
          <w:cs/>
        </w:rPr>
        <w:t>ละ</w:t>
      </w:r>
      <w:r w:rsidR="007F41AC" w:rsidRPr="00872C6A">
        <w:rPr>
          <w:rFonts w:ascii="Cordia New" w:eastAsia="Calibri" w:hAnsi="Cordia New" w:cs="Cordia New"/>
          <w:sz w:val="28"/>
          <w:cs/>
        </w:rPr>
        <w:t xml:space="preserve"> </w:t>
      </w:r>
      <w:r w:rsidR="007F41AC" w:rsidRPr="001B74BA">
        <w:rPr>
          <w:rFonts w:ascii="Cordia New" w:eastAsia="Calibri" w:hAnsi="Cordia New" w:cs="Cordia New"/>
          <w:sz w:val="28"/>
        </w:rPr>
        <w:t>7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8</w:t>
      </w:r>
      <w:r w:rsidR="007F41AC" w:rsidRPr="00872C6A">
        <w:rPr>
          <w:rFonts w:ascii="Cordia New" w:eastAsia="Calibri" w:hAnsi="Cordia New" w:cs="Cordia New"/>
          <w:sz w:val="28"/>
          <w:cs/>
        </w:rPr>
        <w:t xml:space="preserve"> ร้อยละ </w:t>
      </w:r>
      <w:r w:rsidR="007F41AC" w:rsidRPr="001B74BA">
        <w:rPr>
          <w:rFonts w:ascii="Cordia New" w:eastAsia="Calibri" w:hAnsi="Cordia New" w:cs="Cordia New"/>
          <w:sz w:val="28"/>
        </w:rPr>
        <w:t>10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2</w:t>
      </w:r>
      <w:r w:rsidR="007F41AC" w:rsidRPr="00872C6A">
        <w:rPr>
          <w:rFonts w:ascii="Cordia New" w:eastAsia="Calibri" w:hAnsi="Cordia New" w:cs="Cordia New"/>
          <w:sz w:val="28"/>
          <w:cs/>
        </w:rPr>
        <w:t xml:space="preserve"> ร้อยละ </w:t>
      </w:r>
      <w:r w:rsidR="007F41AC" w:rsidRPr="001B74BA">
        <w:rPr>
          <w:rFonts w:ascii="Cordia New" w:eastAsia="Calibri" w:hAnsi="Cordia New" w:cs="Cordia New"/>
          <w:sz w:val="28"/>
        </w:rPr>
        <w:t>8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5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และ </w:t>
      </w:r>
      <w:r w:rsidR="007F41AC" w:rsidRPr="001B74BA">
        <w:rPr>
          <w:rFonts w:ascii="Cordia New" w:eastAsia="Calibri" w:hAnsi="Cordia New" w:cs="Cordia New"/>
          <w:sz w:val="28"/>
        </w:rPr>
        <w:t>9</w:t>
      </w:r>
      <w:r w:rsidR="007F41AC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 w:rsidRPr="00AA0A51">
        <w:rPr>
          <w:rFonts w:ascii="Cordia New" w:eastAsia="Calibri" w:hAnsi="Cordia New" w:cs="Cordia New"/>
          <w:sz w:val="28"/>
          <w:cs/>
        </w:rPr>
        <w:t xml:space="preserve"> </w:t>
      </w:r>
      <w:r w:rsidR="007F41AC" w:rsidRPr="00872C6A">
        <w:rPr>
          <w:rFonts w:ascii="Cordia New" w:eastAsia="Calibri" w:hAnsi="Cordia New" w:cs="Cordia New"/>
          <w:sz w:val="28"/>
          <w:cs/>
        </w:rPr>
        <w:t>ของรายได้รวม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</w:t>
      </w:r>
      <w:r w:rsidR="007F41AC" w:rsidRPr="00872C6A">
        <w:rPr>
          <w:rFonts w:ascii="Cordia New" w:eastAsia="Calibri" w:hAnsi="Cordia New" w:cs="Cordia New"/>
          <w:sz w:val="28"/>
          <w:cs/>
        </w:rPr>
        <w:t>ตามลำดับ</w:t>
      </w:r>
      <w:r w:rsidR="007F41AC" w:rsidRPr="00872C6A">
        <w:rPr>
          <w:rFonts w:ascii="Cordia New" w:eastAsia="Calibri" w:hAnsi="Cordia New" w:cs="Cordia New"/>
          <w:color w:val="000000"/>
          <w:sz w:val="28"/>
        </w:rPr>
        <w:t xml:space="preserve"> </w:t>
      </w:r>
    </w:p>
    <w:p w14:paraId="46E32861" w14:textId="1390EB9B" w:rsidR="007B034A" w:rsidRDefault="007B034A" w:rsidP="007B034A">
      <w:pPr>
        <w:tabs>
          <w:tab w:val="left" w:pos="1276"/>
        </w:tabs>
        <w:spacing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</w:p>
    <w:p w14:paraId="39AB4F08" w14:textId="77777777" w:rsidR="007B034A" w:rsidRPr="00FB60C7" w:rsidRDefault="007B034A" w:rsidP="007B034A">
      <w:pPr>
        <w:tabs>
          <w:tab w:val="left" w:pos="1276"/>
        </w:tabs>
        <w:spacing w:line="240" w:lineRule="auto"/>
        <w:ind w:left="567"/>
        <w:jc w:val="thaiDistribute"/>
        <w:rPr>
          <w:rFonts w:ascii="Cordia New" w:eastAsia="Calibri" w:hAnsi="Cordia New" w:cs="Cordia New"/>
          <w:sz w:val="28"/>
        </w:rPr>
      </w:pPr>
    </w:p>
    <w:p w14:paraId="0515B140" w14:textId="77777777" w:rsidR="007F41AC" w:rsidRPr="00BF0401" w:rsidRDefault="007F41AC" w:rsidP="007F41AC">
      <w:pPr>
        <w:tabs>
          <w:tab w:val="left" w:pos="567"/>
        </w:tabs>
        <w:spacing w:before="360" w:after="240" w:line="240" w:lineRule="auto"/>
        <w:ind w:left="567"/>
        <w:jc w:val="thaiDistribute"/>
        <w:rPr>
          <w:rFonts w:ascii="Cordia New" w:eastAsia="Calibri" w:hAnsi="Cordia New" w:cs="Cordia New"/>
          <w:b/>
          <w:bCs/>
          <w:i/>
          <w:iCs/>
          <w:sz w:val="28"/>
          <w:cs/>
        </w:rPr>
      </w:pPr>
      <w:r w:rsidRPr="00BF0401">
        <w:rPr>
          <w:rFonts w:ascii="Cordia New" w:eastAsia="Calibri" w:hAnsi="Cordia New" w:cs="Cordia New" w:hint="cs"/>
          <w:b/>
          <w:bCs/>
          <w:i/>
          <w:iCs/>
          <w:sz w:val="28"/>
          <w:cs/>
        </w:rPr>
        <w:lastRenderedPageBreak/>
        <w:t>กำไรสุทธิ</w:t>
      </w:r>
    </w:p>
    <w:p w14:paraId="2C3D97BA" w14:textId="631F29AF" w:rsidR="007F41AC" w:rsidRPr="00DC7B4F" w:rsidRDefault="007B034A" w:rsidP="007B034A">
      <w:pPr>
        <w:tabs>
          <w:tab w:val="left" w:pos="567"/>
          <w:tab w:val="left" w:pos="1276"/>
        </w:tabs>
        <w:spacing w:before="240" w:after="240" w:line="240" w:lineRule="auto"/>
        <w:ind w:left="567"/>
        <w:jc w:val="thaiDistribute"/>
        <w:rPr>
          <w:rFonts w:ascii="Cordia New" w:eastAsia="Calibri" w:hAnsi="Cordia New" w:cs="Cordia New"/>
          <w:sz w:val="28"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กำไรสุทธิของบริษัทสำหรับปี </w:t>
      </w:r>
      <w:r w:rsidR="007F41AC" w:rsidRPr="001B74BA">
        <w:rPr>
          <w:rFonts w:ascii="Cordia New" w:eastAsia="Calibri" w:hAnsi="Cordia New" w:cs="Cordia New"/>
          <w:sz w:val="28"/>
        </w:rPr>
        <w:t>2560</w:t>
      </w:r>
      <w:r w:rsidR="007F41AC" w:rsidRPr="00DC7B4F">
        <w:rPr>
          <w:rFonts w:ascii="Cordia New" w:eastAsia="Calibri" w:hAnsi="Cordia New" w:cs="Cordia New"/>
          <w:sz w:val="28"/>
        </w:rPr>
        <w:t xml:space="preserve"> – </w:t>
      </w:r>
      <w:r w:rsidR="007F41AC" w:rsidRPr="001B74BA">
        <w:rPr>
          <w:rFonts w:ascii="Cordia New" w:eastAsia="Calibri" w:hAnsi="Cordia New" w:cs="Cordia New"/>
          <w:sz w:val="28"/>
        </w:rPr>
        <w:t>2563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มีจำนวน </w:t>
      </w:r>
      <w:r w:rsidR="007F41AC" w:rsidRPr="001B74BA">
        <w:rPr>
          <w:rFonts w:ascii="Cordia New" w:eastAsia="Calibri" w:hAnsi="Cordia New" w:cs="Cordia New"/>
          <w:sz w:val="28"/>
        </w:rPr>
        <w:t>60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8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</w:t>
      </w:r>
      <w:r w:rsidR="007F41AC" w:rsidRPr="001B74BA">
        <w:rPr>
          <w:rFonts w:ascii="Cordia New" w:eastAsia="Calibri" w:hAnsi="Cordia New" w:cs="Cordia New"/>
          <w:sz w:val="28"/>
        </w:rPr>
        <w:t>89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9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</w:t>
      </w:r>
      <w:r w:rsidR="007F41AC" w:rsidRPr="001B74BA">
        <w:rPr>
          <w:rFonts w:ascii="Cordia New" w:eastAsia="Calibri" w:hAnsi="Cordia New" w:cs="Cordia New"/>
          <w:sz w:val="28"/>
        </w:rPr>
        <w:t>110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8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และ </w:t>
      </w:r>
      <w:r w:rsidR="007F41AC" w:rsidRPr="001B74BA">
        <w:rPr>
          <w:rFonts w:ascii="Cordia New" w:eastAsia="Calibri" w:hAnsi="Cordia New" w:cs="Cordia New"/>
          <w:sz w:val="28"/>
        </w:rPr>
        <w:t>135</w:t>
      </w:r>
      <w:r w:rsidR="007F41AC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ล้านบาท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คิดเป็นอัตรากำไรสุทธิเท่ากับร้อยละ </w:t>
      </w:r>
      <w:r w:rsidR="007F41AC" w:rsidRPr="001B74BA">
        <w:rPr>
          <w:rFonts w:ascii="Cordia New" w:eastAsia="Calibri" w:hAnsi="Cordia New" w:cs="Cordia New"/>
          <w:sz w:val="28"/>
        </w:rPr>
        <w:t>26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8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ร้อยละ </w:t>
      </w:r>
      <w:r w:rsidR="007F41AC" w:rsidRPr="001B74BA">
        <w:rPr>
          <w:rFonts w:ascii="Cordia New" w:eastAsia="Calibri" w:hAnsi="Cordia New" w:cs="Cordia New"/>
          <w:sz w:val="28"/>
        </w:rPr>
        <w:t>34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8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ร้อยละ </w:t>
      </w:r>
      <w:r w:rsidR="007F41AC" w:rsidRPr="001B74BA">
        <w:rPr>
          <w:rFonts w:ascii="Cordia New" w:eastAsia="Calibri" w:hAnsi="Cordia New" w:cs="Cordia New"/>
          <w:sz w:val="28"/>
        </w:rPr>
        <w:t>33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5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และร้อยละ </w:t>
      </w:r>
      <w:r w:rsidR="007F41AC" w:rsidRPr="001B74BA">
        <w:rPr>
          <w:rFonts w:ascii="Cordia New" w:eastAsia="Calibri" w:hAnsi="Cordia New" w:cs="Cordia New"/>
          <w:sz w:val="28"/>
        </w:rPr>
        <w:t>29</w:t>
      </w:r>
      <w:r w:rsidR="007F41AC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8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ตามลำดับ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 กำไรสุทธิที่เพิ่มขึ้นสอดคล้องกับรายได้ดอกเบี้ยเช่าซื้อที่เพิ่มขึ้น </w:t>
      </w:r>
    </w:p>
    <w:p w14:paraId="51F28C3E" w14:textId="7C18ACB5" w:rsidR="007F41AC" w:rsidRPr="00DC7B4F" w:rsidRDefault="007B034A" w:rsidP="007B034A">
      <w:pPr>
        <w:tabs>
          <w:tab w:val="left" w:pos="567"/>
          <w:tab w:val="left" w:pos="1276"/>
        </w:tabs>
        <w:spacing w:before="240" w:after="240" w:line="240" w:lineRule="auto"/>
        <w:ind w:left="567"/>
        <w:jc w:val="thaiDistribute"/>
        <w:rPr>
          <w:rFonts w:ascii="Cordia New" w:eastAsia="Calibri" w:hAnsi="Cordia New" w:cs="Cordia New"/>
          <w:sz w:val="28"/>
          <w:cs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ในปี </w:t>
      </w:r>
      <w:r w:rsidR="007F41AC" w:rsidRPr="001B74BA">
        <w:rPr>
          <w:rFonts w:ascii="Cordia New" w:eastAsia="Calibri" w:hAnsi="Cordia New" w:cs="Cordia New"/>
          <w:sz w:val="28"/>
        </w:rPr>
        <w:t>2560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บริษัทมีกำไรสุทธิจำนวน </w:t>
      </w:r>
      <w:r w:rsidR="007F41AC" w:rsidRPr="001B74BA">
        <w:rPr>
          <w:rFonts w:ascii="Cordia New" w:eastAsia="Calibri" w:hAnsi="Cordia New" w:cs="Cordia New"/>
          <w:sz w:val="28"/>
        </w:rPr>
        <w:t>60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8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</w:t>
      </w:r>
      <w:r w:rsidR="007F41AC">
        <w:rPr>
          <w:rFonts w:ascii="Cordia New" w:eastAsia="Calibri" w:hAnsi="Cordia New" w:cs="Cordia New" w:hint="cs"/>
          <w:sz w:val="28"/>
          <w:cs/>
        </w:rPr>
        <w:t>คิดเป็น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อัตรากำไรสุทธิเท่ากับร้อยละ </w:t>
      </w:r>
      <w:r w:rsidR="007F41AC" w:rsidRPr="001B74BA">
        <w:rPr>
          <w:rFonts w:ascii="Cordia New" w:eastAsia="Calibri" w:hAnsi="Cordia New" w:cs="Cordia New"/>
          <w:sz w:val="28"/>
        </w:rPr>
        <w:t>26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8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โดยในปี </w:t>
      </w:r>
      <w:r w:rsidR="007F41AC" w:rsidRPr="001B74BA">
        <w:rPr>
          <w:rFonts w:ascii="Cordia New" w:eastAsia="Calibri" w:hAnsi="Cordia New" w:cs="Cordia New"/>
          <w:sz w:val="28"/>
        </w:rPr>
        <w:t>2560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บริษัท</w:t>
      </w:r>
      <w:r w:rsidR="007F41AC">
        <w:rPr>
          <w:rFonts w:ascii="Cordia New" w:eastAsia="Calibri" w:hAnsi="Cordia New" w:cs="Cordia New" w:hint="cs"/>
          <w:sz w:val="28"/>
          <w:cs/>
        </w:rPr>
        <w:t>ได้เริ่ม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ตั้งสำรองหนี้สงสัยจะสูญเพิ่มเติมจากนโยบายปกติเพื่อเตรียมความพร้อมสำหรับรองรับมาตรฐานการ</w:t>
      </w:r>
      <w:r w:rsidR="007F41AC">
        <w:rPr>
          <w:rFonts w:ascii="Cordia New" w:eastAsia="Calibri" w:hAnsi="Cordia New" w:cs="Cordia New" w:hint="cs"/>
          <w:sz w:val="28"/>
          <w:cs/>
        </w:rPr>
        <w:t>รายงานทางการเงิน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 </w:t>
      </w:r>
      <w:r w:rsidR="007F41AC" w:rsidRPr="00DC7B4F">
        <w:rPr>
          <w:rFonts w:ascii="Cordia New" w:eastAsia="Calibri" w:hAnsi="Cordia New" w:cs="Cordia New"/>
          <w:sz w:val="28"/>
        </w:rPr>
        <w:t>TFRS</w:t>
      </w:r>
      <w:r w:rsidR="007F41AC" w:rsidRPr="001B74BA">
        <w:rPr>
          <w:rFonts w:ascii="Cordia New" w:eastAsia="Calibri" w:hAnsi="Cordia New" w:cs="Cordia New"/>
          <w:sz w:val="28"/>
        </w:rPr>
        <w:t>9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นอกจากนี้ ในปี </w:t>
      </w:r>
      <w:r w:rsidR="007F41AC" w:rsidRPr="001B74BA">
        <w:rPr>
          <w:rFonts w:ascii="Cordia New" w:eastAsia="Calibri" w:hAnsi="Cordia New" w:cs="Cordia New"/>
          <w:sz w:val="28"/>
        </w:rPr>
        <w:t>2560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บริษัทบันทึกขาดทุนจากการด้อยค่าและการจำหน่ายทรัพย์สินรอการขายจำนวน </w:t>
      </w:r>
      <w:r w:rsidR="007F41AC" w:rsidRPr="001B74BA">
        <w:rPr>
          <w:rFonts w:ascii="Cordia New" w:eastAsia="Calibri" w:hAnsi="Cordia New" w:cs="Cordia New"/>
          <w:sz w:val="28"/>
        </w:rPr>
        <w:t>14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8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>ล้านบาท จากการที่บริษัทมีทรัพย์สินรอการขายหรือรถบรรทุกที่ยึดมาได้จากลูกหนี้เพิ่มขึ้น ซึ่งเป็นผลจากการ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ใช้นโยบายเร่งรัดติดตามหนี้จากลูกหนี้ที่ผิดนัดชำระค่างวดอย่างเคร่งครัด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อีกทั้ง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บริษัท</w:t>
      </w:r>
      <w:r w:rsidR="007F41AC">
        <w:rPr>
          <w:rFonts w:ascii="Cordia New" w:eastAsia="Calibri" w:hAnsi="Cordia New" w:cs="Cordia New" w:hint="cs"/>
          <w:sz w:val="28"/>
          <w:cs/>
        </w:rPr>
        <w:t>ยัง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มีเงินกู้ยืมจากบุคคลที่เกี่ยวข้องกันเพิ่มขึ้นเพื่อใช้ในการขยายธุรกิจสินเชื่อ ส่งผลให้ต้นทุนทางการเงินของบริษัทปรับตัวสูงขึ้น ขณะที่บริษัทยังสามารถควบคุมค่าใช้จ่ายในการดำเนินงานด้านอื่นๆ ได้อย่างมีประสิทธิภาพ</w:t>
      </w:r>
    </w:p>
    <w:p w14:paraId="60FAFFE9" w14:textId="5F96C11B" w:rsidR="007F41AC" w:rsidRPr="00DC7B4F" w:rsidRDefault="007B034A" w:rsidP="007B034A">
      <w:pPr>
        <w:tabs>
          <w:tab w:val="left" w:pos="567"/>
          <w:tab w:val="left" w:pos="1276"/>
        </w:tabs>
        <w:spacing w:before="240" w:after="240" w:line="240" w:lineRule="auto"/>
        <w:ind w:left="567"/>
        <w:jc w:val="thaiDistribute"/>
        <w:rPr>
          <w:rFonts w:ascii="Cordia New" w:eastAsia="Calibri" w:hAnsi="Cordia New" w:cs="Cordia New"/>
          <w:sz w:val="28"/>
          <w:cs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ในปี </w:t>
      </w:r>
      <w:r w:rsidR="007F41AC" w:rsidRPr="001B74BA">
        <w:rPr>
          <w:rFonts w:ascii="Cordia New" w:eastAsia="Calibri" w:hAnsi="Cordia New" w:cs="Cordia New"/>
          <w:sz w:val="28"/>
        </w:rPr>
        <w:t>2561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บริษัทมีกำไรสุทธิจำนวน </w:t>
      </w:r>
      <w:r w:rsidR="007F41AC" w:rsidRPr="001B74BA">
        <w:rPr>
          <w:rFonts w:ascii="Cordia New" w:eastAsia="Calibri" w:hAnsi="Cordia New" w:cs="Cordia New"/>
          <w:sz w:val="28"/>
        </w:rPr>
        <w:t>89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9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เพิ่มขึ้น </w:t>
      </w:r>
      <w:r w:rsidR="007F41AC" w:rsidRPr="001B74BA">
        <w:rPr>
          <w:rFonts w:ascii="Cordia New" w:eastAsia="Calibri" w:hAnsi="Cordia New" w:cs="Cordia New"/>
          <w:sz w:val="28"/>
        </w:rPr>
        <w:t>29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หรือเพิ่มขึ้นร้อยละ </w:t>
      </w:r>
      <w:r w:rsidR="007F41AC" w:rsidRPr="001B74BA">
        <w:rPr>
          <w:rFonts w:ascii="Cordia New" w:eastAsia="Calibri" w:hAnsi="Cordia New" w:cs="Cordia New"/>
          <w:sz w:val="28"/>
        </w:rPr>
        <w:t>47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9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 จากปีก่อน โดยมีอัตรากำไรสุทธิเท่ากับร้อยละ </w:t>
      </w:r>
      <w:r w:rsidR="007F41AC" w:rsidRPr="001B74BA">
        <w:rPr>
          <w:rFonts w:ascii="Cordia New" w:eastAsia="Calibri" w:hAnsi="Cordia New" w:cs="Cordia New"/>
          <w:sz w:val="28"/>
        </w:rPr>
        <w:t>34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8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 ซึ่งปรับตัวเพิ่มขึ้นจากปีก่อน จากความสามารถในการขยายพอร์ตสินเชื่อและการควบคุมคุณภาพลูกหนี้ให้อยู่ในเกณฑ์ดี โดย ณ สิ้นปี </w:t>
      </w:r>
      <w:r w:rsidR="007F41AC" w:rsidRPr="001B74BA">
        <w:rPr>
          <w:rFonts w:ascii="Cordia New" w:eastAsia="Calibri" w:hAnsi="Cordia New" w:cs="Cordia New"/>
          <w:sz w:val="28"/>
        </w:rPr>
        <w:t>2561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บริษัทมีสัดส่วน</w:t>
      </w:r>
      <w:r w:rsidR="007F41AC">
        <w:rPr>
          <w:rFonts w:ascii="Cordia New" w:eastAsia="Calibri" w:hAnsi="Cordia New" w:cs="Cordia New" w:hint="cs"/>
          <w:sz w:val="28"/>
          <w:cs/>
        </w:rPr>
        <w:t>สินเชื่อ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ที่ไม่ก่อให้เกิดรายได้ </w:t>
      </w:r>
      <w:r w:rsidR="007F41AC" w:rsidRPr="00DC7B4F">
        <w:rPr>
          <w:rFonts w:ascii="Cordia New" w:eastAsia="Calibri" w:hAnsi="Cordia New" w:cs="Cordia New"/>
          <w:sz w:val="28"/>
        </w:rPr>
        <w:t xml:space="preserve">(Gross NPL) </w:t>
      </w:r>
      <w:r w:rsidR="007F41AC" w:rsidRPr="00C5240E">
        <w:rPr>
          <w:rFonts w:ascii="Cordia New" w:eastAsia="Calibri" w:hAnsi="Cordia New" w:cs="Cordia New" w:hint="cs"/>
          <w:sz w:val="28"/>
          <w:cs/>
        </w:rPr>
        <w:t xml:space="preserve">ลดลงจากร้อยละ </w:t>
      </w:r>
      <w:r w:rsidR="007F41AC" w:rsidRPr="001B74BA">
        <w:rPr>
          <w:rFonts w:ascii="Cordia New" w:eastAsia="Calibri" w:hAnsi="Cordia New" w:cs="Cordia New"/>
          <w:sz w:val="28"/>
        </w:rPr>
        <w:t>12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3</w:t>
      </w:r>
      <w:r w:rsidR="007F41AC" w:rsidRPr="00D2752E">
        <w:rPr>
          <w:rFonts w:ascii="Cordia New" w:eastAsia="Calibri" w:hAnsi="Cordia New" w:cs="Cordia New"/>
          <w:sz w:val="28"/>
        </w:rPr>
        <w:t xml:space="preserve"> </w:t>
      </w:r>
      <w:r w:rsidR="007F41AC" w:rsidRPr="00D2752E">
        <w:rPr>
          <w:rFonts w:ascii="Cordia New" w:eastAsia="Calibri" w:hAnsi="Cordia New" w:cs="Cordia New"/>
          <w:sz w:val="28"/>
          <w:cs/>
        </w:rPr>
        <w:t xml:space="preserve">เป็นร้อยละ </w:t>
      </w:r>
      <w:r w:rsidR="007F41AC" w:rsidRPr="001B74BA">
        <w:rPr>
          <w:rFonts w:ascii="Cordia New" w:eastAsia="Calibri" w:hAnsi="Cordia New" w:cs="Cordia New"/>
          <w:sz w:val="28"/>
        </w:rPr>
        <w:t>5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7</w:t>
      </w:r>
      <w:r w:rsidR="007F41AC" w:rsidRPr="00D2752E">
        <w:rPr>
          <w:rFonts w:ascii="Cordia New" w:eastAsia="Calibri" w:hAnsi="Cordia New" w:cs="Cordia New"/>
          <w:sz w:val="28"/>
        </w:rPr>
        <w:t xml:space="preserve"> </w:t>
      </w:r>
      <w:r w:rsidR="007F41AC" w:rsidRPr="00D2752E">
        <w:rPr>
          <w:rFonts w:ascii="Cordia New" w:eastAsia="Calibri" w:hAnsi="Cordia New" w:cs="Cordia New"/>
          <w:sz w:val="28"/>
          <w:cs/>
        </w:rPr>
        <w:t xml:space="preserve">ส่งผลให้บริษัทมีค่าใช้จ่ายหนี้สงสัยจะสูญที่ลดลงอย่างมีนัยสำคัญ อย่างไรก็ดี ในระหว่างปี </w:t>
      </w:r>
      <w:r w:rsidR="007F41AC" w:rsidRPr="001B74BA">
        <w:rPr>
          <w:rFonts w:ascii="Cordia New" w:eastAsia="Calibri" w:hAnsi="Cordia New" w:cs="Cordia New"/>
          <w:sz w:val="28"/>
        </w:rPr>
        <w:t>2561</w:t>
      </w:r>
      <w:r w:rsidR="007F41AC" w:rsidRPr="00D2752E">
        <w:rPr>
          <w:rFonts w:ascii="Cordia New" w:eastAsia="Calibri" w:hAnsi="Cordia New" w:cs="Cordia New"/>
          <w:sz w:val="28"/>
        </w:rPr>
        <w:t xml:space="preserve"> </w:t>
      </w:r>
      <w:r w:rsidR="007F41AC" w:rsidRPr="00D2752E">
        <w:rPr>
          <w:rFonts w:ascii="Cordia New" w:eastAsia="Calibri" w:hAnsi="Cordia New" w:cs="Cordia New"/>
          <w:color w:val="000000"/>
          <w:sz w:val="28"/>
          <w:cs/>
        </w:rPr>
        <w:t>บริษัทมี</w:t>
      </w:r>
      <w:r w:rsidR="007F41AC" w:rsidRPr="00D2752E">
        <w:rPr>
          <w:rFonts w:ascii="Cordia New" w:eastAsia="Calibri" w:hAnsi="Cordia New" w:cs="Cordia New"/>
          <w:sz w:val="28"/>
          <w:cs/>
        </w:rPr>
        <w:t xml:space="preserve">ขาดทุนจากการด้อยค่าและการจำหน่ายทรัพย์สินรอการขายรวม </w:t>
      </w:r>
      <w:r w:rsidR="007F41AC" w:rsidRPr="001B74BA">
        <w:rPr>
          <w:rFonts w:ascii="Cordia New" w:eastAsia="Calibri" w:hAnsi="Cordia New" w:cs="Cordia New"/>
          <w:sz w:val="28"/>
        </w:rPr>
        <w:t>11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4</w:t>
      </w:r>
      <w:r w:rsidR="007F41AC" w:rsidRPr="00D2752E">
        <w:rPr>
          <w:rFonts w:ascii="Cordia New" w:eastAsia="Calibri" w:hAnsi="Cordia New" w:cs="Cordia New"/>
          <w:sz w:val="28"/>
        </w:rPr>
        <w:t xml:space="preserve"> </w:t>
      </w:r>
      <w:r w:rsidR="007F41AC" w:rsidRPr="00D2752E">
        <w:rPr>
          <w:rFonts w:ascii="Cordia New" w:eastAsia="Calibri" w:hAnsi="Cordia New" w:cs="Cordia New"/>
          <w:sz w:val="28"/>
          <w:cs/>
        </w:rPr>
        <w:t>ล้านบาท ลดลงจากปีก่อน จากการที่บริษัทเปลี่ยนมาใช้นโยบายเร่งขายรถยึด บริษัทจึงดำเนินการเร่งระบายรถยึดที่มีอายุค้างนานในปีดังกล่าว ส่งผลทรัพย์สินรอการขายของบริษัท ณ สิ้นปีมีจำนวนลดลง นอกจากนี้ บริษัทยังมีค่าใช้จ่ายในการขาย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และบริหารที่สูงขึ้น จากค่าใช้จ่ายในการติดตามและทวงถามหนี้ที่เพิ่มขึ้น และค่าใช้จ่ายในการเตรียมตัวเข้าจดทะเบียนในตลาดหลักทรัพย์ฯ อย่างไรก็ดี อัตรากำไรสุทธิของบริษัทในภาพรวมยังคงปรับตัวดีขึ้นจากปีก่อน ซึ่งเป็นผลจากการที่บริษัทมีคุณภาพลูกหนี้ที่ดีขึ้นอย่างมีนัยสำคัญ </w:t>
      </w:r>
    </w:p>
    <w:p w14:paraId="1838823C" w14:textId="73491A30" w:rsidR="007F41AC" w:rsidRDefault="007B034A" w:rsidP="007B034A">
      <w:pPr>
        <w:tabs>
          <w:tab w:val="left" w:pos="567"/>
          <w:tab w:val="left" w:pos="1276"/>
        </w:tabs>
        <w:spacing w:before="240" w:after="240" w:line="240" w:lineRule="auto"/>
        <w:ind w:left="567"/>
        <w:jc w:val="thaiDistribute"/>
        <w:rPr>
          <w:rFonts w:ascii="Cordia New" w:eastAsia="Calibri" w:hAnsi="Cordia New" w:cs="Cordia New"/>
          <w:sz w:val="28"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ในปี </w:t>
      </w:r>
      <w:r w:rsidR="007F41AC" w:rsidRPr="001B74BA">
        <w:rPr>
          <w:rFonts w:ascii="Cordia New" w:eastAsia="Calibri" w:hAnsi="Cordia New" w:cs="Cordia New"/>
          <w:sz w:val="28"/>
        </w:rPr>
        <w:t>2562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บริษัทมีกำไรสุทธิจำนวน </w:t>
      </w:r>
      <w:r w:rsidR="007F41AC" w:rsidRPr="001B74BA">
        <w:rPr>
          <w:rFonts w:ascii="Cordia New" w:eastAsia="Calibri" w:hAnsi="Cordia New" w:cs="Cordia New"/>
          <w:sz w:val="28"/>
        </w:rPr>
        <w:t>110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8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 ล้านบาท เพิ่มขึ้น </w:t>
      </w:r>
      <w:r w:rsidR="007F41AC" w:rsidRPr="001B74BA">
        <w:rPr>
          <w:rFonts w:ascii="Cordia New" w:eastAsia="Calibri" w:hAnsi="Cordia New" w:cs="Cordia New"/>
          <w:sz w:val="28"/>
        </w:rPr>
        <w:t>20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9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หรือเพิ่มขึ้นร้อยละ </w:t>
      </w:r>
      <w:r w:rsidR="007F41AC" w:rsidRPr="001B74BA">
        <w:rPr>
          <w:rFonts w:ascii="Cordia New" w:eastAsia="Calibri" w:hAnsi="Cordia New" w:cs="Cordia New"/>
          <w:sz w:val="28"/>
        </w:rPr>
        <w:t>23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2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จากปีก่อน และมีอัตรากำไรสุทธิเท่ากับร้อยละ </w:t>
      </w:r>
      <w:r w:rsidR="007F41AC" w:rsidRPr="001B74BA">
        <w:rPr>
          <w:rFonts w:ascii="Cordia New" w:eastAsia="Calibri" w:hAnsi="Cordia New" w:cs="Cordia New"/>
          <w:sz w:val="28"/>
        </w:rPr>
        <w:t>33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5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ลดลงเล็กน้อยจากปี </w:t>
      </w:r>
      <w:r w:rsidR="007F41AC" w:rsidRPr="001B74BA">
        <w:rPr>
          <w:rFonts w:ascii="Cordia New" w:eastAsia="Calibri" w:hAnsi="Cordia New" w:cs="Cordia New"/>
          <w:sz w:val="28"/>
        </w:rPr>
        <w:t>2561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โดยบริษัทมีอัตราดอกเบี้ยรับลดลงจากร้อยละ </w:t>
      </w:r>
      <w:r w:rsidR="007F41AC" w:rsidRPr="001B74BA">
        <w:rPr>
          <w:rFonts w:ascii="Cordia New" w:eastAsia="Calibri" w:hAnsi="Cordia New" w:cs="Cordia New"/>
          <w:sz w:val="28"/>
        </w:rPr>
        <w:t>16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3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ในปี </w:t>
      </w:r>
      <w:r w:rsidR="007F41AC" w:rsidRPr="001B74BA">
        <w:rPr>
          <w:rFonts w:ascii="Cordia New" w:eastAsia="Calibri" w:hAnsi="Cordia New" w:cs="Cordia New"/>
          <w:sz w:val="28"/>
        </w:rPr>
        <w:t>2561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เป็นร้อยละ </w:t>
      </w:r>
      <w:r w:rsidR="007F41AC" w:rsidRPr="001B74BA">
        <w:rPr>
          <w:rFonts w:ascii="Cordia New" w:eastAsia="Calibri" w:hAnsi="Cordia New" w:cs="Cordia New"/>
          <w:sz w:val="28"/>
        </w:rPr>
        <w:t>16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0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ใน</w:t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  <w:cs/>
        </w:rPr>
        <w:t xml:space="preserve">ปี </w:t>
      </w:r>
      <w:r w:rsidR="007F41AC" w:rsidRPr="001B74BA">
        <w:rPr>
          <w:rFonts w:ascii="Cordia New" w:eastAsia="Calibri" w:hAnsi="Cordia New" w:cs="Cordia New"/>
          <w:color w:val="000000" w:themeColor="text1"/>
          <w:sz w:val="28"/>
        </w:rPr>
        <w:t>2562</w:t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</w:rPr>
        <w:t xml:space="preserve"> </w:t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  <w:cs/>
        </w:rPr>
        <w:t>ซึ่งเป็นผลจากการที่บริษัทปล่อยสินเชื่อเช่าซื้อรถบรรทุกที่มีอายุการใช้งานน้อยเพิ่มขึ้น ส่งผลให้ส่วน</w:t>
      </w:r>
      <w:r w:rsidR="007F41AC" w:rsidRPr="0045103E">
        <w:rPr>
          <w:rFonts w:ascii="Cordia New" w:eastAsia="Calibri" w:hAnsi="Cordia New" w:cs="Cordia New"/>
          <w:sz w:val="28"/>
          <w:cs/>
        </w:rPr>
        <w:t>ต่าง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รายได้ดอกเบี้ยสุทธิ </w:t>
      </w:r>
      <w:r w:rsidR="007F41AC">
        <w:rPr>
          <w:rFonts w:ascii="Cordia New" w:eastAsia="Calibri" w:hAnsi="Cordia New" w:cs="Cordia New"/>
          <w:sz w:val="28"/>
        </w:rPr>
        <w:t>(Net Interest Margin)</w:t>
      </w:r>
      <w:r w:rsidR="007F41AC" w:rsidRPr="0045103E">
        <w:rPr>
          <w:rFonts w:ascii="Cordia New" w:eastAsia="Calibri" w:hAnsi="Cordia New" w:cs="Cordia New"/>
          <w:sz w:val="28"/>
        </w:rPr>
        <w:t xml:space="preserve"> </w:t>
      </w:r>
      <w:r w:rsidR="007F41AC" w:rsidRPr="00E97B65">
        <w:rPr>
          <w:rFonts w:ascii="Cordia New" w:eastAsia="Calibri" w:hAnsi="Cordia New" w:cs="Cordia New"/>
          <w:sz w:val="28"/>
          <w:cs/>
        </w:rPr>
        <w:t xml:space="preserve">ของบริษัทปรับตัวลดลง </w:t>
      </w:r>
      <w:r w:rsidR="007F41AC">
        <w:rPr>
          <w:rFonts w:ascii="Cordia New" w:eastAsia="Calibri" w:hAnsi="Cordia New" w:cs="Cordia New" w:hint="cs"/>
          <w:sz w:val="28"/>
          <w:cs/>
        </w:rPr>
        <w:t>แต่</w:t>
      </w:r>
      <w:r w:rsidR="007F41AC" w:rsidRPr="0045103E">
        <w:rPr>
          <w:rFonts w:ascii="Cordia New" w:eastAsia="Calibri" w:hAnsi="Cordia New" w:cs="Cordia New"/>
          <w:color w:val="000000"/>
          <w:sz w:val="28"/>
          <w:cs/>
        </w:rPr>
        <w:t>คุณภาพหลักประกันของบริษัทในภาพรวม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นั้นปรับตัวดีขึ้น ส่งผลให้บริษัทมีสัดส่วนต้นทุนความเสี่ยงจากการให้สินเชื่อ (ซึ่งประกอบด้วย ผลรวมของหนี้สูญและหนี้สงสัยจะสูญ ขาดทุนจากการด้อยค่าและการจำหน่ายทรัพย์สินรอการขาย) ที่ลดลงเมื่อเทียบกับมูลค่าลูกหนี้ทั้งหมด </w:t>
      </w:r>
      <w:r w:rsidR="007F41AC">
        <w:rPr>
          <w:rFonts w:ascii="Cordia New" w:eastAsia="Calibri" w:hAnsi="Cordia New" w:cs="Cordia New" w:hint="cs"/>
          <w:sz w:val="28"/>
          <w:cs/>
        </w:rPr>
        <w:t>อย่างไรก็ดี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 ในปี </w:t>
      </w:r>
      <w:r w:rsidR="007F41AC" w:rsidRPr="001B74BA">
        <w:rPr>
          <w:rFonts w:ascii="Cordia New" w:eastAsia="Calibri" w:hAnsi="Cordia New" w:cs="Cordia New"/>
          <w:sz w:val="28"/>
        </w:rPr>
        <w:t>2562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บริษัทมีค่าใช้จ่ายในการส่งเสริมการขายที่เพิ่มขึ้นเพื่อกระตุ้นยอด</w:t>
      </w:r>
      <w:r w:rsidR="007F41AC">
        <w:rPr>
          <w:rFonts w:ascii="Cordia New" w:eastAsia="Calibri" w:hAnsi="Cordia New" w:cs="Cordia New" w:hint="cs"/>
          <w:sz w:val="28"/>
          <w:cs/>
        </w:rPr>
        <w:t>ปล่อย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สินเชื่อ และมีค่าใช้จ่ายพนักงานที่สูงขึ้นจากการ</w:t>
      </w:r>
      <w:r w:rsidR="007F41AC">
        <w:rPr>
          <w:rFonts w:ascii="Cordia New" w:eastAsia="Calibri" w:hAnsi="Cordia New" w:cs="Cordia New" w:hint="cs"/>
          <w:sz w:val="28"/>
          <w:cs/>
        </w:rPr>
        <w:t>ปรับฐานเงินเดือนพนักงานและ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เพิ่มจำนวนพนักงานฝ่ายต่างๆ ต่อเนื่องจากช่วงปลายปี </w:t>
      </w:r>
      <w:r w:rsidR="007F41AC" w:rsidRPr="001B74BA">
        <w:rPr>
          <w:rFonts w:ascii="Cordia New" w:eastAsia="Calibri" w:hAnsi="Cordia New" w:cs="Cordia New"/>
          <w:sz w:val="28"/>
        </w:rPr>
        <w:t>2561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เพื่อรองรับการขยายตัวของธุรกิจ ส่งผลให้อัตรากำไรสุทธิของบริษัทในภาพรวมปรับตัวลดลงจากปีก่อนเล็กน้อย</w:t>
      </w:r>
    </w:p>
    <w:p w14:paraId="4AE9038D" w14:textId="11ABFE2D" w:rsidR="007F41AC" w:rsidRDefault="007B034A" w:rsidP="007B034A">
      <w:pPr>
        <w:tabs>
          <w:tab w:val="left" w:pos="567"/>
          <w:tab w:val="left" w:pos="1276"/>
        </w:tabs>
        <w:spacing w:before="240" w:after="240" w:line="240" w:lineRule="auto"/>
        <w:ind w:left="567"/>
        <w:jc w:val="thaiDistribute"/>
        <w:rPr>
          <w:rFonts w:ascii="Cordia New" w:eastAsia="Calibri" w:hAnsi="Cordia New" w:cs="Cordia New"/>
          <w:sz w:val="28"/>
        </w:rPr>
      </w:pPr>
      <w:r>
        <w:rPr>
          <w:rFonts w:ascii="Cordia New" w:eastAsia="Calibri" w:hAnsi="Cordia New" w:cs="Cordia New"/>
          <w:sz w:val="28"/>
          <w:cs/>
        </w:rPr>
        <w:lastRenderedPageBreak/>
        <w:tab/>
      </w:r>
      <w:r w:rsidR="007F41AC" w:rsidRPr="002C3C5F">
        <w:rPr>
          <w:rFonts w:ascii="Cordia New" w:eastAsia="Calibri" w:hAnsi="Cordia New" w:cs="Cordia New"/>
          <w:sz w:val="28"/>
          <w:cs/>
        </w:rPr>
        <w:t xml:space="preserve">ปี </w:t>
      </w:r>
      <w:r w:rsidR="007F41AC" w:rsidRPr="001B74BA">
        <w:rPr>
          <w:rFonts w:ascii="Cordia New" w:eastAsia="Calibri" w:hAnsi="Cordia New" w:cs="Cordia New"/>
          <w:sz w:val="28"/>
        </w:rPr>
        <w:t>2563</w:t>
      </w:r>
      <w:r w:rsidR="007F41AC" w:rsidRPr="002C3C5F">
        <w:rPr>
          <w:rFonts w:ascii="Cordia New" w:eastAsia="Calibri" w:hAnsi="Cordia New" w:cs="Cordia New"/>
          <w:sz w:val="28"/>
          <w:cs/>
        </w:rPr>
        <w:t xml:space="preserve"> บริษัทมีกำไรสุทธิจำนวน </w:t>
      </w:r>
      <w:r w:rsidR="007F41AC" w:rsidRPr="001B74BA">
        <w:rPr>
          <w:rFonts w:ascii="Cordia New" w:eastAsia="Calibri" w:hAnsi="Cordia New" w:cs="Cordia New"/>
          <w:sz w:val="28"/>
        </w:rPr>
        <w:t>135</w:t>
      </w:r>
      <w:r w:rsidR="007F41AC" w:rsidRPr="002C3C5F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 w:rsidRPr="002C3C5F">
        <w:rPr>
          <w:rFonts w:ascii="Cordia New" w:eastAsia="Calibri" w:hAnsi="Cordia New" w:cs="Cordia New"/>
          <w:sz w:val="28"/>
          <w:cs/>
        </w:rPr>
        <w:t xml:space="preserve"> ล้านบาท เพิ่มขึ้น </w:t>
      </w:r>
      <w:r w:rsidR="007F41AC" w:rsidRPr="001B74BA">
        <w:rPr>
          <w:rFonts w:ascii="Cordia New" w:eastAsia="Calibri" w:hAnsi="Cordia New" w:cs="Cordia New"/>
          <w:sz w:val="28"/>
        </w:rPr>
        <w:t>24</w:t>
      </w:r>
      <w:r w:rsidR="007F41AC" w:rsidRPr="002C3C5F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3</w:t>
      </w:r>
      <w:r w:rsidR="007F41AC" w:rsidRPr="002C3C5F">
        <w:rPr>
          <w:rFonts w:ascii="Cordia New" w:eastAsia="Calibri" w:hAnsi="Cordia New" w:cs="Cordia New"/>
          <w:sz w:val="28"/>
          <w:cs/>
        </w:rPr>
        <w:t xml:space="preserve"> ล้านบาท หรือเพิ่มขึ้นร้อยละ </w:t>
      </w:r>
      <w:r w:rsidR="007F41AC" w:rsidRPr="001B74BA">
        <w:rPr>
          <w:rFonts w:ascii="Cordia New" w:eastAsia="Calibri" w:hAnsi="Cordia New" w:cs="Cordia New"/>
          <w:sz w:val="28"/>
        </w:rPr>
        <w:t>21</w:t>
      </w:r>
      <w:r w:rsidR="007F41AC" w:rsidRPr="002C3C5F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9</w:t>
      </w:r>
      <w:r w:rsidR="007F41AC" w:rsidRPr="002C3C5F">
        <w:rPr>
          <w:rFonts w:ascii="Cordia New" w:eastAsia="Calibri" w:hAnsi="Cordia New" w:cs="Cordia New"/>
          <w:sz w:val="28"/>
          <w:cs/>
        </w:rPr>
        <w:t xml:space="preserve"> จากช่วงเดียวกันของปีก่อน และมีอัตรากำไรสุทธิเท่ากับร้อยละ </w:t>
      </w:r>
      <w:r w:rsidR="007F41AC" w:rsidRPr="001B74BA">
        <w:rPr>
          <w:rFonts w:ascii="Cordia New" w:eastAsia="Calibri" w:hAnsi="Cordia New" w:cs="Cordia New"/>
          <w:sz w:val="28"/>
        </w:rPr>
        <w:t>29</w:t>
      </w:r>
      <w:r w:rsidR="007F41AC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8</w:t>
      </w:r>
      <w:r w:rsidR="007F41AC" w:rsidRPr="002C3C5F">
        <w:rPr>
          <w:rFonts w:ascii="Cordia New" w:eastAsia="Calibri" w:hAnsi="Cordia New" w:cs="Cordia New"/>
          <w:sz w:val="28"/>
          <w:cs/>
        </w:rPr>
        <w:t xml:space="preserve"> ลดลงจากปี </w:t>
      </w:r>
      <w:r w:rsidR="007F41AC" w:rsidRPr="001B74BA">
        <w:rPr>
          <w:rFonts w:ascii="Cordia New" w:eastAsia="Calibri" w:hAnsi="Cordia New" w:cs="Cordia New"/>
          <w:sz w:val="28"/>
        </w:rPr>
        <w:t>2562</w:t>
      </w:r>
      <w:r w:rsidR="007F41AC" w:rsidRPr="002C3C5F">
        <w:rPr>
          <w:rFonts w:ascii="Cordia New" w:eastAsia="Calibri" w:hAnsi="Cordia New" w:cs="Cordia New"/>
          <w:sz w:val="28"/>
          <w:cs/>
        </w:rPr>
        <w:t xml:space="preserve"> ซึ่งอยู่ที่ร้อยละ </w:t>
      </w:r>
      <w:r w:rsidR="007F41AC" w:rsidRPr="001B74BA">
        <w:rPr>
          <w:rFonts w:ascii="Cordia New" w:eastAsia="Calibri" w:hAnsi="Cordia New" w:cs="Cordia New"/>
          <w:sz w:val="28"/>
        </w:rPr>
        <w:t>33</w:t>
      </w:r>
      <w:r w:rsidR="007F41AC" w:rsidRPr="002C3C5F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5</w:t>
      </w:r>
      <w:r w:rsidR="007F41AC" w:rsidRPr="002C3C5F">
        <w:rPr>
          <w:rFonts w:ascii="Cordia New" w:eastAsia="Calibri" w:hAnsi="Cordia New" w:cs="Cordia New"/>
          <w:sz w:val="28"/>
          <w:cs/>
        </w:rPr>
        <w:t xml:space="preserve"> โดย</w:t>
      </w:r>
      <w:bookmarkStart w:id="1" w:name="_Hlk45618376"/>
      <w:r w:rsidR="007F41AC" w:rsidRPr="002C3C5F">
        <w:rPr>
          <w:rFonts w:ascii="Cordia New" w:eastAsia="Calibri" w:hAnsi="Cordia New" w:cs="Cordia New"/>
          <w:sz w:val="28"/>
          <w:cs/>
        </w:rPr>
        <w:t>มีสาเหตุหลัก</w:t>
      </w:r>
      <w:r w:rsidR="007F41AC" w:rsidRPr="0032368A">
        <w:rPr>
          <w:rFonts w:ascii="Cordia New" w:eastAsia="Calibri" w:hAnsi="Cordia New" w:cs="Cordia New"/>
          <w:sz w:val="28"/>
          <w:cs/>
        </w:rPr>
        <w:t xml:space="preserve">จากการเปลี่ยนแปลงมาตรฐานบัญชีในการตั้งค่าเผื่อหนี้สงสัยจะสูญ ผลขาดทุนจากการเปลี่ยนแปลงเงื่อนไขในการพักชำระหนี้ให้กับลูกหนี้ตามนโยบายของธนาคารแห่งประเทศไทยในช่วง </w:t>
      </w:r>
      <w:r w:rsidR="007F41AC" w:rsidRPr="0032368A">
        <w:rPr>
          <w:rFonts w:ascii="Cordia New" w:eastAsia="Calibri" w:hAnsi="Cordia New" w:cs="Cordia New"/>
          <w:sz w:val="28"/>
        </w:rPr>
        <w:t>COVID-</w:t>
      </w:r>
      <w:r w:rsidR="007F41AC" w:rsidRPr="001B74BA">
        <w:rPr>
          <w:rFonts w:ascii="Cordia New" w:eastAsia="Calibri" w:hAnsi="Cordia New" w:cs="Cordia New"/>
          <w:sz w:val="28"/>
        </w:rPr>
        <w:t>19</w:t>
      </w:r>
      <w:r w:rsidR="007F41AC" w:rsidRPr="0032368A">
        <w:rPr>
          <w:rFonts w:ascii="Cordia New" w:eastAsia="Calibri" w:hAnsi="Cordia New" w:cs="Cordia New"/>
          <w:sz w:val="28"/>
          <w:cs/>
        </w:rPr>
        <w:t xml:space="preserve"> </w:t>
      </w:r>
      <w:r w:rsidR="007F41AC" w:rsidRPr="002C3C5F">
        <w:rPr>
          <w:rFonts w:ascii="Cordia New" w:eastAsia="Calibri" w:hAnsi="Cordia New" w:cs="Cordia New"/>
          <w:sz w:val="28"/>
          <w:cs/>
        </w:rPr>
        <w:t>การเพิ่มขึ้นของผลขาดทุนจากการจำหน่ายทรัพย์สินรอการขาย ซึ่งเป็นผลจากการที่บริษัทมีรถบรรทุกที่ยึดมาได้จากลูกหนี้เพิ่มมากขึ้น เนื่องจากในช่วง</w:t>
      </w:r>
      <w:r w:rsidR="007F41AC" w:rsidRPr="002C3C5F">
        <w:rPr>
          <w:rFonts w:ascii="Cordia New" w:eastAsia="Calibri" w:hAnsi="Cordia New" w:cs="Cordia New" w:hint="cs"/>
          <w:sz w:val="28"/>
          <w:cs/>
        </w:rPr>
        <w:t>ที่</w:t>
      </w:r>
      <w:r w:rsidR="007F41AC" w:rsidRPr="002C3C5F">
        <w:rPr>
          <w:rFonts w:ascii="Cordia New" w:eastAsia="Calibri" w:hAnsi="Cordia New" w:cs="Cordia New"/>
          <w:sz w:val="28"/>
          <w:cs/>
        </w:rPr>
        <w:t xml:space="preserve">ภาวะเศรษฐกิจชะลอตัวจากสถานการณ์การแพร่ระบาดของไวรัส </w:t>
      </w:r>
      <w:r w:rsidR="007F41AC" w:rsidRPr="002C3C5F">
        <w:rPr>
          <w:rFonts w:ascii="Cordia New" w:eastAsia="Calibri" w:hAnsi="Cordia New" w:cs="Cordia New"/>
          <w:sz w:val="28"/>
        </w:rPr>
        <w:t>COVID-</w:t>
      </w:r>
      <w:r w:rsidR="007F41AC" w:rsidRPr="001B74BA">
        <w:rPr>
          <w:rFonts w:ascii="Cordia New" w:eastAsia="Calibri" w:hAnsi="Cordia New" w:cs="Cordia New"/>
          <w:sz w:val="28"/>
        </w:rPr>
        <w:t>19</w:t>
      </w:r>
      <w:r w:rsidR="007F41AC" w:rsidRPr="002C3C5F">
        <w:rPr>
          <w:rFonts w:ascii="Cordia New" w:eastAsia="Calibri" w:hAnsi="Cordia New" w:cs="Cordia New"/>
          <w:sz w:val="28"/>
          <w:cs/>
        </w:rPr>
        <w:t xml:space="preserve"> ลูกหนี้เช่าซื้อบางส่วนเริ่มผิดนัดชำระหนี้ แต่บริษัทก็สามารถติดตามและยึดคืนหลักประกันจากลูกหนี้ดังกล่าวได้โดยเร็ว และนำหลักประกันมาจำหน่ายเพื่อนำกระแสเงินสดกลับมาใช้หมุนเวียนในการปล่อยสินเชื่อ นอกจากนี้ บริษัทยังมีต้นทุนทางการเงินที่เพิ่มขึ้น ซึ่งเป็นผลจากการเพิ่มขึ้นของเงินกู้ยืมจากสถาบันการเงิน </w:t>
      </w:r>
      <w:bookmarkEnd w:id="1"/>
    </w:p>
    <w:p w14:paraId="683A0433" w14:textId="77777777" w:rsidR="007F41AC" w:rsidRDefault="007F41AC" w:rsidP="007F41AC">
      <w:pPr>
        <w:tabs>
          <w:tab w:val="left" w:pos="567"/>
        </w:tabs>
        <w:spacing w:after="240" w:line="240" w:lineRule="auto"/>
        <w:jc w:val="thaiDistribute"/>
        <w:rPr>
          <w:rFonts w:ascii="Cordia New" w:eastAsia="Calibri" w:hAnsi="Cordia New" w:cs="Cordia New"/>
          <w:b/>
          <w:bCs/>
          <w:sz w:val="28"/>
          <w:cs/>
        </w:rPr>
      </w:pPr>
      <w:r>
        <w:rPr>
          <w:rFonts w:ascii="Cordia New" w:eastAsia="Calibri" w:hAnsi="Cordia New" w:cs="Cordia New"/>
          <w:b/>
          <w:bCs/>
          <w:sz w:val="28"/>
          <w:cs/>
        </w:rPr>
        <w:tab/>
      </w:r>
      <w:r>
        <w:rPr>
          <w:rFonts w:ascii="Cordia New" w:eastAsia="Calibri" w:hAnsi="Cordia New" w:cs="Cordia New" w:hint="cs"/>
          <w:b/>
          <w:bCs/>
          <w:sz w:val="28"/>
          <w:cs/>
        </w:rPr>
        <w:t>การวิเคราะห์ฐานะการเงิน</w:t>
      </w:r>
    </w:p>
    <w:p w14:paraId="14BFF96A" w14:textId="77777777" w:rsidR="007F41AC" w:rsidRPr="00303DC7" w:rsidRDefault="007F41AC" w:rsidP="007F41AC">
      <w:pPr>
        <w:tabs>
          <w:tab w:val="left" w:pos="567"/>
        </w:tabs>
        <w:spacing w:after="240" w:line="240" w:lineRule="auto"/>
        <w:jc w:val="thaiDistribute"/>
        <w:rPr>
          <w:rFonts w:ascii="Cordia New" w:eastAsia="Calibri" w:hAnsi="Cordia New" w:cs="Cordia New"/>
          <w:b/>
          <w:bCs/>
          <w:sz w:val="28"/>
          <w:cs/>
        </w:rPr>
      </w:pPr>
      <w:r>
        <w:rPr>
          <w:rFonts w:ascii="Cordia New" w:eastAsia="Calibri" w:hAnsi="Cordia New" w:cs="Cordia New"/>
          <w:b/>
          <w:bCs/>
          <w:sz w:val="28"/>
          <w:cs/>
        </w:rPr>
        <w:tab/>
      </w:r>
      <w:r w:rsidRPr="00303DC7">
        <w:rPr>
          <w:rFonts w:ascii="Cordia New" w:eastAsia="Calibri" w:hAnsi="Cordia New" w:cs="Cordia New" w:hint="cs"/>
          <w:b/>
          <w:bCs/>
          <w:sz w:val="28"/>
          <w:cs/>
        </w:rPr>
        <w:t>สินทรัพย์</w:t>
      </w:r>
    </w:p>
    <w:p w14:paraId="23D005AA" w14:textId="2B324482" w:rsidR="007F41AC" w:rsidRDefault="007B034A" w:rsidP="007B034A">
      <w:pPr>
        <w:tabs>
          <w:tab w:val="left" w:pos="1276"/>
        </w:tabs>
        <w:spacing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  <w:cs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สินทรัพย์รวมของบริษัท ณ สิ้นปี </w:t>
      </w:r>
      <w:r w:rsidR="007F41AC" w:rsidRPr="001B74BA">
        <w:rPr>
          <w:rFonts w:ascii="Cordia New" w:eastAsia="Calibri" w:hAnsi="Cordia New" w:cs="Cordia New"/>
          <w:sz w:val="28"/>
        </w:rPr>
        <w:t>2560</w:t>
      </w:r>
      <w:r w:rsidR="007F41AC" w:rsidRPr="00DC7B4F">
        <w:rPr>
          <w:rFonts w:ascii="Cordia New" w:eastAsia="Calibri" w:hAnsi="Cordia New" w:cs="Cordia New"/>
          <w:sz w:val="28"/>
        </w:rPr>
        <w:t xml:space="preserve"> – </w:t>
      </w:r>
      <w:r w:rsidR="007F41AC" w:rsidRPr="001B74BA">
        <w:rPr>
          <w:rFonts w:ascii="Cordia New" w:eastAsia="Calibri" w:hAnsi="Cordia New" w:cs="Cordia New"/>
          <w:sz w:val="28"/>
        </w:rPr>
        <w:t>2563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มีจำนวน 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 w:rsidRPr="00736CC6">
        <w:rPr>
          <w:rFonts w:ascii="Cordia New" w:eastAsia="Calibri" w:hAnsi="Cordia New" w:cs="Cordia New"/>
          <w:sz w:val="28"/>
        </w:rPr>
        <w:t>,</w:t>
      </w:r>
      <w:r w:rsidR="007F41AC" w:rsidRPr="001B74BA">
        <w:rPr>
          <w:rFonts w:ascii="Cordia New" w:eastAsia="Calibri" w:hAnsi="Cordia New" w:cs="Cordia New"/>
          <w:sz w:val="28"/>
        </w:rPr>
        <w:t>308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9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 w:rsidRPr="00736CC6">
        <w:rPr>
          <w:rFonts w:ascii="Cordia New" w:eastAsia="Calibri" w:hAnsi="Cordia New" w:cs="Cordia New"/>
          <w:sz w:val="28"/>
        </w:rPr>
        <w:t>,</w:t>
      </w:r>
      <w:r w:rsidR="007F41AC" w:rsidRPr="001B74BA">
        <w:rPr>
          <w:rFonts w:ascii="Cordia New" w:eastAsia="Calibri" w:hAnsi="Cordia New" w:cs="Cordia New"/>
          <w:sz w:val="28"/>
        </w:rPr>
        <w:t>536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8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</w:t>
      </w:r>
      <w:r w:rsidR="007F41AC" w:rsidRPr="001B74BA">
        <w:rPr>
          <w:rFonts w:ascii="Cordia New" w:eastAsia="Calibri" w:hAnsi="Cordia New" w:cs="Cordia New"/>
          <w:sz w:val="28"/>
        </w:rPr>
        <w:t>2</w:t>
      </w:r>
      <w:r w:rsidR="007F41AC" w:rsidRPr="00736CC6">
        <w:rPr>
          <w:rFonts w:ascii="Cordia New" w:eastAsia="Calibri" w:hAnsi="Cordia New" w:cs="Cordia New"/>
          <w:sz w:val="28"/>
        </w:rPr>
        <w:t>,</w:t>
      </w:r>
      <w:r w:rsidR="007F41AC" w:rsidRPr="001B74BA">
        <w:rPr>
          <w:rFonts w:ascii="Cordia New" w:eastAsia="Calibri" w:hAnsi="Cordia New" w:cs="Cordia New"/>
          <w:sz w:val="28"/>
        </w:rPr>
        <w:t>118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3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และ </w:t>
      </w:r>
      <w:r w:rsidR="007F41AC" w:rsidRPr="001B74BA">
        <w:rPr>
          <w:rFonts w:ascii="Cordia New" w:eastAsia="Calibri" w:hAnsi="Cordia New" w:cs="Cordia New"/>
          <w:sz w:val="28"/>
        </w:rPr>
        <w:t>2</w:t>
      </w:r>
      <w:r w:rsidR="007F41AC" w:rsidRPr="00736CC6">
        <w:rPr>
          <w:rFonts w:ascii="Cordia New" w:eastAsia="Calibri" w:hAnsi="Cordia New" w:cs="Cordia New"/>
          <w:sz w:val="28"/>
        </w:rPr>
        <w:t>,</w:t>
      </w:r>
      <w:r w:rsidR="007F41AC" w:rsidRPr="001B74BA">
        <w:rPr>
          <w:rFonts w:ascii="Cordia New" w:eastAsia="Calibri" w:hAnsi="Cordia New" w:cs="Cordia New"/>
          <w:sz w:val="28"/>
        </w:rPr>
        <w:t>755</w:t>
      </w:r>
      <w:r w:rsidR="007F41AC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ล้านบาท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ตามลำดับ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โดยสินทรัพย์รวมที่เพิ่มขึ้นอย่างต่อเนื่องเป็นผลมาจากการขยายตัวของพอร์ตลูกหนี้สินเชื่อเช่าซื้อ ซึ่งเป็นสินทรัพย์หลักที่สำคัญของบริษัท</w:t>
      </w:r>
    </w:p>
    <w:tbl>
      <w:tblPr>
        <w:tblStyle w:val="TableGrid2"/>
        <w:tblW w:w="8637" w:type="dxa"/>
        <w:tblInd w:w="57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0" w:type="dxa"/>
          <w:right w:w="29" w:type="dxa"/>
        </w:tblCellMar>
        <w:tblLook w:val="04A0" w:firstRow="1" w:lastRow="0" w:firstColumn="1" w:lastColumn="0" w:noHBand="0" w:noVBand="1"/>
      </w:tblPr>
      <w:tblGrid>
        <w:gridCol w:w="2542"/>
        <w:gridCol w:w="761"/>
        <w:gridCol w:w="762"/>
        <w:gridCol w:w="762"/>
        <w:gridCol w:w="762"/>
        <w:gridCol w:w="762"/>
        <w:gridCol w:w="762"/>
        <w:gridCol w:w="762"/>
        <w:gridCol w:w="762"/>
      </w:tblGrid>
      <w:tr w:rsidR="007F41AC" w:rsidRPr="00DC7B4F" w14:paraId="1CD4304C" w14:textId="77777777" w:rsidTr="007F41AC">
        <w:trPr>
          <w:cantSplit/>
          <w:trHeight w:val="433"/>
          <w:tblHeader/>
        </w:trPr>
        <w:tc>
          <w:tcPr>
            <w:tcW w:w="2542" w:type="dxa"/>
            <w:vMerge w:val="restart"/>
            <w:shd w:val="clear" w:color="auto" w:fill="808080"/>
            <w:noWrap/>
            <w:vAlign w:val="center"/>
          </w:tcPr>
          <w:p w14:paraId="7E762066" w14:textId="77777777" w:rsidR="007F41AC" w:rsidRPr="00DC7B4F" w:rsidRDefault="007F41AC" w:rsidP="007F41AC">
            <w:pPr>
              <w:spacing w:after="0" w:line="240" w:lineRule="auto"/>
              <w:ind w:right="62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  <w:cs/>
              </w:rPr>
              <w:t>สินทรัพย์หลัก</w:t>
            </w:r>
          </w:p>
        </w:tc>
        <w:tc>
          <w:tcPr>
            <w:tcW w:w="1523" w:type="dxa"/>
            <w:gridSpan w:val="2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14C5DA80" w14:textId="77777777" w:rsidR="007F41AC" w:rsidRPr="0063704C" w:rsidRDefault="007F41AC" w:rsidP="007F41AC">
            <w:pPr>
              <w:spacing w:after="0" w:line="192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31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 xml:space="preserve"> 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ธ</w:t>
            </w:r>
            <w:r w:rsidRPr="00736CC6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.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ค</w:t>
            </w:r>
            <w:r w:rsidRPr="00736CC6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.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 </w:t>
            </w: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2560</w:t>
            </w:r>
          </w:p>
        </w:tc>
        <w:tc>
          <w:tcPr>
            <w:tcW w:w="1524" w:type="dxa"/>
            <w:gridSpan w:val="2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055C1448" w14:textId="77777777" w:rsidR="007F41AC" w:rsidRPr="0063704C" w:rsidRDefault="007F41AC" w:rsidP="007F41AC">
            <w:pPr>
              <w:spacing w:after="0" w:line="192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31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 xml:space="preserve"> 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ธ</w:t>
            </w:r>
            <w:r w:rsidRPr="00736CC6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.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ค</w:t>
            </w:r>
            <w:r w:rsidRPr="00736CC6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.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 </w:t>
            </w: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2561</w:t>
            </w:r>
          </w:p>
        </w:tc>
        <w:tc>
          <w:tcPr>
            <w:tcW w:w="1524" w:type="dxa"/>
            <w:gridSpan w:val="2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3882AEFA" w14:textId="77777777" w:rsidR="007F41AC" w:rsidRPr="0063704C" w:rsidRDefault="007F41AC" w:rsidP="007F41AC">
            <w:pPr>
              <w:spacing w:after="0" w:line="192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31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 xml:space="preserve"> 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ธ</w:t>
            </w:r>
            <w:r w:rsidRPr="00736CC6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.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ค</w:t>
            </w:r>
            <w:r w:rsidRPr="00736CC6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.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 </w:t>
            </w: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2562</w:t>
            </w:r>
          </w:p>
        </w:tc>
        <w:tc>
          <w:tcPr>
            <w:tcW w:w="1524" w:type="dxa"/>
            <w:gridSpan w:val="2"/>
            <w:shd w:val="clear" w:color="auto" w:fill="808080"/>
            <w:vAlign w:val="center"/>
          </w:tcPr>
          <w:p w14:paraId="087F75BB" w14:textId="77777777" w:rsidR="007F41AC" w:rsidRPr="00DC7B4F" w:rsidRDefault="007F41AC" w:rsidP="007F41AC">
            <w:pPr>
              <w:spacing w:after="0" w:line="192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</w:rPr>
              <w:t>3</w:t>
            </w: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1</w:t>
            </w:r>
            <w:r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 xml:space="preserve"> </w:t>
            </w:r>
            <w:r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  <w:cs/>
              </w:rPr>
              <w:t xml:space="preserve">ธ.ค. </w:t>
            </w:r>
            <w:r w:rsidRPr="001B74BA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</w:rPr>
              <w:t>2563</w:t>
            </w:r>
          </w:p>
        </w:tc>
      </w:tr>
      <w:tr w:rsidR="007F41AC" w:rsidRPr="00DC7B4F" w14:paraId="3464FB13" w14:textId="77777777" w:rsidTr="007F41AC">
        <w:trPr>
          <w:cantSplit/>
          <w:trHeight w:val="148"/>
          <w:tblHeader/>
        </w:trPr>
        <w:tc>
          <w:tcPr>
            <w:tcW w:w="2542" w:type="dxa"/>
            <w:vMerge/>
            <w:shd w:val="clear" w:color="auto" w:fill="808080"/>
            <w:noWrap/>
            <w:vAlign w:val="center"/>
          </w:tcPr>
          <w:p w14:paraId="134D9147" w14:textId="77777777" w:rsidR="007F41AC" w:rsidRPr="00DC7B4F" w:rsidRDefault="007F41AC" w:rsidP="007F41AC">
            <w:pPr>
              <w:spacing w:after="0" w:line="240" w:lineRule="auto"/>
              <w:ind w:right="62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1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21CB1714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2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07411C48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ร้อยละ</w:t>
            </w:r>
          </w:p>
        </w:tc>
        <w:tc>
          <w:tcPr>
            <w:tcW w:w="762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67E6AA9B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2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172BDBD8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ร้อยละ</w:t>
            </w:r>
          </w:p>
        </w:tc>
        <w:tc>
          <w:tcPr>
            <w:tcW w:w="762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089DB7A7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2" w:type="dxa"/>
            <w:shd w:val="clear" w:color="auto" w:fill="808080"/>
          </w:tcPr>
          <w:p w14:paraId="259B2E67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ร้อยละ</w:t>
            </w:r>
          </w:p>
        </w:tc>
        <w:tc>
          <w:tcPr>
            <w:tcW w:w="762" w:type="dxa"/>
            <w:shd w:val="clear" w:color="auto" w:fill="808080"/>
            <w:vAlign w:val="center"/>
          </w:tcPr>
          <w:p w14:paraId="4D4FE9C1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2" w:type="dxa"/>
            <w:shd w:val="clear" w:color="auto" w:fill="808080"/>
            <w:noWrap/>
            <w:tcMar>
              <w:left w:w="0" w:type="dxa"/>
              <w:right w:w="43" w:type="dxa"/>
            </w:tcMar>
          </w:tcPr>
          <w:p w14:paraId="0DC75DC5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ร้อยละ</w:t>
            </w:r>
          </w:p>
        </w:tc>
      </w:tr>
      <w:tr w:rsidR="007F41AC" w:rsidRPr="00DC7B4F" w14:paraId="0915CE3E" w14:textId="77777777" w:rsidTr="007F41AC">
        <w:trPr>
          <w:cantSplit/>
          <w:trHeight w:val="340"/>
        </w:trPr>
        <w:tc>
          <w:tcPr>
            <w:tcW w:w="2542" w:type="dxa"/>
            <w:noWrap/>
            <w:vAlign w:val="center"/>
          </w:tcPr>
          <w:p w14:paraId="2100DDB3" w14:textId="77777777" w:rsidR="007F41AC" w:rsidRPr="00C43853" w:rsidRDefault="007F41AC" w:rsidP="007F41AC">
            <w:pPr>
              <w:spacing w:after="0" w:line="240" w:lineRule="auto"/>
              <w:ind w:left="139" w:right="62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561C24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61" w:type="dxa"/>
            <w:noWrap/>
            <w:tcMar>
              <w:left w:w="0" w:type="dxa"/>
              <w:right w:w="43" w:type="dxa"/>
            </w:tcMar>
            <w:vAlign w:val="center"/>
          </w:tcPr>
          <w:p w14:paraId="3945CEAE" w14:textId="77777777" w:rsidR="007F41AC" w:rsidRPr="00001C4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 w:hint="cs"/>
                <w:color w:val="000000"/>
                <w:sz w:val="24"/>
                <w:szCs w:val="24"/>
              </w:rPr>
              <w:t>22</w:t>
            </w:r>
            <w:r w:rsidRPr="00736CC6">
              <w:rPr>
                <w:rFonts w:ascii="Cordia New" w:eastAsia="Calibri" w:hAnsi="Cordia New" w:cs="Cordia New" w:hint="cs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 w:hint="cs"/>
                <w:color w:val="000000"/>
                <w:sz w:val="24"/>
                <w:szCs w:val="24"/>
              </w:rPr>
              <w:t>7</w:t>
            </w:r>
          </w:p>
        </w:tc>
        <w:tc>
          <w:tcPr>
            <w:tcW w:w="762" w:type="dxa"/>
            <w:noWrap/>
            <w:tcMar>
              <w:left w:w="0" w:type="dxa"/>
              <w:right w:w="43" w:type="dxa"/>
            </w:tcMar>
            <w:vAlign w:val="center"/>
          </w:tcPr>
          <w:p w14:paraId="4616BAF5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  <w:r w:rsidRPr="00736CC6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7</w:t>
            </w:r>
          </w:p>
        </w:tc>
        <w:tc>
          <w:tcPr>
            <w:tcW w:w="762" w:type="dxa"/>
            <w:noWrap/>
            <w:tcMar>
              <w:left w:w="0" w:type="dxa"/>
              <w:right w:w="43" w:type="dxa"/>
            </w:tcMar>
            <w:vAlign w:val="center"/>
          </w:tcPr>
          <w:p w14:paraId="710F295C" w14:textId="77777777" w:rsidR="007F41AC" w:rsidRPr="00001C4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</w:rPr>
              <w:t>52</w:t>
            </w:r>
            <w:r w:rsidRPr="00736CC6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2" w:type="dxa"/>
            <w:noWrap/>
            <w:tcMar>
              <w:left w:w="0" w:type="dxa"/>
              <w:right w:w="43" w:type="dxa"/>
            </w:tcMar>
            <w:vAlign w:val="center"/>
          </w:tcPr>
          <w:p w14:paraId="6DB29EE3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3</w:t>
            </w:r>
            <w:r w:rsidRPr="00736CC6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4</w:t>
            </w:r>
          </w:p>
        </w:tc>
        <w:tc>
          <w:tcPr>
            <w:tcW w:w="762" w:type="dxa"/>
            <w:noWrap/>
            <w:tcMar>
              <w:left w:w="0" w:type="dxa"/>
              <w:right w:w="43" w:type="dxa"/>
            </w:tcMar>
            <w:vAlign w:val="center"/>
          </w:tcPr>
          <w:p w14:paraId="78865D07" w14:textId="77777777" w:rsidR="007F41AC" w:rsidRPr="00001C4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46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762" w:type="dxa"/>
            <w:vAlign w:val="center"/>
          </w:tcPr>
          <w:p w14:paraId="55ABCB67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 w:themeColor="text1" w:themeTint="A6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2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2</w:t>
            </w:r>
          </w:p>
        </w:tc>
        <w:tc>
          <w:tcPr>
            <w:tcW w:w="762" w:type="dxa"/>
            <w:vAlign w:val="center"/>
          </w:tcPr>
          <w:p w14:paraId="3AA723FB" w14:textId="77777777" w:rsidR="007F41AC" w:rsidRPr="00F00B48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 w:themeColor="text1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 w:themeColor="text1"/>
                <w:sz w:val="24"/>
                <w:szCs w:val="24"/>
              </w:rPr>
              <w:t>128</w:t>
            </w:r>
            <w:r w:rsidRPr="00F00B48">
              <w:rPr>
                <w:rFonts w:ascii="Cordia New" w:eastAsia="Times New Roman" w:hAnsi="Cordia New" w:cs="Cordia New"/>
                <w:color w:val="000000" w:themeColor="text1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62" w:type="dxa"/>
            <w:noWrap/>
            <w:tcMar>
              <w:left w:w="0" w:type="dxa"/>
              <w:right w:w="43" w:type="dxa"/>
            </w:tcMar>
            <w:vAlign w:val="center"/>
          </w:tcPr>
          <w:p w14:paraId="391C2DCC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 w:themeColor="text1" w:themeTint="A6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4</w:t>
            </w:r>
            <w:r>
              <w:rPr>
                <w:rFonts w:ascii="Cordia New" w:eastAsia="Times New Roman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7</w:t>
            </w:r>
          </w:p>
        </w:tc>
      </w:tr>
      <w:tr w:rsidR="007F41AC" w:rsidRPr="00DC7B4F" w14:paraId="62AAD844" w14:textId="77777777" w:rsidTr="007F41AC">
        <w:trPr>
          <w:cantSplit/>
          <w:trHeight w:val="340"/>
        </w:trPr>
        <w:tc>
          <w:tcPr>
            <w:tcW w:w="2542" w:type="dxa"/>
            <w:noWrap/>
            <w:vAlign w:val="center"/>
          </w:tcPr>
          <w:p w14:paraId="2495DFEA" w14:textId="77777777" w:rsidR="007F41AC" w:rsidRPr="00DC7B4F" w:rsidRDefault="007F41AC" w:rsidP="007F41AC">
            <w:pPr>
              <w:spacing w:after="0" w:line="240" w:lineRule="auto"/>
              <w:ind w:left="139" w:right="62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ลูกหนี้ตามสัญญาเช่าซื้อ</w:t>
            </w:r>
            <w:r w:rsidRPr="00DC7B4F">
              <w:rPr>
                <w:rFonts w:ascii="Cordia New" w:eastAsia="Times New Roman" w:hAnsi="Cordia New" w:cs="Cordia New"/>
                <w:sz w:val="24"/>
                <w:szCs w:val="24"/>
              </w:rPr>
              <w:t>-</w:t>
            </w:r>
            <w:r w:rsidRPr="00DC7B4F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761" w:type="dxa"/>
            <w:noWrap/>
            <w:tcMar>
              <w:left w:w="0" w:type="dxa"/>
              <w:right w:w="43" w:type="dxa"/>
            </w:tcMar>
            <w:vAlign w:val="center"/>
          </w:tcPr>
          <w:p w14:paraId="24BBE11C" w14:textId="77777777" w:rsidR="007F41AC" w:rsidRPr="0063704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1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,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164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762" w:type="dxa"/>
            <w:noWrap/>
            <w:tcMar>
              <w:left w:w="0" w:type="dxa"/>
              <w:right w:w="43" w:type="dxa"/>
            </w:tcMar>
            <w:vAlign w:val="center"/>
          </w:tcPr>
          <w:p w14:paraId="56B7C57D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89</w:t>
            </w:r>
            <w:r w:rsidRPr="00736CC6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762" w:type="dxa"/>
            <w:noWrap/>
            <w:tcMar>
              <w:left w:w="0" w:type="dxa"/>
              <w:right w:w="43" w:type="dxa"/>
            </w:tcMar>
            <w:vAlign w:val="center"/>
          </w:tcPr>
          <w:p w14:paraId="63202FD7" w14:textId="77777777" w:rsidR="007F41AC" w:rsidRPr="0063704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,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390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62" w:type="dxa"/>
            <w:noWrap/>
            <w:tcMar>
              <w:left w:w="0" w:type="dxa"/>
              <w:right w:w="43" w:type="dxa"/>
            </w:tcMar>
            <w:vAlign w:val="center"/>
          </w:tcPr>
          <w:p w14:paraId="64D8265E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90</w:t>
            </w:r>
            <w:r w:rsidRPr="00736CC6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5</w:t>
            </w:r>
          </w:p>
        </w:tc>
        <w:tc>
          <w:tcPr>
            <w:tcW w:w="762" w:type="dxa"/>
            <w:noWrap/>
            <w:tcMar>
              <w:left w:w="0" w:type="dxa"/>
              <w:right w:w="43" w:type="dxa"/>
            </w:tcMar>
            <w:vAlign w:val="center"/>
          </w:tcPr>
          <w:p w14:paraId="5344C721" w14:textId="77777777" w:rsidR="007F41AC" w:rsidRPr="0063704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,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924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762" w:type="dxa"/>
            <w:vAlign w:val="center"/>
          </w:tcPr>
          <w:p w14:paraId="109814CF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90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9</w:t>
            </w:r>
          </w:p>
        </w:tc>
        <w:tc>
          <w:tcPr>
            <w:tcW w:w="762" w:type="dxa"/>
            <w:vAlign w:val="center"/>
          </w:tcPr>
          <w:p w14:paraId="3562F82E" w14:textId="77777777" w:rsidR="007F41AC" w:rsidRPr="00F00B48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 w:themeColor="text1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 w:themeColor="text1"/>
                <w:sz w:val="24"/>
                <w:szCs w:val="24"/>
              </w:rPr>
              <w:t>2</w:t>
            </w:r>
            <w:r w:rsidRPr="00F00B48">
              <w:rPr>
                <w:rFonts w:ascii="Cordia New" w:eastAsia="Times New Roman" w:hAnsi="Cordia New" w:cs="Cordia New"/>
                <w:color w:val="000000" w:themeColor="text1"/>
                <w:sz w:val="24"/>
                <w:szCs w:val="24"/>
              </w:rPr>
              <w:t>,</w:t>
            </w:r>
            <w:r w:rsidRPr="001B74BA">
              <w:rPr>
                <w:rFonts w:ascii="Cordia New" w:eastAsia="Times New Roman" w:hAnsi="Cordia New" w:cs="Cordia New"/>
                <w:color w:val="000000" w:themeColor="text1"/>
                <w:sz w:val="24"/>
                <w:szCs w:val="24"/>
              </w:rPr>
              <w:t>444</w:t>
            </w:r>
            <w:r w:rsidRPr="00F00B48">
              <w:rPr>
                <w:rFonts w:ascii="Cordia New" w:eastAsia="Times New Roman" w:hAnsi="Cordia New" w:cs="Cordia New"/>
                <w:color w:val="000000" w:themeColor="text1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62" w:type="dxa"/>
            <w:noWrap/>
            <w:tcMar>
              <w:left w:w="0" w:type="dxa"/>
              <w:right w:w="43" w:type="dxa"/>
            </w:tcMar>
            <w:vAlign w:val="center"/>
          </w:tcPr>
          <w:p w14:paraId="30D7D248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 w:themeColor="text1" w:themeTint="A6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88</w:t>
            </w:r>
            <w:r>
              <w:rPr>
                <w:rFonts w:ascii="Cordia New" w:eastAsia="Times New Roman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7</w:t>
            </w:r>
          </w:p>
        </w:tc>
      </w:tr>
      <w:tr w:rsidR="007F41AC" w:rsidRPr="00DC7B4F" w14:paraId="44E53008" w14:textId="77777777" w:rsidTr="007F41AC">
        <w:trPr>
          <w:cantSplit/>
          <w:trHeight w:val="340"/>
        </w:trPr>
        <w:tc>
          <w:tcPr>
            <w:tcW w:w="2542" w:type="dxa"/>
            <w:noWrap/>
            <w:vAlign w:val="center"/>
          </w:tcPr>
          <w:p w14:paraId="4F3786D0" w14:textId="77777777" w:rsidR="007F41AC" w:rsidRPr="00DC7B4F" w:rsidRDefault="007F41AC" w:rsidP="007F41AC">
            <w:pPr>
              <w:spacing w:after="0" w:line="240" w:lineRule="auto"/>
              <w:ind w:left="226" w:right="62" w:hanging="87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ที่ดิน อาคารและอุปกรณ์</w:t>
            </w: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-สุทธิ</w:t>
            </w:r>
          </w:p>
        </w:tc>
        <w:tc>
          <w:tcPr>
            <w:tcW w:w="761" w:type="dxa"/>
            <w:noWrap/>
            <w:tcMar>
              <w:left w:w="0" w:type="dxa"/>
              <w:right w:w="43" w:type="dxa"/>
            </w:tcMar>
            <w:vAlign w:val="center"/>
          </w:tcPr>
          <w:p w14:paraId="203BB8CC" w14:textId="77777777" w:rsidR="007F41AC" w:rsidRPr="0063704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33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762" w:type="dxa"/>
            <w:noWrap/>
            <w:tcMar>
              <w:left w:w="0" w:type="dxa"/>
              <w:right w:w="43" w:type="dxa"/>
            </w:tcMar>
            <w:vAlign w:val="center"/>
          </w:tcPr>
          <w:p w14:paraId="2E2D3EC8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2</w:t>
            </w:r>
            <w:r w:rsidRPr="00736CC6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5</w:t>
            </w:r>
          </w:p>
        </w:tc>
        <w:tc>
          <w:tcPr>
            <w:tcW w:w="762" w:type="dxa"/>
            <w:noWrap/>
            <w:tcMar>
              <w:left w:w="0" w:type="dxa"/>
              <w:right w:w="43" w:type="dxa"/>
            </w:tcMar>
            <w:vAlign w:val="center"/>
          </w:tcPr>
          <w:p w14:paraId="18CE3BE0" w14:textId="77777777" w:rsidR="007F41AC" w:rsidRPr="0063704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32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762" w:type="dxa"/>
            <w:noWrap/>
            <w:tcMar>
              <w:left w:w="0" w:type="dxa"/>
              <w:right w:w="43" w:type="dxa"/>
            </w:tcMar>
            <w:vAlign w:val="center"/>
          </w:tcPr>
          <w:p w14:paraId="3ADBC336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2</w:t>
            </w:r>
            <w:r w:rsidRPr="00736CC6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762" w:type="dxa"/>
            <w:noWrap/>
            <w:tcMar>
              <w:left w:w="0" w:type="dxa"/>
              <w:right w:w="43" w:type="dxa"/>
            </w:tcMar>
            <w:vAlign w:val="center"/>
          </w:tcPr>
          <w:p w14:paraId="1BDCC95C" w14:textId="77777777" w:rsidR="007F41AC" w:rsidRPr="0063704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68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762" w:type="dxa"/>
            <w:vAlign w:val="center"/>
          </w:tcPr>
          <w:p w14:paraId="002580A1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3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2</w:t>
            </w:r>
          </w:p>
        </w:tc>
        <w:tc>
          <w:tcPr>
            <w:tcW w:w="762" w:type="dxa"/>
            <w:vAlign w:val="center"/>
          </w:tcPr>
          <w:p w14:paraId="39C4486D" w14:textId="77777777" w:rsidR="007F41AC" w:rsidRPr="00F00B48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 w:themeColor="text1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 w:themeColor="text1"/>
                <w:sz w:val="24"/>
                <w:szCs w:val="24"/>
              </w:rPr>
              <w:t>70</w:t>
            </w:r>
            <w:r w:rsidRPr="00F00B48">
              <w:rPr>
                <w:rFonts w:ascii="Cordia New" w:eastAsia="Times New Roman" w:hAnsi="Cordia New" w:cs="Cordia New"/>
                <w:color w:val="000000" w:themeColor="text1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62" w:type="dxa"/>
            <w:noWrap/>
            <w:tcMar>
              <w:left w:w="0" w:type="dxa"/>
              <w:right w:w="43" w:type="dxa"/>
            </w:tcMar>
            <w:vAlign w:val="center"/>
          </w:tcPr>
          <w:p w14:paraId="3A1B5052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 w:themeColor="text1" w:themeTint="A6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2</w:t>
            </w:r>
            <w:r>
              <w:rPr>
                <w:rFonts w:ascii="Cordia New" w:eastAsia="Times New Roman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6</w:t>
            </w:r>
          </w:p>
        </w:tc>
      </w:tr>
      <w:tr w:rsidR="007F41AC" w:rsidRPr="00DC7B4F" w14:paraId="139E9A94" w14:textId="77777777" w:rsidTr="007F41AC">
        <w:trPr>
          <w:cantSplit/>
          <w:trHeight w:val="340"/>
        </w:trPr>
        <w:tc>
          <w:tcPr>
            <w:tcW w:w="2542" w:type="dxa"/>
            <w:shd w:val="clear" w:color="auto" w:fill="auto"/>
            <w:noWrap/>
            <w:vAlign w:val="center"/>
          </w:tcPr>
          <w:p w14:paraId="27707F5F" w14:textId="77777777" w:rsidR="007F41AC" w:rsidRPr="00DC7B4F" w:rsidRDefault="007F41AC" w:rsidP="007F41AC">
            <w:pPr>
              <w:spacing w:after="0" w:line="240" w:lineRule="auto"/>
              <w:ind w:left="139" w:right="62"/>
              <w:rPr>
                <w:rFonts w:ascii="Cordia New" w:eastAsia="Times New Roman" w:hAnsi="Cordia New" w:cs="Cordia New"/>
                <w:spacing w:val="-2"/>
                <w:sz w:val="24"/>
                <w:szCs w:val="24"/>
                <w:cs/>
              </w:rPr>
            </w:pPr>
            <w:r>
              <w:rPr>
                <w:rFonts w:ascii="Cordia New" w:eastAsia="Times New Roman" w:hAnsi="Cordia New" w:cs="Cordia New" w:hint="cs"/>
                <w:spacing w:val="-2"/>
                <w:sz w:val="24"/>
                <w:szCs w:val="24"/>
                <w:cs/>
              </w:rPr>
              <w:t>สินทรัพย์สิทธิการใช้-สุทธิ</w:t>
            </w:r>
          </w:p>
        </w:tc>
        <w:tc>
          <w:tcPr>
            <w:tcW w:w="761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21D31889" w14:textId="77777777" w:rsidR="007F41AC" w:rsidRPr="00001C4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="Calibri" w:hAnsi="Cordia New" w:cs="Cord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62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3A60FC03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</w:pPr>
            <w:r w:rsidRPr="005F0E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  <w:cs/>
              </w:rPr>
              <w:t>-</w:t>
            </w:r>
          </w:p>
        </w:tc>
        <w:tc>
          <w:tcPr>
            <w:tcW w:w="762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35B0DA6E" w14:textId="77777777" w:rsidR="007F41AC" w:rsidRPr="00001C4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62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5CB8718B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</w:pPr>
            <w:r w:rsidRPr="005F0E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  <w:cs/>
              </w:rPr>
              <w:t>-</w:t>
            </w:r>
          </w:p>
        </w:tc>
        <w:tc>
          <w:tcPr>
            <w:tcW w:w="762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2AE8DB8E" w14:textId="77777777" w:rsidR="007F41AC" w:rsidRPr="00001C4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="Calibri" w:hAnsi="Cordia New" w:cs="Cord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423BAC4E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</w:pPr>
            <w:r w:rsidRPr="005F0E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  <w:cs/>
              </w:rPr>
              <w:t>-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064DFE63" w14:textId="77777777" w:rsidR="007F41AC" w:rsidRPr="00F00B48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 w:themeColor="text1"/>
                <w:sz w:val="24"/>
                <w:szCs w:val="24"/>
                <w:cs/>
              </w:rPr>
            </w:pPr>
            <w:r w:rsidRPr="001B74BA">
              <w:rPr>
                <w:rFonts w:ascii="Cordia New" w:eastAsia="Calibri" w:hAnsi="Cordia New" w:cs="Cordia New"/>
                <w:color w:val="000000" w:themeColor="text1"/>
                <w:sz w:val="24"/>
                <w:szCs w:val="24"/>
              </w:rPr>
              <w:t>20</w:t>
            </w:r>
            <w:r w:rsidRPr="00F00B48">
              <w:rPr>
                <w:rFonts w:ascii="Cordia New" w:eastAsia="Calibri" w:hAnsi="Cordia New" w:cs="Cordia New"/>
                <w:color w:val="000000" w:themeColor="text1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62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7924CB77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  <w:r w:rsidRPr="00736CC6">
              <w:rPr>
                <w:rFonts w:ascii="Cordia New" w:eastAsia="Calibri" w:hAnsi="Cordia New" w:cs="Cordia New" w:hint="cs"/>
                <w:i/>
                <w:iCs/>
                <w:color w:val="595959" w:themeColor="text1" w:themeTint="A6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7</w:t>
            </w:r>
          </w:p>
        </w:tc>
      </w:tr>
      <w:tr w:rsidR="007F41AC" w:rsidRPr="00DC7B4F" w14:paraId="1CC9D858" w14:textId="77777777" w:rsidTr="007F41AC">
        <w:trPr>
          <w:cantSplit/>
          <w:trHeight w:val="340"/>
        </w:trPr>
        <w:tc>
          <w:tcPr>
            <w:tcW w:w="2542" w:type="dxa"/>
            <w:shd w:val="clear" w:color="auto" w:fill="auto"/>
            <w:noWrap/>
            <w:vAlign w:val="center"/>
          </w:tcPr>
          <w:p w14:paraId="469CED77" w14:textId="77777777" w:rsidR="007F41AC" w:rsidRPr="00DC7B4F" w:rsidRDefault="007F41AC" w:rsidP="007F41AC">
            <w:pPr>
              <w:spacing w:after="0" w:line="240" w:lineRule="auto"/>
              <w:ind w:left="139" w:right="62"/>
              <w:rPr>
                <w:rFonts w:ascii="Cordia New" w:eastAsia="Times New Roman" w:hAnsi="Cordia New" w:cs="Cordia New"/>
                <w:spacing w:val="-2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spacing w:val="-2"/>
                <w:sz w:val="24"/>
                <w:szCs w:val="24"/>
                <w:cs/>
              </w:rPr>
              <w:t>ทรัพย์สินรอการขาย</w:t>
            </w:r>
            <w:r>
              <w:rPr>
                <w:rFonts w:ascii="Cordia New" w:eastAsia="Times New Roman" w:hAnsi="Cordia New" w:cs="Cordia New" w:hint="cs"/>
                <w:spacing w:val="-2"/>
                <w:sz w:val="24"/>
                <w:szCs w:val="24"/>
                <w:cs/>
              </w:rPr>
              <w:t>-สุทธิ</w:t>
            </w:r>
          </w:p>
        </w:tc>
        <w:tc>
          <w:tcPr>
            <w:tcW w:w="761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0D4ED5EF" w14:textId="77777777" w:rsidR="007F41AC" w:rsidRPr="0063704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61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762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2471F44A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4</w:t>
            </w:r>
            <w:r w:rsidRPr="00736CC6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7</w:t>
            </w:r>
          </w:p>
        </w:tc>
        <w:tc>
          <w:tcPr>
            <w:tcW w:w="762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42B572C8" w14:textId="77777777" w:rsidR="007F41AC" w:rsidRPr="0063704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34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762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46012977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2</w:t>
            </w:r>
            <w:r w:rsidRPr="00736CC6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2</w:t>
            </w:r>
          </w:p>
        </w:tc>
        <w:tc>
          <w:tcPr>
            <w:tcW w:w="762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35A086A9" w14:textId="77777777" w:rsidR="007F41AC" w:rsidRPr="0063704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3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6A5ABF5C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  <w:r w:rsidRPr="00736CC6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2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366C0E94" w14:textId="77777777" w:rsidR="007F41AC" w:rsidRPr="00F00B48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 w:themeColor="text1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color w:val="000000" w:themeColor="text1"/>
                <w:sz w:val="24"/>
                <w:szCs w:val="24"/>
              </w:rPr>
              <w:t>6</w:t>
            </w:r>
            <w:r w:rsidRPr="00F00B48">
              <w:rPr>
                <w:rFonts w:ascii="Cordia New" w:eastAsia="Calibri" w:hAnsi="Cordia New" w:cs="Cordia New"/>
                <w:color w:val="000000" w:themeColor="text1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62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6A781BA7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 w:hint="cs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  <w:r w:rsidRPr="00736CC6">
              <w:rPr>
                <w:rFonts w:ascii="Cordia New" w:eastAsia="Calibri" w:hAnsi="Cordia New" w:cs="Cordia New" w:hint="cs"/>
                <w:i/>
                <w:iCs/>
                <w:color w:val="595959" w:themeColor="text1" w:themeTint="A6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2</w:t>
            </w:r>
          </w:p>
        </w:tc>
      </w:tr>
      <w:tr w:rsidR="007F41AC" w:rsidRPr="00DC7B4F" w14:paraId="34752981" w14:textId="77777777" w:rsidTr="007F41AC">
        <w:trPr>
          <w:cantSplit/>
          <w:trHeight w:val="340"/>
        </w:trPr>
        <w:tc>
          <w:tcPr>
            <w:tcW w:w="2542" w:type="dxa"/>
            <w:shd w:val="clear" w:color="auto" w:fill="auto"/>
            <w:noWrap/>
            <w:vAlign w:val="center"/>
          </w:tcPr>
          <w:p w14:paraId="067D796B" w14:textId="77777777" w:rsidR="007F41AC" w:rsidRPr="00DC7B4F" w:rsidRDefault="007F41AC" w:rsidP="007F41AC">
            <w:pPr>
              <w:spacing w:after="0" w:line="240" w:lineRule="auto"/>
              <w:ind w:left="139" w:right="62"/>
              <w:rPr>
                <w:rFonts w:ascii="Cordia New" w:eastAsia="Times New Roman" w:hAnsi="Cordia New" w:cs="Cordia New"/>
                <w:spacing w:val="-2"/>
                <w:sz w:val="24"/>
                <w:szCs w:val="24"/>
              </w:rPr>
            </w:pPr>
            <w:r w:rsidRPr="00DC7B4F">
              <w:rPr>
                <w:rFonts w:ascii="Cordia New" w:eastAsia="Times New Roman" w:hAnsi="Cordia New" w:cs="Cordia New" w:hint="cs"/>
                <w:spacing w:val="-2"/>
                <w:sz w:val="24"/>
                <w:szCs w:val="24"/>
                <w:cs/>
              </w:rPr>
              <w:t>สินทรัพย์อื่น</w:t>
            </w:r>
            <w:r w:rsidRPr="00DC7B4F">
              <w:rPr>
                <w:rFonts w:ascii="Cordia New" w:eastAsia="Times New Roman" w:hAnsi="Cordia New" w:cs="Cordia New"/>
                <w:spacing w:val="-2"/>
                <w:sz w:val="24"/>
                <w:szCs w:val="24"/>
                <w:vertAlign w:val="superscript"/>
              </w:rPr>
              <w:t>/</w:t>
            </w:r>
            <w:r w:rsidRPr="001B74BA">
              <w:rPr>
                <w:rFonts w:ascii="Cordia New" w:eastAsia="Times New Roman" w:hAnsi="Cordia New" w:cs="Cordia New"/>
                <w:spacing w:val="-2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761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16A7C25C" w14:textId="77777777" w:rsidR="007F41AC" w:rsidRPr="0063704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27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3CD7F7A6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2</w:t>
            </w:r>
            <w:r w:rsidRPr="00736CC6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444465EF" w14:textId="77777777" w:rsidR="007F41AC" w:rsidRPr="0063704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27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762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0F07585F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  <w:r w:rsidRPr="00736CC6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8</w:t>
            </w:r>
          </w:p>
        </w:tc>
        <w:tc>
          <w:tcPr>
            <w:tcW w:w="762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27D5E01F" w14:textId="77777777" w:rsidR="007F41AC" w:rsidRPr="0063704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74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5303D429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3</w:t>
            </w:r>
            <w:r w:rsidRPr="00736CC6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5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54EF0CFF" w14:textId="77777777" w:rsidR="007F41AC" w:rsidRPr="00F00B48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 w:themeColor="text1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color w:val="000000" w:themeColor="text1"/>
                <w:sz w:val="24"/>
                <w:szCs w:val="24"/>
              </w:rPr>
              <w:t>84</w:t>
            </w:r>
            <w:r>
              <w:rPr>
                <w:rFonts w:ascii="Cordia New" w:eastAsia="Calibri" w:hAnsi="Cordia New" w:cs="Cordia New"/>
                <w:color w:val="000000" w:themeColor="text1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62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71D28640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3</w:t>
            </w:r>
            <w:r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F41AC" w:rsidRPr="00DC7B4F" w14:paraId="5715E939" w14:textId="77777777" w:rsidTr="007F41AC">
        <w:trPr>
          <w:cantSplit/>
          <w:trHeight w:val="340"/>
        </w:trPr>
        <w:tc>
          <w:tcPr>
            <w:tcW w:w="2542" w:type="dxa"/>
            <w:shd w:val="clear" w:color="auto" w:fill="F2F2F2"/>
            <w:noWrap/>
            <w:vAlign w:val="center"/>
          </w:tcPr>
          <w:p w14:paraId="0DC61534" w14:textId="77777777" w:rsidR="007F41AC" w:rsidRPr="00DC7B4F" w:rsidRDefault="007F41AC" w:rsidP="007F41AC">
            <w:pPr>
              <w:spacing w:after="0" w:line="240" w:lineRule="auto"/>
              <w:ind w:left="139" w:right="62"/>
              <w:rPr>
                <w:rFonts w:ascii="Cordia New" w:eastAsia="Times New Roman" w:hAnsi="Cordia New" w:cs="Cordia New"/>
                <w:b/>
                <w:bCs/>
                <w:spacing w:val="-2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b/>
                <w:bCs/>
                <w:spacing w:val="-2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761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03282F7B" w14:textId="77777777" w:rsidR="007F41AC" w:rsidRPr="0063704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1</w:t>
            </w:r>
            <w:r w:rsidRPr="00736CC6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,</w:t>
            </w: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308</w:t>
            </w:r>
            <w:r w:rsidRPr="00736CC6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762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37B22F04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100</w:t>
            </w:r>
            <w:r w:rsidRPr="00736CC6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762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49C2822C" w14:textId="77777777" w:rsidR="007F41AC" w:rsidRPr="0063704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1</w:t>
            </w:r>
            <w:r w:rsidRPr="00736CC6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,</w:t>
            </w: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536</w:t>
            </w:r>
            <w:r w:rsidRPr="00736CC6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762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4608BB09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100</w:t>
            </w:r>
            <w:r w:rsidRPr="00736CC6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762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57FC1512" w14:textId="77777777" w:rsidR="007F41AC" w:rsidRPr="0063704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2</w:t>
            </w:r>
            <w:r w:rsidRPr="00736CC6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,</w:t>
            </w: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118</w:t>
            </w:r>
            <w:r w:rsidRPr="00736CC6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62" w:type="dxa"/>
            <w:shd w:val="clear" w:color="auto" w:fill="F2F2F2"/>
            <w:vAlign w:val="center"/>
          </w:tcPr>
          <w:p w14:paraId="7CC13458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100</w:t>
            </w:r>
            <w:r w:rsidRPr="00736CC6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762" w:type="dxa"/>
            <w:shd w:val="clear" w:color="auto" w:fill="F2F2F2"/>
            <w:vAlign w:val="center"/>
          </w:tcPr>
          <w:p w14:paraId="1B0207E3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 w:hint="cs"/>
                <w:b/>
                <w:bCs/>
                <w:color w:val="000000"/>
                <w:sz w:val="24"/>
                <w:szCs w:val="24"/>
              </w:rPr>
              <w:t>2</w:t>
            </w:r>
            <w:r w:rsidRPr="00736CC6">
              <w:rPr>
                <w:rFonts w:ascii="Cordia New" w:eastAsia="Calibri" w:hAnsi="Cordia New" w:cs="Cordia New" w:hint="cs"/>
                <w:b/>
                <w:bCs/>
                <w:color w:val="000000"/>
                <w:sz w:val="24"/>
                <w:szCs w:val="24"/>
              </w:rPr>
              <w:t>,</w:t>
            </w: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755</w:t>
            </w:r>
            <w:r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37F542F1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 w:hint="cs"/>
                <w:i/>
                <w:iCs/>
                <w:color w:val="595959" w:themeColor="text1" w:themeTint="A6"/>
                <w:sz w:val="24"/>
                <w:szCs w:val="24"/>
              </w:rPr>
              <w:t>100</w:t>
            </w:r>
            <w:r w:rsidRPr="00736CC6">
              <w:rPr>
                <w:rFonts w:ascii="Cordia New" w:eastAsia="Calibri" w:hAnsi="Cordia New" w:cs="Cordia New" w:hint="cs"/>
                <w:i/>
                <w:iCs/>
                <w:color w:val="595959" w:themeColor="text1" w:themeTint="A6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 w:hint="cs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</w:tr>
    </w:tbl>
    <w:p w14:paraId="7EA10918" w14:textId="77777777" w:rsidR="007F41AC" w:rsidRPr="00DC7B4F" w:rsidRDefault="007F41AC" w:rsidP="007F41AC">
      <w:pPr>
        <w:spacing w:before="60" w:after="0" w:line="240" w:lineRule="auto"/>
        <w:ind w:left="851" w:hanging="142"/>
        <w:jc w:val="thaiDistribute"/>
        <w:rPr>
          <w:rFonts w:ascii="Cordia New" w:eastAsia="Calibri" w:hAnsi="Cordia New" w:cs="Cordia New"/>
          <w:color w:val="000000"/>
          <w:szCs w:val="22"/>
          <w:cs/>
        </w:rPr>
      </w:pPr>
      <w:r w:rsidRPr="00DC7B4F">
        <w:rPr>
          <w:rFonts w:ascii="Cordia New" w:eastAsia="Calibri" w:hAnsi="Cordia New" w:cs="Cordia New"/>
          <w:color w:val="000000"/>
          <w:szCs w:val="22"/>
          <w:vertAlign w:val="superscript"/>
        </w:rPr>
        <w:t>/</w:t>
      </w:r>
      <w:r w:rsidRPr="001B74BA">
        <w:rPr>
          <w:rFonts w:ascii="Cordia New" w:eastAsia="Calibri" w:hAnsi="Cordia New" w:cs="Cordia New"/>
          <w:color w:val="000000"/>
          <w:szCs w:val="22"/>
          <w:vertAlign w:val="superscript"/>
        </w:rPr>
        <w:t>1</w:t>
      </w:r>
      <w:r w:rsidRPr="00DC7B4F">
        <w:rPr>
          <w:rFonts w:ascii="Cordia New" w:eastAsia="Calibri" w:hAnsi="Cordia New" w:cs="Cordia New"/>
          <w:color w:val="000000"/>
          <w:szCs w:val="22"/>
        </w:rPr>
        <w:t xml:space="preserve"> </w:t>
      </w:r>
      <w:r w:rsidRPr="00DC7B4F">
        <w:rPr>
          <w:rFonts w:ascii="Cordia New" w:eastAsia="Calibri" w:hAnsi="Cordia New" w:cs="Cordia New"/>
          <w:color w:val="000000"/>
          <w:szCs w:val="22"/>
          <w:cs/>
        </w:rPr>
        <w:tab/>
      </w:r>
      <w:r w:rsidRPr="00DC7B4F">
        <w:rPr>
          <w:rFonts w:ascii="Cordia New" w:eastAsia="Calibri" w:hAnsi="Cordia New" w:cs="Cordia New" w:hint="cs"/>
          <w:color w:val="000000"/>
          <w:szCs w:val="22"/>
          <w:cs/>
        </w:rPr>
        <w:t>สินทรัพย์อื่น ได้แก่ สินทรัพย์ภาษีเงินได้รอ</w:t>
      </w:r>
      <w:r>
        <w:rPr>
          <w:rFonts w:ascii="Cordia New" w:eastAsia="Calibri" w:hAnsi="Cordia New" w:cs="Cordia New" w:hint="cs"/>
          <w:color w:val="000000"/>
          <w:szCs w:val="22"/>
          <w:cs/>
        </w:rPr>
        <w:t>การ</w:t>
      </w:r>
      <w:r w:rsidRPr="00DC7B4F">
        <w:rPr>
          <w:rFonts w:ascii="Cordia New" w:eastAsia="Calibri" w:hAnsi="Cordia New" w:cs="Cordia New" w:hint="cs"/>
          <w:color w:val="000000"/>
          <w:szCs w:val="22"/>
          <w:cs/>
        </w:rPr>
        <w:t>ตัดบัญชี และเงินฝากธนาคารที่ติดภาระค้ำประกัน เป็นต้น</w:t>
      </w:r>
    </w:p>
    <w:p w14:paraId="02E6D250" w14:textId="77777777" w:rsidR="007F41AC" w:rsidRPr="00DC7B4F" w:rsidRDefault="007F41AC" w:rsidP="007F41AC">
      <w:pPr>
        <w:tabs>
          <w:tab w:val="left" w:pos="567"/>
        </w:tabs>
        <w:spacing w:after="0" w:line="240" w:lineRule="auto"/>
        <w:jc w:val="thaiDistribute"/>
        <w:rPr>
          <w:rFonts w:ascii="Cordia New" w:eastAsia="Calibri" w:hAnsi="Cordia New" w:cs="Cordia New"/>
          <w:b/>
          <w:bCs/>
          <w:sz w:val="28"/>
        </w:rPr>
      </w:pPr>
    </w:p>
    <w:p w14:paraId="6C1EEC73" w14:textId="77777777" w:rsidR="007F41AC" w:rsidRPr="00D824E0" w:rsidRDefault="007F41AC" w:rsidP="007F41AC">
      <w:pPr>
        <w:tabs>
          <w:tab w:val="left" w:pos="567"/>
        </w:tabs>
        <w:spacing w:after="240" w:line="240" w:lineRule="auto"/>
        <w:ind w:firstLine="567"/>
        <w:jc w:val="thaiDistribute"/>
        <w:rPr>
          <w:rFonts w:ascii="Cordia New" w:eastAsia="Calibri" w:hAnsi="Cordia New" w:cs="Cordia New"/>
          <w:b/>
          <w:bCs/>
          <w:sz w:val="28"/>
          <w:u w:val="single"/>
          <w:cs/>
        </w:rPr>
      </w:pPr>
      <w:r w:rsidRPr="00D824E0">
        <w:rPr>
          <w:rFonts w:ascii="Cordia New" w:eastAsia="Calibri" w:hAnsi="Cordia New" w:cs="Cordia New" w:hint="cs"/>
          <w:b/>
          <w:bCs/>
          <w:sz w:val="28"/>
          <w:u w:val="single"/>
          <w:cs/>
        </w:rPr>
        <w:t>ลูกหนี้ตามสัญญาเช่าซื้อ</w:t>
      </w:r>
    </w:p>
    <w:p w14:paraId="7961EA1E" w14:textId="387BD54D" w:rsidR="007F41AC" w:rsidRDefault="007B034A" w:rsidP="007B034A">
      <w:pPr>
        <w:tabs>
          <w:tab w:val="left" w:pos="1276"/>
        </w:tabs>
        <w:spacing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 w:rsidRPr="00DC7B4F">
        <w:rPr>
          <w:rFonts w:ascii="Cordia New" w:eastAsia="Calibri" w:hAnsi="Cordia New" w:cs="Cordia New" w:hint="cs"/>
          <w:sz w:val="28"/>
          <w:cs/>
        </w:rPr>
        <w:t>ลูกหนี้ตามสัญญาเช่าซื้อ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สุทธิ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(หลังหักค่าเผื่อหนี้สงสัยจะสูญ</w:t>
      </w:r>
      <w:r w:rsidR="007F41AC">
        <w:rPr>
          <w:rFonts w:ascii="Cordia New" w:eastAsia="Calibri" w:hAnsi="Cordia New" w:cs="Cordia New" w:hint="cs"/>
          <w:sz w:val="28"/>
          <w:cs/>
        </w:rPr>
        <w:t>หรือค่าเผื่อผลขาดทุนด้านเครดิตที่คาดว่าจะเกิดขึ้น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) ณ สิ้นปี </w:t>
      </w:r>
      <w:r w:rsidR="007F41AC" w:rsidRPr="001B74BA">
        <w:rPr>
          <w:rFonts w:ascii="Cordia New" w:eastAsia="Calibri" w:hAnsi="Cordia New" w:cs="Cordia New"/>
          <w:sz w:val="28"/>
        </w:rPr>
        <w:t>2560</w:t>
      </w:r>
      <w:r w:rsidR="007F41AC" w:rsidRPr="00DC7B4F">
        <w:rPr>
          <w:rFonts w:ascii="Cordia New" w:eastAsia="Calibri" w:hAnsi="Cordia New" w:cs="Cordia New"/>
          <w:sz w:val="28"/>
        </w:rPr>
        <w:t xml:space="preserve"> – </w:t>
      </w:r>
      <w:r w:rsidR="007F41AC" w:rsidRPr="001B74BA">
        <w:rPr>
          <w:rFonts w:ascii="Cordia New" w:eastAsia="Calibri" w:hAnsi="Cordia New" w:cs="Cordia New"/>
          <w:sz w:val="28"/>
        </w:rPr>
        <w:t>2563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มีจำนวน 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 w:rsidRPr="00736CC6">
        <w:rPr>
          <w:rFonts w:ascii="Cordia New" w:eastAsia="Calibri" w:hAnsi="Cordia New" w:cs="Cordia New"/>
          <w:sz w:val="28"/>
        </w:rPr>
        <w:t>,</w:t>
      </w:r>
      <w:r w:rsidR="007F41AC" w:rsidRPr="001B74BA">
        <w:rPr>
          <w:rFonts w:ascii="Cordia New" w:eastAsia="Calibri" w:hAnsi="Cordia New" w:cs="Cordia New"/>
          <w:sz w:val="28"/>
        </w:rPr>
        <w:t>164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4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 w:rsidRPr="00736CC6">
        <w:rPr>
          <w:rFonts w:ascii="Cordia New" w:eastAsia="Calibri" w:hAnsi="Cordia New" w:cs="Cordia New"/>
          <w:sz w:val="28"/>
        </w:rPr>
        <w:t>,</w:t>
      </w:r>
      <w:r w:rsidR="007F41AC" w:rsidRPr="001B74BA">
        <w:rPr>
          <w:rFonts w:ascii="Cordia New" w:eastAsia="Calibri" w:hAnsi="Cordia New" w:cs="Cordia New"/>
          <w:sz w:val="28"/>
        </w:rPr>
        <w:t>390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9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 w:rsidRPr="00736CC6">
        <w:rPr>
          <w:rFonts w:ascii="Cordia New" w:eastAsia="Calibri" w:hAnsi="Cordia New" w:cs="Cordia New"/>
          <w:sz w:val="28"/>
        </w:rPr>
        <w:t>,</w:t>
      </w:r>
      <w:r w:rsidR="007F41AC" w:rsidRPr="001B74BA">
        <w:rPr>
          <w:rFonts w:ascii="Cordia New" w:eastAsia="Calibri" w:hAnsi="Cordia New" w:cs="Cordia New"/>
          <w:sz w:val="28"/>
        </w:rPr>
        <w:t>924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6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ล้านบาท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และ </w:t>
      </w:r>
      <w:r w:rsidR="007F41AC" w:rsidRPr="001B74BA">
        <w:rPr>
          <w:rFonts w:ascii="Cordia New" w:eastAsia="Calibri" w:hAnsi="Cordia New" w:cs="Cordia New" w:hint="cs"/>
          <w:sz w:val="28"/>
        </w:rPr>
        <w:t>2</w:t>
      </w:r>
      <w:r w:rsidR="007F41AC" w:rsidRPr="00736CC6">
        <w:rPr>
          <w:rFonts w:ascii="Cordia New" w:eastAsia="Calibri" w:hAnsi="Cordia New" w:cs="Cordia New" w:hint="cs"/>
          <w:sz w:val="28"/>
        </w:rPr>
        <w:t>,</w:t>
      </w:r>
      <w:r w:rsidR="007F41AC" w:rsidRPr="001B74BA">
        <w:rPr>
          <w:rFonts w:ascii="Cordia New" w:eastAsia="Calibri" w:hAnsi="Cordia New" w:cs="Cordia New"/>
          <w:sz w:val="28"/>
        </w:rPr>
        <w:t>444</w:t>
      </w:r>
      <w:r w:rsidR="007F41AC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0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ล้านบาท หรือ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คิดเป็น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ร้อยละ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89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0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ร้อยละ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90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5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 ร้อยละ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90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9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และร้อยละ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8</w:t>
      </w:r>
      <w:r w:rsidR="007F41AC" w:rsidRPr="001B74BA">
        <w:rPr>
          <w:rFonts w:ascii="Cordia New" w:eastAsia="Calibri" w:hAnsi="Cordia New" w:cs="Cordia New" w:hint="cs"/>
          <w:color w:val="000000"/>
          <w:sz w:val="28"/>
        </w:rPr>
        <w:t>8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7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ของสินทรัพย์รวม ตามลำดับ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โดยมีรายละเอียดดังนี้</w:t>
      </w:r>
    </w:p>
    <w:p w14:paraId="01B2CB69" w14:textId="77777777" w:rsidR="007B034A" w:rsidRDefault="007B034A" w:rsidP="007B034A">
      <w:pPr>
        <w:tabs>
          <w:tab w:val="left" w:pos="1276"/>
        </w:tabs>
        <w:spacing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</w:p>
    <w:tbl>
      <w:tblPr>
        <w:tblStyle w:val="TableGrid2"/>
        <w:tblW w:w="8637" w:type="dxa"/>
        <w:tblInd w:w="57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0" w:type="dxa"/>
          <w:right w:w="29" w:type="dxa"/>
        </w:tblCellMar>
        <w:tblLook w:val="04A0" w:firstRow="1" w:lastRow="0" w:firstColumn="1" w:lastColumn="0" w:noHBand="0" w:noVBand="1"/>
      </w:tblPr>
      <w:tblGrid>
        <w:gridCol w:w="3251"/>
        <w:gridCol w:w="1346"/>
        <w:gridCol w:w="1347"/>
        <w:gridCol w:w="1346"/>
        <w:gridCol w:w="1347"/>
      </w:tblGrid>
      <w:tr w:rsidR="007F41AC" w:rsidRPr="00DC7B4F" w14:paraId="28F1A9BD" w14:textId="77777777" w:rsidTr="007F41AC">
        <w:trPr>
          <w:cantSplit/>
          <w:trHeight w:val="406"/>
          <w:tblHeader/>
        </w:trPr>
        <w:tc>
          <w:tcPr>
            <w:tcW w:w="3251" w:type="dxa"/>
            <w:shd w:val="clear" w:color="auto" w:fill="808080"/>
            <w:noWrap/>
            <w:vAlign w:val="center"/>
          </w:tcPr>
          <w:p w14:paraId="3C5F78DC" w14:textId="77777777" w:rsidR="007F41AC" w:rsidRPr="00DC7B4F" w:rsidRDefault="007F41AC" w:rsidP="007F41AC">
            <w:pPr>
              <w:spacing w:after="0" w:line="240" w:lineRule="auto"/>
              <w:ind w:left="-9" w:right="62" w:firstLine="9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  <w:cs/>
              </w:rPr>
              <w:lastRenderedPageBreak/>
              <w:t>ลูกหนี้ตามสัญญาเช่าซื้อ</w:t>
            </w:r>
            <w:r w:rsidRPr="00DC7B4F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-</w:t>
            </w:r>
            <w:r w:rsidRPr="00DC7B4F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  <w:cs/>
              </w:rPr>
              <w:t>สุทธิ (ล้านบาท)</w:t>
            </w:r>
          </w:p>
        </w:tc>
        <w:tc>
          <w:tcPr>
            <w:tcW w:w="1346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35AC626B" w14:textId="77777777" w:rsidR="007F41AC" w:rsidRPr="00C46AA8" w:rsidRDefault="007F41AC" w:rsidP="007F41AC">
            <w:pPr>
              <w:spacing w:after="0" w:line="192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31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 xml:space="preserve"> 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ธ</w:t>
            </w:r>
            <w:r w:rsidRPr="00736CC6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.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ค</w:t>
            </w:r>
            <w:r w:rsidRPr="00736CC6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.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 </w:t>
            </w: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2560</w:t>
            </w:r>
          </w:p>
        </w:tc>
        <w:tc>
          <w:tcPr>
            <w:tcW w:w="1347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31487C30" w14:textId="77777777" w:rsidR="007F41AC" w:rsidRPr="00C46AA8" w:rsidRDefault="007F41AC" w:rsidP="007F41AC">
            <w:pPr>
              <w:spacing w:after="0" w:line="192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31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 xml:space="preserve"> 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ธ</w:t>
            </w:r>
            <w:r w:rsidRPr="00736CC6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.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ค</w:t>
            </w:r>
            <w:r w:rsidRPr="00736CC6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.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 </w:t>
            </w: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2561</w:t>
            </w:r>
          </w:p>
        </w:tc>
        <w:tc>
          <w:tcPr>
            <w:tcW w:w="1346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44D104B2" w14:textId="77777777" w:rsidR="007F41AC" w:rsidRPr="00C46AA8" w:rsidRDefault="007F41AC" w:rsidP="007F41AC">
            <w:pPr>
              <w:spacing w:after="0" w:line="192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31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 xml:space="preserve"> 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ธ</w:t>
            </w:r>
            <w:r w:rsidRPr="00736CC6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.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ค</w:t>
            </w:r>
            <w:r w:rsidRPr="00736CC6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.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 </w:t>
            </w: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2562</w:t>
            </w:r>
          </w:p>
        </w:tc>
        <w:tc>
          <w:tcPr>
            <w:tcW w:w="1347" w:type="dxa"/>
            <w:shd w:val="clear" w:color="auto" w:fill="808080"/>
            <w:vAlign w:val="center"/>
          </w:tcPr>
          <w:p w14:paraId="21ADF08A" w14:textId="77777777" w:rsidR="007F41AC" w:rsidRPr="00DC7B4F" w:rsidRDefault="007F41AC" w:rsidP="007F41AC">
            <w:pPr>
              <w:spacing w:after="0" w:line="192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</w:rPr>
              <w:t>31</w:t>
            </w:r>
            <w:r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  <w:cs/>
              </w:rPr>
              <w:t xml:space="preserve"> ธ.ค</w:t>
            </w:r>
            <w:r w:rsidRPr="00736CC6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</w:rPr>
              <w:t>.</w:t>
            </w:r>
            <w:r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  <w:cs/>
              </w:rPr>
              <w:t xml:space="preserve"> </w:t>
            </w:r>
            <w:r w:rsidRPr="001B74BA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</w:rPr>
              <w:t>2563</w:t>
            </w:r>
          </w:p>
        </w:tc>
      </w:tr>
      <w:tr w:rsidR="007F41AC" w:rsidRPr="00DC7B4F" w14:paraId="37DEB237" w14:textId="77777777" w:rsidTr="007F41AC">
        <w:trPr>
          <w:cantSplit/>
          <w:trHeight w:val="340"/>
        </w:trPr>
        <w:tc>
          <w:tcPr>
            <w:tcW w:w="3251" w:type="dxa"/>
            <w:noWrap/>
            <w:vAlign w:val="center"/>
          </w:tcPr>
          <w:p w14:paraId="5A0975B3" w14:textId="77777777" w:rsidR="007F41AC" w:rsidRPr="00DC7B4F" w:rsidRDefault="007F41AC" w:rsidP="007F41AC">
            <w:pPr>
              <w:spacing w:after="0" w:line="240" w:lineRule="auto"/>
              <w:ind w:left="139" w:right="62"/>
              <w:rPr>
                <w:rFonts w:ascii="Cordia New" w:eastAsia="Times New Roman" w:hAnsi="Cordia New" w:cs="Cordia New"/>
                <w:spacing w:val="-2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spacing w:val="-2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346" w:type="dxa"/>
            <w:noWrap/>
            <w:tcMar>
              <w:left w:w="0" w:type="dxa"/>
              <w:right w:w="43" w:type="dxa"/>
            </w:tcMar>
            <w:vAlign w:val="center"/>
          </w:tcPr>
          <w:p w14:paraId="37F53D27" w14:textId="77777777" w:rsidR="007F41AC" w:rsidRPr="00C46AA8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1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,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266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7" w:type="dxa"/>
            <w:noWrap/>
            <w:tcMar>
              <w:left w:w="0" w:type="dxa"/>
              <w:right w:w="43" w:type="dxa"/>
            </w:tcMar>
            <w:vAlign w:val="center"/>
          </w:tcPr>
          <w:p w14:paraId="5637D4F0" w14:textId="77777777" w:rsidR="007F41AC" w:rsidRPr="00C46AA8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1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,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500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46" w:type="dxa"/>
            <w:noWrap/>
            <w:tcMar>
              <w:left w:w="0" w:type="dxa"/>
              <w:right w:w="43" w:type="dxa"/>
            </w:tcMar>
            <w:vAlign w:val="center"/>
          </w:tcPr>
          <w:p w14:paraId="36F0D7E0" w14:textId="77777777" w:rsidR="007F41AC" w:rsidRPr="00C46AA8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2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,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036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7" w:type="dxa"/>
            <w:vAlign w:val="center"/>
          </w:tcPr>
          <w:p w14:paraId="50967A4D" w14:textId="77777777" w:rsidR="007F41AC" w:rsidRPr="00B80784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 w:hint="cs"/>
                <w:color w:val="000000"/>
                <w:sz w:val="24"/>
                <w:szCs w:val="24"/>
              </w:rPr>
              <w:t>2</w:t>
            </w:r>
            <w:r w:rsidRPr="00736CC6">
              <w:rPr>
                <w:rFonts w:ascii="Cordia New" w:eastAsia="Calibri" w:hAnsi="Cordia New" w:cs="Cordia New" w:hint="cs"/>
                <w:color w:val="000000"/>
                <w:sz w:val="24"/>
                <w:szCs w:val="24"/>
              </w:rPr>
              <w:t>,</w:t>
            </w:r>
            <w:r w:rsidRPr="001B74BA">
              <w:rPr>
                <w:rFonts w:ascii="Cordia New" w:eastAsia="Calibri" w:hAnsi="Cordia New" w:cs="Cordia New" w:hint="cs"/>
                <w:color w:val="000000"/>
                <w:sz w:val="24"/>
                <w:szCs w:val="24"/>
              </w:rPr>
              <w:t>542</w:t>
            </w:r>
            <w:r>
              <w:rPr>
                <w:rFonts w:ascii="Cordia New" w:eastAsia="Calibri" w:hAnsi="Cordia New" w:cs="Cordia New" w:hint="cs"/>
                <w:color w:val="000000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Calibri" w:hAnsi="Cordia New" w:cs="Cordia New" w:hint="cs"/>
                <w:color w:val="000000"/>
                <w:sz w:val="24"/>
                <w:szCs w:val="24"/>
              </w:rPr>
              <w:t>0</w:t>
            </w:r>
          </w:p>
        </w:tc>
      </w:tr>
      <w:tr w:rsidR="007F41AC" w:rsidRPr="00DC7B4F" w14:paraId="38C41259" w14:textId="77777777" w:rsidTr="007F41AC">
        <w:trPr>
          <w:cantSplit/>
          <w:trHeight w:val="340"/>
        </w:trPr>
        <w:tc>
          <w:tcPr>
            <w:tcW w:w="3251" w:type="dxa"/>
            <w:noWrap/>
            <w:vAlign w:val="center"/>
          </w:tcPr>
          <w:p w14:paraId="7567C470" w14:textId="77777777" w:rsidR="007F41AC" w:rsidRPr="00DC7B4F" w:rsidRDefault="007F41AC" w:rsidP="007F41AC">
            <w:pPr>
              <w:spacing w:after="0" w:line="240" w:lineRule="auto"/>
              <w:ind w:left="129" w:right="62" w:firstLine="10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sz w:val="24"/>
                <w:szCs w:val="24"/>
                <w:u w:val="single"/>
                <w:cs/>
              </w:rPr>
              <w:t>หัก</w:t>
            </w:r>
            <w:r w:rsidRPr="00DC7B4F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 xml:space="preserve"> ค่าเผื่อหนี้สงสัยจะสูญ</w:t>
            </w: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 xml:space="preserve"> หรือ ค่าเผื่อผลขาดทุนด้านเครดิตที่คาดว่าจะเกิดขึ้น</w:t>
            </w:r>
          </w:p>
        </w:tc>
        <w:tc>
          <w:tcPr>
            <w:tcW w:w="1346" w:type="dxa"/>
            <w:noWrap/>
            <w:tcMar>
              <w:left w:w="0" w:type="dxa"/>
              <w:right w:w="43" w:type="dxa"/>
            </w:tcMar>
            <w:vAlign w:val="center"/>
          </w:tcPr>
          <w:p w14:paraId="28E80270" w14:textId="77777777" w:rsidR="007F41AC" w:rsidRPr="00C46AA8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0C194D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(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101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7</w:t>
            </w:r>
            <w:r w:rsidRPr="000C194D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47" w:type="dxa"/>
            <w:noWrap/>
            <w:tcMar>
              <w:left w:w="0" w:type="dxa"/>
              <w:right w:w="43" w:type="dxa"/>
            </w:tcMar>
            <w:vAlign w:val="center"/>
          </w:tcPr>
          <w:p w14:paraId="67B23F01" w14:textId="77777777" w:rsidR="007F41AC" w:rsidRPr="00C46AA8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0C194D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(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110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0</w:t>
            </w:r>
            <w:r w:rsidRPr="000C194D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46" w:type="dxa"/>
            <w:noWrap/>
            <w:tcMar>
              <w:left w:w="0" w:type="dxa"/>
              <w:right w:w="43" w:type="dxa"/>
            </w:tcMar>
            <w:vAlign w:val="center"/>
          </w:tcPr>
          <w:p w14:paraId="3C27EBAB" w14:textId="77777777" w:rsidR="007F41AC" w:rsidRPr="00C46AA8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0C194D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(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112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</w:t>
            </w:r>
            <w:r w:rsidRPr="000C194D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47" w:type="dxa"/>
            <w:vAlign w:val="center"/>
          </w:tcPr>
          <w:p w14:paraId="6288E4F2" w14:textId="77777777" w:rsidR="007F41AC" w:rsidRPr="00B80784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B80784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(</w:t>
            </w:r>
            <w:r w:rsidRPr="001B74BA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</w:rPr>
              <w:t>98</w:t>
            </w: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</w:rPr>
              <w:t>0</w:t>
            </w:r>
            <w:r w:rsidRPr="00B80784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7F41AC" w:rsidRPr="00B80784" w14:paraId="74EFB705" w14:textId="77777777" w:rsidTr="007F41AC">
        <w:trPr>
          <w:cantSplit/>
          <w:trHeight w:val="340"/>
        </w:trPr>
        <w:tc>
          <w:tcPr>
            <w:tcW w:w="3251" w:type="dxa"/>
            <w:shd w:val="clear" w:color="auto" w:fill="F2F2F2"/>
            <w:noWrap/>
            <w:vAlign w:val="center"/>
          </w:tcPr>
          <w:p w14:paraId="5500B287" w14:textId="77777777" w:rsidR="007F41AC" w:rsidRPr="00DC7B4F" w:rsidRDefault="007F41AC" w:rsidP="007F41AC">
            <w:pPr>
              <w:spacing w:after="0" w:line="240" w:lineRule="auto"/>
              <w:ind w:left="139" w:right="62"/>
              <w:rPr>
                <w:rFonts w:ascii="Cordia New" w:eastAsia="Times New Roman" w:hAnsi="Cordia New" w:cs="Cordia New"/>
                <w:spacing w:val="-2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spacing w:val="-2"/>
                <w:sz w:val="24"/>
                <w:szCs w:val="24"/>
                <w:cs/>
              </w:rPr>
              <w:t>ลูกหนี้ตามสัญญาเช่าซื้อ</w:t>
            </w:r>
            <w:r w:rsidRPr="00DC7B4F">
              <w:rPr>
                <w:rFonts w:ascii="Cordia New" w:eastAsia="Times New Roman" w:hAnsi="Cordia New" w:cs="Cordia New"/>
                <w:spacing w:val="-2"/>
                <w:sz w:val="24"/>
                <w:szCs w:val="24"/>
              </w:rPr>
              <w:t>-</w:t>
            </w:r>
            <w:r w:rsidRPr="00DC7B4F">
              <w:rPr>
                <w:rFonts w:ascii="Cordia New" w:eastAsia="Times New Roman" w:hAnsi="Cordia New" w:cs="Cordia New" w:hint="cs"/>
                <w:spacing w:val="-2"/>
                <w:sz w:val="24"/>
                <w:szCs w:val="24"/>
                <w:cs/>
              </w:rPr>
              <w:t>สุทธิ</w:t>
            </w:r>
          </w:p>
        </w:tc>
        <w:tc>
          <w:tcPr>
            <w:tcW w:w="1346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16CDC8DA" w14:textId="77777777" w:rsidR="007F41AC" w:rsidRPr="00C46AA8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1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,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164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7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6F9F0492" w14:textId="77777777" w:rsidR="007F41AC" w:rsidRPr="00C46AA8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1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,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390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46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427F49C7" w14:textId="77777777" w:rsidR="007F41AC" w:rsidRPr="00C46AA8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1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,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924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7" w:type="dxa"/>
            <w:shd w:val="clear" w:color="auto" w:fill="F2F2F2"/>
            <w:vAlign w:val="center"/>
          </w:tcPr>
          <w:p w14:paraId="283E3122" w14:textId="77777777" w:rsidR="007F41AC" w:rsidRPr="00B80784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 w:hint="cs"/>
                <w:color w:val="000000"/>
                <w:sz w:val="24"/>
                <w:szCs w:val="24"/>
              </w:rPr>
              <w:t>2</w:t>
            </w:r>
            <w:r w:rsidRPr="00736CC6">
              <w:rPr>
                <w:rFonts w:ascii="Cordia New" w:eastAsia="Calibri" w:hAnsi="Cordia New" w:cs="Cordia New" w:hint="cs"/>
                <w:color w:val="000000"/>
                <w:sz w:val="24"/>
                <w:szCs w:val="24"/>
              </w:rPr>
              <w:t>,</w:t>
            </w:r>
            <w:r w:rsidRPr="001B74BA">
              <w:rPr>
                <w:rFonts w:ascii="Cordia New" w:eastAsia="Calibri" w:hAnsi="Cordia New" w:cs="Cordia New" w:hint="cs"/>
                <w:color w:val="000000"/>
                <w:sz w:val="24"/>
                <w:szCs w:val="24"/>
              </w:rPr>
              <w:t>444</w:t>
            </w:r>
            <w:r>
              <w:rPr>
                <w:rFonts w:ascii="Cordia New" w:eastAsia="Calibri" w:hAnsi="Cordia New" w:cs="Cordia New" w:hint="cs"/>
                <w:color w:val="000000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Calibri" w:hAnsi="Cordia New" w:cs="Cordia New" w:hint="cs"/>
                <w:color w:val="000000"/>
                <w:sz w:val="24"/>
                <w:szCs w:val="24"/>
              </w:rPr>
              <w:t>0</w:t>
            </w:r>
          </w:p>
        </w:tc>
      </w:tr>
    </w:tbl>
    <w:p w14:paraId="2B4D3A92" w14:textId="77777777" w:rsidR="007F41AC" w:rsidRPr="00DC7B4F" w:rsidRDefault="007F41AC" w:rsidP="007F41AC">
      <w:pPr>
        <w:spacing w:before="60" w:after="0" w:line="240" w:lineRule="auto"/>
        <w:ind w:left="567"/>
        <w:jc w:val="thaiDistribute"/>
        <w:rPr>
          <w:rFonts w:ascii="Cordia New" w:eastAsia="Calibri" w:hAnsi="Cordia New" w:cs="Cordia New"/>
          <w:szCs w:val="22"/>
        </w:rPr>
      </w:pPr>
    </w:p>
    <w:p w14:paraId="4CCCC157" w14:textId="22193C83" w:rsidR="007F41AC" w:rsidRPr="00DC7B4F" w:rsidRDefault="007B034A" w:rsidP="007B034A">
      <w:pPr>
        <w:tabs>
          <w:tab w:val="left" w:pos="1276"/>
        </w:tabs>
        <w:spacing w:line="240" w:lineRule="auto"/>
        <w:ind w:left="567"/>
        <w:jc w:val="thaiDistribute"/>
        <w:rPr>
          <w:rFonts w:ascii="Cordia New" w:eastAsia="Calibri" w:hAnsi="Cordia New" w:cs="Cordia New"/>
          <w:sz w:val="28"/>
          <w:cs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ณ สิ้นปี </w:t>
      </w:r>
      <w:r w:rsidR="007F41AC" w:rsidRPr="001B74BA">
        <w:rPr>
          <w:rFonts w:ascii="Cordia New" w:eastAsia="Calibri" w:hAnsi="Cordia New" w:cs="Cordia New"/>
          <w:sz w:val="28"/>
        </w:rPr>
        <w:t>2560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บริษัทมีลูกหนี้ตามสัญญาเช่าซื้อจำนวน 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 w:rsidRPr="00736CC6">
        <w:rPr>
          <w:rFonts w:ascii="Cordia New" w:eastAsia="Calibri" w:hAnsi="Cordia New" w:cs="Cordia New"/>
          <w:sz w:val="28"/>
        </w:rPr>
        <w:t>,</w:t>
      </w:r>
      <w:r w:rsidR="007F41AC" w:rsidRPr="001B74BA">
        <w:rPr>
          <w:rFonts w:ascii="Cordia New" w:eastAsia="Calibri" w:hAnsi="Cordia New" w:cs="Cordia New"/>
          <w:sz w:val="28"/>
        </w:rPr>
        <w:t>266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0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และมีค่าเผื่อหนี้สงสัยจะสูญจำนวน </w:t>
      </w:r>
      <w:r w:rsidR="007F41AC" w:rsidRPr="001B74BA">
        <w:rPr>
          <w:rFonts w:ascii="Cordia New" w:eastAsia="Calibri" w:hAnsi="Cordia New" w:cs="Cordia New"/>
          <w:sz w:val="28"/>
        </w:rPr>
        <w:t>101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7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>ล้านบาท ส่งผลให้มีบริษัทมีลูกหนี้</w:t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  <w:cs/>
        </w:rPr>
        <w:t xml:space="preserve">ตามสัญญาเช่าซื้อสุทธิจำนวน </w:t>
      </w:r>
      <w:r w:rsidR="007F41AC" w:rsidRPr="001B74BA">
        <w:rPr>
          <w:rFonts w:ascii="Cordia New" w:eastAsia="Calibri" w:hAnsi="Cordia New" w:cs="Cordia New"/>
          <w:color w:val="000000" w:themeColor="text1"/>
          <w:sz w:val="28"/>
        </w:rPr>
        <w:t>1</w:t>
      </w:r>
      <w:r w:rsidR="007F41AC" w:rsidRPr="00736CC6">
        <w:rPr>
          <w:rFonts w:ascii="Cordia New" w:eastAsia="Calibri" w:hAnsi="Cordia New" w:cs="Cordia New"/>
          <w:color w:val="000000" w:themeColor="text1"/>
          <w:sz w:val="28"/>
        </w:rPr>
        <w:t>,</w:t>
      </w:r>
      <w:r w:rsidR="007F41AC" w:rsidRPr="001B74BA">
        <w:rPr>
          <w:rFonts w:ascii="Cordia New" w:eastAsia="Calibri" w:hAnsi="Cordia New" w:cs="Cordia New"/>
          <w:color w:val="000000" w:themeColor="text1"/>
          <w:sz w:val="28"/>
        </w:rPr>
        <w:t>164</w:t>
      </w:r>
      <w:r w:rsidR="007F41AC" w:rsidRPr="00736CC6">
        <w:rPr>
          <w:rFonts w:ascii="Cordia New" w:eastAsia="Calibri" w:hAnsi="Cordia New" w:cs="Cordia New"/>
          <w:color w:val="000000" w:themeColor="text1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 w:themeColor="text1"/>
          <w:sz w:val="28"/>
        </w:rPr>
        <w:t>4</w:t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</w:rPr>
        <w:t xml:space="preserve"> </w:t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  <w:cs/>
        </w:rPr>
        <w:t>ล้านบาท</w:t>
      </w:r>
    </w:p>
    <w:p w14:paraId="6621F953" w14:textId="482DE64A" w:rsidR="007F41AC" w:rsidRPr="00DC7B4F" w:rsidRDefault="007B034A" w:rsidP="007B034A">
      <w:pPr>
        <w:tabs>
          <w:tab w:val="left" w:pos="1276"/>
        </w:tabs>
        <w:spacing w:line="240" w:lineRule="auto"/>
        <w:ind w:left="567"/>
        <w:jc w:val="thaiDistribute"/>
        <w:rPr>
          <w:rFonts w:ascii="Cordia New" w:eastAsia="Calibri" w:hAnsi="Cordia New" w:cs="Cordia New"/>
          <w:sz w:val="28"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 w:rsidRPr="00AA0A51">
        <w:rPr>
          <w:rFonts w:ascii="Cordia New" w:eastAsia="Calibri" w:hAnsi="Cordia New" w:cs="Cordia New" w:hint="cs"/>
          <w:sz w:val="28"/>
          <w:cs/>
        </w:rPr>
        <w:t xml:space="preserve">ณ สิ้นปี </w:t>
      </w:r>
      <w:r w:rsidR="007F41AC" w:rsidRPr="001B74BA">
        <w:rPr>
          <w:rFonts w:ascii="Cordia New" w:eastAsia="Calibri" w:hAnsi="Cordia New" w:cs="Cordia New"/>
          <w:sz w:val="28"/>
        </w:rPr>
        <w:t>2561</w:t>
      </w:r>
      <w:r w:rsidR="007F41AC" w:rsidRPr="001D4493">
        <w:rPr>
          <w:rFonts w:ascii="Cordia New" w:eastAsia="Calibri" w:hAnsi="Cordia New" w:cs="Cordia New"/>
          <w:sz w:val="28"/>
        </w:rPr>
        <w:t xml:space="preserve"> </w:t>
      </w:r>
      <w:r w:rsidR="007F41AC" w:rsidRPr="001D4493">
        <w:rPr>
          <w:rFonts w:ascii="Cordia New" w:eastAsia="Calibri" w:hAnsi="Cordia New" w:cs="Cordia New"/>
          <w:sz w:val="28"/>
          <w:cs/>
        </w:rPr>
        <w:t>บริษัทมีลูกหนี้ตามสัญญาเช่าซื้อ</w:t>
      </w:r>
      <w:r w:rsidR="007F41AC" w:rsidRPr="00E97B65">
        <w:rPr>
          <w:rFonts w:ascii="Cordia New" w:eastAsia="Calibri" w:hAnsi="Cordia New" w:cs="Cordia New"/>
          <w:sz w:val="28"/>
          <w:cs/>
        </w:rPr>
        <w:t>สุทธิ</w:t>
      </w:r>
      <w:r w:rsidR="007F41AC" w:rsidRPr="00AA0A51">
        <w:rPr>
          <w:rFonts w:ascii="Cordia New" w:eastAsia="Calibri" w:hAnsi="Cordia New" w:cs="Cordia New" w:hint="cs"/>
          <w:sz w:val="28"/>
          <w:cs/>
        </w:rPr>
        <w:t xml:space="preserve">จำนวน 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 w:rsidRPr="00736CC6">
        <w:rPr>
          <w:rFonts w:ascii="Cordia New" w:eastAsia="Calibri" w:hAnsi="Cordia New" w:cs="Cordia New"/>
          <w:sz w:val="28"/>
        </w:rPr>
        <w:t>,</w:t>
      </w:r>
      <w:r w:rsidR="007F41AC" w:rsidRPr="001B74BA">
        <w:rPr>
          <w:rFonts w:ascii="Cordia New" w:eastAsia="Calibri" w:hAnsi="Cordia New" w:cs="Cordia New"/>
          <w:sz w:val="28"/>
        </w:rPr>
        <w:t>390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9</w:t>
      </w:r>
      <w:r w:rsidR="007F41AC" w:rsidRPr="001D4493">
        <w:rPr>
          <w:rFonts w:ascii="Cordia New" w:eastAsia="Calibri" w:hAnsi="Cordia New" w:cs="Cordia New"/>
          <w:sz w:val="28"/>
        </w:rPr>
        <w:t xml:space="preserve"> </w:t>
      </w:r>
      <w:r w:rsidR="007F41AC" w:rsidRPr="001D4493">
        <w:rPr>
          <w:rFonts w:ascii="Cordia New" w:eastAsia="Calibri" w:hAnsi="Cordia New" w:cs="Cordia New"/>
          <w:sz w:val="28"/>
          <w:cs/>
        </w:rPr>
        <w:t xml:space="preserve">ล้านบาท เพิ่มขึ้น </w:t>
      </w:r>
      <w:r w:rsidR="007F41AC" w:rsidRPr="001B74BA">
        <w:rPr>
          <w:rFonts w:ascii="Cordia New" w:eastAsia="Calibri" w:hAnsi="Cordia New" w:cs="Cordia New"/>
          <w:sz w:val="28"/>
        </w:rPr>
        <w:t>226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5</w:t>
      </w:r>
      <w:r w:rsidR="007F41AC" w:rsidRPr="001D4493">
        <w:rPr>
          <w:rFonts w:ascii="Cordia New" w:eastAsia="Calibri" w:hAnsi="Cordia New" w:cs="Cordia New"/>
          <w:sz w:val="28"/>
        </w:rPr>
        <w:t xml:space="preserve"> </w:t>
      </w:r>
      <w:r w:rsidR="007F41AC" w:rsidRPr="001D4493">
        <w:rPr>
          <w:rFonts w:ascii="Cordia New" w:eastAsia="Calibri" w:hAnsi="Cordia New" w:cs="Cordia New"/>
          <w:sz w:val="28"/>
          <w:cs/>
        </w:rPr>
        <w:t xml:space="preserve">ล้านบาท หรือเพิ่มขึ้นร้อยละ </w:t>
      </w:r>
      <w:r w:rsidR="007F41AC" w:rsidRPr="001B74BA">
        <w:rPr>
          <w:rFonts w:ascii="Cordia New" w:eastAsia="Calibri" w:hAnsi="Cordia New" w:cs="Cordia New"/>
          <w:sz w:val="28"/>
        </w:rPr>
        <w:t>19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5</w:t>
      </w:r>
      <w:r w:rsidR="007F41AC" w:rsidRPr="001D4493">
        <w:rPr>
          <w:rFonts w:ascii="Cordia New" w:eastAsia="Calibri" w:hAnsi="Cordia New" w:cs="Cordia New"/>
          <w:sz w:val="28"/>
          <w:cs/>
        </w:rPr>
        <w:t xml:space="preserve"> จากสิ้นปีก่อน ซึ่งเป็นผลจากการเพิ่มขึ้นของยอดปล่อยสินเชื่อใหม่ในระหว่างปี โดยในปี </w:t>
      </w:r>
      <w:r w:rsidR="007F41AC" w:rsidRPr="001B74BA">
        <w:rPr>
          <w:rFonts w:ascii="Cordia New" w:eastAsia="Calibri" w:hAnsi="Cordia New" w:cs="Cordia New"/>
          <w:sz w:val="28"/>
        </w:rPr>
        <w:t>2561</w:t>
      </w:r>
      <w:r w:rsidR="007F41AC" w:rsidRPr="001D4493">
        <w:rPr>
          <w:rFonts w:ascii="Cordia New" w:eastAsia="Calibri" w:hAnsi="Cordia New" w:cs="Cordia New"/>
          <w:sz w:val="28"/>
        </w:rPr>
        <w:t xml:space="preserve"> </w:t>
      </w:r>
      <w:r w:rsidR="007F41AC" w:rsidRPr="001D4493">
        <w:rPr>
          <w:rFonts w:ascii="Cordia New" w:eastAsia="Calibri" w:hAnsi="Cordia New" w:cs="Cordia New"/>
          <w:sz w:val="28"/>
          <w:cs/>
        </w:rPr>
        <w:t>บริษัทมียอดปล่อยสินเชื่อใหม่</w:t>
      </w:r>
      <w:r w:rsidR="007F41AC" w:rsidRPr="001D4493">
        <w:rPr>
          <w:rFonts w:ascii="Cordia New" w:eastAsia="Calibri" w:hAnsi="Cordia New" w:cs="Cordia New"/>
          <w:color w:val="000000"/>
          <w:sz w:val="28"/>
          <w:cs/>
        </w:rPr>
        <w:t xml:space="preserve">จำนวน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788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1</w:t>
      </w:r>
      <w:r w:rsidR="007F41AC" w:rsidRPr="001D4493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1D4493">
        <w:rPr>
          <w:rFonts w:ascii="Cordia New" w:eastAsia="Calibri" w:hAnsi="Cordia New" w:cs="Cordia New"/>
          <w:color w:val="000000"/>
          <w:sz w:val="28"/>
          <w:cs/>
        </w:rPr>
        <w:t xml:space="preserve">ล้านบาท </w:t>
      </w:r>
      <w:r w:rsidR="007F41AC" w:rsidRPr="001D4493">
        <w:rPr>
          <w:rFonts w:ascii="Cordia New" w:eastAsia="Calibri" w:hAnsi="Cordia New" w:cs="Cordia New"/>
          <w:sz w:val="28"/>
          <w:cs/>
        </w:rPr>
        <w:t xml:space="preserve">เพิ่มขึ้นจากยอดปล่อยสินเชื่อในปี </w:t>
      </w:r>
      <w:r w:rsidR="007F41AC" w:rsidRPr="001B74BA">
        <w:rPr>
          <w:rFonts w:ascii="Cordia New" w:eastAsia="Calibri" w:hAnsi="Cordia New" w:cs="Cordia New"/>
          <w:sz w:val="28"/>
        </w:rPr>
        <w:t>2560</w:t>
      </w:r>
      <w:r w:rsidR="007F41AC" w:rsidRPr="001D4493">
        <w:rPr>
          <w:rFonts w:ascii="Cordia New" w:eastAsia="Calibri" w:hAnsi="Cordia New" w:cs="Cordia New"/>
          <w:sz w:val="28"/>
        </w:rPr>
        <w:t xml:space="preserve"> </w:t>
      </w:r>
      <w:r w:rsidR="007F41AC" w:rsidRPr="001D4493">
        <w:rPr>
          <w:rFonts w:ascii="Cordia New" w:eastAsia="Calibri" w:hAnsi="Cordia New" w:cs="Cordia New"/>
          <w:sz w:val="28"/>
          <w:cs/>
        </w:rPr>
        <w:t xml:space="preserve">ซึ่งมีจำนวน </w:t>
      </w:r>
      <w:r w:rsidR="007F41AC" w:rsidRPr="001B74BA">
        <w:rPr>
          <w:rFonts w:ascii="Cordia New" w:eastAsia="Calibri" w:hAnsi="Cordia New" w:cs="Cordia New"/>
          <w:sz w:val="28"/>
        </w:rPr>
        <w:t>580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0</w:t>
      </w:r>
      <w:r w:rsidR="007F41AC" w:rsidRPr="001D4493">
        <w:rPr>
          <w:rFonts w:ascii="Cordia New" w:eastAsia="Calibri" w:hAnsi="Cordia New" w:cs="Cordia New"/>
          <w:sz w:val="28"/>
        </w:rPr>
        <w:t xml:space="preserve"> </w:t>
      </w:r>
      <w:r w:rsidR="007F41AC" w:rsidRPr="001D4493">
        <w:rPr>
          <w:rFonts w:ascii="Cordia New" w:eastAsia="Calibri" w:hAnsi="Cordia New" w:cs="Cordia New"/>
          <w:sz w:val="28"/>
          <w:cs/>
        </w:rPr>
        <w:t>ล้านบาท สอดคล้องกับการขยายตัวของสินเชื่อเช่าซื้อรถบรรทุกมือสอง และความสามารถในการปล่อยสินเชื่อใหม่ของบริษัท</w:t>
      </w:r>
    </w:p>
    <w:p w14:paraId="4066D35F" w14:textId="2C51544B" w:rsidR="007F41AC" w:rsidRDefault="007B034A" w:rsidP="007B034A">
      <w:pPr>
        <w:tabs>
          <w:tab w:val="left" w:pos="1276"/>
        </w:tabs>
        <w:spacing w:line="240" w:lineRule="auto"/>
        <w:ind w:left="567"/>
        <w:jc w:val="thaiDistribute"/>
        <w:rPr>
          <w:rFonts w:ascii="Cordia New" w:eastAsia="Calibri" w:hAnsi="Cordia New" w:cs="Cordia New"/>
          <w:sz w:val="28"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 w:rsidRPr="00AA0A51">
        <w:rPr>
          <w:rFonts w:ascii="Cordia New" w:eastAsia="Calibri" w:hAnsi="Cordia New" w:cs="Cordia New" w:hint="cs"/>
          <w:sz w:val="28"/>
          <w:cs/>
        </w:rPr>
        <w:t xml:space="preserve">ณ </w:t>
      </w:r>
      <w:r w:rsidR="007F41AC" w:rsidRPr="001D4493">
        <w:rPr>
          <w:rFonts w:ascii="Cordia New" w:eastAsia="Calibri" w:hAnsi="Cordia New" w:cs="Cordia New"/>
          <w:sz w:val="28"/>
          <w:cs/>
        </w:rPr>
        <w:t xml:space="preserve">สิ้นปี </w:t>
      </w:r>
      <w:r w:rsidR="007F41AC" w:rsidRPr="001B74BA">
        <w:rPr>
          <w:rFonts w:ascii="Cordia New" w:eastAsia="Calibri" w:hAnsi="Cordia New" w:cs="Cordia New"/>
          <w:sz w:val="28"/>
        </w:rPr>
        <w:t>2562</w:t>
      </w:r>
      <w:r w:rsidR="007F41AC" w:rsidRPr="001D4493">
        <w:rPr>
          <w:rFonts w:ascii="Cordia New" w:eastAsia="Calibri" w:hAnsi="Cordia New" w:cs="Cordia New"/>
          <w:sz w:val="28"/>
        </w:rPr>
        <w:t xml:space="preserve"> </w:t>
      </w:r>
      <w:r w:rsidR="007F41AC" w:rsidRPr="001D4493">
        <w:rPr>
          <w:rFonts w:ascii="Cordia New" w:eastAsia="Calibri" w:hAnsi="Cordia New" w:cs="Cordia New"/>
          <w:sz w:val="28"/>
          <w:cs/>
        </w:rPr>
        <w:t>บริษัทมีลูกหนี้ตามสัญญาเช่าซื้อ</w:t>
      </w:r>
      <w:r w:rsidR="007F41AC">
        <w:rPr>
          <w:rFonts w:ascii="Cordia New" w:eastAsia="Calibri" w:hAnsi="Cordia New" w:cs="Cordia New" w:hint="cs"/>
          <w:sz w:val="28"/>
          <w:cs/>
        </w:rPr>
        <w:t>สุทธิ</w:t>
      </w:r>
      <w:r w:rsidR="007F41AC" w:rsidRPr="00AA0A51">
        <w:rPr>
          <w:rFonts w:ascii="Cordia New" w:eastAsia="Calibri" w:hAnsi="Cordia New" w:cs="Cordia New" w:hint="cs"/>
          <w:sz w:val="28"/>
          <w:cs/>
        </w:rPr>
        <w:t xml:space="preserve">จำนวน 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 w:rsidRPr="00736CC6">
        <w:rPr>
          <w:rFonts w:ascii="Cordia New" w:eastAsia="Calibri" w:hAnsi="Cordia New" w:cs="Cordia New"/>
          <w:sz w:val="28"/>
        </w:rPr>
        <w:t>,</w:t>
      </w:r>
      <w:r w:rsidR="007F41AC" w:rsidRPr="001B74BA">
        <w:rPr>
          <w:rFonts w:ascii="Cordia New" w:eastAsia="Calibri" w:hAnsi="Cordia New" w:cs="Cordia New"/>
          <w:sz w:val="28"/>
        </w:rPr>
        <w:t>924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6</w:t>
      </w:r>
      <w:r w:rsidR="007F41AC" w:rsidRPr="001D4493">
        <w:rPr>
          <w:rFonts w:ascii="Cordia New" w:eastAsia="Calibri" w:hAnsi="Cordia New" w:cs="Cordia New"/>
          <w:sz w:val="28"/>
        </w:rPr>
        <w:t xml:space="preserve"> </w:t>
      </w:r>
      <w:r w:rsidR="007F41AC" w:rsidRPr="001D4493">
        <w:rPr>
          <w:rFonts w:ascii="Cordia New" w:eastAsia="Calibri" w:hAnsi="Cordia New" w:cs="Cordia New"/>
          <w:sz w:val="28"/>
          <w:cs/>
        </w:rPr>
        <w:t xml:space="preserve">ล้านบาท เพิ่มขึ้น </w:t>
      </w:r>
      <w:r w:rsidR="007F41AC" w:rsidRPr="001B74BA">
        <w:rPr>
          <w:rFonts w:ascii="Cordia New" w:eastAsia="Calibri" w:hAnsi="Cordia New" w:cs="Cordia New"/>
          <w:sz w:val="28"/>
        </w:rPr>
        <w:t>533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7</w:t>
      </w:r>
      <w:r w:rsidR="007F41AC" w:rsidRPr="001D4493">
        <w:rPr>
          <w:rFonts w:ascii="Cordia New" w:eastAsia="Calibri" w:hAnsi="Cordia New" w:cs="Cordia New"/>
          <w:sz w:val="28"/>
        </w:rPr>
        <w:t xml:space="preserve"> </w:t>
      </w:r>
      <w:r w:rsidR="007F41AC" w:rsidRPr="001D4493">
        <w:rPr>
          <w:rFonts w:ascii="Cordia New" w:eastAsia="Calibri" w:hAnsi="Cordia New" w:cs="Cordia New"/>
          <w:sz w:val="28"/>
          <w:cs/>
        </w:rPr>
        <w:t xml:space="preserve">ล้านบาท หรือเพิ่มขึ้นร้อยละ </w:t>
      </w:r>
      <w:r w:rsidR="007F41AC" w:rsidRPr="001B74BA">
        <w:rPr>
          <w:rFonts w:ascii="Cordia New" w:eastAsia="Calibri" w:hAnsi="Cordia New" w:cs="Cordia New"/>
          <w:sz w:val="28"/>
        </w:rPr>
        <w:t>38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4</w:t>
      </w:r>
      <w:r w:rsidR="007F41AC" w:rsidRPr="001D4493">
        <w:rPr>
          <w:rFonts w:ascii="Cordia New" w:eastAsia="Calibri" w:hAnsi="Cordia New" w:cs="Cordia New"/>
          <w:sz w:val="28"/>
          <w:cs/>
        </w:rPr>
        <w:t xml:space="preserve"> จากสิ้นปีก่อน โดยในปี </w:t>
      </w:r>
      <w:r w:rsidR="007F41AC" w:rsidRPr="001B74BA">
        <w:rPr>
          <w:rFonts w:ascii="Cordia New" w:eastAsia="Calibri" w:hAnsi="Cordia New" w:cs="Cordia New"/>
          <w:sz w:val="28"/>
        </w:rPr>
        <w:t>2562</w:t>
      </w:r>
      <w:r w:rsidR="007F41AC" w:rsidRPr="001D4493">
        <w:rPr>
          <w:rFonts w:ascii="Cordia New" w:eastAsia="Calibri" w:hAnsi="Cordia New" w:cs="Cordia New"/>
          <w:sz w:val="28"/>
        </w:rPr>
        <w:t xml:space="preserve"> </w:t>
      </w:r>
      <w:r w:rsidR="007F41AC" w:rsidRPr="001D4493">
        <w:rPr>
          <w:rFonts w:ascii="Cordia New" w:eastAsia="Calibri" w:hAnsi="Cordia New" w:cs="Cordia New"/>
          <w:sz w:val="28"/>
          <w:cs/>
        </w:rPr>
        <w:t xml:space="preserve">บริษัทมียอดปล่อยสินเชื่อจำนวน 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 w:rsidRPr="00736CC6">
        <w:rPr>
          <w:rFonts w:ascii="Cordia New" w:eastAsia="Calibri" w:hAnsi="Cordia New" w:cs="Cordia New"/>
          <w:sz w:val="28"/>
        </w:rPr>
        <w:t>,</w:t>
      </w:r>
      <w:r w:rsidR="007F41AC" w:rsidRPr="001B74BA">
        <w:rPr>
          <w:rFonts w:ascii="Cordia New" w:eastAsia="Calibri" w:hAnsi="Cordia New" w:cs="Cordia New"/>
          <w:sz w:val="28"/>
        </w:rPr>
        <w:t>160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2</w:t>
      </w:r>
      <w:r w:rsidR="007F41AC" w:rsidRPr="00AA0A51">
        <w:rPr>
          <w:rFonts w:ascii="Cordia New" w:eastAsia="Calibri" w:hAnsi="Cordia New" w:cs="Cordia New"/>
          <w:sz w:val="28"/>
        </w:rPr>
        <w:t xml:space="preserve"> </w:t>
      </w:r>
      <w:r w:rsidR="007F41AC" w:rsidRPr="001D4493">
        <w:rPr>
          <w:rFonts w:ascii="Cordia New" w:eastAsia="Calibri" w:hAnsi="Cordia New" w:cs="Cordia New"/>
          <w:sz w:val="28"/>
          <w:cs/>
        </w:rPr>
        <w:t>ล้านบาท สูงกว่ายอดปล่อยสินเชื่อ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ในปี </w:t>
      </w:r>
      <w:r w:rsidR="007F41AC" w:rsidRPr="001B74BA">
        <w:rPr>
          <w:rFonts w:ascii="Cordia New" w:eastAsia="Calibri" w:hAnsi="Cordia New" w:cs="Cordia New"/>
          <w:sz w:val="28"/>
        </w:rPr>
        <w:t>2561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กว่าร้อยละ </w:t>
      </w:r>
      <w:r w:rsidR="007F41AC" w:rsidRPr="001B74BA">
        <w:rPr>
          <w:rFonts w:ascii="Cordia New" w:eastAsia="Calibri" w:hAnsi="Cordia New" w:cs="Cordia New"/>
          <w:sz w:val="28"/>
        </w:rPr>
        <w:t>47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2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ซึ่งเป็นผลจากการขยายตัวของอุตสาหกรรมขนส่ง ส่งผลให้ความต้องการใช้รถบรรทุกเพิ่มสูงขึ้น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ประกอบกับความสามารถในการเพิ่มส่วนแบ่งทางการตลาดของบริษัท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 โดยใน</w:t>
      </w:r>
      <w:r w:rsidR="007F41AC">
        <w:rPr>
          <w:rFonts w:ascii="Cordia New" w:eastAsia="Calibri" w:hAnsi="Cordia New" w:cs="Cordia New" w:hint="cs"/>
          <w:sz w:val="28"/>
          <w:cs/>
        </w:rPr>
        <w:t>ปี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ที่ผ่านมาบริษัทได้มุ่งเน้นทำการตลาด ประชาสัมพันธ์ และจัดโปรโมชั่นส่งเสริมการขาย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เพื่อกระตุ้นยอดปล่อยสินเชื่อ </w:t>
      </w:r>
      <w:r w:rsidR="007F41AC">
        <w:rPr>
          <w:rFonts w:ascii="Cordia New" w:eastAsia="Calibri" w:hAnsi="Cordia New" w:cs="Cordia New" w:hint="cs"/>
          <w:sz w:val="28"/>
          <w:cs/>
        </w:rPr>
        <w:t>ประกอบกับการ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ขยายเครือข่ายนายหน้าและ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ผู้ประกอบการเต็นท์รถบรรทุกมือสองอย่างต่อเนื่อง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นอกจากนี้ บริษัทยังได้รับการสนับสนุนแหล่งเงินทุนสำหรับการปล่อยสินเชื่อจากสถาบันการเงินเพิ่มขึ้น จึงทำให้บริษัทสามารถขยายพอร์ตสินเชื่อได้ตามเป้าหมาย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และมีส่วนแบ่งทางการตลาดที่เพิ่มขึ้น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โดยในปี </w:t>
      </w:r>
      <w:r w:rsidR="007F41AC" w:rsidRPr="001B74BA">
        <w:rPr>
          <w:rFonts w:ascii="Cordia New" w:eastAsia="Calibri" w:hAnsi="Cordia New" w:cs="Cordia New"/>
          <w:sz w:val="28"/>
        </w:rPr>
        <w:t>2562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บริษัทสามารถปล่อยสินเชื่อเช่าซื้อรถหัวลากซึ่งเป็นรถที่มีมูลค่าสูงและโดยส่วนใหญ่เป็นรถที่มีอายุน้อยได้เพิ่มขึ้น ส่งผลให้คุณภาพหลักประกันของบริษัทในภาพรวมปรับตัวดีขึ้น</w:t>
      </w:r>
    </w:p>
    <w:p w14:paraId="43C7C4C5" w14:textId="61165019" w:rsidR="007F41AC" w:rsidRDefault="007B034A" w:rsidP="007B034A">
      <w:pPr>
        <w:tabs>
          <w:tab w:val="left" w:pos="1276"/>
        </w:tabs>
        <w:spacing w:line="240" w:lineRule="auto"/>
        <w:ind w:left="567"/>
        <w:jc w:val="thaiDistribute"/>
        <w:rPr>
          <w:rFonts w:ascii="Cordia New" w:eastAsia="Calibri" w:hAnsi="Cordia New" w:cs="Cordia New"/>
          <w:sz w:val="28"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>
        <w:rPr>
          <w:rFonts w:ascii="Cordia New" w:eastAsia="Calibri" w:hAnsi="Cordia New" w:cs="Cordia New" w:hint="cs"/>
          <w:sz w:val="28"/>
          <w:cs/>
        </w:rPr>
        <w:t xml:space="preserve">ณ สิ้นปี </w:t>
      </w:r>
      <w:r w:rsidR="007F41AC" w:rsidRPr="001B74BA">
        <w:rPr>
          <w:rFonts w:ascii="Cordia New" w:eastAsia="Calibri" w:hAnsi="Cordia New" w:cs="Cordia New"/>
          <w:sz w:val="28"/>
        </w:rPr>
        <w:t>2563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บริษัทมีลูกหนี้ตามสัญญาเช่าซื้อสุทธิจำนวน </w:t>
      </w:r>
      <w:r w:rsidR="007F41AC" w:rsidRPr="001B74BA">
        <w:rPr>
          <w:rFonts w:ascii="Cordia New" w:eastAsia="Calibri" w:hAnsi="Cordia New" w:cs="Cordia New" w:hint="cs"/>
          <w:sz w:val="28"/>
        </w:rPr>
        <w:t>2</w:t>
      </w:r>
      <w:r w:rsidR="007F41AC" w:rsidRPr="00736CC6">
        <w:rPr>
          <w:rFonts w:ascii="Cordia New" w:eastAsia="Calibri" w:hAnsi="Cordia New" w:cs="Cordia New"/>
          <w:sz w:val="28"/>
        </w:rPr>
        <w:t>,</w:t>
      </w:r>
      <w:r w:rsidR="007F41AC" w:rsidRPr="001B74BA">
        <w:rPr>
          <w:rFonts w:ascii="Cordia New" w:eastAsia="Calibri" w:hAnsi="Cordia New" w:cs="Cordia New"/>
          <w:sz w:val="28"/>
        </w:rPr>
        <w:t>444</w:t>
      </w:r>
      <w:r w:rsidR="007F41AC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0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ล้านบาท เพิ่มขึ้น </w:t>
      </w:r>
      <w:r w:rsidR="007F41AC" w:rsidRPr="001B74BA">
        <w:rPr>
          <w:rFonts w:ascii="Cordia New" w:eastAsia="Calibri" w:hAnsi="Cordia New" w:cs="Cordia New"/>
          <w:sz w:val="28"/>
        </w:rPr>
        <w:t>519</w:t>
      </w:r>
      <w:r w:rsidR="007F41AC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4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ล้านบาท หรือร้อยละ </w:t>
      </w:r>
      <w:r w:rsidR="007F41AC" w:rsidRPr="001B74BA">
        <w:rPr>
          <w:rFonts w:ascii="Cordia New" w:eastAsia="Calibri" w:hAnsi="Cordia New" w:cs="Cordia New"/>
          <w:sz w:val="28"/>
        </w:rPr>
        <w:t>27</w:t>
      </w:r>
      <w:r w:rsidR="007F41AC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0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จากสิ้นปีก่อน โดยปี </w:t>
      </w:r>
      <w:r w:rsidR="007F41AC" w:rsidRPr="001B74BA">
        <w:rPr>
          <w:rFonts w:ascii="Cordia New" w:eastAsia="Calibri" w:hAnsi="Cordia New" w:cs="Cordia New"/>
          <w:sz w:val="28"/>
        </w:rPr>
        <w:t>2563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บริษัทมียอดปล่อยสินเชื่อใหม่จำนวน 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 w:rsidRPr="003F2209">
        <w:rPr>
          <w:rFonts w:ascii="Cordia New" w:eastAsia="Calibri" w:hAnsi="Cordia New" w:cs="Cordia New"/>
          <w:sz w:val="28"/>
        </w:rPr>
        <w:t>,</w:t>
      </w:r>
      <w:r w:rsidR="007F41AC" w:rsidRPr="001B74BA">
        <w:rPr>
          <w:rFonts w:ascii="Cordia New" w:eastAsia="Calibri" w:hAnsi="Cordia New" w:cs="Cordia New"/>
          <w:sz w:val="28"/>
        </w:rPr>
        <w:t>304</w:t>
      </w:r>
      <w:r w:rsidR="007F41AC" w:rsidRPr="003F2209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5</w:t>
      </w:r>
      <w:r w:rsidR="007F41AC" w:rsidRPr="00FF2946">
        <w:rPr>
          <w:rFonts w:ascii="Cordia New" w:eastAsia="Calibri" w:hAnsi="Cordia New" w:cs="Cordia New"/>
          <w:sz w:val="28"/>
          <w:cs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ล้านบาท เพิ่มขึ้น </w:t>
      </w:r>
      <w:r w:rsidR="007F41AC" w:rsidRPr="001B74BA">
        <w:rPr>
          <w:rFonts w:ascii="Cordia New" w:eastAsia="Calibri" w:hAnsi="Cordia New" w:cs="Cordia New"/>
          <w:sz w:val="28"/>
        </w:rPr>
        <w:t>144</w:t>
      </w:r>
      <w:r w:rsidR="007F41AC" w:rsidRPr="003F2209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3</w:t>
      </w:r>
      <w:r w:rsidR="007F41AC" w:rsidRPr="00FF2946">
        <w:rPr>
          <w:rFonts w:ascii="Cordia New" w:eastAsia="Calibri" w:hAnsi="Cordia New" w:cs="Cordia New"/>
          <w:sz w:val="28"/>
          <w:cs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ล้านบาท หรือร้อยละ </w:t>
      </w:r>
      <w:r w:rsidR="007F41AC" w:rsidRPr="001B74BA">
        <w:rPr>
          <w:rFonts w:ascii="Cordia New" w:eastAsia="Calibri" w:hAnsi="Cordia New" w:cs="Cordia New"/>
          <w:sz w:val="28"/>
        </w:rPr>
        <w:t>12</w:t>
      </w:r>
      <w:r w:rsidR="007F41AC" w:rsidRPr="003F2209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4</w:t>
      </w:r>
      <w:r w:rsidR="007F41AC" w:rsidRPr="003F2209">
        <w:rPr>
          <w:rFonts w:ascii="Cordia New" w:eastAsia="Calibri" w:hAnsi="Cordia New" w:cs="Cordia New"/>
          <w:sz w:val="28"/>
          <w:cs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จากปี </w:t>
      </w:r>
      <w:r w:rsidR="007F41AC" w:rsidRPr="001B74BA">
        <w:rPr>
          <w:rFonts w:ascii="Cordia New" w:eastAsia="Calibri" w:hAnsi="Cordia New" w:cs="Cordia New"/>
          <w:sz w:val="28"/>
        </w:rPr>
        <w:t>2562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อย่างไรก็ดี ยอดปล่อยสินเชื่อใหม่ดังกล่าวยังต่ำกว่าเป้าหมายที่บริษัทวางไว้ เนื่องจากยอดปล่อยสินเชื่อตั้งแต่เดือนมีนาคม </w:t>
      </w:r>
      <w:r w:rsidR="007F41AC" w:rsidRPr="001B74BA">
        <w:rPr>
          <w:rFonts w:ascii="Cordia New" w:eastAsia="Calibri" w:hAnsi="Cordia New" w:cs="Cordia New"/>
          <w:sz w:val="28"/>
        </w:rPr>
        <w:t>2563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ได้รับผลกระทบจากสถานการณ์การแพร่ระบาดของไวรัส </w:t>
      </w:r>
      <w:r w:rsidR="007F41AC">
        <w:rPr>
          <w:rFonts w:ascii="Cordia New" w:eastAsia="Calibri" w:hAnsi="Cordia New" w:cs="Cordia New"/>
          <w:sz w:val="28"/>
        </w:rPr>
        <w:t>COVID-</w:t>
      </w:r>
      <w:r w:rsidR="007F41AC" w:rsidRPr="001B74BA">
        <w:rPr>
          <w:rFonts w:ascii="Cordia New" w:eastAsia="Calibri" w:hAnsi="Cordia New" w:cs="Cordia New"/>
          <w:sz w:val="28"/>
        </w:rPr>
        <w:t>19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โดยในช่วงเวลาดังกล่าว บริษัทได้เพิ่มความเข้มงวดในการพิจารณาสินเชื่อให้รัดกุมมากขึ้น ตามสภาวะความเสี่ยงของลูกหนี้ที่สูงขึ้น ส่งผลให้ยอดปล่อยสินเชื่อในเดือนมีนาคม </w:t>
      </w:r>
      <w:r w:rsidR="007F41AC">
        <w:rPr>
          <w:rFonts w:ascii="Cordia New" w:eastAsia="Calibri" w:hAnsi="Cordia New" w:cs="Cordia New"/>
          <w:sz w:val="28"/>
        </w:rPr>
        <w:t xml:space="preserve">–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กรกฎาคม </w:t>
      </w:r>
      <w:r w:rsidR="007F41AC" w:rsidRPr="001B74BA">
        <w:rPr>
          <w:rFonts w:ascii="Cordia New" w:eastAsia="Calibri" w:hAnsi="Cordia New" w:cs="Cordia New"/>
          <w:sz w:val="28"/>
        </w:rPr>
        <w:t>2563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ไม่เป็นไปตามเป้าหมายเดิมที่วางไว้ แต่หากพิจารณายอดปล่อยสินเชื่อในภาพรวมยังคงเติบโตขึ้นเมื่อเทียบกับปีก่อน</w:t>
      </w:r>
    </w:p>
    <w:p w14:paraId="300BAFBE" w14:textId="4B61D71A" w:rsidR="007B034A" w:rsidRDefault="007B034A" w:rsidP="007B034A">
      <w:pPr>
        <w:tabs>
          <w:tab w:val="left" w:pos="1276"/>
        </w:tabs>
        <w:spacing w:line="240" w:lineRule="auto"/>
        <w:ind w:left="567"/>
        <w:jc w:val="thaiDistribute"/>
        <w:rPr>
          <w:rFonts w:ascii="Cordia New" w:eastAsia="Calibri" w:hAnsi="Cordia New" w:cs="Cordia New"/>
          <w:sz w:val="28"/>
        </w:rPr>
      </w:pPr>
    </w:p>
    <w:p w14:paraId="0385DA70" w14:textId="4119B3EF" w:rsidR="007B034A" w:rsidRDefault="007B034A" w:rsidP="007B034A">
      <w:pPr>
        <w:tabs>
          <w:tab w:val="left" w:pos="1276"/>
        </w:tabs>
        <w:spacing w:line="240" w:lineRule="auto"/>
        <w:ind w:left="567"/>
        <w:jc w:val="thaiDistribute"/>
        <w:rPr>
          <w:rFonts w:ascii="Cordia New" w:eastAsia="Calibri" w:hAnsi="Cordia New" w:cs="Cordia New"/>
          <w:sz w:val="28"/>
        </w:rPr>
      </w:pPr>
    </w:p>
    <w:p w14:paraId="1218A8FA" w14:textId="77777777" w:rsidR="007B034A" w:rsidRPr="00DC7B4F" w:rsidRDefault="007B034A" w:rsidP="007B034A">
      <w:pPr>
        <w:tabs>
          <w:tab w:val="left" w:pos="1276"/>
        </w:tabs>
        <w:spacing w:line="240" w:lineRule="auto"/>
        <w:ind w:left="567"/>
        <w:jc w:val="thaiDistribute"/>
        <w:rPr>
          <w:rFonts w:ascii="Cordia New" w:eastAsia="Calibri" w:hAnsi="Cordia New" w:cs="Cordia New"/>
          <w:sz w:val="28"/>
          <w:cs/>
        </w:rPr>
      </w:pPr>
    </w:p>
    <w:p w14:paraId="61D48A90" w14:textId="77777777" w:rsidR="007F41AC" w:rsidRPr="00D824E0" w:rsidRDefault="007F41AC" w:rsidP="007F41AC">
      <w:pPr>
        <w:spacing w:line="240" w:lineRule="auto"/>
        <w:ind w:left="567"/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D824E0">
        <w:rPr>
          <w:rFonts w:ascii="Cordia New" w:eastAsia="Calibri" w:hAnsi="Cordia New" w:cs="Cordia New" w:hint="cs"/>
          <w:b/>
          <w:bCs/>
          <w:sz w:val="28"/>
          <w:cs/>
        </w:rPr>
        <w:lastRenderedPageBreak/>
        <w:t>คุณภาพลูกหนี้ของบริษัท</w:t>
      </w:r>
    </w:p>
    <w:p w14:paraId="3CA3A803" w14:textId="4F5729AF" w:rsidR="007F41AC" w:rsidRDefault="007B034A" w:rsidP="007B034A">
      <w:pPr>
        <w:tabs>
          <w:tab w:val="left" w:pos="1276"/>
        </w:tabs>
        <w:spacing w:after="240" w:line="240" w:lineRule="auto"/>
        <w:ind w:left="567"/>
        <w:jc w:val="thaiDistribute"/>
      </w:pPr>
      <w:r>
        <w:rPr>
          <w:rFonts w:ascii="Cordia New" w:eastAsia="Calibri" w:hAnsi="Cordia New" w:cs="Cordia New"/>
          <w:sz w:val="28"/>
          <w:cs/>
        </w:rPr>
        <w:tab/>
      </w:r>
      <w:r w:rsidR="007F41AC" w:rsidRPr="00DC7B4F">
        <w:rPr>
          <w:rFonts w:ascii="Cordia New" w:eastAsia="Calibri" w:hAnsi="Cordia New" w:cs="Cordia New" w:hint="cs"/>
          <w:sz w:val="28"/>
          <w:cs/>
        </w:rPr>
        <w:t>ณ วันสิ้นงวด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บริษัทจัดชั้นลูกหนี้ตามสถานะ</w:t>
      </w:r>
      <w:r w:rsidR="007F41AC">
        <w:rPr>
          <w:rFonts w:ascii="Cordia New" w:eastAsia="Calibri" w:hAnsi="Cordia New" w:cs="Cordia New" w:hint="cs"/>
          <w:sz w:val="28"/>
          <w:cs/>
        </w:rPr>
        <w:t>การค้างชำระ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ของลูกหนี้แต่ละราย เพื่อประเมินคุณภาพของลูกหนี้ โดยเป็นการจัดชั้นลูกหนี้ตามระยะเวลาค้างชำระในลักษณะเดียวกับบริษัทอื่นในอุตสาหกรรม โดยลูกหนี้ของบริษัท ณ วันที่ </w:t>
      </w:r>
      <w:r w:rsidR="007F41AC" w:rsidRPr="001B74BA">
        <w:rPr>
          <w:rFonts w:ascii="Cordia New" w:eastAsia="Calibri" w:hAnsi="Cordia New" w:cs="Cordia New"/>
          <w:sz w:val="28"/>
        </w:rPr>
        <w:t>31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ธันวาคม </w:t>
      </w:r>
      <w:r w:rsidR="007F41AC" w:rsidRPr="001B74BA">
        <w:rPr>
          <w:rFonts w:ascii="Cordia New" w:eastAsia="Calibri" w:hAnsi="Cordia New" w:cs="Cordia New"/>
          <w:sz w:val="28"/>
        </w:rPr>
        <w:t>2560</w:t>
      </w:r>
      <w:r w:rsidR="007F41AC" w:rsidRPr="00DC7B4F">
        <w:rPr>
          <w:rFonts w:ascii="Cordia New" w:eastAsia="Calibri" w:hAnsi="Cordia New" w:cs="Cordia New"/>
          <w:sz w:val="28"/>
        </w:rPr>
        <w:t xml:space="preserve"> – </w:t>
      </w:r>
      <w:r w:rsidR="007F41AC" w:rsidRPr="001B74BA">
        <w:rPr>
          <w:rFonts w:ascii="Cordia New" w:eastAsia="Calibri" w:hAnsi="Cordia New" w:cs="Cordia New"/>
          <w:sz w:val="28"/>
        </w:rPr>
        <w:t>2563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สามารถแบ่งตามการจัดชั้นคุณภาพลูกหนี้ ได้ดังนี้</w:t>
      </w:r>
    </w:p>
    <w:tbl>
      <w:tblPr>
        <w:tblStyle w:val="TableGrid2"/>
        <w:tblW w:w="8637" w:type="dxa"/>
        <w:tblInd w:w="57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0" w:type="dxa"/>
          <w:right w:w="29" w:type="dxa"/>
        </w:tblCellMar>
        <w:tblLook w:val="04A0" w:firstRow="1" w:lastRow="0" w:firstColumn="1" w:lastColumn="0" w:noHBand="0" w:noVBand="1"/>
      </w:tblPr>
      <w:tblGrid>
        <w:gridCol w:w="2684"/>
        <w:gridCol w:w="744"/>
        <w:gridCol w:w="744"/>
        <w:gridCol w:w="744"/>
        <w:gridCol w:w="744"/>
        <w:gridCol w:w="744"/>
        <w:gridCol w:w="744"/>
        <w:gridCol w:w="744"/>
        <w:gridCol w:w="745"/>
      </w:tblGrid>
      <w:tr w:rsidR="007F41AC" w:rsidRPr="00DC7B4F" w14:paraId="75799DA1" w14:textId="77777777" w:rsidTr="007F41AC">
        <w:trPr>
          <w:cantSplit/>
          <w:trHeight w:val="433"/>
          <w:tblHeader/>
        </w:trPr>
        <w:tc>
          <w:tcPr>
            <w:tcW w:w="2684" w:type="dxa"/>
            <w:vMerge w:val="restart"/>
            <w:shd w:val="clear" w:color="auto" w:fill="808080"/>
            <w:noWrap/>
            <w:vAlign w:val="center"/>
          </w:tcPr>
          <w:p w14:paraId="6D714CAF" w14:textId="77777777" w:rsidR="007F41AC" w:rsidRPr="00E97B65" w:rsidRDefault="007F41AC" w:rsidP="007F41AC">
            <w:pPr>
              <w:spacing w:after="0" w:line="240" w:lineRule="auto"/>
              <w:ind w:right="62"/>
              <w:jc w:val="center"/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</w:pPr>
            <w:r w:rsidRPr="00E97B65"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  <w:t>รายการ</w:t>
            </w:r>
          </w:p>
        </w:tc>
        <w:tc>
          <w:tcPr>
            <w:tcW w:w="1488" w:type="dxa"/>
            <w:gridSpan w:val="2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2E97CE5C" w14:textId="77777777" w:rsidR="007F41AC" w:rsidRPr="00E97B65" w:rsidRDefault="007F41AC" w:rsidP="007F41AC">
            <w:pPr>
              <w:spacing w:after="0" w:line="192" w:lineRule="auto"/>
              <w:jc w:val="center"/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  <w:t>31</w:t>
            </w:r>
            <w:r w:rsidRPr="00E97B65"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  <w:t xml:space="preserve"> </w:t>
            </w:r>
            <w:r w:rsidRPr="00E97B65"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  <w:t>ธ</w:t>
            </w:r>
            <w:r w:rsidRPr="00736CC6"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  <w:t>.</w:t>
            </w:r>
            <w:r w:rsidRPr="00E97B65"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  <w:t>ค</w:t>
            </w:r>
            <w:r w:rsidRPr="00736CC6"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  <w:t>.</w:t>
            </w:r>
            <w:r w:rsidRPr="00E97B65"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  <w:t xml:space="preserve"> </w:t>
            </w:r>
            <w:r w:rsidRPr="001B74BA"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  <w:t>2560</w:t>
            </w:r>
          </w:p>
        </w:tc>
        <w:tc>
          <w:tcPr>
            <w:tcW w:w="1488" w:type="dxa"/>
            <w:gridSpan w:val="2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10D471C5" w14:textId="77777777" w:rsidR="007F41AC" w:rsidRPr="00E97B65" w:rsidRDefault="007F41AC" w:rsidP="007F41AC">
            <w:pPr>
              <w:spacing w:after="0" w:line="192" w:lineRule="auto"/>
              <w:jc w:val="center"/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  <w:t>31</w:t>
            </w:r>
            <w:r w:rsidRPr="00E97B65"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  <w:t xml:space="preserve"> </w:t>
            </w:r>
            <w:r w:rsidRPr="00E97B65"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  <w:t>ธ</w:t>
            </w:r>
            <w:r w:rsidRPr="00736CC6"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  <w:t>.</w:t>
            </w:r>
            <w:r w:rsidRPr="00E97B65"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  <w:t>ค</w:t>
            </w:r>
            <w:r w:rsidRPr="00736CC6"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  <w:t>.</w:t>
            </w:r>
            <w:r w:rsidRPr="00E97B65"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  <w:t xml:space="preserve"> </w:t>
            </w:r>
            <w:r w:rsidRPr="001B74BA"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  <w:t>2561</w:t>
            </w:r>
          </w:p>
        </w:tc>
        <w:tc>
          <w:tcPr>
            <w:tcW w:w="1488" w:type="dxa"/>
            <w:gridSpan w:val="2"/>
            <w:shd w:val="clear" w:color="auto" w:fill="808080"/>
            <w:vAlign w:val="center"/>
          </w:tcPr>
          <w:p w14:paraId="411D5DF2" w14:textId="77777777" w:rsidR="007F41AC" w:rsidRPr="00E97B65" w:rsidRDefault="007F41AC" w:rsidP="007F41AC">
            <w:pPr>
              <w:spacing w:after="0" w:line="192" w:lineRule="auto"/>
              <w:jc w:val="center"/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  <w:t>31</w:t>
            </w:r>
            <w:r w:rsidRPr="00E97B65"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  <w:t xml:space="preserve"> </w:t>
            </w:r>
            <w:r w:rsidRPr="00E97B65"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  <w:t>ธ</w:t>
            </w:r>
            <w:r w:rsidRPr="00736CC6"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  <w:t>.</w:t>
            </w:r>
            <w:r w:rsidRPr="00E97B65"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  <w:t>ค</w:t>
            </w:r>
            <w:r w:rsidRPr="00736CC6"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  <w:t>.</w:t>
            </w:r>
            <w:r w:rsidRPr="00E97B65"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  <w:t xml:space="preserve"> </w:t>
            </w:r>
            <w:r w:rsidRPr="001B74BA"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  <w:t>2562</w:t>
            </w:r>
          </w:p>
        </w:tc>
        <w:tc>
          <w:tcPr>
            <w:tcW w:w="1489" w:type="dxa"/>
            <w:gridSpan w:val="2"/>
            <w:shd w:val="clear" w:color="auto" w:fill="808080"/>
            <w:vAlign w:val="center"/>
          </w:tcPr>
          <w:p w14:paraId="1EA9DC6A" w14:textId="77777777" w:rsidR="007F41AC" w:rsidRPr="00001C45" w:rsidRDefault="007F41AC" w:rsidP="007F41AC">
            <w:pPr>
              <w:spacing w:after="0" w:line="192" w:lineRule="auto"/>
              <w:jc w:val="center"/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 w:hint="cs"/>
                <w:color w:val="FFFFFF"/>
                <w:sz w:val="26"/>
                <w:szCs w:val="26"/>
              </w:rPr>
              <w:t>3</w:t>
            </w:r>
            <w:r w:rsidRPr="001B74BA"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  <w:t>1</w:t>
            </w:r>
            <w:r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  <w:t xml:space="preserve"> </w:t>
            </w:r>
            <w:r>
              <w:rPr>
                <w:rFonts w:ascii="Cordia New" w:eastAsia="Times New Roman" w:hAnsi="Cordia New" w:cs="Cordia New" w:hint="cs"/>
                <w:color w:val="FFFFFF"/>
                <w:sz w:val="26"/>
                <w:szCs w:val="26"/>
                <w:cs/>
              </w:rPr>
              <w:t xml:space="preserve">ธ.ค </w:t>
            </w:r>
            <w:r w:rsidRPr="001B74BA"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  <w:t>2563</w:t>
            </w:r>
          </w:p>
        </w:tc>
      </w:tr>
      <w:tr w:rsidR="007F41AC" w:rsidRPr="00DC7B4F" w14:paraId="4CDC0042" w14:textId="77777777" w:rsidTr="007F41AC">
        <w:trPr>
          <w:cantSplit/>
          <w:trHeight w:val="148"/>
          <w:tblHeader/>
        </w:trPr>
        <w:tc>
          <w:tcPr>
            <w:tcW w:w="2684" w:type="dxa"/>
            <w:vMerge/>
            <w:shd w:val="clear" w:color="auto" w:fill="808080"/>
            <w:noWrap/>
            <w:vAlign w:val="center"/>
          </w:tcPr>
          <w:p w14:paraId="55A1227F" w14:textId="77777777" w:rsidR="007F41AC" w:rsidRPr="00E97B65" w:rsidRDefault="007F41AC" w:rsidP="007F41AC">
            <w:pPr>
              <w:spacing w:after="0" w:line="240" w:lineRule="auto"/>
              <w:ind w:right="62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</w:rPr>
            </w:pPr>
          </w:p>
        </w:tc>
        <w:tc>
          <w:tcPr>
            <w:tcW w:w="744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21B54977" w14:textId="77777777" w:rsidR="007F41AC" w:rsidRPr="00E97B65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</w:pPr>
            <w:r w:rsidRPr="00E97B65"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44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42D02037" w14:textId="77777777" w:rsidR="007F41AC" w:rsidRPr="00E97B65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</w:pPr>
            <w:r w:rsidRPr="00E97B65"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  <w:t>ร้อยละ</w:t>
            </w:r>
          </w:p>
        </w:tc>
        <w:tc>
          <w:tcPr>
            <w:tcW w:w="744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4570AA7B" w14:textId="77777777" w:rsidR="007F41AC" w:rsidRPr="00E97B65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</w:pPr>
            <w:r w:rsidRPr="00E97B65"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44" w:type="dxa"/>
            <w:shd w:val="clear" w:color="auto" w:fill="808080"/>
          </w:tcPr>
          <w:p w14:paraId="0E491BFC" w14:textId="77777777" w:rsidR="007F41AC" w:rsidRPr="00E97B65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</w:pPr>
            <w:r w:rsidRPr="00E97B65"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  <w:t>ร้อยละ</w:t>
            </w:r>
          </w:p>
        </w:tc>
        <w:tc>
          <w:tcPr>
            <w:tcW w:w="744" w:type="dxa"/>
            <w:shd w:val="clear" w:color="auto" w:fill="808080"/>
            <w:vAlign w:val="center"/>
          </w:tcPr>
          <w:p w14:paraId="25C34A38" w14:textId="77777777" w:rsidR="007F41AC" w:rsidRPr="00E97B65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</w:pPr>
            <w:r w:rsidRPr="00E97B65"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44" w:type="dxa"/>
            <w:shd w:val="clear" w:color="auto" w:fill="808080"/>
            <w:noWrap/>
            <w:tcMar>
              <w:left w:w="0" w:type="dxa"/>
              <w:right w:w="43" w:type="dxa"/>
            </w:tcMar>
          </w:tcPr>
          <w:p w14:paraId="50031E9C" w14:textId="77777777" w:rsidR="007F41AC" w:rsidRPr="00E97B65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</w:pPr>
            <w:r w:rsidRPr="00E97B65"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  <w:t>ร้อยละ</w:t>
            </w:r>
          </w:p>
        </w:tc>
        <w:tc>
          <w:tcPr>
            <w:tcW w:w="744" w:type="dxa"/>
            <w:shd w:val="clear" w:color="auto" w:fill="808080"/>
            <w:vAlign w:val="center"/>
          </w:tcPr>
          <w:p w14:paraId="22BA1F77" w14:textId="77777777" w:rsidR="007F41AC" w:rsidRPr="00E97B65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</w:pPr>
            <w:r w:rsidRPr="00E97B65"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45" w:type="dxa"/>
            <w:shd w:val="clear" w:color="auto" w:fill="808080"/>
          </w:tcPr>
          <w:p w14:paraId="5955D512" w14:textId="77777777" w:rsidR="007F41AC" w:rsidRPr="00E97B65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</w:pPr>
            <w:r w:rsidRPr="00E97B65"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  <w:t>ร้อยละ</w:t>
            </w:r>
          </w:p>
        </w:tc>
      </w:tr>
      <w:tr w:rsidR="007F41AC" w:rsidRPr="00DC7B4F" w14:paraId="044E582C" w14:textId="77777777" w:rsidTr="007F41AC">
        <w:trPr>
          <w:cantSplit/>
          <w:trHeight w:val="340"/>
        </w:trPr>
        <w:tc>
          <w:tcPr>
            <w:tcW w:w="2684" w:type="dxa"/>
            <w:noWrap/>
            <w:vAlign w:val="center"/>
          </w:tcPr>
          <w:p w14:paraId="2F02D352" w14:textId="77777777" w:rsidR="007F41AC" w:rsidRPr="00E97B65" w:rsidRDefault="007F41AC" w:rsidP="007F41AC">
            <w:pPr>
              <w:spacing w:after="0" w:line="240" w:lineRule="auto"/>
              <w:ind w:left="139" w:right="62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E97B65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744" w:type="dxa"/>
            <w:noWrap/>
            <w:tcMar>
              <w:left w:w="0" w:type="dxa"/>
              <w:right w:w="43" w:type="dxa"/>
            </w:tcMar>
            <w:vAlign w:val="center"/>
          </w:tcPr>
          <w:p w14:paraId="1A71C77C" w14:textId="77777777" w:rsidR="007F41AC" w:rsidRPr="00E97B6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671</w:t>
            </w:r>
            <w:r w:rsidRPr="00736CC6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744" w:type="dxa"/>
            <w:noWrap/>
            <w:tcMar>
              <w:left w:w="0" w:type="dxa"/>
              <w:right w:w="43" w:type="dxa"/>
            </w:tcMar>
            <w:vAlign w:val="center"/>
          </w:tcPr>
          <w:p w14:paraId="19FE9998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53</w:t>
            </w:r>
            <w:r w:rsidRPr="00736CC6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0</w:t>
            </w:r>
          </w:p>
        </w:tc>
        <w:tc>
          <w:tcPr>
            <w:tcW w:w="744" w:type="dxa"/>
            <w:noWrap/>
            <w:tcMar>
              <w:left w:w="0" w:type="dxa"/>
              <w:right w:w="43" w:type="dxa"/>
            </w:tcMar>
            <w:vAlign w:val="center"/>
          </w:tcPr>
          <w:p w14:paraId="575722E0" w14:textId="77777777" w:rsidR="007F41AC" w:rsidRPr="00E97B6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896</w:t>
            </w:r>
            <w:r w:rsidRPr="00736CC6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744" w:type="dxa"/>
            <w:vAlign w:val="center"/>
          </w:tcPr>
          <w:p w14:paraId="44E1D03A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59</w:t>
            </w:r>
            <w:r w:rsidRPr="00736CC6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7</w:t>
            </w:r>
          </w:p>
        </w:tc>
        <w:tc>
          <w:tcPr>
            <w:tcW w:w="744" w:type="dxa"/>
            <w:vAlign w:val="center"/>
          </w:tcPr>
          <w:p w14:paraId="25FE2DA5" w14:textId="77777777" w:rsidR="007F41AC" w:rsidRPr="00E97B6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1</w:t>
            </w:r>
            <w:r w:rsidRPr="00736CC6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221</w:t>
            </w:r>
            <w:r w:rsidRPr="00736CC6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744" w:type="dxa"/>
            <w:noWrap/>
            <w:tcMar>
              <w:left w:w="0" w:type="dxa"/>
              <w:right w:w="43" w:type="dxa"/>
            </w:tcMar>
            <w:vAlign w:val="center"/>
          </w:tcPr>
          <w:p w14:paraId="2329CDFD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 w:themeColor="text1" w:themeTint="A6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59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9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15D01B7C" w14:textId="77777777" w:rsidR="007F41AC" w:rsidRPr="004B7B5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1</w:t>
            </w:r>
            <w:r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553</w:t>
            </w:r>
            <w:r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6BBB1CD7" w14:textId="77777777" w:rsidR="007F41AC" w:rsidRPr="00B75B0B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61</w:t>
            </w:r>
            <w:r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1</w:t>
            </w:r>
          </w:p>
        </w:tc>
      </w:tr>
      <w:tr w:rsidR="007F41AC" w:rsidRPr="00DC7B4F" w14:paraId="6746E5B8" w14:textId="77777777" w:rsidTr="007F41AC">
        <w:trPr>
          <w:cantSplit/>
          <w:trHeight w:val="340"/>
        </w:trPr>
        <w:tc>
          <w:tcPr>
            <w:tcW w:w="2684" w:type="dxa"/>
            <w:noWrap/>
            <w:vAlign w:val="center"/>
          </w:tcPr>
          <w:p w14:paraId="4C995165" w14:textId="77777777" w:rsidR="007F41AC" w:rsidRPr="00E97B65" w:rsidRDefault="007F41AC" w:rsidP="007F41AC">
            <w:pPr>
              <w:spacing w:after="0" w:line="240" w:lineRule="auto"/>
              <w:ind w:left="226" w:right="62" w:hanging="87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E97B65"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ค้างชำระไม่เกิน </w:t>
            </w: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30</w:t>
            </w:r>
            <w:r w:rsidRPr="00E97B65">
              <w:rPr>
                <w:rFonts w:ascii="Cordia New" w:eastAsia="Times New Roman" w:hAnsi="Cordia New" w:cs="Cordia New"/>
                <w:sz w:val="26"/>
                <w:szCs w:val="26"/>
              </w:rPr>
              <w:t xml:space="preserve"> </w:t>
            </w:r>
            <w:r w:rsidRPr="00E97B65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วัน</w:t>
            </w:r>
          </w:p>
        </w:tc>
        <w:tc>
          <w:tcPr>
            <w:tcW w:w="744" w:type="dxa"/>
            <w:noWrap/>
            <w:tcMar>
              <w:left w:w="0" w:type="dxa"/>
              <w:right w:w="43" w:type="dxa"/>
            </w:tcMar>
            <w:vAlign w:val="center"/>
          </w:tcPr>
          <w:p w14:paraId="30D47F7C" w14:textId="77777777" w:rsidR="007F41AC" w:rsidRPr="00E97B6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199</w:t>
            </w:r>
            <w:r w:rsidRPr="00736CC6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744" w:type="dxa"/>
            <w:noWrap/>
            <w:tcMar>
              <w:left w:w="0" w:type="dxa"/>
              <w:right w:w="43" w:type="dxa"/>
            </w:tcMar>
            <w:vAlign w:val="center"/>
          </w:tcPr>
          <w:p w14:paraId="632B922F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15</w:t>
            </w:r>
            <w:r w:rsidRPr="00736CC6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7</w:t>
            </w:r>
          </w:p>
        </w:tc>
        <w:tc>
          <w:tcPr>
            <w:tcW w:w="744" w:type="dxa"/>
            <w:noWrap/>
            <w:tcMar>
              <w:left w:w="0" w:type="dxa"/>
              <w:right w:w="43" w:type="dxa"/>
            </w:tcMar>
            <w:vAlign w:val="center"/>
          </w:tcPr>
          <w:p w14:paraId="1994029F" w14:textId="77777777" w:rsidR="007F41AC" w:rsidRPr="00E97B6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276</w:t>
            </w:r>
            <w:r w:rsidRPr="00736CC6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744" w:type="dxa"/>
            <w:vAlign w:val="center"/>
          </w:tcPr>
          <w:p w14:paraId="5E3556AA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18</w:t>
            </w:r>
            <w:r w:rsidRPr="00736CC6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4</w:t>
            </w:r>
          </w:p>
        </w:tc>
        <w:tc>
          <w:tcPr>
            <w:tcW w:w="744" w:type="dxa"/>
            <w:vAlign w:val="center"/>
          </w:tcPr>
          <w:p w14:paraId="3F4AADD8" w14:textId="77777777" w:rsidR="007F41AC" w:rsidRPr="00E97B6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358</w:t>
            </w:r>
            <w:r w:rsidRPr="00736CC6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744" w:type="dxa"/>
            <w:noWrap/>
            <w:tcMar>
              <w:left w:w="0" w:type="dxa"/>
              <w:right w:w="43" w:type="dxa"/>
            </w:tcMar>
            <w:vAlign w:val="center"/>
          </w:tcPr>
          <w:p w14:paraId="2EFC1B80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595959" w:themeColor="text1" w:themeTint="A6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17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6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18B7C3C9" w14:textId="77777777" w:rsidR="007F41AC" w:rsidRPr="004B7B5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439</w:t>
            </w:r>
            <w:r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5CDEB808" w14:textId="77777777" w:rsidR="007F41AC" w:rsidRPr="00B75B0B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17</w:t>
            </w:r>
            <w:r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3</w:t>
            </w:r>
          </w:p>
        </w:tc>
      </w:tr>
      <w:tr w:rsidR="007F41AC" w:rsidRPr="00DC7B4F" w14:paraId="5BDBEF41" w14:textId="77777777" w:rsidTr="007F41AC">
        <w:trPr>
          <w:cantSplit/>
          <w:trHeight w:val="340"/>
        </w:trPr>
        <w:tc>
          <w:tcPr>
            <w:tcW w:w="2684" w:type="dxa"/>
            <w:shd w:val="clear" w:color="auto" w:fill="auto"/>
            <w:noWrap/>
            <w:vAlign w:val="center"/>
          </w:tcPr>
          <w:p w14:paraId="25E7A361" w14:textId="77777777" w:rsidR="007F41AC" w:rsidRPr="00E97B65" w:rsidRDefault="007F41AC" w:rsidP="007F41AC">
            <w:pPr>
              <w:spacing w:after="0" w:line="240" w:lineRule="auto"/>
              <w:ind w:left="139" w:right="62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</w:pPr>
            <w:r w:rsidRPr="00E97B65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  <w:t xml:space="preserve">ค้างชำระ </w:t>
            </w:r>
            <w:r w:rsidRPr="001B74BA"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  <w:t>31</w:t>
            </w:r>
            <w:r w:rsidRPr="00E97B65"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  <w:t xml:space="preserve"> – </w:t>
            </w:r>
            <w:r w:rsidRPr="001B74BA"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  <w:t>90</w:t>
            </w:r>
            <w:r w:rsidRPr="00E97B65"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  <w:t xml:space="preserve"> </w:t>
            </w:r>
            <w:r w:rsidRPr="00E97B65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  <w:t>วัน</w:t>
            </w:r>
          </w:p>
        </w:tc>
        <w:tc>
          <w:tcPr>
            <w:tcW w:w="744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42738A6B" w14:textId="77777777" w:rsidR="007F41AC" w:rsidRPr="00E97B6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240</w:t>
            </w:r>
            <w:r w:rsidRPr="00736CC6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744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6591FDF7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19</w:t>
            </w:r>
            <w:r w:rsidRPr="00736CC6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0</w:t>
            </w:r>
          </w:p>
        </w:tc>
        <w:tc>
          <w:tcPr>
            <w:tcW w:w="744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2CC8D76E" w14:textId="77777777" w:rsidR="007F41AC" w:rsidRPr="00E97B6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241</w:t>
            </w:r>
            <w:r w:rsidRPr="00736CC6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2FFD639D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16</w:t>
            </w:r>
            <w:r w:rsidRPr="00736CC6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1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26E350E8" w14:textId="77777777" w:rsidR="007F41AC" w:rsidRPr="00E97B6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366</w:t>
            </w:r>
            <w:r w:rsidRPr="00736CC6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744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79A3AA12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18</w:t>
            </w:r>
            <w:r w:rsidRPr="00736CC6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0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16C073EC" w14:textId="77777777" w:rsidR="007F41AC" w:rsidRPr="004B7B5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452</w:t>
            </w:r>
            <w:r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702BD01E" w14:textId="77777777" w:rsidR="007F41AC" w:rsidRPr="00B75B0B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17</w:t>
            </w:r>
            <w:r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8</w:t>
            </w:r>
          </w:p>
        </w:tc>
      </w:tr>
      <w:tr w:rsidR="007F41AC" w:rsidRPr="00DC7B4F" w14:paraId="2D23FFD8" w14:textId="77777777" w:rsidTr="007F41AC">
        <w:trPr>
          <w:cantSplit/>
          <w:trHeight w:val="340"/>
        </w:trPr>
        <w:tc>
          <w:tcPr>
            <w:tcW w:w="2684" w:type="dxa"/>
            <w:shd w:val="clear" w:color="auto" w:fill="auto"/>
            <w:noWrap/>
            <w:vAlign w:val="center"/>
          </w:tcPr>
          <w:p w14:paraId="1F76813C" w14:textId="77777777" w:rsidR="007F41AC" w:rsidRPr="00E97B65" w:rsidRDefault="007F41AC" w:rsidP="007F41AC">
            <w:pPr>
              <w:spacing w:after="0" w:line="240" w:lineRule="auto"/>
              <w:ind w:left="139" w:right="62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</w:pPr>
            <w:r w:rsidRPr="00E97B65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  <w:t xml:space="preserve">ค้างชำระ </w:t>
            </w:r>
            <w:r w:rsidRPr="001B74BA"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  <w:t>91</w:t>
            </w:r>
            <w:r w:rsidRPr="00E97B65"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  <w:t xml:space="preserve"> – </w:t>
            </w:r>
            <w:r w:rsidRPr="001B74BA"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  <w:t>180</w:t>
            </w:r>
            <w:r w:rsidRPr="00E97B65"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  <w:t xml:space="preserve"> </w:t>
            </w:r>
            <w:r w:rsidRPr="00E97B65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  <w:t>วัน</w:t>
            </w:r>
          </w:p>
        </w:tc>
        <w:tc>
          <w:tcPr>
            <w:tcW w:w="744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20488E80" w14:textId="77777777" w:rsidR="007F41AC" w:rsidRPr="00E97B6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66</w:t>
            </w:r>
            <w:r w:rsidRPr="00736CC6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744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1A8F84B7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5</w:t>
            </w:r>
            <w:r w:rsidRPr="00736CC6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2</w:t>
            </w:r>
          </w:p>
        </w:tc>
        <w:tc>
          <w:tcPr>
            <w:tcW w:w="744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0EE32D83" w14:textId="77777777" w:rsidR="007F41AC" w:rsidRPr="00E97B6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20</w:t>
            </w:r>
            <w:r w:rsidRPr="00736CC6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3C55A394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1</w:t>
            </w:r>
            <w:r w:rsidRPr="00736CC6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4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3C7125F4" w14:textId="77777777" w:rsidR="007F41AC" w:rsidRPr="00E97B6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24</w:t>
            </w:r>
            <w:r w:rsidRPr="00736CC6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744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5BC9DC87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1</w:t>
            </w:r>
            <w:r w:rsidRPr="00736CC6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2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6A1E0D8B" w14:textId="77777777" w:rsidR="007F41AC" w:rsidRPr="004B7B5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40</w:t>
            </w:r>
            <w:r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1DFA79EB" w14:textId="77777777" w:rsidR="007F41AC" w:rsidRPr="00B75B0B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1</w:t>
            </w:r>
            <w:r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6</w:t>
            </w:r>
          </w:p>
        </w:tc>
      </w:tr>
      <w:tr w:rsidR="007F41AC" w:rsidRPr="00DC7B4F" w14:paraId="3B077CAD" w14:textId="77777777" w:rsidTr="007F41AC">
        <w:trPr>
          <w:cantSplit/>
          <w:trHeight w:val="340"/>
        </w:trPr>
        <w:tc>
          <w:tcPr>
            <w:tcW w:w="2684" w:type="dxa"/>
            <w:shd w:val="clear" w:color="auto" w:fill="auto"/>
            <w:noWrap/>
            <w:vAlign w:val="center"/>
          </w:tcPr>
          <w:p w14:paraId="591AC248" w14:textId="77777777" w:rsidR="007F41AC" w:rsidRPr="00E97B65" w:rsidRDefault="007F41AC" w:rsidP="007F41AC">
            <w:pPr>
              <w:spacing w:after="0" w:line="240" w:lineRule="auto"/>
              <w:ind w:left="139" w:right="62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</w:pPr>
            <w:r w:rsidRPr="00E97B65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  <w:t xml:space="preserve">ค้างชำระ </w:t>
            </w:r>
            <w:r w:rsidRPr="001B74BA"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  <w:t>181</w:t>
            </w:r>
            <w:r w:rsidRPr="00E97B65"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  <w:t xml:space="preserve"> – </w:t>
            </w:r>
            <w:r w:rsidRPr="001B74BA"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  <w:t>365</w:t>
            </w:r>
            <w:r w:rsidRPr="00E97B65"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  <w:t xml:space="preserve"> </w:t>
            </w:r>
            <w:r w:rsidRPr="00E97B65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  <w:t>วัน</w:t>
            </w:r>
          </w:p>
        </w:tc>
        <w:tc>
          <w:tcPr>
            <w:tcW w:w="744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729C2290" w14:textId="77777777" w:rsidR="007F41AC" w:rsidRPr="00E97B6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52</w:t>
            </w:r>
            <w:r w:rsidRPr="00736CC6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744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6AE6E96B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4</w:t>
            </w:r>
            <w:r w:rsidRPr="00736CC6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2</w:t>
            </w:r>
          </w:p>
        </w:tc>
        <w:tc>
          <w:tcPr>
            <w:tcW w:w="744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3795987F" w14:textId="77777777" w:rsidR="007F41AC" w:rsidRPr="00E97B6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12</w:t>
            </w:r>
            <w:r w:rsidRPr="00736CC6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010805E6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0</w:t>
            </w:r>
            <w:r w:rsidRPr="00736CC6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9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2BD70027" w14:textId="77777777" w:rsidR="007F41AC" w:rsidRPr="00E97B6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17</w:t>
            </w:r>
            <w:r w:rsidRPr="00736CC6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744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722DA977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0</w:t>
            </w:r>
            <w:r w:rsidRPr="00736CC6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9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5CCB22A4" w14:textId="77777777" w:rsidR="007F41AC" w:rsidRPr="004B7B5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39</w:t>
            </w:r>
            <w:r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77FCDF17" w14:textId="77777777" w:rsidR="007F41AC" w:rsidRPr="00B75B0B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1</w:t>
            </w:r>
            <w:r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5</w:t>
            </w:r>
          </w:p>
        </w:tc>
      </w:tr>
      <w:tr w:rsidR="007F41AC" w:rsidRPr="00DC7B4F" w14:paraId="00F6E007" w14:textId="77777777" w:rsidTr="007F41AC">
        <w:trPr>
          <w:cantSplit/>
          <w:trHeight w:val="340"/>
        </w:trPr>
        <w:tc>
          <w:tcPr>
            <w:tcW w:w="2684" w:type="dxa"/>
            <w:shd w:val="clear" w:color="auto" w:fill="auto"/>
            <w:noWrap/>
            <w:vAlign w:val="center"/>
          </w:tcPr>
          <w:p w14:paraId="2946D47D" w14:textId="77777777" w:rsidR="007F41AC" w:rsidRPr="00E97B65" w:rsidRDefault="007F41AC" w:rsidP="007F41AC">
            <w:pPr>
              <w:spacing w:after="0" w:line="240" w:lineRule="auto"/>
              <w:ind w:left="139" w:right="62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</w:pPr>
            <w:r w:rsidRPr="00E97B65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  <w:t xml:space="preserve">ค้างชำระเกินกว่า </w:t>
            </w:r>
            <w:r w:rsidRPr="001B74BA"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  <w:t>365</w:t>
            </w:r>
            <w:r w:rsidRPr="00E97B65"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  <w:t xml:space="preserve"> </w:t>
            </w:r>
            <w:r w:rsidRPr="00E97B65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  <w:t>วัน</w:t>
            </w:r>
          </w:p>
        </w:tc>
        <w:tc>
          <w:tcPr>
            <w:tcW w:w="744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1D527882" w14:textId="77777777" w:rsidR="007F41AC" w:rsidRPr="00E97B6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36</w:t>
            </w:r>
            <w:r w:rsidRPr="00736CC6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744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7FE5D66F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2</w:t>
            </w:r>
            <w:r w:rsidRPr="00736CC6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9</w:t>
            </w:r>
          </w:p>
        </w:tc>
        <w:tc>
          <w:tcPr>
            <w:tcW w:w="744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2F605DE8" w14:textId="77777777" w:rsidR="007F41AC" w:rsidRPr="00E97B6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52</w:t>
            </w:r>
            <w:r w:rsidRPr="00736CC6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1EFF513E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3</w:t>
            </w:r>
            <w:r w:rsidRPr="00736CC6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5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43DC87B2" w14:textId="77777777" w:rsidR="007F41AC" w:rsidRPr="00E97B6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49</w:t>
            </w:r>
            <w:r w:rsidRPr="00736CC6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744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7E4E9F23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2</w:t>
            </w:r>
            <w:r w:rsidRPr="00736CC6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4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293BFC00" w14:textId="77777777" w:rsidR="007F41AC" w:rsidRPr="004B7B5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18</w:t>
            </w:r>
            <w:r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7D3F5042" w14:textId="77777777" w:rsidR="007F41AC" w:rsidRPr="00B75B0B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0</w:t>
            </w:r>
            <w:r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7</w:t>
            </w:r>
          </w:p>
        </w:tc>
      </w:tr>
      <w:tr w:rsidR="007F41AC" w:rsidRPr="00DC7B4F" w14:paraId="64FEC975" w14:textId="77777777" w:rsidTr="007F41AC">
        <w:trPr>
          <w:cantSplit/>
          <w:trHeight w:val="340"/>
        </w:trPr>
        <w:tc>
          <w:tcPr>
            <w:tcW w:w="2684" w:type="dxa"/>
            <w:shd w:val="clear" w:color="auto" w:fill="F2F2F2"/>
            <w:noWrap/>
            <w:vAlign w:val="center"/>
          </w:tcPr>
          <w:p w14:paraId="19FD1D53" w14:textId="77777777" w:rsidR="007F41AC" w:rsidRPr="00E97B65" w:rsidRDefault="007F41AC" w:rsidP="007F41AC">
            <w:pPr>
              <w:spacing w:after="0" w:line="240" w:lineRule="auto"/>
              <w:ind w:left="139" w:right="62"/>
              <w:rPr>
                <w:rFonts w:ascii="Cordia New" w:eastAsia="Times New Roman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  <w:r w:rsidRPr="00E97B65">
              <w:rPr>
                <w:rFonts w:ascii="Cordia New" w:eastAsia="Times New Roman" w:hAnsi="Cordia New" w:cs="Cordia New"/>
                <w:b/>
                <w:bCs/>
                <w:spacing w:val="-2"/>
                <w:sz w:val="26"/>
                <w:szCs w:val="26"/>
                <w:cs/>
              </w:rPr>
              <w:t>รวมลูกหนี้เช่าซื้อ</w:t>
            </w:r>
          </w:p>
        </w:tc>
        <w:tc>
          <w:tcPr>
            <w:tcW w:w="744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1E5AB626" w14:textId="77777777" w:rsidR="007F41AC" w:rsidRPr="00E97B6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b/>
                <w:bCs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6"/>
                <w:szCs w:val="26"/>
              </w:rPr>
              <w:t>1</w:t>
            </w:r>
            <w:r w:rsidRPr="00736CC6">
              <w:rPr>
                <w:rFonts w:ascii="Cordia New" w:eastAsia="Calibri" w:hAnsi="Cordia New" w:cs="Cordia New"/>
                <w:b/>
                <w:bCs/>
                <w:color w:val="000000"/>
                <w:sz w:val="26"/>
                <w:szCs w:val="26"/>
              </w:rPr>
              <w:t>,</w:t>
            </w: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6"/>
                <w:szCs w:val="26"/>
              </w:rPr>
              <w:t>266</w:t>
            </w:r>
            <w:r w:rsidRPr="00736CC6">
              <w:rPr>
                <w:rFonts w:ascii="Cordia New" w:eastAsia="Calibri" w:hAnsi="Cordia New" w:cs="Cordia New"/>
                <w:b/>
                <w:bCs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744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190A893D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100</w:t>
            </w:r>
            <w:r w:rsidRPr="00736CC6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0</w:t>
            </w:r>
          </w:p>
        </w:tc>
        <w:tc>
          <w:tcPr>
            <w:tcW w:w="744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443FB88C" w14:textId="77777777" w:rsidR="007F41AC" w:rsidRPr="00E97B6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b/>
                <w:bCs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6"/>
                <w:szCs w:val="26"/>
              </w:rPr>
              <w:t>1</w:t>
            </w:r>
            <w:r w:rsidRPr="00736CC6">
              <w:rPr>
                <w:rFonts w:ascii="Cordia New" w:eastAsia="Calibri" w:hAnsi="Cordia New" w:cs="Cordia New"/>
                <w:b/>
                <w:bCs/>
                <w:color w:val="000000"/>
                <w:sz w:val="26"/>
                <w:szCs w:val="26"/>
              </w:rPr>
              <w:t>,</w:t>
            </w: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6"/>
                <w:szCs w:val="26"/>
              </w:rPr>
              <w:t>500</w:t>
            </w:r>
            <w:r w:rsidRPr="00736CC6">
              <w:rPr>
                <w:rFonts w:ascii="Cordia New" w:eastAsia="Calibri" w:hAnsi="Cordia New" w:cs="Cordia New"/>
                <w:b/>
                <w:bCs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744" w:type="dxa"/>
            <w:shd w:val="clear" w:color="auto" w:fill="F2F2F2"/>
            <w:vAlign w:val="center"/>
          </w:tcPr>
          <w:p w14:paraId="5B97AAB6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100</w:t>
            </w:r>
            <w:r w:rsidRPr="00736CC6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0</w:t>
            </w:r>
          </w:p>
        </w:tc>
        <w:tc>
          <w:tcPr>
            <w:tcW w:w="744" w:type="dxa"/>
            <w:shd w:val="clear" w:color="auto" w:fill="F2F2F2"/>
            <w:vAlign w:val="center"/>
          </w:tcPr>
          <w:p w14:paraId="647CF429" w14:textId="77777777" w:rsidR="007F41AC" w:rsidRPr="00E97B6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b/>
                <w:bCs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6"/>
                <w:szCs w:val="26"/>
              </w:rPr>
              <w:t>2</w:t>
            </w:r>
            <w:r w:rsidRPr="00736CC6">
              <w:rPr>
                <w:rFonts w:ascii="Cordia New" w:eastAsia="Calibri" w:hAnsi="Cordia New" w:cs="Cordia New"/>
                <w:b/>
                <w:bCs/>
                <w:color w:val="000000"/>
                <w:sz w:val="26"/>
                <w:szCs w:val="26"/>
              </w:rPr>
              <w:t>,</w:t>
            </w: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6"/>
                <w:szCs w:val="26"/>
              </w:rPr>
              <w:t>036</w:t>
            </w:r>
            <w:r w:rsidRPr="00736CC6">
              <w:rPr>
                <w:rFonts w:ascii="Cordia New" w:eastAsia="Calibri" w:hAnsi="Cordia New" w:cs="Cordia New"/>
                <w:b/>
                <w:bCs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744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28AFC640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100</w:t>
            </w:r>
            <w:r w:rsidRPr="00736CC6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  <w:t>0</w:t>
            </w:r>
          </w:p>
        </w:tc>
        <w:tc>
          <w:tcPr>
            <w:tcW w:w="744" w:type="dxa"/>
            <w:shd w:val="clear" w:color="auto" w:fill="F2F2F2"/>
            <w:vAlign w:val="center"/>
          </w:tcPr>
          <w:p w14:paraId="7A555AAA" w14:textId="77777777" w:rsidR="007F41AC" w:rsidRPr="004B7B5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2</w:t>
            </w:r>
            <w:r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,</w:t>
            </w: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541</w:t>
            </w:r>
            <w:r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745" w:type="dxa"/>
            <w:shd w:val="clear" w:color="auto" w:fill="F2F2F2"/>
            <w:vAlign w:val="center"/>
          </w:tcPr>
          <w:p w14:paraId="37842EA9" w14:textId="77777777" w:rsidR="007F41AC" w:rsidRPr="00B75B0B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595959" w:themeColor="text1" w:themeTint="A6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 w:hint="cs"/>
                <w:i/>
                <w:iCs/>
                <w:color w:val="595959" w:themeColor="text1" w:themeTint="A6"/>
                <w:sz w:val="26"/>
                <w:szCs w:val="26"/>
              </w:rPr>
              <w:t>100</w:t>
            </w:r>
            <w:r w:rsidRPr="00736CC6">
              <w:rPr>
                <w:rFonts w:ascii="Cordia New" w:eastAsia="Calibri" w:hAnsi="Cordia New" w:cs="Cordia New" w:hint="cs"/>
                <w:i/>
                <w:iCs/>
                <w:color w:val="595959" w:themeColor="text1" w:themeTint="A6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 w:hint="cs"/>
                <w:i/>
                <w:iCs/>
                <w:color w:val="595959" w:themeColor="text1" w:themeTint="A6"/>
                <w:sz w:val="26"/>
                <w:szCs w:val="26"/>
              </w:rPr>
              <w:t>0</w:t>
            </w:r>
          </w:p>
        </w:tc>
      </w:tr>
      <w:tr w:rsidR="007F41AC" w:rsidRPr="00DC7B4F" w14:paraId="60CD2889" w14:textId="77777777" w:rsidTr="007F41AC">
        <w:trPr>
          <w:cantSplit/>
          <w:trHeight w:val="340"/>
        </w:trPr>
        <w:tc>
          <w:tcPr>
            <w:tcW w:w="2684" w:type="dxa"/>
            <w:shd w:val="clear" w:color="auto" w:fill="auto"/>
            <w:noWrap/>
            <w:vAlign w:val="center"/>
          </w:tcPr>
          <w:p w14:paraId="1D8372F6" w14:textId="77777777" w:rsidR="007F41AC" w:rsidRPr="00E97B65" w:rsidRDefault="007F41AC" w:rsidP="007F41AC">
            <w:pPr>
              <w:spacing w:after="0" w:line="240" w:lineRule="auto"/>
              <w:ind w:left="139" w:right="62"/>
              <w:rPr>
                <w:rFonts w:ascii="Cordia New" w:eastAsia="Times New Roman" w:hAnsi="Cordia New" w:cs="Cordia New"/>
                <w:i/>
                <w:iCs/>
                <w:color w:val="244061"/>
                <w:spacing w:val="-2"/>
                <w:sz w:val="26"/>
                <w:szCs w:val="26"/>
              </w:rPr>
            </w:pPr>
            <w:r w:rsidRPr="00E97B65">
              <w:rPr>
                <w:rFonts w:ascii="Cordia New" w:eastAsia="Times New Roman" w:hAnsi="Cordia New" w:cs="Cordia New"/>
                <w:i/>
                <w:iCs/>
                <w:color w:val="244061"/>
                <w:spacing w:val="-2"/>
                <w:sz w:val="26"/>
                <w:szCs w:val="26"/>
                <w:cs/>
              </w:rPr>
              <w:t xml:space="preserve">สัดส่วนลูกหนี้ </w:t>
            </w:r>
            <w:r w:rsidRPr="00E97B65">
              <w:rPr>
                <w:rFonts w:ascii="Cordia New" w:eastAsia="Times New Roman" w:hAnsi="Cordia New" w:cs="Cordia New"/>
                <w:i/>
                <w:iCs/>
                <w:color w:val="244061"/>
                <w:spacing w:val="-2"/>
                <w:sz w:val="26"/>
                <w:szCs w:val="26"/>
              </w:rPr>
              <w:t>Performing Loan</w:t>
            </w:r>
          </w:p>
        </w:tc>
        <w:tc>
          <w:tcPr>
            <w:tcW w:w="744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56DDF898" w14:textId="77777777" w:rsidR="007F41AC" w:rsidRPr="00E97B6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</w:pPr>
          </w:p>
        </w:tc>
        <w:tc>
          <w:tcPr>
            <w:tcW w:w="744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1C96C606" w14:textId="77777777" w:rsidR="007F41AC" w:rsidRPr="00E97B6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  <w:t>87</w:t>
            </w:r>
            <w:r w:rsidRPr="00736CC6"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  <w:t>7</w:t>
            </w:r>
          </w:p>
        </w:tc>
        <w:tc>
          <w:tcPr>
            <w:tcW w:w="744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5F378FBF" w14:textId="77777777" w:rsidR="007F41AC" w:rsidRPr="00E97B6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71927BBC" w14:textId="77777777" w:rsidR="007F41AC" w:rsidRPr="00E97B6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  <w:t>94</w:t>
            </w:r>
            <w:r w:rsidRPr="00736CC6"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  <w:t>3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1BA1C3F9" w14:textId="77777777" w:rsidR="007F41AC" w:rsidRPr="00E97B6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</w:pPr>
          </w:p>
        </w:tc>
        <w:tc>
          <w:tcPr>
            <w:tcW w:w="744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27E7F7DB" w14:textId="77777777" w:rsidR="007F41AC" w:rsidRPr="00E97B6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  <w:t>95</w:t>
            </w:r>
            <w:r w:rsidRPr="00736CC6"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  <w:t>5</w:t>
            </w:r>
          </w:p>
        </w:tc>
        <w:tc>
          <w:tcPr>
            <w:tcW w:w="744" w:type="dxa"/>
            <w:vAlign w:val="center"/>
          </w:tcPr>
          <w:p w14:paraId="091C6294" w14:textId="77777777" w:rsidR="007F41AC" w:rsidRPr="00E97B6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</w:pPr>
          </w:p>
        </w:tc>
        <w:tc>
          <w:tcPr>
            <w:tcW w:w="745" w:type="dxa"/>
            <w:shd w:val="clear" w:color="auto" w:fill="auto"/>
            <w:vAlign w:val="center"/>
          </w:tcPr>
          <w:p w14:paraId="20FE8F53" w14:textId="77777777" w:rsidR="007F41AC" w:rsidRPr="00E97B6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  <w:t>96</w:t>
            </w:r>
            <w:r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  <w:t>2</w:t>
            </w:r>
          </w:p>
        </w:tc>
      </w:tr>
      <w:tr w:rsidR="007F41AC" w:rsidRPr="00DC7B4F" w14:paraId="5CC47E6A" w14:textId="77777777" w:rsidTr="007F41AC">
        <w:trPr>
          <w:cantSplit/>
          <w:trHeight w:val="340"/>
        </w:trPr>
        <w:tc>
          <w:tcPr>
            <w:tcW w:w="2684" w:type="dxa"/>
            <w:shd w:val="clear" w:color="auto" w:fill="auto"/>
            <w:noWrap/>
            <w:vAlign w:val="center"/>
          </w:tcPr>
          <w:p w14:paraId="3998F141" w14:textId="77777777" w:rsidR="007F41AC" w:rsidRPr="00E97B65" w:rsidRDefault="007F41AC" w:rsidP="007F41AC">
            <w:pPr>
              <w:spacing w:after="0" w:line="240" w:lineRule="auto"/>
              <w:ind w:left="139" w:right="62"/>
              <w:rPr>
                <w:rFonts w:ascii="Cordia New" w:eastAsia="Times New Roman" w:hAnsi="Cordia New" w:cs="Cordia New"/>
                <w:i/>
                <w:iCs/>
                <w:color w:val="244061"/>
                <w:spacing w:val="-2"/>
                <w:sz w:val="26"/>
                <w:szCs w:val="26"/>
              </w:rPr>
            </w:pPr>
            <w:r w:rsidRPr="00E97B65">
              <w:rPr>
                <w:rFonts w:ascii="Cordia New" w:eastAsia="Times New Roman" w:hAnsi="Cordia New" w:cs="Cordia New"/>
                <w:i/>
                <w:iCs/>
                <w:color w:val="244061"/>
                <w:spacing w:val="-2"/>
                <w:sz w:val="26"/>
                <w:szCs w:val="26"/>
                <w:cs/>
              </w:rPr>
              <w:t xml:space="preserve">สัดส่วนลูกหนี้ </w:t>
            </w:r>
            <w:r w:rsidRPr="00E97B65">
              <w:rPr>
                <w:rFonts w:ascii="Cordia New" w:eastAsia="Times New Roman" w:hAnsi="Cordia New" w:cs="Cordia New"/>
                <w:i/>
                <w:iCs/>
                <w:color w:val="244061"/>
                <w:spacing w:val="-2"/>
                <w:sz w:val="26"/>
                <w:szCs w:val="26"/>
              </w:rPr>
              <w:t>NPL</w:t>
            </w:r>
          </w:p>
        </w:tc>
        <w:tc>
          <w:tcPr>
            <w:tcW w:w="744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3B6C0A27" w14:textId="77777777" w:rsidR="007F41AC" w:rsidRPr="00E97B6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</w:pPr>
          </w:p>
        </w:tc>
        <w:tc>
          <w:tcPr>
            <w:tcW w:w="744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3ACE5535" w14:textId="77777777" w:rsidR="007F41AC" w:rsidRPr="00E97B6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  <w:t>12</w:t>
            </w:r>
            <w:r w:rsidRPr="00736CC6"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  <w:t>3</w:t>
            </w:r>
          </w:p>
        </w:tc>
        <w:tc>
          <w:tcPr>
            <w:tcW w:w="744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18A7A055" w14:textId="77777777" w:rsidR="007F41AC" w:rsidRPr="00E97B6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71BE9AB1" w14:textId="77777777" w:rsidR="007F41AC" w:rsidRPr="00E97B6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  <w:t>5</w:t>
            </w:r>
            <w:r w:rsidRPr="00736CC6"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  <w:t>7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384172E2" w14:textId="77777777" w:rsidR="007F41AC" w:rsidRPr="00E97B6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</w:pPr>
          </w:p>
        </w:tc>
        <w:tc>
          <w:tcPr>
            <w:tcW w:w="744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41E1283C" w14:textId="77777777" w:rsidR="007F41AC" w:rsidRPr="00E97B6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  <w:t>4</w:t>
            </w:r>
            <w:r w:rsidRPr="00736CC6"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  <w:t>5</w:t>
            </w:r>
          </w:p>
        </w:tc>
        <w:tc>
          <w:tcPr>
            <w:tcW w:w="744" w:type="dxa"/>
            <w:vAlign w:val="center"/>
          </w:tcPr>
          <w:p w14:paraId="75D1615B" w14:textId="77777777" w:rsidR="007F41AC" w:rsidRPr="00E97B6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</w:pPr>
          </w:p>
        </w:tc>
        <w:tc>
          <w:tcPr>
            <w:tcW w:w="745" w:type="dxa"/>
            <w:shd w:val="clear" w:color="auto" w:fill="auto"/>
            <w:vAlign w:val="center"/>
          </w:tcPr>
          <w:p w14:paraId="7C90DEE9" w14:textId="77777777" w:rsidR="007F41AC" w:rsidRPr="00E97B6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  <w:t>3</w:t>
            </w:r>
            <w:r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  <w:t>8</w:t>
            </w:r>
          </w:p>
        </w:tc>
      </w:tr>
      <w:tr w:rsidR="007F41AC" w:rsidRPr="00DC7B4F" w14:paraId="1DBDCB2D" w14:textId="77777777" w:rsidTr="007F41AC">
        <w:trPr>
          <w:cantSplit/>
          <w:trHeight w:val="340"/>
        </w:trPr>
        <w:tc>
          <w:tcPr>
            <w:tcW w:w="2684" w:type="dxa"/>
            <w:shd w:val="clear" w:color="auto" w:fill="auto"/>
            <w:noWrap/>
            <w:vAlign w:val="center"/>
          </w:tcPr>
          <w:p w14:paraId="79328664" w14:textId="77777777" w:rsidR="007F41AC" w:rsidRPr="009053E9" w:rsidRDefault="007F41AC" w:rsidP="007F41AC">
            <w:pPr>
              <w:spacing w:after="0" w:line="240" w:lineRule="auto"/>
              <w:ind w:left="139" w:right="62"/>
              <w:rPr>
                <w:rFonts w:ascii="Cordia New" w:eastAsia="Times New Roman" w:hAnsi="Cordia New" w:cs="Cordia New"/>
                <w:i/>
                <w:iCs/>
                <w:color w:val="244061"/>
                <w:spacing w:val="-2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cs="Cordia New" w:hint="cs"/>
                <w:i/>
                <w:iCs/>
                <w:color w:val="244061"/>
                <w:spacing w:val="-2"/>
                <w:sz w:val="26"/>
                <w:szCs w:val="26"/>
                <w:cs/>
              </w:rPr>
              <w:t xml:space="preserve">สัดส่วนลูกหนี้ </w:t>
            </w:r>
            <w:r>
              <w:rPr>
                <w:rFonts w:ascii="Cordia New" w:eastAsia="Times New Roman" w:hAnsi="Cordia New" w:cs="Cordia New"/>
                <w:i/>
                <w:iCs/>
                <w:color w:val="244061"/>
                <w:spacing w:val="-2"/>
                <w:sz w:val="26"/>
                <w:szCs w:val="26"/>
              </w:rPr>
              <w:t xml:space="preserve">NPL </w:t>
            </w:r>
            <w:r>
              <w:rPr>
                <w:rFonts w:ascii="Cordia New" w:eastAsia="Times New Roman" w:hAnsi="Cordia New" w:cs="Cordia New" w:hint="cs"/>
                <w:i/>
                <w:iCs/>
                <w:color w:val="244061"/>
                <w:spacing w:val="-2"/>
                <w:sz w:val="26"/>
                <w:szCs w:val="26"/>
                <w:cs/>
              </w:rPr>
              <w:t>รวมรถยึด</w:t>
            </w:r>
          </w:p>
        </w:tc>
        <w:tc>
          <w:tcPr>
            <w:tcW w:w="744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225A9B06" w14:textId="77777777" w:rsidR="007F41AC" w:rsidRPr="009053E9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</w:pPr>
          </w:p>
        </w:tc>
        <w:tc>
          <w:tcPr>
            <w:tcW w:w="744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08F9EFDA" w14:textId="77777777" w:rsidR="007F41AC" w:rsidRPr="009053E9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  <w:t>17</w:t>
            </w:r>
            <w:r w:rsidRPr="00736CC6"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  <w:t>4</w:t>
            </w:r>
          </w:p>
        </w:tc>
        <w:tc>
          <w:tcPr>
            <w:tcW w:w="744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77733A49" w14:textId="77777777" w:rsidR="007F41AC" w:rsidRPr="009053E9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1A8FF649" w14:textId="77777777" w:rsidR="007F41AC" w:rsidRPr="009053E9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  <w:t>8</w:t>
            </w:r>
            <w:r w:rsidRPr="00736CC6"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  <w:t>2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1FE81A6D" w14:textId="77777777" w:rsidR="007F41AC" w:rsidRPr="009053E9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</w:pPr>
          </w:p>
        </w:tc>
        <w:tc>
          <w:tcPr>
            <w:tcW w:w="744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264A7B26" w14:textId="77777777" w:rsidR="007F41AC" w:rsidRPr="009053E9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  <w:t>4</w:t>
            </w:r>
            <w:r w:rsidRPr="00736CC6"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  <w:t>6</w:t>
            </w:r>
          </w:p>
        </w:tc>
        <w:tc>
          <w:tcPr>
            <w:tcW w:w="744" w:type="dxa"/>
            <w:vAlign w:val="center"/>
          </w:tcPr>
          <w:p w14:paraId="12633973" w14:textId="77777777" w:rsidR="007F41AC" w:rsidRPr="009053E9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</w:pPr>
          </w:p>
        </w:tc>
        <w:tc>
          <w:tcPr>
            <w:tcW w:w="745" w:type="dxa"/>
            <w:shd w:val="clear" w:color="auto" w:fill="auto"/>
            <w:vAlign w:val="center"/>
          </w:tcPr>
          <w:p w14:paraId="039F9FB0" w14:textId="77777777" w:rsidR="007F41AC" w:rsidRPr="009053E9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  <w:t>4</w:t>
            </w:r>
            <w:r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244061"/>
                <w:sz w:val="26"/>
                <w:szCs w:val="26"/>
              </w:rPr>
              <w:t>1</w:t>
            </w:r>
          </w:p>
        </w:tc>
      </w:tr>
    </w:tbl>
    <w:p w14:paraId="15284595" w14:textId="00AFDB46" w:rsidR="007F41AC" w:rsidRPr="00DC7B4F" w:rsidRDefault="007B034A" w:rsidP="007B034A">
      <w:pPr>
        <w:tabs>
          <w:tab w:val="left" w:pos="1276"/>
        </w:tabs>
        <w:spacing w:before="360" w:after="0"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  <w:r>
        <w:rPr>
          <w:rFonts w:ascii="Cordia New" w:eastAsia="Calibri" w:hAnsi="Cordia New" w:cs="Cordia New"/>
          <w:color w:val="000000"/>
          <w:sz w:val="28"/>
          <w:cs/>
        </w:rPr>
        <w:tab/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ลูกหนี้ตามสัญญาเช่าซื้อของบริษัท ส่วนใหญ่เป็นลูกหนี้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ที่ไม่ค้างชำระ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และลูกหนี้ค้างชำระไม่เกิน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90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วัน โดย ณ สิ้นปี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2560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บริษัทมีลูกหนี้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ที่ไม่ค้างชำระ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และลูกหนี้ค้างชำระไม่เกิน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90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วัน 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>(Performing Loan)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 คิดเป็นร้อยละ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87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7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ของลูกหนี้เช่าซื้อทั้งหมด ขณะที่บริษัทมีสัดส่วนลูกหนี้ที่ไม่ก่อให้เกิดรายได้ 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(Non-Performing Loan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หรือ 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NPL)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หรือลูกหนี้ที่ค้างชำระเกินกว่า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90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วัน เท่ากับร้อยละ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12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3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หรือเท่ากับร้อยละ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17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4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กรณีรวมมูลค่ารถยึด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จึงถือได้ว่าในปีดังกล่าวบริษัทยังมีลูกหนี้ด้อยคุณภาพค่อนข้างสูง เนื่องจากบริษัทเล็งเห็นโอกาสในการขยายธุรกิจ จากการที่อุตสาหกรรมขนส่งและอุตสาหกรรมที่เกี่ยวข้องกับการใช้รถบรรทุกเริ่มกลับมาขยายตัวตามภาวะเศรษฐกิจในประเทศ บริษัทจึงจำเป็นต้องเร่งดำเนินการเพื่อเพิ่มส่วนแบ่งทางการตลาดโดยการเข้าไปแข่งขันกับผู้ให้บริการสินเชื่อเช่าซื้อรถบรรทุกรายอื่น ซึ่งการมุ่งเน้นการปล่อยสินเชื่อเพื่อเพิ่มส่วนแบ่งทางการตลาดทำให้บริษัทสามารถปล่อยสินเชื่อได้เพิ่มขึ้น แต่มีผลต่อระดับคุณภาพลูกหนี้เช่าซื้อของบริษัท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 นอกจากนี้ ในปีดังกล่าว บริษัทยังมีนโยบายเก็บรถยึดไว้รอขายเมื่อได้ราคาดี ส่งผลให้ ณ สิ้นปี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2560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บริษัทมีรถยึดหรือทรัพย์สินรอการขายจำนวน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124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 คัน มูลค่าคงเหลือ (ก่อนหักค่าเผื่อการด้อยค่า)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78</w:t>
      </w:r>
      <w:r w:rsidR="007F41AC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5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 ล้านบาท ส่งผลให้บริษัทมีสัดส่วนลูกหนี้ 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NPL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รวมรถยึดที่สูงถึงร้อยละ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17</w:t>
      </w:r>
      <w:r w:rsidR="007F41AC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4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 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</w:p>
    <w:p w14:paraId="45021C80" w14:textId="7ACD581B" w:rsidR="007F41AC" w:rsidRPr="00DC7B4F" w:rsidRDefault="007B034A" w:rsidP="007B034A">
      <w:pPr>
        <w:tabs>
          <w:tab w:val="left" w:pos="1276"/>
        </w:tabs>
        <w:spacing w:before="240"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  <w:r>
        <w:rPr>
          <w:rFonts w:ascii="Cordia New" w:eastAsia="Calibri" w:hAnsi="Cordia New" w:cs="Cordia New"/>
          <w:color w:val="000000"/>
          <w:sz w:val="28"/>
          <w:cs/>
        </w:rPr>
        <w:tab/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ต่อมาในช่วงกลางปี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2560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บริษัทได้หันมามุ่งเน้นในการบริหารจัดการความเสี่ยงด้านคุณภาพลูกหนี้มากขึ้น โดยการใช้นโยบายอนุมัติสินเชื่อที่รัดกุม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และได้พัฒนาแบบจำลองคะแนนเครดิต 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(Credit Scoring)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เพื่อใช้เป็นเครื่องมือ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คัดกรองลูกหนี้ที่มีคุณภาพและมีความสามารถในการชำระหนี้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นอกจากนี้ ในระหว่างปี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2561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บริษัทได้เข้าเป็นสมาชิกของบริษัท ข้อมูลเครดิตแห่งชาติ จำกัด (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NCB)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 </w:t>
      </w:r>
      <w:r w:rsidR="007F41AC" w:rsidRPr="000E285C">
        <w:rPr>
          <w:rFonts w:ascii="Cordia New" w:eastAsia="Calibri" w:hAnsi="Cordia New" w:cs="Cordia New"/>
          <w:color w:val="000000"/>
          <w:sz w:val="28"/>
          <w:cs/>
        </w:rPr>
        <w:t xml:space="preserve">เพื่อนำข้อมูลเครดิตของลูกค้ามาใช้ประกอบการพิจารณาสินเชื่อ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ประกอบกับการเริ่ม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ดำเนินการติดตามและทวงถามหนี้เมื่อลูกหนี้ผิดนัดชำระหนี้อย่างเข้มงวด ส่งผลให้ ณ สิ้นปี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2561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คุณภาพลูกหนี้ของบริษัทปรับตัวดีขึ้นจากสิ้นปีก่อนอย่างมีนัยสำคัญ โดยสัดส่วนลูกหนี้ 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NPL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ของบริษัท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lastRenderedPageBreak/>
        <w:t xml:space="preserve">ปรับตัวลดลงจากร้อยละ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12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3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ณ สิ้นปี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2560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เป็นร้อยละ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5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7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ณ สิ้นปี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2561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นอกจากนี้ ในช่วงปลายปี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2561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บริษัท</w:t>
      </w:r>
      <w:r w:rsidR="007F41AC">
        <w:rPr>
          <w:rFonts w:ascii="Cordia New" w:eastAsia="Calibri" w:hAnsi="Cordia New" w:cs="Cordia New" w:hint="cs"/>
          <w:sz w:val="28"/>
          <w:cs/>
        </w:rPr>
        <w:t>ได้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ปรับนโยบาย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การบริหารจัดการทรัพย์สินรอการขาย มาเป็นการเร่งขายรถยึดให้เร็วขึ้น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 ส่งผลให้ทรัพย์สินรอการขายของบริษัท ณ สิ้นปี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2561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มีจำนวนลดลงเหลือเพียง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59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คัน ส่งผลให้สัดส่วนลูกหนี้ 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NPL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รวมรถยึดปรับตัวลดลงเหลือร้อยละ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8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 </w:t>
      </w:r>
    </w:p>
    <w:p w14:paraId="7D0C3D41" w14:textId="181F93E4" w:rsidR="007F41AC" w:rsidRDefault="007B034A" w:rsidP="007B034A">
      <w:pPr>
        <w:tabs>
          <w:tab w:val="left" w:pos="1276"/>
        </w:tabs>
        <w:spacing w:before="240"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  <w:r>
        <w:rPr>
          <w:rFonts w:ascii="Cordia New" w:eastAsia="Calibri" w:hAnsi="Cordia New" w:cs="Cordia New"/>
          <w:color w:val="000000"/>
          <w:sz w:val="28"/>
          <w:cs/>
        </w:rPr>
        <w:tab/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ณ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สิ้นปี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2562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คุณภาพลูกหนี้เช่าซื้อของบริษัทยังปรับตัวดีขึ้นอย่างต่อเนื่อง โดยบริษัทมีลูกหนี้เช่าซื้อส่วนใหญ่เป็นลูกหนี้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ที่ไม่ค้างชำระ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และลูกหนี้ที่ค้างชำระไม่เกิน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90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วัน ซึ่งมีจำนวนรวมเท่ากับ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1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,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945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6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ล้านบาท คิดเป็นร้อยละ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95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5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ขณะที่ลูกหนี้ 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NPL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มีสัดส่วนลดลงเหลือเพียงร้อยละ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4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5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ของลูกหนี้เช่าซื้อทั้งหมด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 (หรือร้อยละ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4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7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กรณีรวมมูลค่ารถยึด) ซึ่งโดยส่วนใหญ่กว่าร้อยละ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80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เป็นลูกหนี้ที่บริษัทปล่อยสินเชื่อเช่าซื้อในระหว่างปี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2561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–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2562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ซึ่งเป็นปีที่บริษัทใช้นโยบายการอนุมัติสินเชื่อที่รอบคอบและรัดกุม</w:t>
      </w:r>
    </w:p>
    <w:p w14:paraId="5996CFE3" w14:textId="254511B8" w:rsidR="007F41AC" w:rsidRPr="007D2845" w:rsidRDefault="007B034A" w:rsidP="007B034A">
      <w:pPr>
        <w:tabs>
          <w:tab w:val="left" w:pos="1276"/>
        </w:tabs>
        <w:spacing w:before="240" w:line="240" w:lineRule="auto"/>
        <w:ind w:left="567"/>
        <w:jc w:val="thaiDistribute"/>
        <w:rPr>
          <w:rFonts w:ascii="Cordia New" w:eastAsia="Calibri" w:hAnsi="Cordia New" w:cs="Cordia New"/>
          <w:color w:val="FF0000"/>
          <w:sz w:val="28"/>
        </w:rPr>
      </w:pPr>
      <w:r>
        <w:rPr>
          <w:rFonts w:ascii="Cordia New" w:eastAsia="Calibri" w:hAnsi="Cordia New" w:cs="Cordia New"/>
          <w:color w:val="000000"/>
          <w:sz w:val="28"/>
          <w:cs/>
        </w:rPr>
        <w:tab/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ณ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สิ้นปี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2563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คุณภาพลูกหนี้เช่าซื้อของบริษัท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ยังคงปรับตัวดีขึ้นอย่างต่อเนื่อง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โดยบริษัทมีลูกหนี้เช่าซื้อ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ที่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เป็นลูกหนี้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ที่ไม่ค้างชำระ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และ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ลูกหนี้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ที่ค้างชำระไม่เกิน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90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วัน จำนวนรวม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</w:t>
      </w:r>
      <w:r w:rsidR="007F41AC">
        <w:rPr>
          <w:rFonts w:ascii="Cordia New" w:eastAsia="Calibri" w:hAnsi="Cordia New" w:cs="Cordia New"/>
          <w:color w:val="000000"/>
          <w:sz w:val="28"/>
        </w:rPr>
        <w:t>,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444</w:t>
      </w:r>
      <w:r w:rsidR="007F41AC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9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ล้านบาท คิดเป็นร้อยละ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96</w:t>
      </w:r>
      <w:r w:rsidR="007F41AC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ขณะที่ลูกหนี้ 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NPL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หรือลูกหนี้ที่มีการด้อยค่าด้านเครดิต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มีสัดส่วนร้อยละ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3</w:t>
      </w:r>
      <w:r w:rsidR="007F41AC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8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ของลูกหนี้เช่าซื้อทั้งหมด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 การลดลงอย่างมีนัยสำคัญของสัดส่วนลูกหนี้ 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NPL </w:t>
      </w:r>
      <w:r w:rsidR="007F41AC" w:rsidRPr="00A05F66">
        <w:rPr>
          <w:rFonts w:ascii="Cordia New" w:eastAsia="Calibri" w:hAnsi="Cordia New" w:cs="Cordia New"/>
          <w:color w:val="000000"/>
          <w:sz w:val="28"/>
          <w:cs/>
        </w:rPr>
        <w:t>ณ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 สิ้นปี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2563</w:t>
      </w:r>
      <w:r w:rsidR="007F41AC" w:rsidRPr="00A05F66">
        <w:rPr>
          <w:rFonts w:ascii="Cordia New" w:eastAsia="Calibri" w:hAnsi="Cordia New" w:cs="Cordia New"/>
          <w:color w:val="000000"/>
          <w:sz w:val="28"/>
          <w:cs/>
        </w:rPr>
        <w:t xml:space="preserve"> </w:t>
      </w:r>
      <w:r w:rsidR="007F41AC" w:rsidRPr="003F2209">
        <w:rPr>
          <w:rFonts w:ascii="Cordia New" w:eastAsia="Calibri" w:hAnsi="Cordia New" w:cs="Cordia New"/>
          <w:sz w:val="28"/>
          <w:cs/>
        </w:rPr>
        <w:t>ส่วนหนึ่งเป็นผลจากการตัดจำหน่ายลูกหนี้กฎหมายที่ค้างชำระ</w:t>
      </w:r>
      <w:r w:rsidR="007F41AC">
        <w:rPr>
          <w:rFonts w:ascii="Cordia New" w:eastAsia="Calibri" w:hAnsi="Cordia New" w:cs="Cordia New" w:hint="cs"/>
          <w:sz w:val="28"/>
          <w:cs/>
        </w:rPr>
        <w:t>นาน</w:t>
      </w:r>
      <w:r w:rsidR="007F41AC" w:rsidRPr="003F2209">
        <w:rPr>
          <w:rFonts w:ascii="Cordia New" w:eastAsia="Calibri" w:hAnsi="Cordia New" w:cs="Cordia New"/>
          <w:sz w:val="28"/>
          <w:cs/>
        </w:rPr>
        <w:t xml:space="preserve"> ออกจากพอร์ตสินเชื่อเช่าซื้อของบริษัทเป็นครั้งแรก</w:t>
      </w:r>
      <w:r w:rsidR="007F41AC" w:rsidRPr="003F2209">
        <w:rPr>
          <w:rFonts w:ascii="Cordia New" w:eastAsia="Calibri" w:hAnsi="Cordia New" w:cs="Cordia New"/>
          <w:sz w:val="28"/>
        </w:rPr>
        <w:t xml:space="preserve"> </w:t>
      </w:r>
      <w:r w:rsidR="007F41AC" w:rsidRPr="003F2209">
        <w:rPr>
          <w:rFonts w:ascii="Cordia New" w:eastAsia="Calibri" w:hAnsi="Cordia New" w:cs="Cordia New"/>
          <w:sz w:val="28"/>
          <w:cs/>
        </w:rPr>
        <w:t>โดยลูกหนี้ดังกล่าวเป็นลูกหนี้ที่ได้รับการตั้งค่าเผื่อหนี้สงสัยจะสูญไว้เต็มจำนวนแล้วในงวดก่อนๆ การตัดจำหน่ายหนี้สูญดังกล่าวจึงไม่ส่งผลกระทบต่องบกำไรขาดทุนของบริษัทในงวดที่ตัดจำหน่าย</w:t>
      </w:r>
    </w:p>
    <w:p w14:paraId="09B21940" w14:textId="77777777" w:rsidR="007F41AC" w:rsidRPr="00D824E0" w:rsidRDefault="007F41AC" w:rsidP="007F41AC">
      <w:pPr>
        <w:spacing w:line="240" w:lineRule="auto"/>
        <w:ind w:left="567"/>
        <w:jc w:val="thaiDistribute"/>
        <w:rPr>
          <w:rFonts w:ascii="Cordia New" w:eastAsia="Calibri" w:hAnsi="Cordia New" w:cs="Cordia New"/>
          <w:b/>
          <w:bCs/>
          <w:sz w:val="28"/>
          <w:u w:val="single"/>
          <w:cs/>
        </w:rPr>
      </w:pPr>
      <w:r w:rsidRPr="00D824E0">
        <w:rPr>
          <w:rFonts w:ascii="Cordia New" w:eastAsia="Calibri" w:hAnsi="Cordia New" w:cs="Cordia New" w:hint="cs"/>
          <w:b/>
          <w:bCs/>
          <w:sz w:val="28"/>
          <w:u w:val="single"/>
          <w:cs/>
        </w:rPr>
        <w:t>สินทรัพย์สิทธิการใช้</w:t>
      </w:r>
    </w:p>
    <w:p w14:paraId="107F614D" w14:textId="59154ACD" w:rsidR="007F41AC" w:rsidRDefault="007B034A" w:rsidP="007B034A">
      <w:pPr>
        <w:tabs>
          <w:tab w:val="left" w:pos="1276"/>
        </w:tabs>
        <w:spacing w:before="300" w:line="240" w:lineRule="auto"/>
        <w:ind w:left="567"/>
        <w:jc w:val="thaiDistribute"/>
        <w:rPr>
          <w:rFonts w:ascii="Cordia New" w:eastAsia="Calibri" w:hAnsi="Cordia New" w:cs="Cordia New"/>
          <w:sz w:val="28"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>
        <w:rPr>
          <w:rFonts w:ascii="Cordia New" w:eastAsia="Calibri" w:hAnsi="Cordia New" w:cs="Cordia New" w:hint="cs"/>
          <w:sz w:val="28"/>
          <w:cs/>
        </w:rPr>
        <w:t xml:space="preserve">ตั้งแต่วันที่ 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มกราคม </w:t>
      </w:r>
      <w:r w:rsidR="007F41AC" w:rsidRPr="001B74BA">
        <w:rPr>
          <w:rFonts w:ascii="Cordia New" w:eastAsia="Calibri" w:hAnsi="Cordia New" w:cs="Cordia New"/>
          <w:sz w:val="28"/>
        </w:rPr>
        <w:t>2563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บริษัทได้นำ</w:t>
      </w:r>
      <w:r w:rsidR="007F41AC" w:rsidRPr="009B1F55">
        <w:rPr>
          <w:rFonts w:ascii="Cordia New" w:eastAsia="Calibri" w:hAnsi="Cordia New" w:cs="Cordia New"/>
          <w:sz w:val="28"/>
          <w:cs/>
        </w:rPr>
        <w:t xml:space="preserve">มาตรฐานการรายงานทางการเงิน ฉบับที่ </w:t>
      </w:r>
      <w:r w:rsidR="007F41AC" w:rsidRPr="001B74BA">
        <w:rPr>
          <w:rFonts w:ascii="Cordia New" w:eastAsia="Calibri" w:hAnsi="Cordia New" w:cs="Cordia New"/>
          <w:sz w:val="28"/>
        </w:rPr>
        <w:t>16</w:t>
      </w:r>
      <w:r w:rsidR="007F41AC" w:rsidRPr="009B1F55">
        <w:rPr>
          <w:rFonts w:ascii="Cordia New" w:eastAsia="Calibri" w:hAnsi="Cordia New" w:cs="Cordia New"/>
          <w:sz w:val="28"/>
        </w:rPr>
        <w:t xml:space="preserve"> </w:t>
      </w:r>
      <w:r w:rsidR="007F41AC" w:rsidRPr="009B1F55">
        <w:rPr>
          <w:rFonts w:ascii="Cordia New" w:eastAsia="Calibri" w:hAnsi="Cordia New" w:cs="Cordia New"/>
          <w:sz w:val="28"/>
          <w:cs/>
        </w:rPr>
        <w:t>เรื่อง สัญญาเช่า (</w:t>
      </w:r>
      <w:r w:rsidR="007F41AC" w:rsidRPr="009B1F55">
        <w:rPr>
          <w:rFonts w:ascii="Cordia New" w:eastAsia="Calibri" w:hAnsi="Cordia New" w:cs="Cordia New"/>
          <w:sz w:val="28"/>
        </w:rPr>
        <w:t>TFRS</w:t>
      </w:r>
      <w:r w:rsidR="007F41AC" w:rsidRPr="001B74BA">
        <w:rPr>
          <w:rFonts w:ascii="Cordia New" w:eastAsia="Calibri" w:hAnsi="Cordia New" w:cs="Cordia New"/>
          <w:sz w:val="28"/>
        </w:rPr>
        <w:t>16</w:t>
      </w:r>
      <w:r w:rsidR="007F41AC" w:rsidRPr="009B1F55">
        <w:rPr>
          <w:rFonts w:ascii="Cordia New" w:eastAsia="Calibri" w:hAnsi="Cordia New" w:cs="Cordia New"/>
          <w:sz w:val="28"/>
        </w:rPr>
        <w:t>)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มาถือปฏิบัติแทนมาตรฐานการบัญชี ฉบับที่ </w:t>
      </w:r>
      <w:r w:rsidR="007F41AC" w:rsidRPr="001B74BA">
        <w:rPr>
          <w:rFonts w:ascii="Cordia New" w:eastAsia="Calibri" w:hAnsi="Cordia New" w:cs="Cordia New"/>
          <w:sz w:val="28"/>
        </w:rPr>
        <w:t>17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>เรื่อง สัญญาเช่า (</w:t>
      </w:r>
      <w:r w:rsidR="007F41AC">
        <w:rPr>
          <w:rFonts w:ascii="Cordia New" w:eastAsia="Calibri" w:hAnsi="Cordia New" w:cs="Cordia New"/>
          <w:sz w:val="28"/>
        </w:rPr>
        <w:t>TAS</w:t>
      </w:r>
      <w:r w:rsidR="007F41AC" w:rsidRPr="001B74BA">
        <w:rPr>
          <w:rFonts w:ascii="Cordia New" w:eastAsia="Calibri" w:hAnsi="Cordia New" w:cs="Cordia New"/>
          <w:sz w:val="28"/>
        </w:rPr>
        <w:t>17</w:t>
      </w:r>
      <w:r w:rsidR="007F41AC">
        <w:rPr>
          <w:rFonts w:ascii="Cordia New" w:eastAsia="Calibri" w:hAnsi="Cordia New" w:cs="Cordia New"/>
          <w:sz w:val="28"/>
        </w:rPr>
        <w:t>)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</w:t>
      </w:r>
      <w:r w:rsidR="000915EF">
        <w:rPr>
          <w:rFonts w:ascii="Cordia New" w:eastAsia="Calibri" w:hAnsi="Cordia New" w:cs="Cordia New" w:hint="cs"/>
          <w:sz w:val="28"/>
          <w:cs/>
        </w:rPr>
        <w:t>ซึ่ง</w:t>
      </w:r>
      <w:r w:rsidR="007F41AC">
        <w:rPr>
          <w:rFonts w:ascii="Cordia New" w:eastAsia="Calibri" w:hAnsi="Cordia New" w:cs="Cordia New" w:hint="cs"/>
          <w:sz w:val="28"/>
          <w:cs/>
        </w:rPr>
        <w:t>บริษัทแยกสินทรัพย์ภายใต้สัญญาเช่าทางการเงินเดิมที่รวมอยู่ในรายการ “</w:t>
      </w:r>
      <w:r w:rsidR="007F41AC" w:rsidRPr="005F0EBA">
        <w:rPr>
          <w:rFonts w:ascii="Cordia New" w:eastAsia="Calibri" w:hAnsi="Cordia New" w:cs="Cordia New"/>
          <w:i/>
          <w:iCs/>
          <w:sz w:val="28"/>
          <w:cs/>
        </w:rPr>
        <w:t>ที่ดิน อาคารและอุปกรณ์</w:t>
      </w:r>
      <w:r w:rsidR="007F41AC">
        <w:rPr>
          <w:rFonts w:ascii="Cordia New" w:eastAsia="Calibri" w:hAnsi="Cordia New" w:cs="Cordia New" w:hint="cs"/>
          <w:sz w:val="28"/>
          <w:cs/>
        </w:rPr>
        <w:t>” ออกมาแสดงเป็นรายการ “</w:t>
      </w:r>
      <w:r w:rsidR="007F41AC" w:rsidRPr="005F0EBA">
        <w:rPr>
          <w:rFonts w:ascii="Cordia New" w:eastAsia="Calibri" w:hAnsi="Cordia New" w:cs="Cordia New"/>
          <w:i/>
          <w:iCs/>
          <w:sz w:val="28"/>
          <w:cs/>
        </w:rPr>
        <w:t>สินทรัพย์สิทธิการใช้</w:t>
      </w:r>
      <w:r w:rsidR="007F41AC">
        <w:rPr>
          <w:rFonts w:ascii="Cordia New" w:eastAsia="Calibri" w:hAnsi="Cordia New" w:cs="Cordia New" w:hint="cs"/>
          <w:sz w:val="28"/>
          <w:cs/>
        </w:rPr>
        <w:t>” และย้ายรายการ “</w:t>
      </w:r>
      <w:r w:rsidR="007F41AC" w:rsidRPr="005F0EBA">
        <w:rPr>
          <w:rFonts w:ascii="Cordia New" w:eastAsia="Calibri" w:hAnsi="Cordia New" w:cs="Cordia New"/>
          <w:i/>
          <w:iCs/>
          <w:sz w:val="28"/>
          <w:cs/>
        </w:rPr>
        <w:t>หนี้สินตามสัญญาเช่าซื้อ</w:t>
      </w:r>
      <w:r w:rsidR="007F41AC">
        <w:rPr>
          <w:rFonts w:ascii="Cordia New" w:eastAsia="Calibri" w:hAnsi="Cordia New" w:cs="Cordia New" w:hint="cs"/>
          <w:sz w:val="28"/>
          <w:cs/>
        </w:rPr>
        <w:t>” ไปเป็น “</w:t>
      </w:r>
      <w:r w:rsidR="007F41AC" w:rsidRPr="005F0EBA">
        <w:rPr>
          <w:rFonts w:ascii="Cordia New" w:eastAsia="Calibri" w:hAnsi="Cordia New" w:cs="Cordia New"/>
          <w:i/>
          <w:iCs/>
          <w:sz w:val="28"/>
          <w:cs/>
        </w:rPr>
        <w:t>หนี้สินตามสัญญาเช่า</w:t>
      </w:r>
      <w:r w:rsidR="007F41AC">
        <w:rPr>
          <w:rFonts w:ascii="Cordia New" w:eastAsia="Calibri" w:hAnsi="Cordia New" w:cs="Cordia New" w:hint="cs"/>
          <w:sz w:val="28"/>
          <w:cs/>
        </w:rPr>
        <w:t>” นอกจากนี้ สำหรับสัญญาเช่าดำเนินงานที่บันทึกเป็นค่าใช้จ่ายในรูปของ “</w:t>
      </w:r>
      <w:r w:rsidR="007F41AC" w:rsidRPr="005F0EBA">
        <w:rPr>
          <w:rFonts w:ascii="Cordia New" w:eastAsia="Calibri" w:hAnsi="Cordia New" w:cs="Cordia New"/>
          <w:i/>
          <w:iCs/>
          <w:sz w:val="28"/>
          <w:cs/>
        </w:rPr>
        <w:t>ค่าเช่า</w:t>
      </w:r>
      <w:r w:rsidR="007F41AC">
        <w:rPr>
          <w:rFonts w:ascii="Cordia New" w:eastAsia="Calibri" w:hAnsi="Cordia New" w:cs="Cordia New" w:hint="cs"/>
          <w:sz w:val="28"/>
          <w:cs/>
        </w:rPr>
        <w:t>” แต่ไม่ได้ถูกบันทึกเป็นรายการสินทรัพย์หรือหนี้สิน จะถูกนำมาบันทึกในรายการ “</w:t>
      </w:r>
      <w:r w:rsidR="007F41AC" w:rsidRPr="005F0EBA">
        <w:rPr>
          <w:rFonts w:ascii="Cordia New" w:eastAsia="Calibri" w:hAnsi="Cordia New" w:cs="Cordia New"/>
          <w:i/>
          <w:iCs/>
          <w:sz w:val="28"/>
          <w:cs/>
        </w:rPr>
        <w:t>สินทรัพย์สิทธิการใช้</w:t>
      </w:r>
      <w:r w:rsidR="007F41AC">
        <w:rPr>
          <w:rFonts w:ascii="Cordia New" w:eastAsia="Calibri" w:hAnsi="Cordia New" w:cs="Cordia New" w:hint="cs"/>
          <w:sz w:val="28"/>
          <w:cs/>
        </w:rPr>
        <w:t>” และ “</w:t>
      </w:r>
      <w:r w:rsidR="007F41AC" w:rsidRPr="005F0EBA">
        <w:rPr>
          <w:rFonts w:ascii="Cordia New" w:eastAsia="Calibri" w:hAnsi="Cordia New" w:cs="Cordia New"/>
          <w:i/>
          <w:iCs/>
          <w:sz w:val="28"/>
          <w:cs/>
        </w:rPr>
        <w:t>หนี้สินตามสัญญาเช่า</w:t>
      </w:r>
      <w:r w:rsidR="007F41AC">
        <w:rPr>
          <w:rFonts w:ascii="Cordia New" w:eastAsia="Calibri" w:hAnsi="Cordia New" w:cs="Cordia New" w:hint="cs"/>
          <w:sz w:val="28"/>
          <w:cs/>
        </w:rPr>
        <w:t>” ด้วยมูลค่าที่ได้จากการคำนวณตามหลักการของ</w:t>
      </w:r>
      <w:r w:rsidR="007F41AC">
        <w:rPr>
          <w:rFonts w:ascii="Cordia New" w:eastAsia="Calibri" w:hAnsi="Cordia New" w:cs="Cordia New"/>
          <w:sz w:val="28"/>
        </w:rPr>
        <w:t xml:space="preserve"> TFRS</w:t>
      </w:r>
      <w:r w:rsidR="007F41AC" w:rsidRPr="001B74BA">
        <w:rPr>
          <w:rFonts w:ascii="Cordia New" w:eastAsia="Calibri" w:hAnsi="Cordia New" w:cs="Cordia New"/>
          <w:sz w:val="28"/>
        </w:rPr>
        <w:t>16</w:t>
      </w:r>
    </w:p>
    <w:p w14:paraId="01C49188" w14:textId="428F4337" w:rsidR="007F41AC" w:rsidRDefault="007B034A" w:rsidP="007B034A">
      <w:pPr>
        <w:tabs>
          <w:tab w:val="left" w:pos="1276"/>
        </w:tabs>
        <w:spacing w:before="240" w:line="240" w:lineRule="auto"/>
        <w:ind w:left="567"/>
        <w:jc w:val="thaiDistribute"/>
        <w:rPr>
          <w:rFonts w:ascii="Cordia New" w:eastAsia="Calibri" w:hAnsi="Cordia New" w:cs="Cordia New"/>
          <w:sz w:val="28"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>
        <w:rPr>
          <w:rFonts w:ascii="Cordia New" w:eastAsia="Calibri" w:hAnsi="Cordia New" w:cs="Cordia New" w:hint="cs"/>
          <w:sz w:val="28"/>
          <w:cs/>
        </w:rPr>
        <w:t xml:space="preserve">ทั้งนี้ ตั้งแต่วันที่ 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มกราคม </w:t>
      </w:r>
      <w:r w:rsidR="007F41AC" w:rsidRPr="001B74BA">
        <w:rPr>
          <w:rFonts w:ascii="Cordia New" w:eastAsia="Calibri" w:hAnsi="Cordia New" w:cs="Cordia New"/>
          <w:sz w:val="28"/>
        </w:rPr>
        <w:t>2563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เป็นต้นไป บริษัทจะต้องรับรู้สัญญาเช่าที่มีระยะเวลาในการเช่ามากกว่า </w:t>
      </w:r>
      <w:r w:rsidR="007F41AC" w:rsidRPr="001B74BA">
        <w:rPr>
          <w:rFonts w:ascii="Cordia New" w:eastAsia="Calibri" w:hAnsi="Cordia New" w:cs="Cordia New"/>
          <w:sz w:val="28"/>
        </w:rPr>
        <w:t>12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เดือน เป็น </w:t>
      </w:r>
      <w:r w:rsidR="007F41AC">
        <w:rPr>
          <w:rFonts w:ascii="Cordia New" w:eastAsia="Calibri" w:hAnsi="Cordia New" w:cs="Cordia New"/>
          <w:sz w:val="28"/>
        </w:rPr>
        <w:t>“</w:t>
      </w:r>
      <w:r w:rsidR="007F41AC" w:rsidRPr="005F0EBA">
        <w:rPr>
          <w:rFonts w:ascii="Cordia New" w:eastAsia="Calibri" w:hAnsi="Cordia New" w:cs="Cordia New"/>
          <w:i/>
          <w:iCs/>
          <w:sz w:val="28"/>
          <w:cs/>
        </w:rPr>
        <w:t>สินทรัพย์สิทธิการใช้</w:t>
      </w:r>
      <w:r w:rsidR="007F41AC">
        <w:rPr>
          <w:rFonts w:ascii="Cordia New" w:eastAsia="Calibri" w:hAnsi="Cordia New" w:cs="Cordia New"/>
          <w:sz w:val="28"/>
        </w:rPr>
        <w:t xml:space="preserve">”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และ </w:t>
      </w:r>
      <w:r w:rsidR="007F41AC">
        <w:rPr>
          <w:rFonts w:ascii="Cordia New" w:eastAsia="Calibri" w:hAnsi="Cordia New" w:cs="Cordia New"/>
          <w:sz w:val="28"/>
        </w:rPr>
        <w:t>“</w:t>
      </w:r>
      <w:r w:rsidR="007F41AC" w:rsidRPr="005F0EBA">
        <w:rPr>
          <w:rFonts w:ascii="Cordia New" w:eastAsia="Calibri" w:hAnsi="Cordia New" w:cs="Cordia New"/>
          <w:i/>
          <w:iCs/>
          <w:sz w:val="28"/>
          <w:cs/>
        </w:rPr>
        <w:t>หนี้สินสัญญาเช่า</w:t>
      </w:r>
      <w:r w:rsidR="007F41AC">
        <w:rPr>
          <w:rFonts w:ascii="Cordia New" w:eastAsia="Calibri" w:hAnsi="Cordia New" w:cs="Cordia New" w:hint="cs"/>
          <w:sz w:val="28"/>
          <w:cs/>
        </w:rPr>
        <w:t>” ซึ่งประกอบด้วย สัญญาเช่าที่ดินและอาคารสำนักงานสาขา อุปกรณ์สำนักงาน และยานพาหนะ โดยจะรับรู้รายการในงบการเงิน ดังนี้</w:t>
      </w:r>
    </w:p>
    <w:p w14:paraId="6D0FB79D" w14:textId="77777777" w:rsidR="007F41AC" w:rsidRDefault="007F41AC" w:rsidP="007F41AC">
      <w:pPr>
        <w:pStyle w:val="ListParagraph"/>
        <w:numPr>
          <w:ilvl w:val="0"/>
          <w:numId w:val="37"/>
        </w:numPr>
        <w:spacing w:before="240" w:line="240" w:lineRule="auto"/>
        <w:ind w:left="993" w:hanging="426"/>
        <w:jc w:val="thaiDistribute"/>
        <w:rPr>
          <w:rFonts w:ascii="Cordia New" w:eastAsia="Calibri" w:hAnsi="Cordia New" w:cs="Cordia New"/>
          <w:sz w:val="28"/>
        </w:rPr>
      </w:pPr>
      <w:r w:rsidRPr="005F0EBA">
        <w:rPr>
          <w:rFonts w:ascii="Cordia New" w:eastAsia="Calibri" w:hAnsi="Cordia New" w:cs="Cordia New"/>
          <w:i/>
          <w:iCs/>
          <w:sz w:val="28"/>
          <w:cs/>
        </w:rPr>
        <w:t>หนี้สินตามสัญญาเช่า</w:t>
      </w:r>
      <w:r>
        <w:rPr>
          <w:rFonts w:ascii="Cordia New" w:eastAsia="Calibri" w:hAnsi="Cordia New" w:cs="Cordia New" w:hint="cs"/>
          <w:sz w:val="28"/>
          <w:cs/>
        </w:rPr>
        <w:t xml:space="preserve"> จะรับรู้ด้วยมูลค่าปัจจุบันของจำนวนเงินที่ต้องจ่ายตามสัญญาเช่าตลอดระยะเวลาของสัญญาเช่า คิดลดด้วยอัตราดอกเบี้ยของสัญญาเช่า โดยมูลค่าตามบัญชีของหนี้สินตามสัญญาเช่าจะลดลงเมื่อมีการจ่ายชำระตามสัญญาเช่า</w:t>
      </w:r>
    </w:p>
    <w:p w14:paraId="0F03FE7F" w14:textId="77777777" w:rsidR="007F41AC" w:rsidRDefault="007F41AC" w:rsidP="007F41AC">
      <w:pPr>
        <w:pStyle w:val="ListParagraph"/>
        <w:numPr>
          <w:ilvl w:val="0"/>
          <w:numId w:val="37"/>
        </w:numPr>
        <w:spacing w:before="240" w:after="0" w:line="240" w:lineRule="auto"/>
        <w:ind w:left="992" w:hanging="425"/>
        <w:contextualSpacing w:val="0"/>
        <w:jc w:val="thaiDistribute"/>
        <w:rPr>
          <w:rFonts w:ascii="Cordia New" w:eastAsia="Calibri" w:hAnsi="Cordia New" w:cs="Cordia New"/>
          <w:sz w:val="28"/>
        </w:rPr>
      </w:pPr>
      <w:r w:rsidRPr="005F0EBA">
        <w:rPr>
          <w:rFonts w:ascii="Cordia New" w:eastAsia="Calibri" w:hAnsi="Cordia New" w:cs="Cordia New"/>
          <w:i/>
          <w:iCs/>
          <w:sz w:val="28"/>
          <w:cs/>
        </w:rPr>
        <w:lastRenderedPageBreak/>
        <w:t>สินทรัพย์สิทธิการใช้</w:t>
      </w:r>
      <w:r>
        <w:rPr>
          <w:rFonts w:ascii="Cordia New" w:eastAsia="Calibri" w:hAnsi="Cordia New" w:cs="Cordia New" w:hint="cs"/>
          <w:sz w:val="28"/>
          <w:cs/>
        </w:rPr>
        <w:t xml:space="preserve"> จะรับรู้ด้วยจำนวนเงินของหนี้สินตามสัญญาเช่าจากการวัดมูลค่า</w:t>
      </w:r>
      <w:r w:rsidRPr="00E07B75">
        <w:rPr>
          <w:rFonts w:ascii="Cordia New" w:eastAsia="Calibri" w:hAnsi="Cordia New" w:cs="Cordia New"/>
          <w:sz w:val="28"/>
          <w:cs/>
        </w:rPr>
        <w:t>เริ่มแรก หักด้วย</w:t>
      </w:r>
      <w:r w:rsidRPr="005F0EBA">
        <w:rPr>
          <w:rFonts w:ascii="Cordia New" w:eastAsia="Calibri" w:hAnsi="Cordia New" w:cs="Cordia New"/>
          <w:sz w:val="28"/>
          <w:cs/>
        </w:rPr>
        <w:t>ดอกเบี้ยจ่าย</w:t>
      </w:r>
      <w:r w:rsidRPr="00E07B75">
        <w:rPr>
          <w:rFonts w:ascii="Cordia New" w:eastAsia="Calibri" w:hAnsi="Cordia New" w:cs="Cordia New"/>
          <w:sz w:val="28"/>
          <w:cs/>
        </w:rPr>
        <w:t>รอ</w:t>
      </w:r>
      <w:r>
        <w:rPr>
          <w:rFonts w:ascii="Cordia New" w:eastAsia="Calibri" w:hAnsi="Cordia New" w:cs="Cordia New" w:hint="cs"/>
          <w:sz w:val="28"/>
          <w:cs/>
        </w:rPr>
        <w:t>การ</w:t>
      </w:r>
      <w:r w:rsidRPr="00E07B75">
        <w:rPr>
          <w:rFonts w:ascii="Cordia New" w:eastAsia="Calibri" w:hAnsi="Cordia New" w:cs="Cordia New"/>
          <w:sz w:val="28"/>
          <w:cs/>
        </w:rPr>
        <w:t xml:space="preserve">รับรู้ </w:t>
      </w:r>
      <w:r w:rsidRPr="00E07B75">
        <w:rPr>
          <w:rFonts w:ascii="Cordia New" w:eastAsia="Calibri" w:hAnsi="Cordia New" w:cs="Cordia New"/>
          <w:sz w:val="28"/>
        </w:rPr>
        <w:t xml:space="preserve">(Deferred </w:t>
      </w:r>
      <w:r w:rsidRPr="005F0EBA">
        <w:rPr>
          <w:rFonts w:ascii="Cordia New" w:eastAsia="Calibri" w:hAnsi="Cordia New" w:cs="Cordia New"/>
          <w:sz w:val="28"/>
        </w:rPr>
        <w:t>Interest</w:t>
      </w:r>
      <w:r w:rsidRPr="00E07B75">
        <w:rPr>
          <w:rFonts w:ascii="Cordia New" w:eastAsia="Calibri" w:hAnsi="Cordia New" w:cs="Cordia New"/>
          <w:sz w:val="28"/>
        </w:rPr>
        <w:t xml:space="preserve"> Expense) </w:t>
      </w:r>
      <w:r w:rsidRPr="00E07B75">
        <w:rPr>
          <w:rFonts w:ascii="Cordia New" w:eastAsia="Calibri" w:hAnsi="Cordia New" w:cs="Cordia New"/>
          <w:sz w:val="28"/>
          <w:cs/>
        </w:rPr>
        <w:t>โดยสินทรัพย์สิทธิการใช้จะถูกตัดค่าเสื่อมราคาตามระยะเวลา</w:t>
      </w:r>
      <w:r>
        <w:rPr>
          <w:rFonts w:ascii="Cordia New" w:eastAsia="Calibri" w:hAnsi="Cordia New" w:cs="Cordia New" w:hint="cs"/>
          <w:sz w:val="28"/>
          <w:cs/>
        </w:rPr>
        <w:t>ของสัญญาเช่าด้วยวิธีเส้นตรง</w:t>
      </w:r>
    </w:p>
    <w:p w14:paraId="27470D4E" w14:textId="68453B84" w:rsidR="007F41AC" w:rsidRDefault="007B034A" w:rsidP="007B034A">
      <w:pPr>
        <w:tabs>
          <w:tab w:val="left" w:pos="1276"/>
        </w:tabs>
        <w:spacing w:before="240" w:line="240" w:lineRule="auto"/>
        <w:ind w:left="567"/>
        <w:jc w:val="thaiDistribute"/>
        <w:rPr>
          <w:rFonts w:ascii="Cordia New" w:eastAsia="Calibri" w:hAnsi="Cordia New" w:cs="Cordia New"/>
          <w:sz w:val="28"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>
        <w:rPr>
          <w:rFonts w:ascii="Cordia New" w:eastAsia="Calibri" w:hAnsi="Cordia New" w:cs="Cordia New" w:hint="cs"/>
          <w:sz w:val="28"/>
          <w:cs/>
        </w:rPr>
        <w:t xml:space="preserve">เมื่อบริษัทนำ </w:t>
      </w:r>
      <w:r w:rsidR="007F41AC">
        <w:rPr>
          <w:rFonts w:ascii="Cordia New" w:eastAsia="Calibri" w:hAnsi="Cordia New" w:cs="Cordia New"/>
          <w:sz w:val="28"/>
        </w:rPr>
        <w:t>TFRS</w:t>
      </w:r>
      <w:r w:rsidR="007F41AC" w:rsidRPr="001B74BA">
        <w:rPr>
          <w:rFonts w:ascii="Cordia New" w:eastAsia="Calibri" w:hAnsi="Cordia New" w:cs="Cordia New"/>
          <w:sz w:val="28"/>
        </w:rPr>
        <w:t>16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มาถือปฏิบัติเป็นครั้งแรกในวันที่ 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มกราคม </w:t>
      </w:r>
      <w:r w:rsidR="007F41AC" w:rsidRPr="001B74BA">
        <w:rPr>
          <w:rFonts w:ascii="Cordia New" w:eastAsia="Calibri" w:hAnsi="Cordia New" w:cs="Cordia New"/>
          <w:sz w:val="28"/>
        </w:rPr>
        <w:t>2563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บริษัทบันทึกรายการ “</w:t>
      </w:r>
      <w:r w:rsidR="007F41AC" w:rsidRPr="005F0EBA">
        <w:rPr>
          <w:rFonts w:ascii="Cordia New" w:eastAsia="Calibri" w:hAnsi="Cordia New" w:cs="Cordia New"/>
          <w:i/>
          <w:iCs/>
          <w:sz w:val="28"/>
          <w:cs/>
        </w:rPr>
        <w:t>สินทรัพย์สิทธิการใช้</w:t>
      </w:r>
      <w:r w:rsidR="007F41AC">
        <w:rPr>
          <w:rFonts w:ascii="Cordia New" w:eastAsia="Calibri" w:hAnsi="Cordia New" w:cs="Cordia New" w:hint="cs"/>
          <w:i/>
          <w:iCs/>
          <w:sz w:val="28"/>
          <w:cs/>
        </w:rPr>
        <w:t>-</w:t>
      </w:r>
      <w:r w:rsidR="007F41AC" w:rsidRPr="005F0EBA">
        <w:rPr>
          <w:rFonts w:ascii="Cordia New" w:eastAsia="Calibri" w:hAnsi="Cordia New" w:cs="Cordia New"/>
          <w:i/>
          <w:iCs/>
          <w:sz w:val="28"/>
          <w:cs/>
        </w:rPr>
        <w:t>สุทธิ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”จำนวนรวม </w:t>
      </w:r>
      <w:r w:rsidR="007F41AC" w:rsidRPr="001B74BA">
        <w:rPr>
          <w:rFonts w:ascii="Cordia New" w:eastAsia="Calibri" w:hAnsi="Cordia New" w:cs="Cordia New"/>
          <w:sz w:val="28"/>
        </w:rPr>
        <w:t>24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ล้านบาท แบ่งเป็น สินทรัพย์สิทธิการใช้จากสัญญาเช่าดำเนินงานเดิม (ซึ่งประกอบด้วย การเช่าที่ดิน อาคาร อุปกรณ์ และยานพาหนะ) จำนวน </w:t>
      </w:r>
      <w:r w:rsidR="007F41AC" w:rsidRPr="001B74BA">
        <w:rPr>
          <w:rFonts w:ascii="Cordia New" w:eastAsia="Calibri" w:hAnsi="Cordia New" w:cs="Cordia New"/>
          <w:sz w:val="28"/>
        </w:rPr>
        <w:t>21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6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ล้านบาท  และยานพาหนะภายใต้หนี้สินสัญญาเช่าการเงินเดิมจำนวน </w:t>
      </w:r>
      <w:r w:rsidR="007F41AC" w:rsidRPr="001B74BA">
        <w:rPr>
          <w:rFonts w:ascii="Cordia New" w:eastAsia="Calibri" w:hAnsi="Cordia New" w:cs="Cordia New"/>
          <w:sz w:val="28"/>
        </w:rPr>
        <w:t>2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5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ล้านบาท </w:t>
      </w:r>
    </w:p>
    <w:p w14:paraId="6BD62188" w14:textId="112E3711" w:rsidR="007F41AC" w:rsidRDefault="007B034A" w:rsidP="007B034A">
      <w:pPr>
        <w:tabs>
          <w:tab w:val="left" w:pos="1276"/>
        </w:tabs>
        <w:spacing w:before="240" w:line="240" w:lineRule="auto"/>
        <w:ind w:left="567"/>
        <w:jc w:val="thaiDistribute"/>
        <w:rPr>
          <w:rFonts w:ascii="Cordia New" w:eastAsia="Calibri" w:hAnsi="Cordia New" w:cs="Cordia New"/>
          <w:sz w:val="28"/>
          <w:cs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>
        <w:rPr>
          <w:rFonts w:ascii="Cordia New" w:eastAsia="Calibri" w:hAnsi="Cordia New" w:cs="Cordia New" w:hint="cs"/>
          <w:sz w:val="28"/>
          <w:cs/>
        </w:rPr>
        <w:t xml:space="preserve">ณ สิ้นปี </w:t>
      </w:r>
      <w:r w:rsidR="007F41AC" w:rsidRPr="001B74BA">
        <w:rPr>
          <w:rFonts w:ascii="Cordia New" w:eastAsia="Calibri" w:hAnsi="Cordia New" w:cs="Cordia New"/>
          <w:sz w:val="28"/>
        </w:rPr>
        <w:t>31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ธันวาคม </w:t>
      </w:r>
      <w:r w:rsidR="007F41AC" w:rsidRPr="001B74BA">
        <w:rPr>
          <w:rFonts w:ascii="Cordia New" w:eastAsia="Calibri" w:hAnsi="Cordia New" w:cs="Cordia New"/>
          <w:sz w:val="28"/>
        </w:rPr>
        <w:t>2563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สินทรัพย์สิทธิการใช้มีมูลค่า </w:t>
      </w:r>
      <w:r w:rsidR="007F41AC" w:rsidRPr="001B74BA">
        <w:rPr>
          <w:rFonts w:ascii="Cordia New" w:eastAsia="Calibri" w:hAnsi="Cordia New" w:cs="Cordia New"/>
          <w:sz w:val="28"/>
        </w:rPr>
        <w:t>20</w:t>
      </w:r>
      <w:r w:rsidR="007F41AC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3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ล้านบาท ลดลงสุทธิ </w:t>
      </w:r>
      <w:r w:rsidR="007F41AC" w:rsidRPr="001B74BA">
        <w:rPr>
          <w:rFonts w:ascii="Cordia New" w:eastAsia="Calibri" w:hAnsi="Cordia New" w:cs="Cordia New"/>
          <w:sz w:val="28"/>
        </w:rPr>
        <w:t>3</w:t>
      </w:r>
      <w:r w:rsidR="007F41AC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8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ล้านบาท จาก ณ วันที่ 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มกราคม </w:t>
      </w:r>
      <w:r w:rsidR="007F41AC" w:rsidRPr="001B74BA">
        <w:rPr>
          <w:rFonts w:ascii="Cordia New" w:eastAsia="Calibri" w:hAnsi="Cordia New" w:cs="Cordia New"/>
          <w:sz w:val="28"/>
        </w:rPr>
        <w:t>2563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ที่ </w:t>
      </w:r>
      <w:r w:rsidR="007F41AC" w:rsidRPr="001B74BA">
        <w:rPr>
          <w:rFonts w:ascii="Cordia New" w:eastAsia="Calibri" w:hAnsi="Cordia New" w:cs="Cordia New"/>
          <w:sz w:val="28"/>
        </w:rPr>
        <w:t>24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ล้านบาท ซึ่งเป็นผลของการชำระค่าเช่า ซึ่งถูกบันทึกเป็นค่าเสื่อมราคา</w:t>
      </w:r>
    </w:p>
    <w:p w14:paraId="10D14117" w14:textId="77777777" w:rsidR="007F41AC" w:rsidRPr="00D824E0" w:rsidRDefault="007F41AC" w:rsidP="007F41AC">
      <w:pPr>
        <w:spacing w:line="240" w:lineRule="auto"/>
        <w:ind w:left="567"/>
        <w:jc w:val="thaiDistribute"/>
        <w:rPr>
          <w:rFonts w:ascii="Cordia New" w:eastAsia="Calibri" w:hAnsi="Cordia New" w:cs="Cordia New"/>
          <w:b/>
          <w:bCs/>
          <w:sz w:val="28"/>
          <w:u w:val="single"/>
          <w:cs/>
        </w:rPr>
      </w:pPr>
      <w:r w:rsidRPr="00D824E0">
        <w:rPr>
          <w:rFonts w:ascii="Cordia New" w:eastAsia="Calibri" w:hAnsi="Cordia New" w:cs="Cordia New" w:hint="cs"/>
          <w:b/>
          <w:bCs/>
          <w:sz w:val="28"/>
          <w:u w:val="single"/>
          <w:cs/>
        </w:rPr>
        <w:t>ที่ดิน อาคารและอุปกรณ์</w:t>
      </w:r>
    </w:p>
    <w:p w14:paraId="46BACB5F" w14:textId="577FD718" w:rsidR="007F41AC" w:rsidRDefault="007B034A" w:rsidP="007B034A">
      <w:pPr>
        <w:tabs>
          <w:tab w:val="left" w:pos="1276"/>
        </w:tabs>
        <w:spacing w:before="240"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ที่ดิน อาคารและอุปกรณ์ส่วนใหญ่ของบริษัท ประกอบด้วย ที่ดินและอาคารซึ่งเป็นสำนักงานใหญ่ของบริษัทในจังหวัดนครปฐม ยานพาหนะ และอุปกรณ์คอมพิวเตอร์ที่เกี่ยวข้องกับการให้บริการสินเชื่อเช่าซื้อ ณ สิ้นปี </w:t>
      </w:r>
      <w:r w:rsidR="00FA5345">
        <w:rPr>
          <w:rFonts w:ascii="Cordia New" w:eastAsia="Calibri" w:hAnsi="Cordia New" w:cs="Cordia New" w:hint="cs"/>
          <w:sz w:val="28"/>
          <w:cs/>
        </w:rPr>
        <w:t xml:space="preserve">       </w:t>
      </w:r>
      <w:r w:rsidR="007F41AC" w:rsidRPr="00FA5345">
        <w:rPr>
          <w:rFonts w:ascii="Cordia New" w:eastAsia="Calibri" w:hAnsi="Cordia New" w:cs="Cordia New"/>
          <w:spacing w:val="2"/>
          <w:sz w:val="28"/>
        </w:rPr>
        <w:t xml:space="preserve">2560 – </w:t>
      </w:r>
      <w:r w:rsidR="007F41AC" w:rsidRPr="00FA5345">
        <w:rPr>
          <w:rFonts w:ascii="Cordia New" w:eastAsia="Calibri" w:hAnsi="Cordia New" w:cs="Cordia New" w:hint="cs"/>
          <w:spacing w:val="2"/>
          <w:sz w:val="28"/>
          <w:cs/>
        </w:rPr>
        <w:t xml:space="preserve"> </w:t>
      </w:r>
      <w:r w:rsidR="007F41AC" w:rsidRPr="00FA5345">
        <w:rPr>
          <w:rFonts w:ascii="Cordia New" w:eastAsia="Calibri" w:hAnsi="Cordia New" w:cs="Cordia New"/>
          <w:spacing w:val="2"/>
          <w:sz w:val="28"/>
        </w:rPr>
        <w:t>2563</w:t>
      </w:r>
      <w:r w:rsidR="007F41AC" w:rsidRPr="00FA5345">
        <w:rPr>
          <w:rFonts w:ascii="Cordia New" w:eastAsia="Calibri" w:hAnsi="Cordia New" w:cs="Cordia New" w:hint="cs"/>
          <w:spacing w:val="2"/>
          <w:sz w:val="28"/>
          <w:cs/>
        </w:rPr>
        <w:t xml:space="preserve"> บริษัทมีที่ดิน อาคารและอุปกรณ์จำนวน </w:t>
      </w:r>
      <w:r w:rsidR="007F41AC" w:rsidRPr="00FA5345">
        <w:rPr>
          <w:rFonts w:ascii="Cordia New" w:eastAsia="Calibri" w:hAnsi="Cordia New" w:cs="Cordia New"/>
          <w:spacing w:val="2"/>
          <w:sz w:val="28"/>
        </w:rPr>
        <w:t xml:space="preserve">33.6 </w:t>
      </w:r>
      <w:r w:rsidR="007F41AC" w:rsidRPr="00FA5345">
        <w:rPr>
          <w:rFonts w:ascii="Cordia New" w:eastAsia="Calibri" w:hAnsi="Cordia New" w:cs="Cordia New" w:hint="cs"/>
          <w:spacing w:val="2"/>
          <w:sz w:val="28"/>
          <w:cs/>
        </w:rPr>
        <w:t xml:space="preserve">ล้านบาท </w:t>
      </w:r>
      <w:r w:rsidR="007F41AC" w:rsidRPr="00FA5345">
        <w:rPr>
          <w:rFonts w:ascii="Cordia New" w:eastAsia="Calibri" w:hAnsi="Cordia New" w:cs="Cordia New"/>
          <w:spacing w:val="2"/>
          <w:sz w:val="28"/>
        </w:rPr>
        <w:t>32</w:t>
      </w:r>
      <w:r w:rsidR="007F41AC" w:rsidRPr="00FA5345">
        <w:rPr>
          <w:rFonts w:ascii="Cordia New" w:eastAsia="Calibri" w:hAnsi="Cordia New" w:cs="Cordia New"/>
          <w:color w:val="000000"/>
          <w:spacing w:val="2"/>
          <w:sz w:val="28"/>
        </w:rPr>
        <w:t xml:space="preserve">.6 </w:t>
      </w:r>
      <w:r w:rsidR="007F41AC" w:rsidRPr="00FA5345">
        <w:rPr>
          <w:rFonts w:ascii="Cordia New" w:eastAsia="Calibri" w:hAnsi="Cordia New" w:cs="Cordia New" w:hint="cs"/>
          <w:color w:val="000000"/>
          <w:spacing w:val="2"/>
          <w:sz w:val="28"/>
          <w:cs/>
        </w:rPr>
        <w:t xml:space="preserve">ล้านบาท </w:t>
      </w:r>
      <w:r w:rsidR="007F41AC" w:rsidRPr="00FA5345">
        <w:rPr>
          <w:rFonts w:ascii="Cordia New" w:eastAsia="Calibri" w:hAnsi="Cordia New" w:cs="Cordia New"/>
          <w:color w:val="000000"/>
          <w:spacing w:val="2"/>
          <w:sz w:val="28"/>
        </w:rPr>
        <w:t xml:space="preserve">68.8 </w:t>
      </w:r>
      <w:r w:rsidR="007F41AC" w:rsidRPr="00FA5345">
        <w:rPr>
          <w:rFonts w:ascii="Cordia New" w:eastAsia="Calibri" w:hAnsi="Cordia New" w:cs="Cordia New" w:hint="cs"/>
          <w:color w:val="000000"/>
          <w:spacing w:val="2"/>
          <w:sz w:val="28"/>
          <w:cs/>
        </w:rPr>
        <w:t xml:space="preserve">ล้านบาท และ </w:t>
      </w:r>
      <w:r w:rsidR="007F41AC" w:rsidRPr="00FA5345">
        <w:rPr>
          <w:rFonts w:ascii="Cordia New" w:eastAsia="Calibri" w:hAnsi="Cordia New" w:cs="Cordia New"/>
          <w:color w:val="000000"/>
          <w:spacing w:val="2"/>
          <w:sz w:val="28"/>
        </w:rPr>
        <w:t>70.9</w:t>
      </w:r>
      <w:r w:rsidR="007F41AC" w:rsidRPr="00FA5345">
        <w:rPr>
          <w:rFonts w:ascii="Cordia New" w:eastAsia="Calibri" w:hAnsi="Cordia New" w:cs="Cordia New" w:hint="cs"/>
          <w:color w:val="000000"/>
          <w:spacing w:val="2"/>
          <w:sz w:val="28"/>
          <w:cs/>
        </w:rPr>
        <w:t xml:space="preserve"> ล้านบาท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ตามลำดับ </w:t>
      </w:r>
    </w:p>
    <w:tbl>
      <w:tblPr>
        <w:tblStyle w:val="TableGrid2"/>
        <w:tblW w:w="8647" w:type="dxa"/>
        <w:tblInd w:w="56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8"/>
        <w:gridCol w:w="706"/>
        <w:gridCol w:w="706"/>
        <w:gridCol w:w="706"/>
        <w:gridCol w:w="706"/>
        <w:gridCol w:w="706"/>
        <w:gridCol w:w="706"/>
        <w:gridCol w:w="706"/>
        <w:gridCol w:w="707"/>
      </w:tblGrid>
      <w:tr w:rsidR="007F41AC" w:rsidRPr="00DC7B4F" w14:paraId="1643B0A8" w14:textId="77777777" w:rsidTr="007F41AC">
        <w:trPr>
          <w:cantSplit/>
          <w:trHeight w:val="416"/>
          <w:tblHeader/>
        </w:trPr>
        <w:tc>
          <w:tcPr>
            <w:tcW w:w="2998" w:type="dxa"/>
            <w:vMerge w:val="restart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808080"/>
            <w:noWrap/>
            <w:vAlign w:val="center"/>
          </w:tcPr>
          <w:p w14:paraId="0718E850" w14:textId="77777777" w:rsidR="007F41AC" w:rsidRPr="005F0EBA" w:rsidRDefault="007F41AC" w:rsidP="007F41AC">
            <w:pPr>
              <w:spacing w:after="0" w:line="240" w:lineRule="auto"/>
              <w:ind w:right="62"/>
              <w:jc w:val="center"/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</w:pPr>
            <w:r w:rsidRPr="005F0EBA"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  <w:t>มูลค่าสุทธิตามบัญชี (ล้านบาท)</w:t>
            </w:r>
          </w:p>
        </w:tc>
        <w:tc>
          <w:tcPr>
            <w:tcW w:w="1412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6194EEA5" w14:textId="77777777" w:rsidR="007F41AC" w:rsidRPr="005F0EBA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1B74BA"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  <w:t>31</w:t>
            </w:r>
            <w:r w:rsidRPr="005F0EBA"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  <w:t xml:space="preserve"> ธ</w:t>
            </w:r>
            <w:r w:rsidRPr="00736CC6"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  <w:t>.</w:t>
            </w:r>
            <w:r w:rsidRPr="005F0EBA"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  <w:t>ค</w:t>
            </w:r>
            <w:r w:rsidRPr="00736CC6"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  <w:t>.</w:t>
            </w:r>
            <w:r w:rsidRPr="005F0EBA"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  <w:t xml:space="preserve"> </w:t>
            </w:r>
            <w:r w:rsidRPr="001B74BA"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  <w:t>2560</w:t>
            </w:r>
          </w:p>
        </w:tc>
        <w:tc>
          <w:tcPr>
            <w:tcW w:w="1412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299428E1" w14:textId="77777777" w:rsidR="007F41AC" w:rsidRPr="005F0EBA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  <w:t>31</w:t>
            </w:r>
            <w:r w:rsidRPr="005F0EBA"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  <w:t xml:space="preserve"> ธ</w:t>
            </w:r>
            <w:r w:rsidRPr="00736CC6"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  <w:t>.</w:t>
            </w:r>
            <w:r w:rsidRPr="005F0EBA"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  <w:t>ค</w:t>
            </w:r>
            <w:r w:rsidRPr="00736CC6"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  <w:t>.</w:t>
            </w:r>
            <w:r w:rsidRPr="005F0EBA"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  <w:t xml:space="preserve"> </w:t>
            </w:r>
            <w:r w:rsidRPr="001B74BA"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  <w:t>2561</w:t>
            </w:r>
          </w:p>
        </w:tc>
        <w:tc>
          <w:tcPr>
            <w:tcW w:w="1412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33F0F9A9" w14:textId="77777777" w:rsidR="007F41AC" w:rsidRPr="005F0EBA" w:rsidRDefault="007F41AC" w:rsidP="007F41AC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  <w:t>31</w:t>
            </w:r>
            <w:r w:rsidRPr="005F0EBA"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  <w:t xml:space="preserve"> ธ</w:t>
            </w:r>
            <w:r w:rsidRPr="00736CC6"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  <w:t>.</w:t>
            </w:r>
            <w:r w:rsidRPr="005F0EBA"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  <w:t>ค</w:t>
            </w:r>
            <w:r w:rsidRPr="00736CC6"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  <w:t>.</w:t>
            </w:r>
            <w:r w:rsidRPr="005F0EBA"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  <w:t xml:space="preserve"> </w:t>
            </w:r>
            <w:r w:rsidRPr="001B74BA"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  <w:t>2562</w:t>
            </w:r>
          </w:p>
        </w:tc>
        <w:tc>
          <w:tcPr>
            <w:tcW w:w="1413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808080"/>
            <w:vAlign w:val="center"/>
          </w:tcPr>
          <w:p w14:paraId="3EA68B88" w14:textId="77777777" w:rsidR="007F41AC" w:rsidRPr="005F0EBA" w:rsidRDefault="007F41AC" w:rsidP="007F41AC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 w:hint="cs"/>
                <w:color w:val="FFFFFF"/>
                <w:sz w:val="26"/>
                <w:szCs w:val="26"/>
              </w:rPr>
              <w:t>31</w:t>
            </w:r>
            <w:r>
              <w:rPr>
                <w:rFonts w:ascii="Cordia New" w:eastAsia="Times New Roman" w:hAnsi="Cordia New" w:cs="Cordia New" w:hint="cs"/>
                <w:color w:val="FFFFFF"/>
                <w:sz w:val="26"/>
                <w:szCs w:val="26"/>
                <w:cs/>
              </w:rPr>
              <w:t xml:space="preserve"> ธ.ค</w:t>
            </w:r>
            <w:r w:rsidRPr="00736CC6">
              <w:rPr>
                <w:rFonts w:ascii="Cordia New" w:eastAsia="Times New Roman" w:hAnsi="Cordia New" w:cs="Cordia New" w:hint="cs"/>
                <w:color w:val="FFFFFF"/>
                <w:sz w:val="26"/>
                <w:szCs w:val="26"/>
              </w:rPr>
              <w:t>.</w:t>
            </w:r>
            <w:r>
              <w:rPr>
                <w:rFonts w:ascii="Cordia New" w:eastAsia="Times New Roman" w:hAnsi="Cordia New" w:cs="Cordia New" w:hint="cs"/>
                <w:color w:val="FFFFFF"/>
                <w:sz w:val="26"/>
                <w:szCs w:val="26"/>
                <w:cs/>
              </w:rPr>
              <w:t xml:space="preserve"> </w:t>
            </w:r>
            <w:r w:rsidRPr="001B74BA">
              <w:rPr>
                <w:rFonts w:ascii="Cordia New" w:eastAsia="Times New Roman" w:hAnsi="Cordia New" w:cs="Cordia New" w:hint="cs"/>
                <w:color w:val="FFFFFF"/>
                <w:sz w:val="26"/>
                <w:szCs w:val="26"/>
              </w:rPr>
              <w:t>2563</w:t>
            </w:r>
          </w:p>
        </w:tc>
      </w:tr>
      <w:tr w:rsidR="007F41AC" w:rsidRPr="00DC7B4F" w14:paraId="15563DCD" w14:textId="77777777" w:rsidTr="007F41AC">
        <w:trPr>
          <w:cantSplit/>
          <w:trHeight w:val="143"/>
          <w:tblHeader/>
        </w:trPr>
        <w:tc>
          <w:tcPr>
            <w:tcW w:w="2998" w:type="dxa"/>
            <w:vMerge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808080"/>
            <w:noWrap/>
            <w:vAlign w:val="center"/>
          </w:tcPr>
          <w:p w14:paraId="3DDCE51D" w14:textId="77777777" w:rsidR="007F41AC" w:rsidRPr="005F0EBA" w:rsidRDefault="007F41AC" w:rsidP="007F41AC">
            <w:pPr>
              <w:spacing w:after="0" w:line="240" w:lineRule="auto"/>
              <w:ind w:right="62"/>
              <w:jc w:val="center"/>
              <w:rPr>
                <w:rFonts w:ascii="Cordia New" w:eastAsia="Times New Roman" w:hAnsi="Cordia New" w:cs="Cordi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70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5E4E5955" w14:textId="77777777" w:rsidR="007F41AC" w:rsidRPr="005F0EBA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</w:pPr>
            <w:r w:rsidRPr="005F0EBA"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0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7EC5FCDF" w14:textId="77777777" w:rsidR="007F41AC" w:rsidRPr="005F0EBA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</w:pPr>
            <w:r w:rsidRPr="005F0EBA"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  <w:t>ร้อยละ</w:t>
            </w:r>
          </w:p>
        </w:tc>
        <w:tc>
          <w:tcPr>
            <w:tcW w:w="70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0C8305E7" w14:textId="77777777" w:rsidR="007F41AC" w:rsidRPr="005F0EBA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</w:pPr>
            <w:r w:rsidRPr="005F0EBA"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0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19863162" w14:textId="77777777" w:rsidR="007F41AC" w:rsidRPr="005F0EBA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</w:pPr>
            <w:r w:rsidRPr="005F0EBA"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  <w:t>ร้อยละ</w:t>
            </w:r>
          </w:p>
        </w:tc>
        <w:tc>
          <w:tcPr>
            <w:tcW w:w="70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4C21347F" w14:textId="77777777" w:rsidR="007F41AC" w:rsidRPr="005F0EBA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</w:pPr>
            <w:r w:rsidRPr="005F0EBA"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0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808080"/>
            <w:vAlign w:val="center"/>
          </w:tcPr>
          <w:p w14:paraId="30E7D94F" w14:textId="77777777" w:rsidR="007F41AC" w:rsidRPr="005F0EBA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</w:pPr>
            <w:r w:rsidRPr="005F0EBA"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  <w:t>ร้อยละ</w:t>
            </w:r>
          </w:p>
        </w:tc>
        <w:tc>
          <w:tcPr>
            <w:tcW w:w="70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808080"/>
            <w:vAlign w:val="center"/>
          </w:tcPr>
          <w:p w14:paraId="49887820" w14:textId="77777777" w:rsidR="007F41AC" w:rsidRPr="005F0EBA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</w:pPr>
            <w:r w:rsidRPr="005F0EBA"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0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137547F5" w14:textId="77777777" w:rsidR="007F41AC" w:rsidRPr="005F0EBA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5F0EBA"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  <w:t>ร้อยละ</w:t>
            </w:r>
          </w:p>
        </w:tc>
      </w:tr>
      <w:tr w:rsidR="007F41AC" w:rsidRPr="00DC7B4F" w14:paraId="0D54FCDD" w14:textId="77777777" w:rsidTr="007F41AC">
        <w:trPr>
          <w:cantSplit/>
          <w:trHeight w:val="340"/>
        </w:trPr>
        <w:tc>
          <w:tcPr>
            <w:tcW w:w="2998" w:type="dxa"/>
            <w:tcBorders>
              <w:top w:val="single" w:sz="4" w:space="0" w:color="BFBFBF"/>
              <w:bottom w:val="single" w:sz="4" w:space="0" w:color="D9D9D9"/>
              <w:right w:val="single" w:sz="4" w:space="0" w:color="BFBFBF"/>
            </w:tcBorders>
            <w:noWrap/>
            <w:vAlign w:val="bottom"/>
          </w:tcPr>
          <w:p w14:paraId="288D9301" w14:textId="77777777" w:rsidR="007F41AC" w:rsidRPr="005F0EBA" w:rsidRDefault="007F41AC" w:rsidP="007F41AC">
            <w:pPr>
              <w:spacing w:after="0" w:line="240" w:lineRule="auto"/>
              <w:ind w:left="226" w:right="62" w:hanging="113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5F0EBA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706" w:type="dxa"/>
            <w:tcBorders>
              <w:top w:val="single" w:sz="4" w:space="0" w:color="BFBFBF"/>
              <w:left w:val="single" w:sz="4" w:space="0" w:color="BFBFBF"/>
              <w:bottom w:val="single" w:sz="4" w:space="0" w:color="D9D9D9"/>
              <w:right w:val="single" w:sz="4" w:space="0" w:color="BFBFBF"/>
            </w:tcBorders>
            <w:noWrap/>
            <w:tcMar>
              <w:left w:w="0" w:type="dxa"/>
              <w:right w:w="43" w:type="dxa"/>
            </w:tcMar>
            <w:vAlign w:val="center"/>
          </w:tcPr>
          <w:p w14:paraId="5A4D434F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14</w:t>
            </w:r>
            <w:r w:rsidRPr="00736CC6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706" w:type="dxa"/>
            <w:tcBorders>
              <w:top w:val="single" w:sz="4" w:space="0" w:color="BFBFBF"/>
              <w:left w:val="single" w:sz="4" w:space="0" w:color="BFBFBF"/>
              <w:bottom w:val="single" w:sz="4" w:space="0" w:color="D9D9D9"/>
              <w:right w:val="single" w:sz="4" w:space="0" w:color="BFBFBF"/>
            </w:tcBorders>
            <w:noWrap/>
            <w:tcMar>
              <w:left w:w="0" w:type="dxa"/>
              <w:right w:w="43" w:type="dxa"/>
            </w:tcMar>
            <w:vAlign w:val="center"/>
          </w:tcPr>
          <w:p w14:paraId="611C2582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6"/>
                <w:szCs w:val="26"/>
              </w:rPr>
              <w:t>43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6"/>
                <w:szCs w:val="26"/>
              </w:rPr>
              <w:t>4</w:t>
            </w:r>
          </w:p>
        </w:tc>
        <w:tc>
          <w:tcPr>
            <w:tcW w:w="706" w:type="dxa"/>
            <w:tcBorders>
              <w:top w:val="single" w:sz="4" w:space="0" w:color="BFBFBF"/>
              <w:left w:val="single" w:sz="4" w:space="0" w:color="BFBFBF"/>
              <w:bottom w:val="single" w:sz="4" w:space="0" w:color="D9D9D9"/>
              <w:right w:val="single" w:sz="4" w:space="0" w:color="BFBFBF"/>
            </w:tcBorders>
            <w:noWrap/>
            <w:tcMar>
              <w:left w:w="0" w:type="dxa"/>
              <w:right w:w="43" w:type="dxa"/>
            </w:tcMar>
            <w:vAlign w:val="center"/>
          </w:tcPr>
          <w:p w14:paraId="0FD7D714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14</w:t>
            </w:r>
            <w:r w:rsidRPr="00736CC6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706" w:type="dxa"/>
            <w:tcBorders>
              <w:top w:val="single" w:sz="4" w:space="0" w:color="BFBFBF"/>
              <w:left w:val="single" w:sz="4" w:space="0" w:color="BFBFBF"/>
              <w:bottom w:val="single" w:sz="4" w:space="0" w:color="D9D9D9"/>
              <w:right w:val="single" w:sz="4" w:space="0" w:color="BFBFBF"/>
            </w:tcBorders>
            <w:noWrap/>
            <w:tcMar>
              <w:left w:w="0" w:type="dxa"/>
              <w:right w:w="43" w:type="dxa"/>
            </w:tcMar>
            <w:vAlign w:val="center"/>
          </w:tcPr>
          <w:p w14:paraId="6662CE7D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  <w:t>43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  <w:t>9</w:t>
            </w:r>
          </w:p>
        </w:tc>
        <w:tc>
          <w:tcPr>
            <w:tcW w:w="706" w:type="dxa"/>
            <w:tcBorders>
              <w:top w:val="single" w:sz="4" w:space="0" w:color="BFBFBF"/>
              <w:left w:val="single" w:sz="4" w:space="0" w:color="BFBFBF"/>
              <w:bottom w:val="single" w:sz="4" w:space="0" w:color="D9D9D9"/>
              <w:right w:val="single" w:sz="4" w:space="0" w:color="BFBFBF"/>
            </w:tcBorders>
            <w:noWrap/>
            <w:tcMar>
              <w:left w:w="0" w:type="dxa"/>
              <w:right w:w="43" w:type="dxa"/>
            </w:tcMar>
            <w:vAlign w:val="center"/>
          </w:tcPr>
          <w:p w14:paraId="77988266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35</w:t>
            </w:r>
            <w:r w:rsidRPr="00736CC6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706" w:type="dxa"/>
            <w:tcBorders>
              <w:top w:val="single" w:sz="4" w:space="0" w:color="BFBFBF"/>
              <w:left w:val="single" w:sz="4" w:space="0" w:color="BFBFBF"/>
              <w:bottom w:val="single" w:sz="4" w:space="0" w:color="D9D9D9"/>
              <w:right w:val="single" w:sz="4" w:space="0" w:color="BFBFBF"/>
            </w:tcBorders>
            <w:vAlign w:val="center"/>
          </w:tcPr>
          <w:p w14:paraId="30CF7FF6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  <w:t>51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  <w:t>7</w:t>
            </w:r>
          </w:p>
        </w:tc>
        <w:tc>
          <w:tcPr>
            <w:tcW w:w="706" w:type="dxa"/>
            <w:tcBorders>
              <w:top w:val="single" w:sz="4" w:space="0" w:color="BFBFBF"/>
              <w:left w:val="single" w:sz="4" w:space="0" w:color="BFBFBF"/>
              <w:bottom w:val="single" w:sz="4" w:space="0" w:color="D9D9D9"/>
              <w:right w:val="single" w:sz="4" w:space="0" w:color="BFBFBF"/>
            </w:tcBorders>
            <w:vAlign w:val="center"/>
          </w:tcPr>
          <w:p w14:paraId="236CD26A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 w:hint="cs"/>
                <w:color w:val="000000"/>
                <w:sz w:val="26"/>
                <w:szCs w:val="26"/>
              </w:rPr>
              <w:t>35</w:t>
            </w:r>
            <w:r>
              <w:rPr>
                <w:rFonts w:ascii="Cordia New" w:eastAsia="Times New Roman" w:hAnsi="Cordia New" w:cs="Cordia New" w:hint="cs"/>
                <w:color w:val="000000"/>
                <w:sz w:val="26"/>
                <w:szCs w:val="26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color w:val="000000"/>
                <w:sz w:val="26"/>
                <w:szCs w:val="26"/>
              </w:rPr>
              <w:t>6</w:t>
            </w:r>
          </w:p>
        </w:tc>
        <w:tc>
          <w:tcPr>
            <w:tcW w:w="707" w:type="dxa"/>
            <w:tcBorders>
              <w:top w:val="single" w:sz="4" w:space="0" w:color="BFBFBF"/>
              <w:left w:val="single" w:sz="4" w:space="0" w:color="BFBFBF"/>
              <w:bottom w:val="single" w:sz="4" w:space="0" w:color="D9D9D9"/>
              <w:right w:val="single" w:sz="4" w:space="0" w:color="BFBFBF"/>
            </w:tcBorders>
            <w:noWrap/>
            <w:tcMar>
              <w:left w:w="0" w:type="dxa"/>
              <w:right w:w="43" w:type="dxa"/>
            </w:tcMar>
            <w:vAlign w:val="center"/>
          </w:tcPr>
          <w:p w14:paraId="20D10261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 w:hint="cs"/>
                <w:i/>
                <w:iCs/>
                <w:color w:val="000000"/>
                <w:sz w:val="26"/>
                <w:szCs w:val="26"/>
              </w:rPr>
              <w:t>50</w:t>
            </w:r>
            <w:r>
              <w:rPr>
                <w:rFonts w:ascii="Cordia New" w:eastAsia="Times New Roman" w:hAnsi="Cordia New" w:cs="Cordia New" w:hint="cs"/>
                <w:i/>
                <w:iCs/>
                <w:color w:val="000000"/>
                <w:sz w:val="26"/>
                <w:szCs w:val="26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i/>
                <w:iCs/>
                <w:color w:val="000000"/>
                <w:sz w:val="26"/>
                <w:szCs w:val="26"/>
              </w:rPr>
              <w:t>2</w:t>
            </w:r>
          </w:p>
        </w:tc>
      </w:tr>
      <w:tr w:rsidR="007F41AC" w:rsidRPr="00DC7B4F" w14:paraId="1BEF1706" w14:textId="77777777" w:rsidTr="007F41AC">
        <w:trPr>
          <w:cantSplit/>
          <w:trHeight w:val="340"/>
        </w:trPr>
        <w:tc>
          <w:tcPr>
            <w:tcW w:w="2998" w:type="dxa"/>
            <w:tcBorders>
              <w:top w:val="single" w:sz="4" w:space="0" w:color="D9D9D9"/>
              <w:bottom w:val="single" w:sz="4" w:space="0" w:color="D9D9D9"/>
              <w:right w:val="single" w:sz="4" w:space="0" w:color="BFBFBF"/>
            </w:tcBorders>
            <w:noWrap/>
            <w:vAlign w:val="bottom"/>
          </w:tcPr>
          <w:p w14:paraId="1075518D" w14:textId="77777777" w:rsidR="007F41AC" w:rsidRPr="005F0EBA" w:rsidRDefault="007F41AC" w:rsidP="007F41AC">
            <w:pPr>
              <w:spacing w:after="0" w:line="240" w:lineRule="auto"/>
              <w:ind w:left="226" w:right="62" w:hanging="113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5F0EBA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706" w:type="dxa"/>
            <w:tcBorders>
              <w:top w:val="single" w:sz="4" w:space="0" w:color="D9D9D9"/>
              <w:left w:val="single" w:sz="4" w:space="0" w:color="BFBFBF"/>
              <w:bottom w:val="single" w:sz="4" w:space="0" w:color="D9D9D9"/>
              <w:right w:val="single" w:sz="4" w:space="0" w:color="BFBFBF"/>
            </w:tcBorders>
            <w:noWrap/>
            <w:tcMar>
              <w:left w:w="0" w:type="dxa"/>
              <w:right w:w="43" w:type="dxa"/>
            </w:tcMar>
            <w:vAlign w:val="center"/>
          </w:tcPr>
          <w:p w14:paraId="7FC64897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3</w:t>
            </w:r>
            <w:r w:rsidRPr="00736CC6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706" w:type="dxa"/>
            <w:tcBorders>
              <w:top w:val="single" w:sz="4" w:space="0" w:color="D9D9D9"/>
              <w:left w:val="single" w:sz="4" w:space="0" w:color="BFBFBF"/>
              <w:bottom w:val="single" w:sz="4" w:space="0" w:color="D9D9D9"/>
              <w:right w:val="single" w:sz="4" w:space="0" w:color="BFBFBF"/>
            </w:tcBorders>
            <w:noWrap/>
            <w:tcMar>
              <w:left w:w="0" w:type="dxa"/>
              <w:right w:w="43" w:type="dxa"/>
            </w:tcMar>
            <w:vAlign w:val="center"/>
          </w:tcPr>
          <w:p w14:paraId="74DBB5CC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6"/>
                <w:szCs w:val="26"/>
                <w:cs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6"/>
                <w:szCs w:val="26"/>
              </w:rPr>
              <w:t>10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6"/>
                <w:szCs w:val="26"/>
              </w:rPr>
              <w:t>6</w:t>
            </w:r>
          </w:p>
        </w:tc>
        <w:tc>
          <w:tcPr>
            <w:tcW w:w="706" w:type="dxa"/>
            <w:tcBorders>
              <w:top w:val="single" w:sz="4" w:space="0" w:color="D9D9D9"/>
              <w:left w:val="single" w:sz="4" w:space="0" w:color="BFBFBF"/>
              <w:bottom w:val="single" w:sz="4" w:space="0" w:color="D9D9D9"/>
              <w:right w:val="single" w:sz="4" w:space="0" w:color="BFBFBF"/>
            </w:tcBorders>
            <w:noWrap/>
            <w:tcMar>
              <w:left w:w="0" w:type="dxa"/>
              <w:right w:w="43" w:type="dxa"/>
            </w:tcMar>
            <w:vAlign w:val="center"/>
          </w:tcPr>
          <w:p w14:paraId="2BDA5782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3</w:t>
            </w:r>
            <w:r w:rsidRPr="00736CC6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706" w:type="dxa"/>
            <w:tcBorders>
              <w:top w:val="single" w:sz="4" w:space="0" w:color="D9D9D9"/>
              <w:left w:val="single" w:sz="4" w:space="0" w:color="BFBFBF"/>
              <w:bottom w:val="single" w:sz="4" w:space="0" w:color="D9D9D9"/>
              <w:right w:val="single" w:sz="4" w:space="0" w:color="BFBFBF"/>
            </w:tcBorders>
            <w:noWrap/>
            <w:tcMar>
              <w:left w:w="0" w:type="dxa"/>
              <w:right w:w="43" w:type="dxa"/>
            </w:tcMar>
            <w:vAlign w:val="center"/>
          </w:tcPr>
          <w:p w14:paraId="725BEE90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  <w:t>11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  <w:t>0</w:t>
            </w:r>
          </w:p>
        </w:tc>
        <w:tc>
          <w:tcPr>
            <w:tcW w:w="706" w:type="dxa"/>
            <w:tcBorders>
              <w:top w:val="single" w:sz="4" w:space="0" w:color="D9D9D9"/>
              <w:left w:val="single" w:sz="4" w:space="0" w:color="BFBFBF"/>
              <w:bottom w:val="single" w:sz="4" w:space="0" w:color="D9D9D9"/>
              <w:right w:val="single" w:sz="4" w:space="0" w:color="BFBFBF"/>
            </w:tcBorders>
            <w:noWrap/>
            <w:tcMar>
              <w:left w:w="0" w:type="dxa"/>
              <w:right w:w="43" w:type="dxa"/>
            </w:tcMar>
            <w:vAlign w:val="center"/>
          </w:tcPr>
          <w:p w14:paraId="4BDC106F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14</w:t>
            </w:r>
            <w:r w:rsidRPr="00736CC6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706" w:type="dxa"/>
            <w:tcBorders>
              <w:top w:val="single" w:sz="4" w:space="0" w:color="D9D9D9"/>
              <w:left w:val="single" w:sz="4" w:space="0" w:color="BFBFBF"/>
              <w:bottom w:val="single" w:sz="4" w:space="0" w:color="D9D9D9"/>
              <w:right w:val="single" w:sz="4" w:space="0" w:color="BFBFBF"/>
            </w:tcBorders>
            <w:vAlign w:val="center"/>
          </w:tcPr>
          <w:p w14:paraId="546F518F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  <w:t>21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  <w:t>3</w:t>
            </w:r>
          </w:p>
        </w:tc>
        <w:tc>
          <w:tcPr>
            <w:tcW w:w="706" w:type="dxa"/>
            <w:tcBorders>
              <w:top w:val="single" w:sz="4" w:space="0" w:color="D9D9D9"/>
              <w:left w:val="single" w:sz="4" w:space="0" w:color="BFBFBF"/>
              <w:bottom w:val="single" w:sz="4" w:space="0" w:color="D9D9D9"/>
              <w:right w:val="single" w:sz="4" w:space="0" w:color="BFBFBF"/>
            </w:tcBorders>
            <w:vAlign w:val="center"/>
          </w:tcPr>
          <w:p w14:paraId="4D98AF9E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 w:hint="cs"/>
                <w:color w:val="000000"/>
                <w:sz w:val="26"/>
                <w:szCs w:val="26"/>
              </w:rPr>
              <w:t>14</w:t>
            </w:r>
            <w:r>
              <w:rPr>
                <w:rFonts w:ascii="Cordia New" w:eastAsia="Times New Roman" w:hAnsi="Cordia New" w:cs="Cordia New" w:hint="cs"/>
                <w:color w:val="000000"/>
                <w:sz w:val="26"/>
                <w:szCs w:val="26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color w:val="000000"/>
                <w:sz w:val="26"/>
                <w:szCs w:val="26"/>
              </w:rPr>
              <w:t>3</w:t>
            </w:r>
          </w:p>
        </w:tc>
        <w:tc>
          <w:tcPr>
            <w:tcW w:w="707" w:type="dxa"/>
            <w:tcBorders>
              <w:top w:val="single" w:sz="4" w:space="0" w:color="D9D9D9"/>
              <w:left w:val="single" w:sz="4" w:space="0" w:color="BFBFBF"/>
              <w:bottom w:val="single" w:sz="4" w:space="0" w:color="D9D9D9"/>
              <w:right w:val="single" w:sz="4" w:space="0" w:color="BFBFBF"/>
            </w:tcBorders>
            <w:noWrap/>
            <w:tcMar>
              <w:left w:w="0" w:type="dxa"/>
              <w:right w:w="43" w:type="dxa"/>
            </w:tcMar>
            <w:vAlign w:val="center"/>
          </w:tcPr>
          <w:p w14:paraId="759623FA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  <w:t>20</w:t>
            </w:r>
            <w:r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  <w:t>2</w:t>
            </w:r>
          </w:p>
        </w:tc>
      </w:tr>
      <w:tr w:rsidR="007F41AC" w:rsidRPr="00DC7B4F" w14:paraId="1BF9EE57" w14:textId="77777777" w:rsidTr="007F41AC">
        <w:trPr>
          <w:cantSplit/>
          <w:trHeight w:val="340"/>
        </w:trPr>
        <w:tc>
          <w:tcPr>
            <w:tcW w:w="2998" w:type="dxa"/>
            <w:tcBorders>
              <w:top w:val="single" w:sz="4" w:space="0" w:color="D9D9D9"/>
              <w:bottom w:val="single" w:sz="4" w:space="0" w:color="D9D9D9"/>
              <w:right w:val="single" w:sz="4" w:space="0" w:color="BFBFBF"/>
            </w:tcBorders>
            <w:noWrap/>
            <w:vAlign w:val="bottom"/>
          </w:tcPr>
          <w:p w14:paraId="3E52F58E" w14:textId="77777777" w:rsidR="007F41AC" w:rsidRPr="005F0EBA" w:rsidRDefault="007F41AC" w:rsidP="007F41AC">
            <w:pPr>
              <w:spacing w:after="0" w:line="240" w:lineRule="auto"/>
              <w:ind w:left="226" w:right="62" w:hanging="113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5F0EBA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706" w:type="dxa"/>
            <w:tcBorders>
              <w:top w:val="single" w:sz="4" w:space="0" w:color="D9D9D9"/>
              <w:left w:val="single" w:sz="4" w:space="0" w:color="BFBFBF"/>
              <w:bottom w:val="single" w:sz="4" w:space="0" w:color="D9D9D9"/>
              <w:right w:val="single" w:sz="4" w:space="0" w:color="BFBFBF"/>
            </w:tcBorders>
            <w:noWrap/>
            <w:tcMar>
              <w:left w:w="0" w:type="dxa"/>
              <w:right w:w="43" w:type="dxa"/>
            </w:tcMar>
            <w:vAlign w:val="center"/>
          </w:tcPr>
          <w:p w14:paraId="0FA32128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10</w:t>
            </w:r>
            <w:r w:rsidRPr="00736CC6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706" w:type="dxa"/>
            <w:tcBorders>
              <w:top w:val="single" w:sz="4" w:space="0" w:color="D9D9D9"/>
              <w:left w:val="single" w:sz="4" w:space="0" w:color="BFBFBF"/>
              <w:bottom w:val="single" w:sz="4" w:space="0" w:color="D9D9D9"/>
              <w:right w:val="single" w:sz="4" w:space="0" w:color="BFBFBF"/>
            </w:tcBorders>
            <w:noWrap/>
            <w:tcMar>
              <w:left w:w="0" w:type="dxa"/>
              <w:right w:w="43" w:type="dxa"/>
            </w:tcMar>
            <w:vAlign w:val="center"/>
          </w:tcPr>
          <w:p w14:paraId="003BA379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6"/>
                <w:szCs w:val="26"/>
              </w:rPr>
              <w:t>32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6"/>
                <w:szCs w:val="26"/>
              </w:rPr>
              <w:t>7</w:t>
            </w:r>
          </w:p>
        </w:tc>
        <w:tc>
          <w:tcPr>
            <w:tcW w:w="706" w:type="dxa"/>
            <w:tcBorders>
              <w:top w:val="single" w:sz="4" w:space="0" w:color="D9D9D9"/>
              <w:left w:val="single" w:sz="4" w:space="0" w:color="BFBFBF"/>
              <w:bottom w:val="single" w:sz="4" w:space="0" w:color="D9D9D9"/>
              <w:right w:val="single" w:sz="4" w:space="0" w:color="BFBFBF"/>
            </w:tcBorders>
            <w:noWrap/>
            <w:tcMar>
              <w:left w:w="0" w:type="dxa"/>
              <w:right w:w="43" w:type="dxa"/>
            </w:tcMar>
            <w:vAlign w:val="center"/>
          </w:tcPr>
          <w:p w14:paraId="0AFB0551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9</w:t>
            </w:r>
            <w:r w:rsidRPr="00736CC6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706" w:type="dxa"/>
            <w:tcBorders>
              <w:top w:val="single" w:sz="4" w:space="0" w:color="D9D9D9"/>
              <w:left w:val="single" w:sz="4" w:space="0" w:color="BFBFBF"/>
              <w:bottom w:val="single" w:sz="4" w:space="0" w:color="D9D9D9"/>
              <w:right w:val="single" w:sz="4" w:space="0" w:color="BFBFBF"/>
            </w:tcBorders>
            <w:noWrap/>
            <w:tcMar>
              <w:left w:w="0" w:type="dxa"/>
              <w:right w:w="43" w:type="dxa"/>
            </w:tcMar>
            <w:vAlign w:val="center"/>
          </w:tcPr>
          <w:p w14:paraId="5B07BC48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  <w:t>27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  <w:t>6</w:t>
            </w:r>
          </w:p>
        </w:tc>
        <w:tc>
          <w:tcPr>
            <w:tcW w:w="706" w:type="dxa"/>
            <w:tcBorders>
              <w:top w:val="single" w:sz="4" w:space="0" w:color="D9D9D9"/>
              <w:left w:val="single" w:sz="4" w:space="0" w:color="BFBFBF"/>
              <w:bottom w:val="single" w:sz="4" w:space="0" w:color="D9D9D9"/>
              <w:right w:val="single" w:sz="4" w:space="0" w:color="BFBFBF"/>
            </w:tcBorders>
            <w:noWrap/>
            <w:tcMar>
              <w:left w:w="0" w:type="dxa"/>
              <w:right w:w="43" w:type="dxa"/>
            </w:tcMar>
            <w:vAlign w:val="center"/>
          </w:tcPr>
          <w:p w14:paraId="52CF05CA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5</w:t>
            </w:r>
            <w:r w:rsidRPr="00736CC6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706" w:type="dxa"/>
            <w:tcBorders>
              <w:top w:val="single" w:sz="4" w:space="0" w:color="D9D9D9"/>
              <w:left w:val="single" w:sz="4" w:space="0" w:color="BFBFBF"/>
              <w:bottom w:val="single" w:sz="4" w:space="0" w:color="D9D9D9"/>
              <w:right w:val="single" w:sz="4" w:space="0" w:color="BFBFBF"/>
            </w:tcBorders>
            <w:vAlign w:val="center"/>
          </w:tcPr>
          <w:p w14:paraId="6B1DF9A9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  <w:t>8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  <w:t>2</w:t>
            </w:r>
          </w:p>
        </w:tc>
        <w:tc>
          <w:tcPr>
            <w:tcW w:w="706" w:type="dxa"/>
            <w:tcBorders>
              <w:top w:val="single" w:sz="4" w:space="0" w:color="D9D9D9"/>
              <w:left w:val="single" w:sz="4" w:space="0" w:color="BFBFBF"/>
              <w:bottom w:val="single" w:sz="4" w:space="0" w:color="D9D9D9"/>
              <w:right w:val="single" w:sz="4" w:space="0" w:color="BFBFBF"/>
            </w:tcBorders>
            <w:vAlign w:val="center"/>
          </w:tcPr>
          <w:p w14:paraId="77FFBC15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 w:hint="cs"/>
                <w:color w:val="000000"/>
                <w:sz w:val="26"/>
                <w:szCs w:val="26"/>
              </w:rPr>
              <w:t>1</w:t>
            </w:r>
            <w:r>
              <w:rPr>
                <w:rFonts w:ascii="Cordia New" w:eastAsia="Times New Roman" w:hAnsi="Cordia New" w:cs="Cordia New" w:hint="cs"/>
                <w:color w:val="000000"/>
                <w:sz w:val="26"/>
                <w:szCs w:val="26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color w:val="000000"/>
                <w:sz w:val="26"/>
                <w:szCs w:val="26"/>
              </w:rPr>
              <w:t>6</w:t>
            </w:r>
          </w:p>
        </w:tc>
        <w:tc>
          <w:tcPr>
            <w:tcW w:w="707" w:type="dxa"/>
            <w:tcBorders>
              <w:top w:val="single" w:sz="4" w:space="0" w:color="D9D9D9"/>
              <w:left w:val="single" w:sz="4" w:space="0" w:color="BFBFBF"/>
              <w:bottom w:val="single" w:sz="4" w:space="0" w:color="D9D9D9"/>
              <w:right w:val="single" w:sz="4" w:space="0" w:color="BFBFBF"/>
            </w:tcBorders>
            <w:noWrap/>
            <w:tcMar>
              <w:left w:w="0" w:type="dxa"/>
              <w:right w:w="43" w:type="dxa"/>
            </w:tcMar>
            <w:vAlign w:val="center"/>
          </w:tcPr>
          <w:p w14:paraId="28DF5CDA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 w:hint="cs"/>
                <w:i/>
                <w:iCs/>
                <w:color w:val="000000"/>
                <w:sz w:val="26"/>
                <w:szCs w:val="26"/>
              </w:rPr>
              <w:t>2</w:t>
            </w:r>
            <w:r>
              <w:rPr>
                <w:rFonts w:ascii="Cordia New" w:eastAsia="Times New Roman" w:hAnsi="Cordia New" w:cs="Cordia New" w:hint="cs"/>
                <w:i/>
                <w:iCs/>
                <w:color w:val="000000"/>
                <w:sz w:val="26"/>
                <w:szCs w:val="26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i/>
                <w:iCs/>
                <w:color w:val="000000"/>
                <w:sz w:val="26"/>
                <w:szCs w:val="26"/>
              </w:rPr>
              <w:t>3</w:t>
            </w:r>
          </w:p>
        </w:tc>
      </w:tr>
      <w:tr w:rsidR="007F41AC" w:rsidRPr="00DC7B4F" w14:paraId="1F122E4F" w14:textId="77777777" w:rsidTr="007F41AC">
        <w:trPr>
          <w:cantSplit/>
          <w:trHeight w:val="340"/>
        </w:trPr>
        <w:tc>
          <w:tcPr>
            <w:tcW w:w="2998" w:type="dxa"/>
            <w:tcBorders>
              <w:top w:val="single" w:sz="4" w:space="0" w:color="D9D9D9"/>
              <w:right w:val="single" w:sz="4" w:space="0" w:color="BFBFBF"/>
            </w:tcBorders>
            <w:noWrap/>
            <w:vAlign w:val="bottom"/>
          </w:tcPr>
          <w:p w14:paraId="5E393C98" w14:textId="77777777" w:rsidR="007F41AC" w:rsidRPr="005F0EBA" w:rsidRDefault="007F41AC" w:rsidP="007F41AC">
            <w:pPr>
              <w:spacing w:after="0" w:line="240" w:lineRule="auto"/>
              <w:ind w:left="226" w:right="62" w:hanging="113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5F0EBA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เครื่องใช้สำนักงาน อุปกรณ์คอมพิวเตอร์</w:t>
            </w:r>
          </w:p>
        </w:tc>
        <w:tc>
          <w:tcPr>
            <w:tcW w:w="706" w:type="dxa"/>
            <w:tcBorders>
              <w:top w:val="single" w:sz="4" w:space="0" w:color="D9D9D9"/>
              <w:left w:val="single" w:sz="4" w:space="0" w:color="BFBFBF"/>
              <w:right w:val="single" w:sz="4" w:space="0" w:color="BFBFBF"/>
            </w:tcBorders>
            <w:noWrap/>
            <w:tcMar>
              <w:left w:w="0" w:type="dxa"/>
              <w:right w:w="43" w:type="dxa"/>
            </w:tcMar>
            <w:vAlign w:val="center"/>
          </w:tcPr>
          <w:p w14:paraId="54D68DE0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4</w:t>
            </w:r>
            <w:r w:rsidRPr="00736CC6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706" w:type="dxa"/>
            <w:tcBorders>
              <w:top w:val="single" w:sz="4" w:space="0" w:color="D9D9D9"/>
              <w:left w:val="single" w:sz="4" w:space="0" w:color="BFBFBF"/>
              <w:right w:val="single" w:sz="4" w:space="0" w:color="BFBFBF"/>
            </w:tcBorders>
            <w:noWrap/>
            <w:tcMar>
              <w:left w:w="0" w:type="dxa"/>
              <w:right w:w="43" w:type="dxa"/>
            </w:tcMar>
            <w:vAlign w:val="center"/>
          </w:tcPr>
          <w:p w14:paraId="460DB17A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6"/>
                <w:szCs w:val="26"/>
              </w:rPr>
              <w:t>1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6"/>
                <w:szCs w:val="26"/>
              </w:rPr>
              <w:t>3</w:t>
            </w:r>
          </w:p>
        </w:tc>
        <w:tc>
          <w:tcPr>
            <w:tcW w:w="706" w:type="dxa"/>
            <w:tcBorders>
              <w:top w:val="single" w:sz="4" w:space="0" w:color="D9D9D9"/>
              <w:left w:val="single" w:sz="4" w:space="0" w:color="BFBFBF"/>
              <w:right w:val="single" w:sz="4" w:space="0" w:color="BFBFBF"/>
            </w:tcBorders>
            <w:noWrap/>
            <w:tcMar>
              <w:left w:w="0" w:type="dxa"/>
              <w:right w:w="43" w:type="dxa"/>
            </w:tcMar>
            <w:vAlign w:val="center"/>
          </w:tcPr>
          <w:p w14:paraId="165E6CC4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5</w:t>
            </w:r>
            <w:r w:rsidRPr="00736CC6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706" w:type="dxa"/>
            <w:tcBorders>
              <w:top w:val="single" w:sz="4" w:space="0" w:color="D9D9D9"/>
              <w:left w:val="single" w:sz="4" w:space="0" w:color="BFBFBF"/>
              <w:right w:val="single" w:sz="4" w:space="0" w:color="BFBFBF"/>
            </w:tcBorders>
            <w:noWrap/>
            <w:tcMar>
              <w:left w:w="0" w:type="dxa"/>
              <w:right w:w="43" w:type="dxa"/>
            </w:tcMar>
            <w:vAlign w:val="center"/>
          </w:tcPr>
          <w:p w14:paraId="3F7F4DB5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  <w:t>17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  <w:t>5</w:t>
            </w:r>
          </w:p>
        </w:tc>
        <w:tc>
          <w:tcPr>
            <w:tcW w:w="706" w:type="dxa"/>
            <w:tcBorders>
              <w:top w:val="single" w:sz="4" w:space="0" w:color="D9D9D9"/>
              <w:left w:val="single" w:sz="4" w:space="0" w:color="BFBFBF"/>
              <w:right w:val="single" w:sz="4" w:space="0" w:color="BFBFBF"/>
            </w:tcBorders>
            <w:noWrap/>
            <w:tcMar>
              <w:left w:w="0" w:type="dxa"/>
              <w:right w:w="43" w:type="dxa"/>
            </w:tcMar>
            <w:vAlign w:val="center"/>
          </w:tcPr>
          <w:p w14:paraId="11D4DC91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12</w:t>
            </w:r>
            <w:r w:rsidRPr="00736CC6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706" w:type="dxa"/>
            <w:tcBorders>
              <w:top w:val="single" w:sz="4" w:space="0" w:color="D9D9D9"/>
              <w:left w:val="single" w:sz="4" w:space="0" w:color="BFBFBF"/>
              <w:right w:val="single" w:sz="4" w:space="0" w:color="BFBFBF"/>
            </w:tcBorders>
            <w:vAlign w:val="center"/>
          </w:tcPr>
          <w:p w14:paraId="2E1E68EA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  <w:t>18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  <w:t>8</w:t>
            </w:r>
          </w:p>
        </w:tc>
        <w:tc>
          <w:tcPr>
            <w:tcW w:w="706" w:type="dxa"/>
            <w:tcBorders>
              <w:top w:val="single" w:sz="4" w:space="0" w:color="D9D9D9"/>
              <w:left w:val="single" w:sz="4" w:space="0" w:color="BFBFBF"/>
              <w:right w:val="single" w:sz="4" w:space="0" w:color="BFBFBF"/>
            </w:tcBorders>
            <w:vAlign w:val="center"/>
          </w:tcPr>
          <w:p w14:paraId="5FABA25C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19</w:t>
            </w:r>
            <w:r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707" w:type="dxa"/>
            <w:tcBorders>
              <w:top w:val="single" w:sz="4" w:space="0" w:color="D9D9D9"/>
              <w:left w:val="single" w:sz="4" w:space="0" w:color="BFBFBF"/>
              <w:right w:val="single" w:sz="4" w:space="0" w:color="BFBFBF"/>
            </w:tcBorders>
            <w:noWrap/>
            <w:tcMar>
              <w:left w:w="0" w:type="dxa"/>
              <w:right w:w="43" w:type="dxa"/>
            </w:tcMar>
            <w:vAlign w:val="center"/>
          </w:tcPr>
          <w:p w14:paraId="56809CF4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  <w:t>27</w:t>
            </w:r>
            <w:r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  <w:t>4</w:t>
            </w:r>
          </w:p>
        </w:tc>
      </w:tr>
      <w:tr w:rsidR="007F41AC" w:rsidRPr="00DC7B4F" w14:paraId="74E28108" w14:textId="77777777" w:rsidTr="007F41AC">
        <w:trPr>
          <w:cantSplit/>
          <w:trHeight w:val="313"/>
        </w:trPr>
        <w:tc>
          <w:tcPr>
            <w:tcW w:w="2998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noWrap/>
            <w:vAlign w:val="center"/>
          </w:tcPr>
          <w:p w14:paraId="1787553C" w14:textId="77777777" w:rsidR="007F41AC" w:rsidRPr="005F0EBA" w:rsidRDefault="007F41AC" w:rsidP="007F41AC">
            <w:pPr>
              <w:spacing w:after="0" w:line="240" w:lineRule="auto"/>
              <w:ind w:right="62" w:firstLine="120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5F0EBA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รวมที่ดิน อาคารและอุปกรณ์</w:t>
            </w:r>
            <w:r w:rsidRPr="005F0EBA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-</w:t>
            </w:r>
            <w:r w:rsidRPr="005F0EBA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70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3DDD8BAE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33</w:t>
            </w:r>
            <w:r w:rsidRPr="00736CC6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70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7744647B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  <w:t>100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  <w:t>0</w:t>
            </w:r>
          </w:p>
        </w:tc>
        <w:tc>
          <w:tcPr>
            <w:tcW w:w="70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15CFAD76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32</w:t>
            </w:r>
            <w:r w:rsidRPr="00736CC6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70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5B3E3533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  <w:t>100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  <w:t>0</w:t>
            </w:r>
          </w:p>
        </w:tc>
        <w:tc>
          <w:tcPr>
            <w:tcW w:w="70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7C8BBB3E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68</w:t>
            </w:r>
            <w:r w:rsidRPr="00736CC6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70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vAlign w:val="center"/>
          </w:tcPr>
          <w:p w14:paraId="179B31F0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  <w:t>100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  <w:t>0</w:t>
            </w:r>
          </w:p>
        </w:tc>
        <w:tc>
          <w:tcPr>
            <w:tcW w:w="70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vAlign w:val="center"/>
          </w:tcPr>
          <w:p w14:paraId="37D773C5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70</w:t>
            </w:r>
            <w:r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70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5F810D27" w14:textId="77777777" w:rsidR="007F41AC" w:rsidRPr="005F0EBA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6"/>
                <w:szCs w:val="26"/>
              </w:rPr>
            </w:pPr>
            <w:r w:rsidRPr="001B74BA">
              <w:rPr>
                <w:rFonts w:ascii="Cordia New" w:hAnsi="Cordia New" w:cs="Cordia New"/>
                <w:i/>
                <w:iCs/>
                <w:color w:val="000000"/>
                <w:sz w:val="26"/>
                <w:szCs w:val="26"/>
              </w:rPr>
              <w:t>100</w:t>
            </w:r>
            <w:r w:rsidRPr="00736CC6">
              <w:rPr>
                <w:rFonts w:ascii="Cordia New" w:hAnsi="Cordia New" w:cs="Cordia New"/>
                <w:i/>
                <w:iCs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hAnsi="Cordia New" w:cs="Cordia New"/>
                <w:i/>
                <w:iCs/>
                <w:color w:val="000000"/>
                <w:sz w:val="26"/>
                <w:szCs w:val="26"/>
              </w:rPr>
              <w:t>0</w:t>
            </w:r>
          </w:p>
        </w:tc>
      </w:tr>
    </w:tbl>
    <w:p w14:paraId="307D1761" w14:textId="43D66589" w:rsidR="007F41AC" w:rsidRPr="00DC7B4F" w:rsidRDefault="007B034A" w:rsidP="007B034A">
      <w:pPr>
        <w:tabs>
          <w:tab w:val="left" w:pos="851"/>
          <w:tab w:val="left" w:pos="1276"/>
        </w:tabs>
        <w:spacing w:before="360" w:after="0" w:line="240" w:lineRule="auto"/>
        <w:ind w:left="567"/>
        <w:jc w:val="thaiDistribute"/>
        <w:rPr>
          <w:rFonts w:ascii="Cordia New" w:eastAsia="Calibri" w:hAnsi="Cordia New" w:cs="Cordia New"/>
          <w:sz w:val="28"/>
        </w:rPr>
      </w:pPr>
      <w:r>
        <w:rPr>
          <w:rFonts w:ascii="Cordia New" w:eastAsia="Calibri" w:hAnsi="Cordia New" w:cs="Cordia New"/>
          <w:sz w:val="28"/>
          <w:cs/>
        </w:rPr>
        <w:tab/>
      </w:r>
      <w:r>
        <w:rPr>
          <w:rFonts w:ascii="Cordia New" w:eastAsia="Calibri" w:hAnsi="Cordia New" w:cs="Cordia New"/>
          <w:sz w:val="28"/>
          <w:cs/>
        </w:rPr>
        <w:tab/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ในปี </w:t>
      </w:r>
      <w:r w:rsidR="007F41AC" w:rsidRPr="001B74BA">
        <w:rPr>
          <w:rFonts w:ascii="Cordia New" w:eastAsia="Calibri" w:hAnsi="Cordia New" w:cs="Cordia New"/>
          <w:sz w:val="28"/>
        </w:rPr>
        <w:t>2560</w:t>
      </w:r>
      <w:r w:rsidR="007F41AC" w:rsidRPr="00DC7B4F">
        <w:rPr>
          <w:rFonts w:ascii="Cordia New" w:eastAsia="Calibri" w:hAnsi="Cordia New" w:cs="Cordia New"/>
          <w:sz w:val="28"/>
        </w:rPr>
        <w:t xml:space="preserve"> – </w:t>
      </w:r>
      <w:r w:rsidR="007F41AC" w:rsidRPr="001B74BA">
        <w:rPr>
          <w:rFonts w:ascii="Cordia New" w:eastAsia="Calibri" w:hAnsi="Cordia New" w:cs="Cordia New"/>
          <w:sz w:val="28"/>
        </w:rPr>
        <w:t>2561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ที่ดิน อาคารและอุปกรณ์ของบริษัทมีจำนวนเปลี่ยนแปลงไม่มากนักจากปีก่อน โดยในปี </w:t>
      </w:r>
      <w:r w:rsidR="007F41AC" w:rsidRPr="001B74BA">
        <w:rPr>
          <w:rFonts w:ascii="Cordia New" w:eastAsia="Calibri" w:hAnsi="Cordia New" w:cs="Cordia New"/>
          <w:sz w:val="28"/>
        </w:rPr>
        <w:t>2560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บริษัทได้เปิดสาขาใหม่จำนวน 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สาขา ในจังหวัดสุราษฎร์ธานี บริษัทจึงมีการลงทุนในยานพาหนะและอุปกรณ์คอมพิวเตอร์เพิ่มขึ้น นอกจากนี้ ในระหว่างปีดังกล่าวบริษัทมีการลงทุนซื้อยานพาหนะเพิ่มเติมสำหรับใช้ในการให้บริการลูกค้าในสาขาต่างจังหวัด </w:t>
      </w:r>
      <w:r w:rsidR="007F41AC">
        <w:rPr>
          <w:rFonts w:ascii="Cordia New" w:eastAsia="Calibri" w:hAnsi="Cordia New" w:cs="Cordia New" w:hint="cs"/>
          <w:sz w:val="28"/>
          <w:cs/>
        </w:rPr>
        <w:t>และ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ลงทุนในอุปกรณ์คอมพิวเตอร์อื่นๆ เพื่อเสริมประสิทธิภาพในการดำเนินงาน</w:t>
      </w:r>
    </w:p>
    <w:p w14:paraId="49F6A74C" w14:textId="4ECD9C28" w:rsidR="007F41AC" w:rsidRDefault="007B034A" w:rsidP="007B034A">
      <w:pPr>
        <w:tabs>
          <w:tab w:val="left" w:pos="851"/>
          <w:tab w:val="left" w:pos="1276"/>
        </w:tabs>
        <w:spacing w:before="240" w:after="0" w:line="240" w:lineRule="auto"/>
        <w:ind w:left="567"/>
        <w:jc w:val="thaiDistribute"/>
        <w:rPr>
          <w:rFonts w:ascii="Cordia New" w:eastAsia="Calibri" w:hAnsi="Cordia New" w:cs="Cordia New"/>
          <w:sz w:val="28"/>
        </w:rPr>
      </w:pPr>
      <w:r>
        <w:rPr>
          <w:rFonts w:ascii="Cordia New" w:eastAsia="Calibri" w:hAnsi="Cordia New" w:cs="Cordia New"/>
          <w:sz w:val="28"/>
          <w:cs/>
        </w:rPr>
        <w:tab/>
      </w:r>
      <w:r>
        <w:rPr>
          <w:rFonts w:ascii="Cordia New" w:eastAsia="Calibri" w:hAnsi="Cordia New" w:cs="Cordia New"/>
          <w:sz w:val="28"/>
          <w:cs/>
        </w:rPr>
        <w:tab/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สำหรับในปี </w:t>
      </w:r>
      <w:r w:rsidR="007F41AC" w:rsidRPr="001B74BA">
        <w:rPr>
          <w:rFonts w:ascii="Cordia New" w:eastAsia="Calibri" w:hAnsi="Cordia New" w:cs="Cordia New"/>
          <w:sz w:val="28"/>
        </w:rPr>
        <w:t>2562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บริษัทมีที่ดิน อาคารและอุปกรณ์จำนวน </w:t>
      </w:r>
      <w:r w:rsidR="007F41AC" w:rsidRPr="001B74BA">
        <w:rPr>
          <w:rFonts w:ascii="Cordia New" w:eastAsia="Calibri" w:hAnsi="Cordia New" w:cs="Cordia New"/>
          <w:sz w:val="28"/>
        </w:rPr>
        <w:t>68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8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เพิ่มขึ้นจำนวน </w:t>
      </w:r>
      <w:r w:rsidR="007F41AC" w:rsidRPr="001B74BA">
        <w:rPr>
          <w:rFonts w:ascii="Cordia New" w:eastAsia="Calibri" w:hAnsi="Cordia New" w:cs="Cordia New"/>
          <w:sz w:val="28"/>
        </w:rPr>
        <w:t>36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2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หรือเพิ่มขึ้นร้อยละ </w:t>
      </w:r>
      <w:r w:rsidR="007F41AC" w:rsidRPr="001B74BA">
        <w:rPr>
          <w:rFonts w:ascii="Cordia New" w:eastAsia="Calibri" w:hAnsi="Cordia New" w:cs="Cordia New"/>
          <w:sz w:val="28"/>
        </w:rPr>
        <w:t>111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0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 จากสิ้นปีก่อน โดยมีสาเหตุหลักจากการเพิ่มขึ้นของที่ดินและอาคาร เนื่องจากในระหว่างงวดดังกล่าว บริษัทได้เข้าซื้อที่ดินเพิ่มเติมเพื่อขยายพื้นที่สำนักใหญ่ในจังหวัดนครปฐม และซื้อที่ดินและอาคารซึ่งเป็นที่ทำการของสำนักงานสาขาขอนแก่นและสระบุรีแทนการเช่าระยะยาว</w:t>
      </w:r>
    </w:p>
    <w:p w14:paraId="167CFE41" w14:textId="4F0066C4" w:rsidR="007F41AC" w:rsidRPr="00DC7B4F" w:rsidRDefault="007B034A" w:rsidP="007B034A">
      <w:pPr>
        <w:tabs>
          <w:tab w:val="left" w:pos="851"/>
          <w:tab w:val="left" w:pos="1276"/>
        </w:tabs>
        <w:spacing w:before="240" w:after="0" w:line="240" w:lineRule="auto"/>
        <w:ind w:left="567"/>
        <w:jc w:val="thaiDistribute"/>
        <w:rPr>
          <w:rFonts w:ascii="Cordia New" w:eastAsia="Calibri" w:hAnsi="Cordia New" w:cs="Cordia New"/>
          <w:sz w:val="28"/>
          <w:cs/>
        </w:rPr>
      </w:pPr>
      <w:r>
        <w:rPr>
          <w:rFonts w:ascii="Cordia New" w:eastAsia="Calibri" w:hAnsi="Cordia New" w:cs="Cordia New"/>
          <w:sz w:val="28"/>
          <w:cs/>
        </w:rPr>
        <w:tab/>
      </w:r>
      <w:r>
        <w:rPr>
          <w:rFonts w:ascii="Cordia New" w:eastAsia="Calibri" w:hAnsi="Cordia New" w:cs="Cordia New"/>
          <w:sz w:val="28"/>
          <w:cs/>
        </w:rPr>
        <w:tab/>
      </w:r>
      <w:r w:rsidR="007F41AC">
        <w:rPr>
          <w:rFonts w:ascii="Cordia New" w:eastAsia="Calibri" w:hAnsi="Cordia New" w:cs="Cordia New" w:hint="cs"/>
          <w:sz w:val="28"/>
          <w:cs/>
        </w:rPr>
        <w:t>สำหรับใน</w:t>
      </w:r>
      <w:r w:rsidR="007F41AC" w:rsidRPr="00D824E0">
        <w:rPr>
          <w:rFonts w:ascii="Cordia New" w:eastAsia="Calibri" w:hAnsi="Cordia New" w:cs="Cordia New" w:hint="cs"/>
          <w:sz w:val="28"/>
          <w:cs/>
        </w:rPr>
        <w:t xml:space="preserve"> </w:t>
      </w:r>
      <w:r w:rsidR="007F41AC" w:rsidRPr="001B74BA">
        <w:rPr>
          <w:rFonts w:ascii="Cordia New" w:eastAsia="Calibri" w:hAnsi="Cordia New" w:cs="Cordia New"/>
          <w:sz w:val="28"/>
        </w:rPr>
        <w:t>2563</w:t>
      </w:r>
      <w:r w:rsidR="007F41AC" w:rsidRPr="00D824E0">
        <w:rPr>
          <w:rFonts w:ascii="Cordia New" w:eastAsia="Calibri" w:hAnsi="Cordia New" w:cs="Cordia New" w:hint="cs"/>
          <w:sz w:val="28"/>
          <w:cs/>
        </w:rPr>
        <w:t xml:space="preserve"> บริษัทมีที่ดิน อาคารและอุปกรณ์จำนวน </w:t>
      </w:r>
      <w:r w:rsidR="007F41AC" w:rsidRPr="001B74BA">
        <w:rPr>
          <w:rFonts w:ascii="Cordia New" w:eastAsia="Calibri" w:hAnsi="Cordia New" w:cs="Cordia New"/>
          <w:sz w:val="28"/>
        </w:rPr>
        <w:t>70</w:t>
      </w:r>
      <w:r w:rsidR="007F41AC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9</w:t>
      </w:r>
      <w:r w:rsidR="007F41AC" w:rsidRPr="00D824E0">
        <w:rPr>
          <w:rFonts w:ascii="Cordia New" w:eastAsia="Calibri" w:hAnsi="Cordia New" w:cs="Cordia New" w:hint="cs"/>
          <w:sz w:val="28"/>
          <w:cs/>
        </w:rPr>
        <w:t xml:space="preserve"> ล้านบาท เพิ่มขึ้นเล็กน้อยจำนวน </w:t>
      </w:r>
      <w:r w:rsidR="007F41AC" w:rsidRPr="001B74BA">
        <w:rPr>
          <w:rFonts w:ascii="Cordia New" w:eastAsia="Calibri" w:hAnsi="Cordia New" w:cs="Cordia New"/>
          <w:sz w:val="28"/>
        </w:rPr>
        <w:t>2</w:t>
      </w:r>
      <w:r w:rsidR="007F41AC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 w:rsidRPr="00D824E0">
        <w:rPr>
          <w:rFonts w:ascii="Cordia New" w:eastAsia="Calibri" w:hAnsi="Cordia New" w:cs="Cordia New" w:hint="cs"/>
          <w:sz w:val="28"/>
          <w:cs/>
        </w:rPr>
        <w:t xml:space="preserve"> ล้านบาท โดยในช่วงปี </w:t>
      </w:r>
      <w:r w:rsidR="007F41AC" w:rsidRPr="001B74BA">
        <w:rPr>
          <w:rFonts w:ascii="Cordia New" w:eastAsia="Calibri" w:hAnsi="Cordia New" w:cs="Cordia New"/>
          <w:sz w:val="28"/>
        </w:rPr>
        <w:t>2563</w:t>
      </w:r>
      <w:r w:rsidR="007F41AC" w:rsidRPr="00D824E0">
        <w:rPr>
          <w:rFonts w:ascii="Cordia New" w:eastAsia="Calibri" w:hAnsi="Cordia New" w:cs="Cordia New"/>
          <w:sz w:val="28"/>
        </w:rPr>
        <w:t xml:space="preserve"> </w:t>
      </w:r>
      <w:r w:rsidR="007F41AC" w:rsidRPr="00D824E0">
        <w:rPr>
          <w:rFonts w:ascii="Cordia New" w:eastAsia="Calibri" w:hAnsi="Cordia New" w:cs="Cordia New" w:hint="cs"/>
          <w:sz w:val="28"/>
          <w:cs/>
        </w:rPr>
        <w:t>บริษัทมีการซื้ออุปกรณ์คอมพิวเตอร์สำหรับปรับปรุงระบบเซิร์ฟเวอร์และความปลอดภัย</w:t>
      </w:r>
      <w:r w:rsidR="007F41AC" w:rsidRPr="00D824E0">
        <w:rPr>
          <w:rFonts w:ascii="Cordia New" w:eastAsia="Calibri" w:hAnsi="Cordia New" w:cs="Cordia New" w:hint="cs"/>
          <w:sz w:val="28"/>
          <w:cs/>
        </w:rPr>
        <w:lastRenderedPageBreak/>
        <w:t xml:space="preserve">ระบบเครือข่าย จำนวน </w:t>
      </w:r>
      <w:r w:rsidR="007F41AC" w:rsidRPr="001B74BA">
        <w:rPr>
          <w:rFonts w:ascii="Cordia New" w:eastAsia="Calibri" w:hAnsi="Cordia New" w:cs="Cordia New"/>
          <w:sz w:val="28"/>
        </w:rPr>
        <w:t>8</w:t>
      </w:r>
      <w:r w:rsidR="007F41AC" w:rsidRPr="00D824E0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 w:rsidRPr="00D824E0">
        <w:rPr>
          <w:rFonts w:ascii="Cordia New" w:eastAsia="Calibri" w:hAnsi="Cordia New" w:cs="Cordia New"/>
          <w:sz w:val="28"/>
        </w:rPr>
        <w:t xml:space="preserve"> </w:t>
      </w:r>
      <w:r w:rsidR="007F41AC" w:rsidRPr="00D824E0">
        <w:rPr>
          <w:rFonts w:ascii="Cordia New" w:eastAsia="Calibri" w:hAnsi="Cordia New" w:cs="Cordia New" w:hint="cs"/>
          <w:sz w:val="28"/>
          <w:cs/>
        </w:rPr>
        <w:t>ล้านบาท</w:t>
      </w:r>
      <w:r w:rsidR="007F41AC" w:rsidRPr="00D824E0">
        <w:rPr>
          <w:rFonts w:ascii="Cordia New" w:eastAsia="Calibri" w:hAnsi="Cordia New" w:cs="Cordia New"/>
          <w:sz w:val="28"/>
        </w:rPr>
        <w:t xml:space="preserve"> </w:t>
      </w:r>
      <w:r w:rsidR="007F41AC" w:rsidRPr="00D824E0">
        <w:rPr>
          <w:rFonts w:ascii="Cordia New" w:eastAsia="Calibri" w:hAnsi="Cordia New" w:cs="Cordia New" w:hint="cs"/>
          <w:sz w:val="28"/>
          <w:cs/>
        </w:rPr>
        <w:t>ขณะเดียวกันก็มีการโอนย้ายรายการยานพาหนะภายใต้สัญญาเช่าซื้อไปบันทึกเป็น “</w:t>
      </w:r>
      <w:r w:rsidR="007F41AC" w:rsidRPr="00D824E0">
        <w:rPr>
          <w:rFonts w:ascii="Cordia New" w:eastAsia="Calibri" w:hAnsi="Cordia New" w:cs="Cordia New"/>
          <w:i/>
          <w:iCs/>
          <w:sz w:val="28"/>
          <w:cs/>
        </w:rPr>
        <w:t>สินทรัพย์สิทธิการใช้</w:t>
      </w:r>
      <w:r w:rsidR="007F41AC" w:rsidRPr="00D824E0">
        <w:rPr>
          <w:rFonts w:ascii="Cordia New" w:eastAsia="Calibri" w:hAnsi="Cordia New" w:cs="Cordia New" w:hint="cs"/>
          <w:sz w:val="28"/>
          <w:cs/>
        </w:rPr>
        <w:t xml:space="preserve">” จากการนำมาตรฐานการรายงานทางการเงิน ฉบับที่ </w:t>
      </w:r>
      <w:r w:rsidR="007F41AC" w:rsidRPr="001B74BA">
        <w:rPr>
          <w:rFonts w:ascii="Cordia New" w:eastAsia="Calibri" w:hAnsi="Cordia New" w:cs="Cordia New"/>
          <w:sz w:val="28"/>
        </w:rPr>
        <w:t>16</w:t>
      </w:r>
      <w:r w:rsidR="007F41AC" w:rsidRPr="00D824E0">
        <w:rPr>
          <w:rFonts w:ascii="Cordia New" w:eastAsia="Calibri" w:hAnsi="Cordia New" w:cs="Cordia New"/>
          <w:sz w:val="28"/>
        </w:rPr>
        <w:t xml:space="preserve"> </w:t>
      </w:r>
      <w:r w:rsidR="007F41AC" w:rsidRPr="00D824E0">
        <w:rPr>
          <w:rFonts w:ascii="Cordia New" w:eastAsia="Calibri" w:hAnsi="Cordia New" w:cs="Cordia New" w:hint="cs"/>
          <w:sz w:val="28"/>
          <w:cs/>
        </w:rPr>
        <w:t>มาถือปฏิบัติ</w:t>
      </w:r>
    </w:p>
    <w:p w14:paraId="5432CFD0" w14:textId="77777777" w:rsidR="007F41AC" w:rsidRPr="00D824E0" w:rsidRDefault="007F41AC" w:rsidP="007F41AC">
      <w:pPr>
        <w:spacing w:before="240" w:line="240" w:lineRule="auto"/>
        <w:ind w:left="567"/>
        <w:jc w:val="thaiDistribute"/>
        <w:rPr>
          <w:rFonts w:ascii="Cordia New" w:eastAsia="Calibri" w:hAnsi="Cordia New" w:cs="Cordia New"/>
          <w:b/>
          <w:bCs/>
          <w:sz w:val="28"/>
          <w:u w:val="single"/>
          <w:cs/>
        </w:rPr>
      </w:pPr>
      <w:r w:rsidRPr="00D824E0">
        <w:rPr>
          <w:rFonts w:ascii="Cordia New" w:eastAsia="Calibri" w:hAnsi="Cordia New" w:cs="Cordia New" w:hint="cs"/>
          <w:b/>
          <w:bCs/>
          <w:sz w:val="28"/>
          <w:u w:val="single"/>
          <w:cs/>
        </w:rPr>
        <w:t>ทรัพย์สินรอการขาย</w:t>
      </w:r>
    </w:p>
    <w:p w14:paraId="3C5B545A" w14:textId="6B40F37B" w:rsidR="007F41AC" w:rsidRPr="00DC7B4F" w:rsidRDefault="007B034A" w:rsidP="007B034A">
      <w:pPr>
        <w:tabs>
          <w:tab w:val="left" w:pos="1276"/>
        </w:tabs>
        <w:spacing w:before="240" w:after="240" w:line="240" w:lineRule="auto"/>
        <w:ind w:left="567"/>
        <w:jc w:val="thaiDistribute"/>
        <w:rPr>
          <w:rFonts w:ascii="Cordia New" w:eastAsia="Calibri" w:hAnsi="Cordia New" w:cs="Cordia New"/>
          <w:sz w:val="28"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 w:rsidRPr="0000412E">
        <w:rPr>
          <w:rFonts w:ascii="Cordia New" w:eastAsia="Calibri" w:hAnsi="Cordia New" w:cs="Cordia New"/>
          <w:sz w:val="28"/>
          <w:cs/>
        </w:rPr>
        <w:t xml:space="preserve">ทรัพย์สินรอการขาย เป็นรถบรรทุกที่บริษัทสามารถยึดคืนมาได้จากลูกหนี้จากการที่ลูกหนี้ผิดนัดชำระค่างวดเกินกว่า </w:t>
      </w:r>
      <w:r w:rsidR="007F41AC" w:rsidRPr="001B74BA">
        <w:rPr>
          <w:rFonts w:ascii="Cordia New" w:eastAsia="Calibri" w:hAnsi="Cordia New" w:cs="Cordia New"/>
          <w:sz w:val="28"/>
        </w:rPr>
        <w:t>4</w:t>
      </w:r>
      <w:r w:rsidR="007F41AC" w:rsidRPr="0000412E">
        <w:rPr>
          <w:rFonts w:ascii="Cordia New" w:eastAsia="Calibri" w:hAnsi="Cordia New" w:cs="Cordia New"/>
          <w:sz w:val="28"/>
        </w:rPr>
        <w:t xml:space="preserve"> </w:t>
      </w:r>
      <w:r w:rsidR="007F41AC" w:rsidRPr="0000412E">
        <w:rPr>
          <w:rFonts w:ascii="Cordia New" w:eastAsia="Calibri" w:hAnsi="Cordia New" w:cs="Cordia New"/>
          <w:sz w:val="28"/>
          <w:cs/>
        </w:rPr>
        <w:t xml:space="preserve">งวดขึ้นไป ทรัพย์สินรอการขายแสดงในงบการเงินด้วยราคาทุนหักค่าเผื่อจากการด้อยค่า (ถ้ามี) ณ สิ้นปี </w:t>
      </w:r>
      <w:r w:rsidR="007F41AC" w:rsidRPr="001B74BA">
        <w:rPr>
          <w:rFonts w:ascii="Cordia New" w:eastAsia="Calibri" w:hAnsi="Cordia New" w:cs="Cordia New"/>
          <w:sz w:val="28"/>
        </w:rPr>
        <w:t>2560</w:t>
      </w:r>
      <w:r w:rsidR="007F41AC" w:rsidRPr="0000412E">
        <w:rPr>
          <w:rFonts w:ascii="Cordia New" w:eastAsia="Calibri" w:hAnsi="Cordia New" w:cs="Cordia New"/>
          <w:sz w:val="28"/>
        </w:rPr>
        <w:t xml:space="preserve"> – </w:t>
      </w:r>
      <w:r w:rsidR="007F41AC" w:rsidRPr="001B74BA">
        <w:rPr>
          <w:rFonts w:ascii="Cordia New" w:eastAsia="Calibri" w:hAnsi="Cordia New" w:cs="Cordia New"/>
          <w:sz w:val="28"/>
        </w:rPr>
        <w:t>2563</w:t>
      </w:r>
      <w:r w:rsidR="007F41AC" w:rsidRPr="0000412E">
        <w:rPr>
          <w:rFonts w:ascii="Cordia New" w:eastAsia="Calibri" w:hAnsi="Cordia New" w:cs="Cordia New"/>
          <w:sz w:val="28"/>
        </w:rPr>
        <w:t xml:space="preserve"> </w:t>
      </w:r>
      <w:r w:rsidR="007F41AC" w:rsidRPr="0000412E">
        <w:rPr>
          <w:rFonts w:ascii="Cordia New" w:eastAsia="Calibri" w:hAnsi="Cordia New" w:cs="Cordia New"/>
          <w:sz w:val="28"/>
          <w:cs/>
        </w:rPr>
        <w:t xml:space="preserve">บริษัทมีทรัพย์สินรอการขาย-สุทธิจากค่าเผื่อการด้อยค่า จำนวน </w:t>
      </w:r>
      <w:r w:rsidR="007F41AC" w:rsidRPr="001B74BA">
        <w:rPr>
          <w:rFonts w:ascii="Cordia New" w:eastAsia="Calibri" w:hAnsi="Cordia New" w:cs="Cordia New"/>
          <w:sz w:val="28"/>
        </w:rPr>
        <w:t>61</w:t>
      </w:r>
      <w:r w:rsidR="007F41AC" w:rsidRPr="0000412E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7</w:t>
      </w:r>
      <w:r w:rsidR="007F41AC" w:rsidRPr="0000412E">
        <w:rPr>
          <w:rFonts w:ascii="Cordia New" w:eastAsia="Calibri" w:hAnsi="Cordia New" w:cs="Cordia New"/>
          <w:sz w:val="28"/>
        </w:rPr>
        <w:t xml:space="preserve"> </w:t>
      </w:r>
      <w:r w:rsidR="007F41AC" w:rsidRPr="0000412E">
        <w:rPr>
          <w:rFonts w:ascii="Cordia New" w:eastAsia="Calibri" w:hAnsi="Cordia New" w:cs="Cordia New"/>
          <w:sz w:val="28"/>
          <w:cs/>
        </w:rPr>
        <w:t xml:space="preserve">ล้านบาท </w:t>
      </w:r>
      <w:r w:rsidR="007F41AC" w:rsidRPr="001B74BA">
        <w:rPr>
          <w:rFonts w:ascii="Cordia New" w:eastAsia="Calibri" w:hAnsi="Cordia New" w:cs="Cordia New"/>
          <w:sz w:val="28"/>
        </w:rPr>
        <w:t>34</w:t>
      </w:r>
      <w:r w:rsidR="007F41AC" w:rsidRPr="0000412E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0</w:t>
      </w:r>
      <w:r w:rsidR="007F41AC" w:rsidRPr="0000412E">
        <w:rPr>
          <w:rFonts w:ascii="Cordia New" w:eastAsia="Calibri" w:hAnsi="Cordia New" w:cs="Cordia New"/>
          <w:sz w:val="28"/>
        </w:rPr>
        <w:t xml:space="preserve"> </w:t>
      </w:r>
      <w:r w:rsidR="007F41AC" w:rsidRPr="0000412E">
        <w:rPr>
          <w:rFonts w:ascii="Cordia New" w:eastAsia="Calibri" w:hAnsi="Cordia New" w:cs="Cordia New"/>
          <w:sz w:val="28"/>
          <w:cs/>
        </w:rPr>
        <w:t xml:space="preserve">ล้านบาท </w:t>
      </w:r>
      <w:r w:rsidR="007F41AC" w:rsidRPr="001B74BA">
        <w:rPr>
          <w:rFonts w:ascii="Cordia New" w:eastAsia="Calibri" w:hAnsi="Cordia New" w:cs="Cordia New"/>
          <w:sz w:val="28"/>
        </w:rPr>
        <w:t>3</w:t>
      </w:r>
      <w:r w:rsidR="007F41AC" w:rsidRPr="0000412E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9</w:t>
      </w:r>
      <w:r w:rsidR="007F41AC" w:rsidRPr="0000412E">
        <w:rPr>
          <w:rFonts w:ascii="Cordia New" w:eastAsia="Calibri" w:hAnsi="Cordia New" w:cs="Cordia New"/>
          <w:sz w:val="28"/>
        </w:rPr>
        <w:t xml:space="preserve"> </w:t>
      </w:r>
      <w:r w:rsidR="007F41AC" w:rsidRPr="0000412E">
        <w:rPr>
          <w:rFonts w:ascii="Cordia New" w:eastAsia="Calibri" w:hAnsi="Cordia New" w:cs="Cordia New"/>
          <w:sz w:val="28"/>
          <w:cs/>
        </w:rPr>
        <w:t xml:space="preserve">ล้านบาท และ </w:t>
      </w:r>
      <w:r w:rsidR="007F41AC" w:rsidRPr="001B74BA">
        <w:rPr>
          <w:rFonts w:ascii="Cordia New" w:eastAsia="Calibri" w:hAnsi="Cordia New" w:cs="Cordia New"/>
          <w:sz w:val="28"/>
        </w:rPr>
        <w:t>6</w:t>
      </w:r>
      <w:r w:rsidR="007F41AC" w:rsidRPr="0000412E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8</w:t>
      </w:r>
      <w:r w:rsidR="007F41AC" w:rsidRPr="0000412E">
        <w:rPr>
          <w:rFonts w:ascii="Cordia New" w:eastAsia="Calibri" w:hAnsi="Cordia New" w:cs="Cordia New"/>
          <w:sz w:val="28"/>
        </w:rPr>
        <w:t xml:space="preserve"> </w:t>
      </w:r>
      <w:r w:rsidR="007F41AC" w:rsidRPr="0000412E">
        <w:rPr>
          <w:rFonts w:ascii="Cordia New" w:eastAsia="Calibri" w:hAnsi="Cordia New" w:cs="Cordia New"/>
          <w:sz w:val="28"/>
          <w:cs/>
        </w:rPr>
        <w:t>ล้านบาท ตามลำดับ โดยมีรายละเอียดดังนี้</w:t>
      </w:r>
    </w:p>
    <w:tbl>
      <w:tblPr>
        <w:tblStyle w:val="TableGrid2"/>
        <w:tblW w:w="8637" w:type="dxa"/>
        <w:tblInd w:w="57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0" w:type="dxa"/>
          <w:right w:w="29" w:type="dxa"/>
        </w:tblCellMar>
        <w:tblLook w:val="04A0" w:firstRow="1" w:lastRow="0" w:firstColumn="1" w:lastColumn="0" w:noHBand="0" w:noVBand="1"/>
      </w:tblPr>
      <w:tblGrid>
        <w:gridCol w:w="2542"/>
        <w:gridCol w:w="709"/>
        <w:gridCol w:w="708"/>
        <w:gridCol w:w="851"/>
        <w:gridCol w:w="709"/>
        <w:gridCol w:w="850"/>
        <w:gridCol w:w="709"/>
        <w:gridCol w:w="850"/>
        <w:gridCol w:w="709"/>
      </w:tblGrid>
      <w:tr w:rsidR="007F41AC" w:rsidRPr="00DC7B4F" w14:paraId="042A8B2D" w14:textId="77777777" w:rsidTr="007F41AC">
        <w:trPr>
          <w:cantSplit/>
          <w:trHeight w:val="433"/>
          <w:tblHeader/>
        </w:trPr>
        <w:tc>
          <w:tcPr>
            <w:tcW w:w="2542" w:type="dxa"/>
            <w:vMerge w:val="restart"/>
            <w:shd w:val="clear" w:color="auto" w:fill="808080"/>
            <w:noWrap/>
            <w:vAlign w:val="center"/>
          </w:tcPr>
          <w:p w14:paraId="16BFC8DB" w14:textId="77777777" w:rsidR="007F41AC" w:rsidRPr="00DC7B4F" w:rsidRDefault="007F41AC" w:rsidP="007F41AC">
            <w:pPr>
              <w:spacing w:after="0" w:line="240" w:lineRule="auto"/>
              <w:ind w:right="62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DC7B4F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  <w:cs/>
              </w:rPr>
              <w:t>อายุทรัพย์สินรอการขาย</w:t>
            </w:r>
          </w:p>
          <w:p w14:paraId="568929F6" w14:textId="77777777" w:rsidR="007F41AC" w:rsidRPr="00DC7B4F" w:rsidRDefault="007F41AC" w:rsidP="007F41AC">
            <w:pPr>
              <w:spacing w:after="0" w:line="240" w:lineRule="auto"/>
              <w:ind w:right="62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  <w:cs/>
              </w:rPr>
              <w:t>(นับจากวันยึดหลักประกัน)</w:t>
            </w:r>
          </w:p>
        </w:tc>
        <w:tc>
          <w:tcPr>
            <w:tcW w:w="1417" w:type="dxa"/>
            <w:gridSpan w:val="2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671BA93E" w14:textId="77777777" w:rsidR="007F41AC" w:rsidRPr="005E0EDC" w:rsidRDefault="007F41AC" w:rsidP="007F41AC">
            <w:pPr>
              <w:spacing w:after="0" w:line="192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31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 xml:space="preserve"> 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ธ</w:t>
            </w:r>
            <w:r w:rsidRPr="00736CC6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.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ค</w:t>
            </w:r>
            <w:r w:rsidRPr="00736CC6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.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 </w:t>
            </w: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2560</w:t>
            </w:r>
          </w:p>
        </w:tc>
        <w:tc>
          <w:tcPr>
            <w:tcW w:w="1560" w:type="dxa"/>
            <w:gridSpan w:val="2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2B38986D" w14:textId="77777777" w:rsidR="007F41AC" w:rsidRPr="005E0EDC" w:rsidRDefault="007F41AC" w:rsidP="007F41AC">
            <w:pPr>
              <w:spacing w:after="0" w:line="192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31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 xml:space="preserve"> 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ธ</w:t>
            </w:r>
            <w:r w:rsidRPr="00736CC6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.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ค</w:t>
            </w:r>
            <w:r w:rsidRPr="00736CC6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.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 </w:t>
            </w: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2561</w:t>
            </w:r>
          </w:p>
        </w:tc>
        <w:tc>
          <w:tcPr>
            <w:tcW w:w="1559" w:type="dxa"/>
            <w:gridSpan w:val="2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353C4C77" w14:textId="77777777" w:rsidR="007F41AC" w:rsidRPr="005E0EDC" w:rsidRDefault="007F41AC" w:rsidP="007F41AC">
            <w:pPr>
              <w:spacing w:after="0" w:line="192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31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 xml:space="preserve"> 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ธ</w:t>
            </w:r>
            <w:r w:rsidRPr="00736CC6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.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ค</w:t>
            </w:r>
            <w:r w:rsidRPr="00736CC6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.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 </w:t>
            </w: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2562</w:t>
            </w:r>
          </w:p>
        </w:tc>
        <w:tc>
          <w:tcPr>
            <w:tcW w:w="1559" w:type="dxa"/>
            <w:gridSpan w:val="2"/>
            <w:shd w:val="clear" w:color="auto" w:fill="808080"/>
            <w:vAlign w:val="center"/>
          </w:tcPr>
          <w:p w14:paraId="654E33EA" w14:textId="77777777" w:rsidR="007F41AC" w:rsidRPr="00DC7B4F" w:rsidRDefault="007F41AC" w:rsidP="007F41AC">
            <w:pPr>
              <w:spacing w:after="0" w:line="192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</w:rPr>
              <w:t>3</w:t>
            </w: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1</w:t>
            </w:r>
            <w:r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 xml:space="preserve"> </w:t>
            </w:r>
            <w:r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  <w:cs/>
              </w:rPr>
              <w:t>ธ.ค</w:t>
            </w:r>
            <w:r w:rsidRPr="00736CC6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</w:rPr>
              <w:t>.</w:t>
            </w:r>
            <w:r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  <w:cs/>
              </w:rPr>
              <w:t xml:space="preserve"> </w:t>
            </w:r>
            <w:r w:rsidRPr="001B74BA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</w:rPr>
              <w:t>2563</w:t>
            </w:r>
          </w:p>
        </w:tc>
      </w:tr>
      <w:tr w:rsidR="007F41AC" w:rsidRPr="00DC7B4F" w14:paraId="319CAEA7" w14:textId="77777777" w:rsidTr="007F41AC">
        <w:trPr>
          <w:cantSplit/>
          <w:trHeight w:val="148"/>
          <w:tblHeader/>
        </w:trPr>
        <w:tc>
          <w:tcPr>
            <w:tcW w:w="2542" w:type="dxa"/>
            <w:vMerge/>
            <w:shd w:val="clear" w:color="auto" w:fill="808080"/>
            <w:noWrap/>
            <w:vAlign w:val="center"/>
          </w:tcPr>
          <w:p w14:paraId="6F29F7CA" w14:textId="77777777" w:rsidR="007F41AC" w:rsidRPr="00DC7B4F" w:rsidRDefault="007F41AC" w:rsidP="007F41AC">
            <w:pPr>
              <w:spacing w:after="0" w:line="240" w:lineRule="auto"/>
              <w:ind w:right="62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3813F44C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08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708FE172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ร้อยละ</w:t>
            </w:r>
          </w:p>
        </w:tc>
        <w:tc>
          <w:tcPr>
            <w:tcW w:w="851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5AC8CA73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09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640B7751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ร้อยละ</w:t>
            </w:r>
          </w:p>
        </w:tc>
        <w:tc>
          <w:tcPr>
            <w:tcW w:w="850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26ED3A97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09" w:type="dxa"/>
            <w:shd w:val="clear" w:color="auto" w:fill="808080"/>
            <w:vAlign w:val="center"/>
          </w:tcPr>
          <w:p w14:paraId="75ED765D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ร้อยละ</w:t>
            </w:r>
          </w:p>
        </w:tc>
        <w:tc>
          <w:tcPr>
            <w:tcW w:w="850" w:type="dxa"/>
            <w:shd w:val="clear" w:color="auto" w:fill="808080"/>
            <w:vAlign w:val="center"/>
          </w:tcPr>
          <w:p w14:paraId="31E2C0E0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09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630E2B36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ร้อยละ</w:t>
            </w:r>
          </w:p>
        </w:tc>
      </w:tr>
      <w:tr w:rsidR="007F41AC" w:rsidRPr="00DC7B4F" w14:paraId="7146B75F" w14:textId="77777777" w:rsidTr="007F41AC">
        <w:trPr>
          <w:cantSplit/>
          <w:trHeight w:val="340"/>
        </w:trPr>
        <w:tc>
          <w:tcPr>
            <w:tcW w:w="2542" w:type="dxa"/>
            <w:noWrap/>
            <w:vAlign w:val="center"/>
          </w:tcPr>
          <w:p w14:paraId="62E5160E" w14:textId="77777777" w:rsidR="007F41AC" w:rsidRPr="00DC7B4F" w:rsidRDefault="007F41AC" w:rsidP="007F41AC">
            <w:pPr>
              <w:spacing w:after="0" w:line="240" w:lineRule="auto"/>
              <w:ind w:left="139" w:right="62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 xml:space="preserve">น้อยกว่า </w:t>
            </w:r>
            <w:r w:rsidRPr="001B74BA">
              <w:rPr>
                <w:rFonts w:ascii="Cordia New" w:eastAsia="Times New Roman" w:hAnsi="Cordia New" w:cs="Cordia New"/>
                <w:sz w:val="24"/>
                <w:szCs w:val="24"/>
              </w:rPr>
              <w:t>1</w:t>
            </w:r>
            <w:r w:rsidRPr="00DC7B4F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Pr="00DC7B4F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709" w:type="dxa"/>
            <w:noWrap/>
            <w:tcMar>
              <w:left w:w="0" w:type="dxa"/>
              <w:right w:w="43" w:type="dxa"/>
            </w:tcMar>
            <w:vAlign w:val="center"/>
          </w:tcPr>
          <w:p w14:paraId="098C0BAE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10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noWrap/>
            <w:tcMar>
              <w:left w:w="0" w:type="dxa"/>
              <w:right w:w="43" w:type="dxa"/>
            </w:tcMar>
            <w:vAlign w:val="center"/>
          </w:tcPr>
          <w:p w14:paraId="5CA8B799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12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  <w:noWrap/>
            <w:tcMar>
              <w:left w:w="0" w:type="dxa"/>
              <w:right w:w="43" w:type="dxa"/>
            </w:tcMar>
            <w:vAlign w:val="center"/>
          </w:tcPr>
          <w:p w14:paraId="4F985AEC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noWrap/>
            <w:tcMar>
              <w:left w:w="0" w:type="dxa"/>
              <w:right w:w="43" w:type="dxa"/>
            </w:tcMar>
            <w:vAlign w:val="center"/>
          </w:tcPr>
          <w:p w14:paraId="22E4F09E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7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noWrap/>
            <w:tcMar>
              <w:left w:w="0" w:type="dxa"/>
              <w:right w:w="43" w:type="dxa"/>
            </w:tcMar>
            <w:vAlign w:val="center"/>
          </w:tcPr>
          <w:p w14:paraId="43EFB1EB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14:paraId="5D895A03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100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94F1687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6</w:t>
            </w:r>
            <w:r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6A203965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89</w:t>
            </w:r>
            <w:r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7</w:t>
            </w:r>
          </w:p>
        </w:tc>
      </w:tr>
      <w:tr w:rsidR="007F41AC" w:rsidRPr="00DC7B4F" w14:paraId="47F19514" w14:textId="77777777" w:rsidTr="007F41AC">
        <w:trPr>
          <w:cantSplit/>
          <w:trHeight w:val="340"/>
        </w:trPr>
        <w:tc>
          <w:tcPr>
            <w:tcW w:w="2542" w:type="dxa"/>
            <w:noWrap/>
            <w:vAlign w:val="center"/>
          </w:tcPr>
          <w:p w14:paraId="40F5B5FE" w14:textId="77777777" w:rsidR="007F41AC" w:rsidRPr="00DC7B4F" w:rsidRDefault="007F41AC" w:rsidP="007F41AC">
            <w:pPr>
              <w:spacing w:after="0" w:line="240" w:lineRule="auto"/>
              <w:ind w:left="226" w:right="62" w:hanging="87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1B74BA">
              <w:rPr>
                <w:rFonts w:ascii="Cordia New" w:eastAsia="Times New Roman" w:hAnsi="Cordia New" w:cs="Cordia New"/>
                <w:sz w:val="24"/>
                <w:szCs w:val="24"/>
              </w:rPr>
              <w:t>1</w:t>
            </w:r>
            <w:r w:rsidRPr="00DC7B4F">
              <w:rPr>
                <w:rFonts w:ascii="Cordia New" w:eastAsia="Times New Roman" w:hAnsi="Cordia New" w:cs="Cordia New"/>
                <w:sz w:val="24"/>
                <w:szCs w:val="24"/>
              </w:rPr>
              <w:t xml:space="preserve"> – </w:t>
            </w:r>
            <w:r w:rsidRPr="001B74BA">
              <w:rPr>
                <w:rFonts w:ascii="Cordia New" w:eastAsia="Times New Roman" w:hAnsi="Cordia New" w:cs="Cordia New"/>
                <w:sz w:val="24"/>
                <w:szCs w:val="24"/>
              </w:rPr>
              <w:t>3</w:t>
            </w:r>
            <w:r w:rsidRPr="00DC7B4F">
              <w:rPr>
                <w:rFonts w:ascii="Cordia New" w:eastAsia="Times New Roman" w:hAnsi="Cordia New" w:cs="Cordia New"/>
                <w:sz w:val="24"/>
                <w:szCs w:val="24"/>
              </w:rPr>
              <w:t xml:space="preserve"> </w:t>
            </w:r>
            <w:r w:rsidRPr="00DC7B4F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709" w:type="dxa"/>
            <w:noWrap/>
            <w:tcMar>
              <w:left w:w="0" w:type="dxa"/>
              <w:right w:w="43" w:type="dxa"/>
            </w:tcMar>
            <w:vAlign w:val="center"/>
          </w:tcPr>
          <w:p w14:paraId="2D539C21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11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  <w:noWrap/>
            <w:tcMar>
              <w:left w:w="0" w:type="dxa"/>
              <w:right w:w="43" w:type="dxa"/>
            </w:tcMar>
            <w:vAlign w:val="center"/>
          </w:tcPr>
          <w:p w14:paraId="7B996312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14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  <w:tcMar>
              <w:left w:w="0" w:type="dxa"/>
              <w:right w:w="43" w:type="dxa"/>
            </w:tcMar>
            <w:vAlign w:val="center"/>
          </w:tcPr>
          <w:p w14:paraId="467A9583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14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noWrap/>
            <w:tcMar>
              <w:left w:w="0" w:type="dxa"/>
              <w:right w:w="43" w:type="dxa"/>
            </w:tcMar>
            <w:vAlign w:val="center"/>
          </w:tcPr>
          <w:p w14:paraId="67C692B0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36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noWrap/>
            <w:tcMar>
              <w:left w:w="0" w:type="dxa"/>
              <w:right w:w="43" w:type="dxa"/>
            </w:tcMar>
            <w:vAlign w:val="center"/>
          </w:tcPr>
          <w:p w14:paraId="47F64A72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0C194D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4E92CF74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0C194D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12D7F63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</w:t>
            </w:r>
            <w:r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797CE888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10</w:t>
            </w:r>
            <w:r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3</w:t>
            </w:r>
          </w:p>
        </w:tc>
      </w:tr>
      <w:tr w:rsidR="007F41AC" w:rsidRPr="00DC7B4F" w14:paraId="2A47789D" w14:textId="77777777" w:rsidTr="007F41AC">
        <w:trPr>
          <w:cantSplit/>
          <w:trHeight w:val="340"/>
        </w:trPr>
        <w:tc>
          <w:tcPr>
            <w:tcW w:w="2542" w:type="dxa"/>
            <w:shd w:val="clear" w:color="auto" w:fill="auto"/>
            <w:noWrap/>
            <w:vAlign w:val="center"/>
          </w:tcPr>
          <w:p w14:paraId="19F0FADB" w14:textId="77777777" w:rsidR="007F41AC" w:rsidRPr="00DC7B4F" w:rsidRDefault="007F41AC" w:rsidP="007F41AC">
            <w:pPr>
              <w:spacing w:after="0" w:line="240" w:lineRule="auto"/>
              <w:ind w:left="139" w:right="62"/>
              <w:rPr>
                <w:rFonts w:ascii="Cordia New" w:eastAsia="Times New Roman" w:hAnsi="Cordia New" w:cs="Cordia New"/>
                <w:spacing w:val="-2"/>
                <w:sz w:val="24"/>
                <w:szCs w:val="24"/>
                <w:cs/>
              </w:rPr>
            </w:pPr>
            <w:r w:rsidRPr="001B74BA">
              <w:rPr>
                <w:rFonts w:ascii="Cordia New" w:eastAsia="Times New Roman" w:hAnsi="Cordia New" w:cs="Cordia New"/>
                <w:spacing w:val="-2"/>
                <w:sz w:val="24"/>
                <w:szCs w:val="24"/>
              </w:rPr>
              <w:t>4</w:t>
            </w:r>
            <w:r w:rsidRPr="00DC7B4F">
              <w:rPr>
                <w:rFonts w:ascii="Cordia New" w:eastAsia="Times New Roman" w:hAnsi="Cordia New" w:cs="Cordia New"/>
                <w:spacing w:val="-2"/>
                <w:sz w:val="24"/>
                <w:szCs w:val="24"/>
              </w:rPr>
              <w:t xml:space="preserve"> – </w:t>
            </w:r>
            <w:r w:rsidRPr="001B74BA">
              <w:rPr>
                <w:rFonts w:ascii="Cordia New" w:eastAsia="Times New Roman" w:hAnsi="Cordia New" w:cs="Cordia New"/>
                <w:spacing w:val="-2"/>
                <w:sz w:val="24"/>
                <w:szCs w:val="24"/>
              </w:rPr>
              <w:t>6</w:t>
            </w:r>
            <w:r w:rsidRPr="00DC7B4F">
              <w:rPr>
                <w:rFonts w:ascii="Cordia New" w:eastAsia="Times New Roman" w:hAnsi="Cordia New" w:cs="Cordia New"/>
                <w:spacing w:val="-2"/>
                <w:sz w:val="24"/>
                <w:szCs w:val="24"/>
              </w:rPr>
              <w:t xml:space="preserve"> </w:t>
            </w:r>
            <w:r w:rsidRPr="00DC7B4F">
              <w:rPr>
                <w:rFonts w:ascii="Cordia New" w:eastAsia="Times New Roman" w:hAnsi="Cordia New" w:cs="Cordia New" w:hint="cs"/>
                <w:spacing w:val="-2"/>
                <w:sz w:val="24"/>
                <w:szCs w:val="24"/>
                <w:cs/>
              </w:rPr>
              <w:t>เดือน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4CD46E30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28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0C93FDFC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35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24835828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13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5DD9C56E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32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0677F112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0C194D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67E66D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0C194D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6FFC7DB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3DA2D162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-</w:t>
            </w:r>
          </w:p>
        </w:tc>
      </w:tr>
      <w:tr w:rsidR="007F41AC" w:rsidRPr="00DC7B4F" w14:paraId="14493771" w14:textId="77777777" w:rsidTr="007F41AC">
        <w:trPr>
          <w:cantSplit/>
          <w:trHeight w:val="340"/>
        </w:trPr>
        <w:tc>
          <w:tcPr>
            <w:tcW w:w="2542" w:type="dxa"/>
            <w:shd w:val="clear" w:color="auto" w:fill="auto"/>
            <w:noWrap/>
            <w:vAlign w:val="center"/>
          </w:tcPr>
          <w:p w14:paraId="12EAFAFA" w14:textId="77777777" w:rsidR="007F41AC" w:rsidRPr="00DC7B4F" w:rsidRDefault="007F41AC" w:rsidP="007F41AC">
            <w:pPr>
              <w:spacing w:after="0" w:line="240" w:lineRule="auto"/>
              <w:ind w:left="139" w:right="62"/>
              <w:rPr>
                <w:rFonts w:ascii="Cordia New" w:eastAsia="Times New Roman" w:hAnsi="Cordia New" w:cs="Cordia New"/>
                <w:spacing w:val="-2"/>
                <w:sz w:val="24"/>
                <w:szCs w:val="24"/>
                <w:cs/>
              </w:rPr>
            </w:pPr>
            <w:r w:rsidRPr="001B74BA">
              <w:rPr>
                <w:rFonts w:ascii="Cordia New" w:eastAsia="Times New Roman" w:hAnsi="Cordia New" w:cs="Cordia New"/>
                <w:spacing w:val="-2"/>
                <w:sz w:val="24"/>
                <w:szCs w:val="24"/>
              </w:rPr>
              <w:t>7</w:t>
            </w:r>
            <w:r w:rsidRPr="00DC7B4F">
              <w:rPr>
                <w:rFonts w:ascii="Cordia New" w:eastAsia="Times New Roman" w:hAnsi="Cordia New" w:cs="Cordia New"/>
                <w:spacing w:val="-2"/>
                <w:sz w:val="24"/>
                <w:szCs w:val="24"/>
              </w:rPr>
              <w:t xml:space="preserve"> – </w:t>
            </w:r>
            <w:r w:rsidRPr="001B74BA">
              <w:rPr>
                <w:rFonts w:ascii="Cordia New" w:eastAsia="Times New Roman" w:hAnsi="Cordia New" w:cs="Cordia New"/>
                <w:spacing w:val="-2"/>
                <w:sz w:val="24"/>
                <w:szCs w:val="24"/>
              </w:rPr>
              <w:t>12</w:t>
            </w:r>
            <w:r w:rsidRPr="00DC7B4F">
              <w:rPr>
                <w:rFonts w:ascii="Cordia New" w:eastAsia="Times New Roman" w:hAnsi="Cordia New" w:cs="Cordia New"/>
                <w:spacing w:val="-2"/>
                <w:sz w:val="24"/>
                <w:szCs w:val="24"/>
              </w:rPr>
              <w:t xml:space="preserve"> </w:t>
            </w:r>
            <w:r w:rsidRPr="00DC7B4F">
              <w:rPr>
                <w:rFonts w:ascii="Cordia New" w:eastAsia="Times New Roman" w:hAnsi="Cordia New" w:cs="Cordia New" w:hint="cs"/>
                <w:spacing w:val="-2"/>
                <w:sz w:val="24"/>
                <w:szCs w:val="24"/>
                <w:cs/>
              </w:rPr>
              <w:t>เดือน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5BAAF76D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17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48E2E9B0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21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442BDDA7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9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61E32BE7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23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63182DC2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0C194D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1A05A72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0C194D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BAA1A0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65D76BA3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-</w:t>
            </w:r>
          </w:p>
        </w:tc>
      </w:tr>
      <w:tr w:rsidR="007F41AC" w:rsidRPr="00DC7B4F" w14:paraId="3E9BDA01" w14:textId="77777777" w:rsidTr="007F41AC">
        <w:trPr>
          <w:cantSplit/>
          <w:trHeight w:val="340"/>
        </w:trPr>
        <w:tc>
          <w:tcPr>
            <w:tcW w:w="2542" w:type="dxa"/>
            <w:shd w:val="clear" w:color="auto" w:fill="auto"/>
            <w:noWrap/>
            <w:vAlign w:val="center"/>
          </w:tcPr>
          <w:p w14:paraId="57E09AC1" w14:textId="77777777" w:rsidR="007F41AC" w:rsidRPr="00DC7B4F" w:rsidRDefault="007F41AC" w:rsidP="007F41AC">
            <w:pPr>
              <w:spacing w:after="0" w:line="240" w:lineRule="auto"/>
              <w:ind w:left="139" w:right="62"/>
              <w:rPr>
                <w:rFonts w:ascii="Cordia New" w:eastAsia="Times New Roman" w:hAnsi="Cordia New" w:cs="Cordia New"/>
                <w:spacing w:val="-2"/>
                <w:sz w:val="24"/>
                <w:szCs w:val="24"/>
                <w:cs/>
              </w:rPr>
            </w:pPr>
            <w:r w:rsidRPr="001B74BA">
              <w:rPr>
                <w:rFonts w:ascii="Cordia New" w:eastAsia="Times New Roman" w:hAnsi="Cordia New" w:cs="Cordia New"/>
                <w:spacing w:val="-2"/>
                <w:sz w:val="24"/>
                <w:szCs w:val="24"/>
              </w:rPr>
              <w:t>12</w:t>
            </w:r>
            <w:r w:rsidRPr="00DC7B4F">
              <w:rPr>
                <w:rFonts w:ascii="Cordia New" w:eastAsia="Times New Roman" w:hAnsi="Cordia New" w:cs="Cordia New"/>
                <w:spacing w:val="-2"/>
                <w:sz w:val="24"/>
                <w:szCs w:val="24"/>
              </w:rPr>
              <w:t xml:space="preserve"> </w:t>
            </w:r>
            <w:r w:rsidRPr="00DC7B4F">
              <w:rPr>
                <w:rFonts w:ascii="Cordia New" w:eastAsia="Times New Roman" w:hAnsi="Cordia New" w:cs="Cordia New" w:hint="cs"/>
                <w:spacing w:val="-2"/>
                <w:sz w:val="24"/>
                <w:szCs w:val="24"/>
                <w:cs/>
              </w:rPr>
              <w:t>เดือนขี้นไป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5E9DBA80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12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640898EA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15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38DF2FBC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0C194D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65371A42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0C194D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0DF74373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0C194D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E354B6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0C194D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935C453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4EB987CE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-</w:t>
            </w:r>
          </w:p>
        </w:tc>
      </w:tr>
      <w:tr w:rsidR="007F41AC" w:rsidRPr="00DC7B4F" w14:paraId="3C9D925C" w14:textId="77777777" w:rsidTr="007F41AC">
        <w:trPr>
          <w:cantSplit/>
          <w:trHeight w:val="340"/>
        </w:trPr>
        <w:tc>
          <w:tcPr>
            <w:tcW w:w="2542" w:type="dxa"/>
            <w:shd w:val="clear" w:color="auto" w:fill="F2F2F2"/>
            <w:noWrap/>
            <w:vAlign w:val="center"/>
          </w:tcPr>
          <w:p w14:paraId="7C072EFA" w14:textId="77777777" w:rsidR="007F41AC" w:rsidRPr="00DC7B4F" w:rsidRDefault="007F41AC" w:rsidP="007F41AC">
            <w:pPr>
              <w:spacing w:after="0" w:line="240" w:lineRule="auto"/>
              <w:ind w:left="139" w:right="62"/>
              <w:rPr>
                <w:rFonts w:ascii="Cordia New" w:eastAsia="Times New Roman" w:hAnsi="Cordia New" w:cs="Cordia New"/>
                <w:spacing w:val="-2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709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3AA22C20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78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7A83927A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100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24973DC5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40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59297453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100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2660721D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3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shd w:val="clear" w:color="auto" w:fill="F2F2F2"/>
            <w:vAlign w:val="center"/>
          </w:tcPr>
          <w:p w14:paraId="5D0693D5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100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60622F4A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6</w:t>
            </w:r>
            <w:r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F2F2F2" w:themeFill="background1" w:themeFillShade="F2"/>
            <w:noWrap/>
            <w:tcMar>
              <w:left w:w="0" w:type="dxa"/>
              <w:right w:w="43" w:type="dxa"/>
            </w:tcMar>
            <w:vAlign w:val="center"/>
          </w:tcPr>
          <w:p w14:paraId="31BD0CB7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100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7F41AC" w:rsidRPr="00DC7B4F" w14:paraId="299C100E" w14:textId="77777777" w:rsidTr="007F41AC">
        <w:trPr>
          <w:cantSplit/>
          <w:trHeight w:val="340"/>
        </w:trPr>
        <w:tc>
          <w:tcPr>
            <w:tcW w:w="2542" w:type="dxa"/>
            <w:shd w:val="clear" w:color="auto" w:fill="auto"/>
            <w:noWrap/>
            <w:vAlign w:val="center"/>
          </w:tcPr>
          <w:p w14:paraId="0404B103" w14:textId="77777777" w:rsidR="007F41AC" w:rsidRPr="00DC7B4F" w:rsidRDefault="007F41AC" w:rsidP="007F41AC">
            <w:pPr>
              <w:spacing w:after="0" w:line="240" w:lineRule="auto"/>
              <w:ind w:left="139" w:right="62"/>
              <w:rPr>
                <w:rFonts w:ascii="Cordia New" w:eastAsia="Times New Roman" w:hAnsi="Cordia New" w:cs="Cordia New"/>
                <w:spacing w:val="-2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spacing w:val="-2"/>
                <w:sz w:val="24"/>
                <w:szCs w:val="24"/>
                <w:u w:val="single"/>
                <w:cs/>
              </w:rPr>
              <w:t>หัก</w:t>
            </w:r>
            <w:r w:rsidRPr="00DC7B4F">
              <w:rPr>
                <w:rFonts w:ascii="Cordia New" w:eastAsia="Times New Roman" w:hAnsi="Cordia New" w:cs="Cordia New" w:hint="cs"/>
                <w:spacing w:val="-2"/>
                <w:sz w:val="24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43076E8C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  <w:cs/>
              </w:rPr>
            </w:pPr>
            <w:r w:rsidRPr="000C194D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(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16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8</w:t>
            </w:r>
            <w:r w:rsidRPr="000C194D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0F28BC04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28C1A00C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0C194D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(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6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5</w:t>
            </w:r>
            <w:r w:rsidRPr="000C194D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2725C7D9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6F70A15A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0C194D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EAEB83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559D722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029F0554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7F41AC" w:rsidRPr="00DC7B4F" w14:paraId="0B4D0836" w14:textId="77777777" w:rsidTr="007F41AC">
        <w:trPr>
          <w:cantSplit/>
          <w:trHeight w:val="340"/>
        </w:trPr>
        <w:tc>
          <w:tcPr>
            <w:tcW w:w="2542" w:type="dxa"/>
            <w:shd w:val="clear" w:color="auto" w:fill="F2F2F2"/>
            <w:noWrap/>
            <w:vAlign w:val="center"/>
          </w:tcPr>
          <w:p w14:paraId="6320A6D4" w14:textId="77777777" w:rsidR="007F41AC" w:rsidRPr="00DC7B4F" w:rsidRDefault="007F41AC" w:rsidP="007F41AC">
            <w:pPr>
              <w:spacing w:after="0" w:line="240" w:lineRule="auto"/>
              <w:ind w:left="139" w:right="62"/>
              <w:rPr>
                <w:rFonts w:ascii="Cordia New" w:eastAsia="Times New Roman" w:hAnsi="Cordia New" w:cs="Cordia New"/>
                <w:b/>
                <w:bCs/>
                <w:spacing w:val="-2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b/>
                <w:bCs/>
                <w:spacing w:val="-2"/>
                <w:sz w:val="24"/>
                <w:szCs w:val="24"/>
                <w:cs/>
              </w:rPr>
              <w:t>ทรัพย์สินรอการขาย</w:t>
            </w:r>
            <w:r w:rsidRPr="00DC7B4F">
              <w:rPr>
                <w:rFonts w:ascii="Cordia New" w:eastAsia="Times New Roman" w:hAnsi="Cordia New" w:cs="Cordia New"/>
                <w:b/>
                <w:bCs/>
                <w:spacing w:val="-2"/>
                <w:sz w:val="24"/>
                <w:szCs w:val="24"/>
              </w:rPr>
              <w:t>-</w:t>
            </w:r>
            <w:r w:rsidRPr="00DC7B4F">
              <w:rPr>
                <w:rFonts w:ascii="Cordia New" w:eastAsia="Times New Roman" w:hAnsi="Cordia New" w:cs="Cordia New" w:hint="cs"/>
                <w:b/>
                <w:bCs/>
                <w:spacing w:val="-2"/>
                <w:sz w:val="24"/>
                <w:szCs w:val="24"/>
                <w:cs/>
              </w:rPr>
              <w:t>สุทธิ</w:t>
            </w:r>
          </w:p>
        </w:tc>
        <w:tc>
          <w:tcPr>
            <w:tcW w:w="709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76ACF744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61</w:t>
            </w:r>
            <w:r w:rsidRPr="00736CC6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6496ED41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0D18B2B4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34</w:t>
            </w:r>
            <w:r w:rsidRPr="00736CC6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078C5FF0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2F4924AC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3</w:t>
            </w:r>
            <w:r w:rsidRPr="00736CC6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shd w:val="clear" w:color="auto" w:fill="F2F2F2"/>
            <w:vAlign w:val="center"/>
          </w:tcPr>
          <w:p w14:paraId="2410B3F3" w14:textId="77777777" w:rsidR="007F41AC" w:rsidRPr="005E0EDC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2FD44679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F2F2F2" w:themeFill="background1" w:themeFillShade="F2"/>
            <w:noWrap/>
            <w:tcMar>
              <w:left w:w="0" w:type="dxa"/>
              <w:right w:w="43" w:type="dxa"/>
            </w:tcMar>
            <w:vAlign w:val="center"/>
          </w:tcPr>
          <w:p w14:paraId="7DA05796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</w:p>
        </w:tc>
      </w:tr>
    </w:tbl>
    <w:p w14:paraId="2540B6B1" w14:textId="39B14DA4" w:rsidR="007F41AC" w:rsidRPr="00DC7B4F" w:rsidRDefault="007B034A" w:rsidP="007B034A">
      <w:pPr>
        <w:tabs>
          <w:tab w:val="left" w:pos="1276"/>
        </w:tabs>
        <w:spacing w:before="360" w:line="240" w:lineRule="auto"/>
        <w:ind w:left="567"/>
        <w:jc w:val="thaiDistribute"/>
        <w:rPr>
          <w:rFonts w:ascii="Cordia New" w:eastAsia="Calibri" w:hAnsi="Cordia New" w:cs="Cordia New"/>
          <w:sz w:val="28"/>
          <w:cs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ณ สิ้นปี </w:t>
      </w:r>
      <w:r w:rsidR="007F41AC" w:rsidRPr="001B74BA">
        <w:rPr>
          <w:rFonts w:ascii="Cordia New" w:eastAsia="Calibri" w:hAnsi="Cordia New" w:cs="Cordia New"/>
          <w:sz w:val="28"/>
        </w:rPr>
        <w:t>2560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บริษัทมีทรัพย์สินรอการขายจำนวน </w:t>
      </w:r>
      <w:r w:rsidR="007F41AC" w:rsidRPr="001B74BA">
        <w:rPr>
          <w:rFonts w:ascii="Cordia New" w:eastAsia="Calibri" w:hAnsi="Cordia New" w:cs="Cordia New"/>
          <w:sz w:val="28"/>
        </w:rPr>
        <w:t>61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7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ซึ่งมีมูลค่าที่ค่อนข้างสูง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เนื่องจากในช่วงกลางปี </w:t>
      </w:r>
      <w:r w:rsidR="007F41AC" w:rsidRPr="001B74BA">
        <w:rPr>
          <w:rFonts w:ascii="Cordia New" w:eastAsia="Calibri" w:hAnsi="Cordia New" w:cs="Cordia New"/>
          <w:sz w:val="28"/>
        </w:rPr>
        <w:t>2560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บริษัทมีนโยบายมุ่งเน้นการติดตามและทวงถามหนี้มากขึ้น โดยมีเป้าหมายเพื่อลดสัดส่วนลูกหนี้ที่ไม่ก่อให้เกิดรายได้ </w:t>
      </w:r>
      <w:r w:rsidR="007F41AC" w:rsidRPr="00DC7B4F">
        <w:rPr>
          <w:rFonts w:ascii="Cordia New" w:eastAsia="Calibri" w:hAnsi="Cordia New" w:cs="Cordia New"/>
          <w:sz w:val="28"/>
        </w:rPr>
        <w:t>(NPL)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 รวมถึงการใช้นโยบายออกติดตามเพื่อยึดคืนหลักประกันจากลูกหนี้ที่ค้างชำระเกินกว่า </w:t>
      </w:r>
      <w:r w:rsidR="007F41AC" w:rsidRPr="001B74BA">
        <w:rPr>
          <w:rFonts w:ascii="Cordia New" w:eastAsia="Calibri" w:hAnsi="Cordia New" w:cs="Cordia New"/>
          <w:sz w:val="28"/>
        </w:rPr>
        <w:t>4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งวดอย่างเคร่งครัด จึงทำให้ ณ สิ้นปี </w:t>
      </w:r>
      <w:r w:rsidR="007F41AC" w:rsidRPr="001B74BA">
        <w:rPr>
          <w:rFonts w:ascii="Cordia New" w:eastAsia="Calibri" w:hAnsi="Cordia New" w:cs="Cordia New"/>
          <w:sz w:val="28"/>
        </w:rPr>
        <w:t>2560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บริษัท</w:t>
      </w:r>
      <w:r w:rsidR="007F41AC">
        <w:rPr>
          <w:rFonts w:ascii="Cordia New" w:eastAsia="Calibri" w:hAnsi="Cordia New" w:cs="Cordia New" w:hint="cs"/>
          <w:sz w:val="28"/>
          <w:cs/>
        </w:rPr>
        <w:t>สามารถยึด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รถบรรทุก</w:t>
      </w:r>
      <w:r w:rsidR="007F41AC">
        <w:rPr>
          <w:rFonts w:ascii="Cordia New" w:eastAsia="Calibri" w:hAnsi="Cordia New" w:cs="Cordia New" w:hint="cs"/>
          <w:sz w:val="28"/>
          <w:cs/>
        </w:rPr>
        <w:t>คืนมา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ได้จากลูกหนี้</w:t>
      </w:r>
      <w:r w:rsidR="007F41AC">
        <w:rPr>
          <w:rFonts w:ascii="Cordia New" w:eastAsia="Calibri" w:hAnsi="Cordia New" w:cs="Cordia New" w:hint="cs"/>
          <w:sz w:val="28"/>
          <w:cs/>
        </w:rPr>
        <w:t>เป็นจำนวนมาก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 นอกจากนี้ ในอดีตที่ผ่านมา บริษัทมีนโยบายเก็บรถยึดเพื่อรอขายเมื่อได้ราคาดี จึงทำให้ ณ สิ้นปี </w:t>
      </w:r>
      <w:r w:rsidR="007F41AC" w:rsidRPr="001B74BA">
        <w:rPr>
          <w:rFonts w:ascii="Cordia New" w:eastAsia="Calibri" w:hAnsi="Cordia New" w:cs="Cordia New"/>
          <w:sz w:val="28"/>
        </w:rPr>
        <w:t>2560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บริษัทยังมีรถยึด</w:t>
      </w:r>
      <w:r w:rsidR="007F41AC">
        <w:rPr>
          <w:rFonts w:ascii="Cordia New" w:eastAsia="Calibri" w:hAnsi="Cordia New" w:cs="Cordia New" w:hint="cs"/>
          <w:sz w:val="28"/>
          <w:cs/>
        </w:rPr>
        <w:t>คงเหลือ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จำนวน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ทั้งสิ้น </w:t>
      </w:r>
      <w:r w:rsidR="007F41AC" w:rsidRPr="001B74BA">
        <w:rPr>
          <w:rFonts w:ascii="Cordia New" w:eastAsia="Calibri" w:hAnsi="Cordia New" w:cs="Cordia New"/>
          <w:sz w:val="28"/>
        </w:rPr>
        <w:t>124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>คัน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 ซึ่งโดยส่วนใหญ่เป็นรถที่ยึดมาแล้วเกินกว่า </w:t>
      </w:r>
      <w:r w:rsidR="007F41AC" w:rsidRPr="001B74BA">
        <w:rPr>
          <w:rFonts w:ascii="Cordia New" w:eastAsia="Calibri" w:hAnsi="Cordia New" w:cs="Cordia New"/>
          <w:sz w:val="28"/>
        </w:rPr>
        <w:t>4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เดือน</w:t>
      </w:r>
    </w:p>
    <w:p w14:paraId="3EAD6B2F" w14:textId="50744BEF" w:rsidR="007F41AC" w:rsidRPr="00DC7B4F" w:rsidRDefault="00917016" w:rsidP="00917016">
      <w:pPr>
        <w:tabs>
          <w:tab w:val="left" w:pos="1276"/>
        </w:tabs>
        <w:spacing w:before="240"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ณ สิ้นปี </w:t>
      </w:r>
      <w:r w:rsidR="007F41AC" w:rsidRPr="001B74BA">
        <w:rPr>
          <w:rFonts w:ascii="Cordia New" w:eastAsia="Calibri" w:hAnsi="Cordia New" w:cs="Cordia New"/>
          <w:sz w:val="28"/>
        </w:rPr>
        <w:t>2561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บริษัทมีทรัพย์สินรอการขายจำนวน </w:t>
      </w:r>
      <w:r w:rsidR="007F41AC" w:rsidRPr="001B74BA">
        <w:rPr>
          <w:rFonts w:ascii="Cordia New" w:eastAsia="Calibri" w:hAnsi="Cordia New" w:cs="Cordia New"/>
          <w:sz w:val="28"/>
        </w:rPr>
        <w:t>34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0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ลดลง </w:t>
      </w:r>
      <w:r w:rsidR="007F41AC" w:rsidRPr="001B74BA">
        <w:rPr>
          <w:rFonts w:ascii="Cordia New" w:eastAsia="Calibri" w:hAnsi="Cordia New" w:cs="Cordia New"/>
          <w:sz w:val="28"/>
        </w:rPr>
        <w:t>27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7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หรือลดลงร้อยละ </w:t>
      </w:r>
      <w:r w:rsidR="007F41AC" w:rsidRPr="001B74BA">
        <w:rPr>
          <w:rFonts w:ascii="Cordia New" w:eastAsia="Calibri" w:hAnsi="Cordia New" w:cs="Cordia New"/>
          <w:sz w:val="28"/>
        </w:rPr>
        <w:t>44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8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 จากสิ้นปีก่อน ซึ่งเป็นผลจากการที่ตั้งแต่ในช่วงปลายปี </w:t>
      </w:r>
      <w:r w:rsidR="007F41AC" w:rsidRPr="001B74BA">
        <w:rPr>
          <w:rFonts w:ascii="Cordia New" w:eastAsia="Calibri" w:hAnsi="Cordia New" w:cs="Cordia New"/>
          <w:sz w:val="28"/>
        </w:rPr>
        <w:t>2561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บริษัทได้ปรับนโยบาย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การบริหารจัดการทรัพย์สินรอการขาย มาเป็นการเร่งขายรถยึดให้เร็วขึ้น เพื่อป้องกันไม่ให้รถยึดเสื่อมสภาพลงและมีมูลค่าลดลงจนไม่คุ้มกับมูลหนี้ที่เหลืออยู่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 นอกจากนี้ การใช้กระบวนการติดตามและทวงถามหนี้อย่างมีประสิทธิภาพในระหว่างปีดังกล่าว ส่งผลให้ลูกหนี้ที่ค้างชำระ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กับบริษัทเกินกว่า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4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งวด มีจำนวนลดลง จึงทำให้รถ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บรรทุก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ที่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บริษัท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ยึดเพิ่มในระหว่างปีมีจำนวนลดลงตามลำดับ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</w:p>
    <w:p w14:paraId="1DF5BD79" w14:textId="0733F755" w:rsidR="007F41AC" w:rsidRDefault="00917016" w:rsidP="00917016">
      <w:pPr>
        <w:tabs>
          <w:tab w:val="left" w:pos="1276"/>
        </w:tabs>
        <w:spacing w:before="240" w:line="240" w:lineRule="auto"/>
        <w:ind w:left="567"/>
        <w:jc w:val="thaiDistribute"/>
        <w:rPr>
          <w:rFonts w:ascii="Cordia New" w:eastAsia="Calibri" w:hAnsi="Cordia New" w:cs="Cordia New"/>
          <w:sz w:val="28"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ณ </w:t>
      </w:r>
      <w:r w:rsidR="007F41AC">
        <w:rPr>
          <w:rFonts w:ascii="Cordia New" w:eastAsia="Calibri" w:hAnsi="Cordia New" w:cs="Cordia New" w:hint="cs"/>
          <w:sz w:val="28"/>
          <w:cs/>
        </w:rPr>
        <w:t>สิ้นปี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 </w:t>
      </w:r>
      <w:r w:rsidR="007F41AC" w:rsidRPr="001B74BA">
        <w:rPr>
          <w:rFonts w:ascii="Cordia New" w:eastAsia="Calibri" w:hAnsi="Cordia New" w:cs="Cordia New"/>
          <w:sz w:val="28"/>
        </w:rPr>
        <w:t>2562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บริษัทมีทรัพย์สินรอการขาย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จำนวน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3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9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 ล้านบาท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ลดลง </w:t>
      </w:r>
      <w:r w:rsidR="007F41AC" w:rsidRPr="001B74BA">
        <w:rPr>
          <w:rFonts w:ascii="Cordia New" w:eastAsia="Calibri" w:hAnsi="Cordia New" w:cs="Cordia New"/>
          <w:sz w:val="28"/>
        </w:rPr>
        <w:t>30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หรือลดลงร้อยละ </w:t>
      </w:r>
      <w:r w:rsidR="007F41AC" w:rsidRPr="001B74BA">
        <w:rPr>
          <w:rFonts w:ascii="Cordia New" w:eastAsia="Calibri" w:hAnsi="Cordia New" w:cs="Cordia New"/>
          <w:sz w:val="28"/>
        </w:rPr>
        <w:t>88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5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 จากสิ้นปีก่อน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ทรัพย์สินรอการขายของบริษัทปรับตัวลดลงอย่างต่อเนื่องเหลือ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เพียงร้อยละ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0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ของสินทรัพย์รวมทั้งหมด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 ซึ่งเป็นผลจากการใช้นโยบายการขายรถยึดให้เร็วขึ้น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 ร่วมกับการใช้ระบบการควบคุมคุณภาพลูกหนี้และ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lastRenderedPageBreak/>
        <w:t>การติดตามหนี้ที่มีประสิทธิภาพ รวมถึงนโยบายการให้สินเชื่อเช่าซื้อเฉพาะรถบรรทุกที่มีสภาพคล่องซื้อขายในตลาดสูง เมื่อมีการขายทอดตลาดหลักประกันจึงสามารถดำเนินการขายได้อย่างรวดเร็ว ด้วยปัจจัยทั้งหมดดังกล่าว ทำให้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 ณ วันที่ </w:t>
      </w:r>
      <w:r w:rsidR="007F41AC" w:rsidRPr="001B74BA">
        <w:rPr>
          <w:rFonts w:ascii="Cordia New" w:eastAsia="Calibri" w:hAnsi="Cordia New" w:cs="Cordia New"/>
          <w:sz w:val="28"/>
        </w:rPr>
        <w:t>31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>ธันวาคม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 </w:t>
      </w:r>
      <w:r w:rsidR="007F41AC" w:rsidRPr="001B74BA">
        <w:rPr>
          <w:rFonts w:ascii="Cordia New" w:eastAsia="Calibri" w:hAnsi="Cordia New" w:cs="Cordia New"/>
          <w:sz w:val="28"/>
        </w:rPr>
        <w:t>2562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บริษัทมีทรัพย์สินรอการขายหรือรถยึดเพียง </w:t>
      </w:r>
      <w:r w:rsidR="007F41AC" w:rsidRPr="001B74BA">
        <w:rPr>
          <w:rFonts w:ascii="Cordia New" w:eastAsia="Calibri" w:hAnsi="Cordia New" w:cs="Cordia New"/>
          <w:sz w:val="28"/>
        </w:rPr>
        <w:t>10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 คัน มีมูลค่าตามบัญชีรวม </w:t>
      </w:r>
      <w:r w:rsidR="007F41AC" w:rsidRPr="001B74BA">
        <w:rPr>
          <w:rFonts w:ascii="Cordia New" w:eastAsia="Calibri" w:hAnsi="Cordia New" w:cs="Cordia New"/>
          <w:sz w:val="28"/>
        </w:rPr>
        <w:t>3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9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โดยไม่มีการตั้งค่าเผื่อการด้อยค่า เนื่องจากรถยึดทั้งหมดยังมีอายุไม่เกิน </w:t>
      </w:r>
      <w:r w:rsidR="007F41AC" w:rsidRPr="001B74BA">
        <w:rPr>
          <w:rFonts w:ascii="Cordia New" w:eastAsia="Calibri" w:hAnsi="Cordia New" w:cs="Cordia New"/>
          <w:sz w:val="28"/>
        </w:rPr>
        <w:t>3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เดือน นับจากวันที่ยึดหลักประกัน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>และรถดังกล่าวได้มีการประเมินมูลค่าหลักประกันใหม่ ณ วันยึด และบันทึกผลขาดทุนจากการยึดรถ (ถ้ามี) แล้ว</w:t>
      </w:r>
    </w:p>
    <w:p w14:paraId="777284CC" w14:textId="12067D3B" w:rsidR="007F41AC" w:rsidRPr="00DC7B4F" w:rsidRDefault="00E06E5A" w:rsidP="00E06E5A">
      <w:pPr>
        <w:tabs>
          <w:tab w:val="left" w:pos="1276"/>
        </w:tabs>
        <w:spacing w:before="240" w:line="240" w:lineRule="auto"/>
        <w:ind w:left="567"/>
        <w:jc w:val="thaiDistribute"/>
        <w:rPr>
          <w:rFonts w:ascii="Cordia New" w:eastAsia="Calibri" w:hAnsi="Cordia New" w:cs="Cordia New"/>
          <w:sz w:val="28"/>
          <w:cs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>
        <w:rPr>
          <w:rFonts w:ascii="Cordia New" w:eastAsia="Calibri" w:hAnsi="Cordia New" w:cs="Cordia New" w:hint="cs"/>
          <w:sz w:val="28"/>
          <w:cs/>
        </w:rPr>
        <w:t xml:space="preserve">ณ สิ้นปี </w:t>
      </w:r>
      <w:r w:rsidR="007F41AC" w:rsidRPr="001B74BA">
        <w:rPr>
          <w:rFonts w:ascii="Cordia New" w:eastAsia="Calibri" w:hAnsi="Cordia New" w:cs="Cordia New"/>
          <w:sz w:val="28"/>
        </w:rPr>
        <w:t>2563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บริษัทมีทรัพย์สินรอการขายหรือรถยึดคงเหลือจำนวน </w:t>
      </w:r>
      <w:r w:rsidR="007F41AC" w:rsidRPr="001B74BA">
        <w:rPr>
          <w:rFonts w:ascii="Cordia New" w:eastAsia="Calibri" w:hAnsi="Cordia New" w:cs="Cordia New"/>
          <w:sz w:val="28"/>
        </w:rPr>
        <w:t>13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คัน มูลค่าตามบัญชีรวม </w:t>
      </w:r>
      <w:r w:rsidR="007F41AC" w:rsidRPr="001B74BA">
        <w:rPr>
          <w:rFonts w:ascii="Cordia New" w:eastAsia="Calibri" w:hAnsi="Cordia New" w:cs="Cordia New"/>
          <w:sz w:val="28"/>
        </w:rPr>
        <w:t>6</w:t>
      </w:r>
      <w:r w:rsidR="007F41AC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8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ล้านบาท โดยไม่มีการตั้งค่าเผื่อการด้อยค่า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เนื่องจากรถยึด</w:t>
      </w:r>
      <w:r w:rsidR="007F41AC">
        <w:rPr>
          <w:rFonts w:ascii="Cordia New" w:eastAsia="Calibri" w:hAnsi="Cordia New" w:cs="Cordia New" w:hint="cs"/>
          <w:sz w:val="28"/>
          <w:cs/>
        </w:rPr>
        <w:t>คงเหลือ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ทั้งหม</w:t>
      </w:r>
      <w:r w:rsidR="007F41AC">
        <w:rPr>
          <w:rFonts w:ascii="Cordia New" w:eastAsia="Calibri" w:hAnsi="Cordia New" w:cs="Cordia New" w:hint="cs"/>
          <w:sz w:val="28"/>
          <w:cs/>
        </w:rPr>
        <w:t>ด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ยังมีอายุไม่เกิน </w:t>
      </w:r>
      <w:r w:rsidR="007F41AC" w:rsidRPr="001B74BA">
        <w:rPr>
          <w:rFonts w:ascii="Cordia New" w:eastAsia="Calibri" w:hAnsi="Cordia New" w:cs="Cordia New"/>
          <w:sz w:val="28"/>
        </w:rPr>
        <w:t>3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เดือน นับจากวันที่ยึดหลักประกั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น โดยในปี </w:t>
      </w:r>
      <w:r w:rsidR="007F41AC" w:rsidRPr="001B74BA">
        <w:rPr>
          <w:rFonts w:ascii="Cordia New" w:eastAsia="Calibri" w:hAnsi="Cordia New" w:cs="Cordia New"/>
          <w:sz w:val="28"/>
        </w:rPr>
        <w:t>2563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บริษัทจะสามารถยึดรถซึ่งเป็นหลักประกันจากลูกหนี้ที่ผิดนัดชำระหนี้ในช่วงสถานการณ์ </w:t>
      </w:r>
      <w:r w:rsidR="007F41AC">
        <w:rPr>
          <w:rFonts w:ascii="Cordia New" w:eastAsia="Calibri" w:hAnsi="Cordia New" w:cs="Cordia New"/>
          <w:sz w:val="28"/>
        </w:rPr>
        <w:t>COVID-</w:t>
      </w:r>
      <w:r w:rsidR="007F41AC" w:rsidRPr="001B74BA">
        <w:rPr>
          <w:rFonts w:ascii="Cordia New" w:eastAsia="Calibri" w:hAnsi="Cordia New" w:cs="Cordia New"/>
          <w:sz w:val="28"/>
        </w:rPr>
        <w:t>19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>ได้เพิ่มขึ้น แต่บริษัทก็สามารถจำหน่ายรถยึดออกไปได้ในเวลาอันรวดเร็ว เพื่อนำกระแสเงินสดกลับมาใช้หมุนเวียนในการปล่อยสินเชื่อ ส่งผลให้จำนวนรถยึดคงเหลือ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เพิ่มขึ้นสุทธิ </w:t>
      </w:r>
      <w:r w:rsidR="007F41AC" w:rsidRPr="001B74BA">
        <w:rPr>
          <w:rFonts w:ascii="Cordia New" w:eastAsia="Calibri" w:hAnsi="Cordia New" w:cs="Cordia New"/>
          <w:sz w:val="28"/>
        </w:rPr>
        <w:t>3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คันจากสิ้นปีก่อน </w:t>
      </w:r>
    </w:p>
    <w:p w14:paraId="7F5D8F00" w14:textId="77777777" w:rsidR="007F41AC" w:rsidRPr="00DC7B4F" w:rsidRDefault="007F41AC" w:rsidP="007F41AC">
      <w:pPr>
        <w:tabs>
          <w:tab w:val="left" w:pos="567"/>
        </w:tabs>
        <w:spacing w:after="240" w:line="240" w:lineRule="auto"/>
        <w:jc w:val="thaiDistribute"/>
        <w:rPr>
          <w:rFonts w:ascii="Cordia New" w:eastAsia="Calibri" w:hAnsi="Cordia New" w:cs="Cordia New"/>
          <w:b/>
          <w:bCs/>
          <w:sz w:val="28"/>
        </w:rPr>
      </w:pPr>
      <w:r>
        <w:rPr>
          <w:rFonts w:ascii="Cordia New" w:eastAsia="Calibri" w:hAnsi="Cordia New" w:cs="Cordia New"/>
          <w:b/>
          <w:bCs/>
          <w:sz w:val="28"/>
          <w:cs/>
        </w:rPr>
        <w:tab/>
      </w:r>
      <w:r w:rsidRPr="00DC7B4F">
        <w:rPr>
          <w:rFonts w:ascii="Cordia New" w:eastAsia="Calibri" w:hAnsi="Cordia New" w:cs="Cordia New" w:hint="cs"/>
          <w:b/>
          <w:bCs/>
          <w:sz w:val="28"/>
          <w:cs/>
        </w:rPr>
        <w:t>หนี้สิน</w:t>
      </w:r>
    </w:p>
    <w:p w14:paraId="4343EDCF" w14:textId="7516A65B" w:rsidR="007F41AC" w:rsidRPr="00DC7B4F" w:rsidRDefault="00E06E5A" w:rsidP="00E06E5A">
      <w:pPr>
        <w:tabs>
          <w:tab w:val="left" w:pos="1276"/>
        </w:tabs>
        <w:spacing w:before="240"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หนี้สินรวมของบริษัท ณ สิ้นปี </w:t>
      </w:r>
      <w:r w:rsidR="007F41AC" w:rsidRPr="001B74BA">
        <w:rPr>
          <w:rFonts w:ascii="Cordia New" w:eastAsia="Calibri" w:hAnsi="Cordia New" w:cs="Cordia New"/>
          <w:sz w:val="28"/>
        </w:rPr>
        <w:t>2560</w:t>
      </w:r>
      <w:r w:rsidR="007F41AC" w:rsidRPr="00DC7B4F">
        <w:rPr>
          <w:rFonts w:ascii="Cordia New" w:eastAsia="Calibri" w:hAnsi="Cordia New" w:cs="Cordia New"/>
          <w:sz w:val="28"/>
        </w:rPr>
        <w:t xml:space="preserve"> – </w:t>
      </w:r>
      <w:r w:rsidR="007F41AC" w:rsidRPr="001B74BA">
        <w:rPr>
          <w:rFonts w:ascii="Cordia New" w:eastAsia="Calibri" w:hAnsi="Cordia New" w:cs="Cordia New"/>
          <w:sz w:val="28"/>
        </w:rPr>
        <w:t>256</w:t>
      </w:r>
      <w:r w:rsidR="007F41AC" w:rsidRPr="001B74BA">
        <w:rPr>
          <w:rFonts w:ascii="Cordia New" w:eastAsia="Calibri" w:hAnsi="Cordia New" w:cs="Cordia New" w:hint="cs"/>
          <w:sz w:val="28"/>
        </w:rPr>
        <w:t>3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มีจำนวน </w:t>
      </w:r>
      <w:r w:rsidR="007F41AC" w:rsidRPr="001B74BA">
        <w:rPr>
          <w:rFonts w:ascii="Cordia New" w:eastAsia="Calibri" w:hAnsi="Cordia New" w:cs="Cordia New"/>
          <w:sz w:val="28"/>
        </w:rPr>
        <w:t>631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</w:t>
      </w:r>
      <w:r w:rsidR="007F41AC" w:rsidRPr="001B74BA">
        <w:rPr>
          <w:rFonts w:ascii="Cordia New" w:eastAsia="Calibri" w:hAnsi="Cordia New" w:cs="Cordia New"/>
          <w:sz w:val="28"/>
        </w:rPr>
        <w:t>567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9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1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,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038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5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ล้านบาท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 และ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932</w:t>
      </w:r>
      <w:r w:rsidR="007F41AC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 w:hint="cs"/>
          <w:color w:val="000000"/>
          <w:sz w:val="28"/>
        </w:rPr>
        <w:t>1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 ล้านบาท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 ตามลำดับ โดยมีรายละเอียดดังนี้</w:t>
      </w:r>
    </w:p>
    <w:tbl>
      <w:tblPr>
        <w:tblStyle w:val="TableGrid2"/>
        <w:tblW w:w="8637" w:type="dxa"/>
        <w:tblInd w:w="57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0" w:type="dxa"/>
          <w:right w:w="29" w:type="dxa"/>
        </w:tblCellMar>
        <w:tblLook w:val="04A0" w:firstRow="1" w:lastRow="0" w:firstColumn="1" w:lastColumn="0" w:noHBand="0" w:noVBand="1"/>
      </w:tblPr>
      <w:tblGrid>
        <w:gridCol w:w="2542"/>
        <w:gridCol w:w="709"/>
        <w:gridCol w:w="708"/>
        <w:gridCol w:w="851"/>
        <w:gridCol w:w="709"/>
        <w:gridCol w:w="850"/>
        <w:gridCol w:w="709"/>
        <w:gridCol w:w="850"/>
        <w:gridCol w:w="709"/>
      </w:tblGrid>
      <w:tr w:rsidR="007F41AC" w:rsidRPr="00DC7B4F" w14:paraId="67A4401B" w14:textId="77777777" w:rsidTr="007F41AC">
        <w:trPr>
          <w:cantSplit/>
          <w:trHeight w:val="433"/>
          <w:tblHeader/>
        </w:trPr>
        <w:tc>
          <w:tcPr>
            <w:tcW w:w="2542" w:type="dxa"/>
            <w:vMerge w:val="restart"/>
            <w:shd w:val="clear" w:color="auto" w:fill="808080"/>
            <w:noWrap/>
            <w:vAlign w:val="center"/>
          </w:tcPr>
          <w:p w14:paraId="2006ECF3" w14:textId="77777777" w:rsidR="007F41AC" w:rsidRPr="00DC7B4F" w:rsidRDefault="007F41AC" w:rsidP="007F41AC">
            <w:pPr>
              <w:spacing w:after="0" w:line="240" w:lineRule="auto"/>
              <w:ind w:right="62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417" w:type="dxa"/>
            <w:gridSpan w:val="2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44BCFC72" w14:textId="77777777" w:rsidR="007F41AC" w:rsidRPr="00B26855" w:rsidRDefault="007F41AC" w:rsidP="007F41AC">
            <w:pPr>
              <w:spacing w:after="0" w:line="192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31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 xml:space="preserve"> 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ธ</w:t>
            </w:r>
            <w:r w:rsidRPr="00736CC6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.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ค</w:t>
            </w:r>
            <w:r w:rsidRPr="00736CC6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.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 </w:t>
            </w: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2560</w:t>
            </w:r>
          </w:p>
        </w:tc>
        <w:tc>
          <w:tcPr>
            <w:tcW w:w="1560" w:type="dxa"/>
            <w:gridSpan w:val="2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212D76E9" w14:textId="77777777" w:rsidR="007F41AC" w:rsidRPr="00B26855" w:rsidRDefault="007F41AC" w:rsidP="007F41AC">
            <w:pPr>
              <w:spacing w:after="0" w:line="192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31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 xml:space="preserve"> 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ธ</w:t>
            </w:r>
            <w:r w:rsidRPr="00736CC6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.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ค</w:t>
            </w:r>
            <w:r w:rsidRPr="00736CC6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.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 </w:t>
            </w: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2561</w:t>
            </w:r>
          </w:p>
        </w:tc>
        <w:tc>
          <w:tcPr>
            <w:tcW w:w="1559" w:type="dxa"/>
            <w:gridSpan w:val="2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683785C9" w14:textId="77777777" w:rsidR="007F41AC" w:rsidRPr="00B26855" w:rsidRDefault="007F41AC" w:rsidP="007F41AC">
            <w:pPr>
              <w:spacing w:after="0" w:line="192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31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 xml:space="preserve"> 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ธ</w:t>
            </w:r>
            <w:r w:rsidRPr="00736CC6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.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ค</w:t>
            </w:r>
            <w:r w:rsidRPr="00736CC6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.</w:t>
            </w:r>
            <w:r w:rsidRPr="000C194D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 </w:t>
            </w: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2562</w:t>
            </w:r>
          </w:p>
        </w:tc>
        <w:tc>
          <w:tcPr>
            <w:tcW w:w="1559" w:type="dxa"/>
            <w:gridSpan w:val="2"/>
            <w:shd w:val="clear" w:color="auto" w:fill="808080"/>
            <w:vAlign w:val="center"/>
          </w:tcPr>
          <w:p w14:paraId="35145240" w14:textId="77777777" w:rsidR="007F41AC" w:rsidRPr="00DC7B4F" w:rsidRDefault="007F41AC" w:rsidP="007F41AC">
            <w:pPr>
              <w:spacing w:after="0" w:line="192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31</w:t>
            </w:r>
            <w:r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 xml:space="preserve"> </w:t>
            </w:r>
            <w:r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  <w:cs/>
              </w:rPr>
              <w:t>ธ.ค.</w:t>
            </w:r>
            <w:r w:rsidRPr="001B74BA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</w:rPr>
              <w:t>2563</w:t>
            </w:r>
          </w:p>
        </w:tc>
      </w:tr>
      <w:tr w:rsidR="007F41AC" w:rsidRPr="00DC7B4F" w14:paraId="7A751192" w14:textId="77777777" w:rsidTr="007F41AC">
        <w:trPr>
          <w:cantSplit/>
          <w:trHeight w:val="148"/>
          <w:tblHeader/>
        </w:trPr>
        <w:tc>
          <w:tcPr>
            <w:tcW w:w="2542" w:type="dxa"/>
            <w:vMerge/>
            <w:shd w:val="clear" w:color="auto" w:fill="808080"/>
            <w:noWrap/>
            <w:vAlign w:val="center"/>
          </w:tcPr>
          <w:p w14:paraId="233C4A5D" w14:textId="77777777" w:rsidR="007F41AC" w:rsidRPr="00DC7B4F" w:rsidRDefault="007F41AC" w:rsidP="007F41AC">
            <w:pPr>
              <w:spacing w:after="0" w:line="240" w:lineRule="auto"/>
              <w:ind w:right="62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5AFDA39B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08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4F7A58A2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ร้อยละ</w:t>
            </w:r>
          </w:p>
        </w:tc>
        <w:tc>
          <w:tcPr>
            <w:tcW w:w="851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23A72B33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09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5F311007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ร้อยละ</w:t>
            </w:r>
          </w:p>
        </w:tc>
        <w:tc>
          <w:tcPr>
            <w:tcW w:w="850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7840C7D6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09" w:type="dxa"/>
            <w:shd w:val="clear" w:color="auto" w:fill="808080"/>
            <w:vAlign w:val="center"/>
          </w:tcPr>
          <w:p w14:paraId="683F6123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ร้อยละ</w:t>
            </w:r>
          </w:p>
        </w:tc>
        <w:tc>
          <w:tcPr>
            <w:tcW w:w="850" w:type="dxa"/>
            <w:shd w:val="clear" w:color="auto" w:fill="808080"/>
            <w:vAlign w:val="center"/>
          </w:tcPr>
          <w:p w14:paraId="627E7A6B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09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292B3AA2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ร้อยละ</w:t>
            </w:r>
          </w:p>
        </w:tc>
      </w:tr>
      <w:tr w:rsidR="007F41AC" w:rsidRPr="00DC7B4F" w14:paraId="125318A5" w14:textId="77777777" w:rsidTr="007F41AC">
        <w:trPr>
          <w:cantSplit/>
          <w:trHeight w:val="340"/>
        </w:trPr>
        <w:tc>
          <w:tcPr>
            <w:tcW w:w="2542" w:type="dxa"/>
            <w:noWrap/>
            <w:vAlign w:val="center"/>
          </w:tcPr>
          <w:p w14:paraId="782FFB22" w14:textId="77777777" w:rsidR="007F41AC" w:rsidRPr="00DC7B4F" w:rsidRDefault="007F41AC" w:rsidP="007F41AC">
            <w:pPr>
              <w:spacing w:after="0" w:line="240" w:lineRule="auto"/>
              <w:ind w:left="139" w:right="62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709" w:type="dxa"/>
            <w:noWrap/>
            <w:tcMar>
              <w:left w:w="0" w:type="dxa"/>
              <w:right w:w="43" w:type="dxa"/>
            </w:tcMar>
            <w:vAlign w:val="center"/>
          </w:tcPr>
          <w:p w14:paraId="63C2332C" w14:textId="77777777" w:rsidR="007F41AC" w:rsidRPr="00B2685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0C194D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noWrap/>
            <w:tcMar>
              <w:left w:w="0" w:type="dxa"/>
              <w:right w:w="43" w:type="dxa"/>
            </w:tcMar>
            <w:vAlign w:val="center"/>
          </w:tcPr>
          <w:p w14:paraId="2C320783" w14:textId="77777777" w:rsidR="007F41AC" w:rsidRPr="00B2685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0C194D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noWrap/>
            <w:tcMar>
              <w:left w:w="0" w:type="dxa"/>
              <w:right w:w="43" w:type="dxa"/>
            </w:tcMar>
            <w:vAlign w:val="center"/>
          </w:tcPr>
          <w:p w14:paraId="1656EEFB" w14:textId="77777777" w:rsidR="007F41AC" w:rsidRPr="00B2685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90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noWrap/>
            <w:tcMar>
              <w:left w:w="0" w:type="dxa"/>
              <w:right w:w="43" w:type="dxa"/>
            </w:tcMar>
            <w:vAlign w:val="center"/>
          </w:tcPr>
          <w:p w14:paraId="201AC41D" w14:textId="77777777" w:rsidR="007F41AC" w:rsidRPr="00B2685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15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  <w:noWrap/>
            <w:tcMar>
              <w:left w:w="0" w:type="dxa"/>
              <w:right w:w="43" w:type="dxa"/>
            </w:tcMar>
            <w:vAlign w:val="center"/>
          </w:tcPr>
          <w:p w14:paraId="3DE25777" w14:textId="77777777" w:rsidR="007F41AC" w:rsidRPr="00B2685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587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2F423C49" w14:textId="77777777" w:rsidR="007F41AC" w:rsidRPr="00B2685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56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B0F7E02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</w:rPr>
              <w:t>488</w:t>
            </w: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3C61E320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 w:hint="cs"/>
                <w:i/>
                <w:iCs/>
                <w:color w:val="000000"/>
                <w:sz w:val="24"/>
                <w:szCs w:val="24"/>
              </w:rPr>
              <w:t>52</w:t>
            </w:r>
            <w:r>
              <w:rPr>
                <w:rFonts w:ascii="Cordia New" w:eastAsia="Times New Roman" w:hAnsi="Cordia New" w:cs="Cordia New" w:hint="cs"/>
                <w:i/>
                <w:iCs/>
                <w:color w:val="000000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i/>
                <w:iCs/>
                <w:color w:val="000000"/>
                <w:sz w:val="24"/>
                <w:szCs w:val="24"/>
              </w:rPr>
              <w:t>3</w:t>
            </w:r>
          </w:p>
        </w:tc>
      </w:tr>
      <w:tr w:rsidR="007F41AC" w:rsidRPr="00DC7B4F" w14:paraId="7F4865C3" w14:textId="77777777" w:rsidTr="007F41AC">
        <w:trPr>
          <w:cantSplit/>
          <w:trHeight w:val="340"/>
        </w:trPr>
        <w:tc>
          <w:tcPr>
            <w:tcW w:w="2542" w:type="dxa"/>
            <w:noWrap/>
            <w:vAlign w:val="center"/>
          </w:tcPr>
          <w:p w14:paraId="18E53980" w14:textId="77777777" w:rsidR="007F41AC" w:rsidRPr="00DC7B4F" w:rsidRDefault="007F41AC" w:rsidP="007F41AC">
            <w:pPr>
              <w:spacing w:after="0" w:line="240" w:lineRule="auto"/>
              <w:ind w:left="226" w:right="62" w:hanging="87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709" w:type="dxa"/>
            <w:noWrap/>
            <w:tcMar>
              <w:left w:w="0" w:type="dxa"/>
              <w:right w:w="43" w:type="dxa"/>
            </w:tcMar>
            <w:vAlign w:val="center"/>
          </w:tcPr>
          <w:p w14:paraId="2CDBA8E3" w14:textId="77777777" w:rsidR="007F41AC" w:rsidRPr="00B2685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585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8" w:type="dxa"/>
            <w:noWrap/>
            <w:tcMar>
              <w:left w:w="0" w:type="dxa"/>
              <w:right w:w="43" w:type="dxa"/>
            </w:tcMar>
            <w:vAlign w:val="center"/>
          </w:tcPr>
          <w:p w14:paraId="01EAC796" w14:textId="77777777" w:rsidR="007F41AC" w:rsidRPr="00B2685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92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noWrap/>
            <w:tcMar>
              <w:left w:w="0" w:type="dxa"/>
              <w:right w:w="43" w:type="dxa"/>
            </w:tcMar>
            <w:vAlign w:val="center"/>
          </w:tcPr>
          <w:p w14:paraId="26F78509" w14:textId="77777777" w:rsidR="007F41AC" w:rsidRPr="00B2685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430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noWrap/>
            <w:tcMar>
              <w:left w:w="0" w:type="dxa"/>
              <w:right w:w="43" w:type="dxa"/>
            </w:tcMar>
            <w:vAlign w:val="center"/>
          </w:tcPr>
          <w:p w14:paraId="00B75EF3" w14:textId="77777777" w:rsidR="007F41AC" w:rsidRPr="00B2685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75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noWrap/>
            <w:tcMar>
              <w:left w:w="0" w:type="dxa"/>
              <w:right w:w="43" w:type="dxa"/>
            </w:tcMar>
            <w:vAlign w:val="center"/>
          </w:tcPr>
          <w:p w14:paraId="15C24EFF" w14:textId="77777777" w:rsidR="007F41AC" w:rsidRPr="00B2685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370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14:paraId="5A5D4163" w14:textId="77777777" w:rsidR="007F41AC" w:rsidRPr="00B2685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35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6A25383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</w:rPr>
              <w:t>305</w:t>
            </w: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5C6A90F8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 w:hint="cs"/>
                <w:i/>
                <w:iCs/>
                <w:color w:val="000000"/>
                <w:sz w:val="24"/>
                <w:szCs w:val="24"/>
              </w:rPr>
              <w:t>32</w:t>
            </w:r>
            <w:r>
              <w:rPr>
                <w:rFonts w:ascii="Cordia New" w:eastAsia="Times New Roman" w:hAnsi="Cordia New" w:cs="Cordia New" w:hint="cs"/>
                <w:i/>
                <w:iCs/>
                <w:color w:val="000000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i/>
                <w:iCs/>
                <w:color w:val="000000"/>
                <w:sz w:val="24"/>
                <w:szCs w:val="24"/>
              </w:rPr>
              <w:t>8</w:t>
            </w:r>
          </w:p>
        </w:tc>
      </w:tr>
      <w:tr w:rsidR="007F41AC" w:rsidRPr="00DC7B4F" w14:paraId="4FC7D4A2" w14:textId="77777777" w:rsidTr="007F41AC">
        <w:trPr>
          <w:cantSplit/>
          <w:trHeight w:val="340"/>
        </w:trPr>
        <w:tc>
          <w:tcPr>
            <w:tcW w:w="2542" w:type="dxa"/>
            <w:shd w:val="clear" w:color="auto" w:fill="auto"/>
            <w:noWrap/>
            <w:vAlign w:val="center"/>
          </w:tcPr>
          <w:p w14:paraId="1774EAB8" w14:textId="77777777" w:rsidR="007F41AC" w:rsidRPr="00DC7B4F" w:rsidRDefault="007F41AC" w:rsidP="007F41AC">
            <w:pPr>
              <w:spacing w:after="0" w:line="240" w:lineRule="auto"/>
              <w:ind w:left="139" w:right="62"/>
              <w:rPr>
                <w:rFonts w:ascii="Cordia New" w:eastAsia="Times New Roman" w:hAnsi="Cordia New" w:cs="Cordia New"/>
                <w:spacing w:val="-2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spacing w:val="-2"/>
                <w:sz w:val="24"/>
                <w:szCs w:val="24"/>
                <w:cs/>
              </w:rPr>
              <w:t>เงินกู้ยืมจากบุคคลอื่น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7B5D5880" w14:textId="77777777" w:rsidR="007F41AC" w:rsidRPr="00B2685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  <w:cs/>
              </w:rPr>
            </w:pPr>
            <w:r w:rsidRPr="000C194D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47192787" w14:textId="77777777" w:rsidR="007F41AC" w:rsidRPr="00B2685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0C194D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2B0E37CB" w14:textId="77777777" w:rsidR="007F41AC" w:rsidRPr="00B2685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0C194D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5B7F20BD" w14:textId="77777777" w:rsidR="007F41AC" w:rsidRPr="00B2685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0C194D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3717E321" w14:textId="77777777" w:rsidR="007F41AC" w:rsidRPr="00B2685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29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71351E" w14:textId="77777777" w:rsidR="007F41AC" w:rsidRPr="00B2685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2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40F885A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 w:hint="cs"/>
                <w:color w:val="000000"/>
                <w:sz w:val="24"/>
                <w:szCs w:val="24"/>
              </w:rPr>
              <w:t>9</w:t>
            </w:r>
            <w:r>
              <w:rPr>
                <w:rFonts w:ascii="Cordia New" w:eastAsia="Calibri" w:hAnsi="Cordia New" w:cs="Cordia New" w:hint="cs"/>
                <w:color w:val="000000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Calibri" w:hAnsi="Cordia New" w:cs="Cordia New" w:hint="cs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72EED755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 w:hint="cs"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Cordia New" w:eastAsia="Calibri" w:hAnsi="Cordia New" w:cs="Cordia New" w:hint="cs"/>
                <w:i/>
                <w:iCs/>
                <w:color w:val="000000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Calibri" w:hAnsi="Cordia New" w:cs="Cordia New" w:hint="cs"/>
                <w:i/>
                <w:iCs/>
                <w:color w:val="000000"/>
                <w:sz w:val="24"/>
                <w:szCs w:val="24"/>
              </w:rPr>
              <w:t>1</w:t>
            </w:r>
          </w:p>
        </w:tc>
      </w:tr>
      <w:tr w:rsidR="007F41AC" w:rsidRPr="00DC7B4F" w14:paraId="35215CB5" w14:textId="77777777" w:rsidTr="007F41AC">
        <w:trPr>
          <w:cantSplit/>
          <w:trHeight w:val="340"/>
        </w:trPr>
        <w:tc>
          <w:tcPr>
            <w:tcW w:w="2542" w:type="dxa"/>
            <w:shd w:val="clear" w:color="auto" w:fill="F2F2F2"/>
            <w:noWrap/>
            <w:vAlign w:val="center"/>
          </w:tcPr>
          <w:p w14:paraId="40353553" w14:textId="77777777" w:rsidR="007F41AC" w:rsidRPr="00DC7B4F" w:rsidRDefault="007F41AC" w:rsidP="007F41AC">
            <w:pPr>
              <w:spacing w:after="0" w:line="240" w:lineRule="auto"/>
              <w:ind w:left="139" w:right="62"/>
              <w:rPr>
                <w:rFonts w:ascii="Cordia New" w:eastAsia="Times New Roman" w:hAnsi="Cordia New" w:cs="Cordia New"/>
                <w:b/>
                <w:bCs/>
                <w:spacing w:val="-2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b/>
                <w:bCs/>
                <w:spacing w:val="-2"/>
                <w:sz w:val="24"/>
                <w:szCs w:val="24"/>
                <w:cs/>
              </w:rPr>
              <w:t>รวมเงินกู้ยืมทั้งหมด</w:t>
            </w:r>
          </w:p>
        </w:tc>
        <w:tc>
          <w:tcPr>
            <w:tcW w:w="709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544B8F43" w14:textId="77777777" w:rsidR="007F41AC" w:rsidRPr="00B2685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585</w:t>
            </w:r>
            <w:r w:rsidRPr="00736CC6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71C3DC92" w14:textId="77777777" w:rsidR="007F41AC" w:rsidRPr="00B2685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92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01F1C813" w14:textId="77777777" w:rsidR="007F41AC" w:rsidRPr="00B2685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520</w:t>
            </w:r>
            <w:r w:rsidRPr="00736CC6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33953E45" w14:textId="77777777" w:rsidR="007F41AC" w:rsidRPr="00B2685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91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7F82ADD7" w14:textId="77777777" w:rsidR="007F41AC" w:rsidRPr="00B2685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986</w:t>
            </w:r>
            <w:r w:rsidRPr="00736CC6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F2F2F2"/>
            <w:vAlign w:val="center"/>
          </w:tcPr>
          <w:p w14:paraId="5353FA9B" w14:textId="77777777" w:rsidR="007F41AC" w:rsidRPr="00B2685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94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57C1DC8E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 w:hint="cs"/>
                <w:b/>
                <w:bCs/>
                <w:color w:val="000000"/>
                <w:sz w:val="24"/>
                <w:szCs w:val="24"/>
              </w:rPr>
              <w:t>803</w:t>
            </w:r>
            <w:r>
              <w:rPr>
                <w:rFonts w:ascii="Cordia New" w:eastAsia="Calibri" w:hAnsi="Cordia New" w:cs="Cordia New" w:hint="cs"/>
                <w:b/>
                <w:bCs/>
                <w:color w:val="000000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Calibri" w:hAnsi="Cordia New" w:cs="Cordia New" w:hint="cs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F2F2F2" w:themeFill="background1" w:themeFillShade="F2"/>
            <w:noWrap/>
            <w:tcMar>
              <w:left w:w="0" w:type="dxa"/>
              <w:right w:w="43" w:type="dxa"/>
            </w:tcMar>
            <w:vAlign w:val="center"/>
          </w:tcPr>
          <w:p w14:paraId="43372208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 w:hint="cs"/>
                <w:i/>
                <w:iCs/>
                <w:color w:val="000000"/>
                <w:sz w:val="24"/>
                <w:szCs w:val="24"/>
              </w:rPr>
              <w:t>86</w:t>
            </w:r>
            <w:r>
              <w:rPr>
                <w:rFonts w:ascii="Cordia New" w:eastAsia="Calibri" w:hAnsi="Cordia New" w:cs="Cordia New" w:hint="cs"/>
                <w:i/>
                <w:iCs/>
                <w:color w:val="000000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Calibri" w:hAnsi="Cordia New" w:cs="Cordia New" w:hint="cs"/>
                <w:i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7F41AC" w:rsidRPr="00DC7B4F" w14:paraId="6165255A" w14:textId="77777777" w:rsidTr="007F41AC">
        <w:trPr>
          <w:cantSplit/>
          <w:trHeight w:val="340"/>
        </w:trPr>
        <w:tc>
          <w:tcPr>
            <w:tcW w:w="2542" w:type="dxa"/>
            <w:shd w:val="clear" w:color="auto" w:fill="auto"/>
            <w:noWrap/>
            <w:vAlign w:val="center"/>
          </w:tcPr>
          <w:p w14:paraId="5BEE5063" w14:textId="77777777" w:rsidR="007F41AC" w:rsidRPr="00DC7B4F" w:rsidRDefault="007F41AC" w:rsidP="007F41AC">
            <w:pPr>
              <w:spacing w:after="0" w:line="240" w:lineRule="auto"/>
              <w:ind w:left="139" w:right="62"/>
              <w:rPr>
                <w:rFonts w:ascii="Cordia New" w:eastAsia="Times New Roman" w:hAnsi="Cordia New" w:cs="Cordia New"/>
                <w:spacing w:val="-2"/>
                <w:sz w:val="24"/>
                <w:szCs w:val="24"/>
              </w:rPr>
            </w:pPr>
            <w:r w:rsidRPr="00DC7B4F">
              <w:rPr>
                <w:rFonts w:ascii="Cordia New" w:eastAsia="Times New Roman" w:hAnsi="Cordia New" w:cs="Cordia New" w:hint="cs"/>
                <w:spacing w:val="-2"/>
                <w:sz w:val="24"/>
                <w:szCs w:val="24"/>
                <w:cs/>
              </w:rPr>
              <w:t>หนี้สินอื่น</w:t>
            </w:r>
            <w:r w:rsidRPr="00DC7B4F">
              <w:rPr>
                <w:rFonts w:ascii="Cordia New" w:eastAsia="Times New Roman" w:hAnsi="Cordia New" w:cs="Cordia New"/>
                <w:spacing w:val="-2"/>
                <w:sz w:val="24"/>
                <w:szCs w:val="24"/>
                <w:vertAlign w:val="superscript"/>
              </w:rPr>
              <w:t>/</w:t>
            </w:r>
            <w:r w:rsidRPr="001B74BA">
              <w:rPr>
                <w:rFonts w:ascii="Cordia New" w:eastAsia="Times New Roman" w:hAnsi="Cordia New" w:cs="Cordia New"/>
                <w:spacing w:val="-2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608ECE7D" w14:textId="77777777" w:rsidR="007F41AC" w:rsidRPr="00B2685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46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61947A28" w14:textId="77777777" w:rsidR="007F41AC" w:rsidRPr="00B2685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7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181F4E30" w14:textId="77777777" w:rsidR="007F41AC" w:rsidRPr="00B2685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47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0407525F" w14:textId="77777777" w:rsidR="007F41AC" w:rsidRPr="00B2685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8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27EFAC34" w14:textId="77777777" w:rsidR="007F41AC" w:rsidRPr="00B2685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52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0AE0861" w14:textId="77777777" w:rsidR="007F41AC" w:rsidRPr="00B2685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5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F8441A3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 w:hint="cs"/>
                <w:color w:val="000000"/>
                <w:sz w:val="24"/>
                <w:szCs w:val="24"/>
              </w:rPr>
              <w:t>129</w:t>
            </w:r>
            <w:r>
              <w:rPr>
                <w:rFonts w:ascii="Cordia New" w:eastAsia="Calibri" w:hAnsi="Cordia New" w:cs="Cordia New" w:hint="cs"/>
                <w:color w:val="000000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Calibri" w:hAnsi="Cordia New" w:cs="Cordia New" w:hint="cs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2FD6E03C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 w:hint="cs"/>
                <w:i/>
                <w:iCs/>
                <w:color w:val="000000"/>
                <w:sz w:val="24"/>
                <w:szCs w:val="24"/>
              </w:rPr>
              <w:t>13</w:t>
            </w:r>
            <w:r>
              <w:rPr>
                <w:rFonts w:ascii="Cordia New" w:eastAsia="Calibri" w:hAnsi="Cordia New" w:cs="Cordia New" w:hint="cs"/>
                <w:i/>
                <w:iCs/>
                <w:color w:val="000000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Calibri" w:hAnsi="Cordia New" w:cs="Cordia New" w:hint="cs"/>
                <w:i/>
                <w:iCs/>
                <w:color w:val="000000"/>
                <w:sz w:val="24"/>
                <w:szCs w:val="24"/>
              </w:rPr>
              <w:t>8</w:t>
            </w:r>
          </w:p>
        </w:tc>
      </w:tr>
      <w:tr w:rsidR="007F41AC" w:rsidRPr="00DC7B4F" w14:paraId="6360FDB8" w14:textId="77777777" w:rsidTr="007F41AC">
        <w:trPr>
          <w:cantSplit/>
          <w:trHeight w:val="340"/>
        </w:trPr>
        <w:tc>
          <w:tcPr>
            <w:tcW w:w="2542" w:type="dxa"/>
            <w:shd w:val="clear" w:color="auto" w:fill="F2F2F2"/>
            <w:noWrap/>
            <w:vAlign w:val="center"/>
          </w:tcPr>
          <w:p w14:paraId="0056D972" w14:textId="77777777" w:rsidR="007F41AC" w:rsidRPr="00DC7B4F" w:rsidRDefault="007F41AC" w:rsidP="007F41AC">
            <w:pPr>
              <w:spacing w:after="0" w:line="240" w:lineRule="auto"/>
              <w:ind w:left="139" w:right="62"/>
              <w:rPr>
                <w:rFonts w:ascii="Cordia New" w:eastAsia="Times New Roman" w:hAnsi="Cordia New" w:cs="Cordia New"/>
                <w:b/>
                <w:bCs/>
                <w:spacing w:val="-2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b/>
                <w:bCs/>
                <w:spacing w:val="-2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709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1EE0A589" w14:textId="77777777" w:rsidR="007F41AC" w:rsidRPr="00B2685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631</w:t>
            </w:r>
            <w:r w:rsidRPr="00736CC6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2B3B3850" w14:textId="77777777" w:rsidR="007F41AC" w:rsidRPr="00B2685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100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19EC1820" w14:textId="77777777" w:rsidR="007F41AC" w:rsidRPr="00B2685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567</w:t>
            </w:r>
            <w:r w:rsidRPr="00736CC6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11664CE8" w14:textId="77777777" w:rsidR="007F41AC" w:rsidRPr="00B2685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100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1CA12C7C" w14:textId="77777777" w:rsidR="007F41AC" w:rsidRPr="00B2685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1</w:t>
            </w:r>
            <w:r w:rsidRPr="00736CC6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,</w:t>
            </w: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038</w:t>
            </w:r>
            <w:r w:rsidRPr="00736CC6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F2F2F2"/>
            <w:vAlign w:val="center"/>
          </w:tcPr>
          <w:p w14:paraId="6E346078" w14:textId="77777777" w:rsidR="007F41AC" w:rsidRPr="00B26855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100</w:t>
            </w:r>
            <w:r w:rsidRPr="00736CC6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2F2F2"/>
            <w:vAlign w:val="center"/>
          </w:tcPr>
          <w:p w14:paraId="6A65CA1C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 w:hint="cs"/>
                <w:b/>
                <w:bCs/>
                <w:color w:val="000000"/>
                <w:sz w:val="24"/>
                <w:szCs w:val="24"/>
              </w:rPr>
              <w:t>932</w:t>
            </w:r>
            <w:r>
              <w:rPr>
                <w:rFonts w:ascii="Cordia New" w:eastAsia="Calibri" w:hAnsi="Cordia New" w:cs="Cordia New" w:hint="cs"/>
                <w:b/>
                <w:bCs/>
                <w:color w:val="000000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5E079160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 w:hint="cs"/>
                <w:i/>
                <w:iCs/>
                <w:color w:val="000000"/>
                <w:sz w:val="24"/>
                <w:szCs w:val="24"/>
              </w:rPr>
              <w:t>100</w:t>
            </w:r>
            <w:r w:rsidRPr="00736CC6">
              <w:rPr>
                <w:rFonts w:ascii="Cordia New" w:eastAsia="Calibri" w:hAnsi="Cordia New" w:cs="Cordia New" w:hint="cs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 w:hint="cs"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</w:tbl>
    <w:p w14:paraId="66A9C14A" w14:textId="77777777" w:rsidR="00E06E5A" w:rsidRDefault="007F41AC" w:rsidP="00E06E5A">
      <w:pPr>
        <w:spacing w:before="60"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16"/>
          <w:szCs w:val="16"/>
        </w:rPr>
      </w:pPr>
      <w:r w:rsidRPr="00DC7B4F">
        <w:rPr>
          <w:rFonts w:ascii="Cordia New" w:eastAsia="Calibri" w:hAnsi="Cordia New" w:cs="Cordia New"/>
          <w:szCs w:val="22"/>
          <w:vertAlign w:val="superscript"/>
        </w:rPr>
        <w:t>/</w:t>
      </w:r>
      <w:r w:rsidRPr="001B74BA">
        <w:rPr>
          <w:rFonts w:ascii="Cordia New" w:eastAsia="Calibri" w:hAnsi="Cordia New" w:cs="Cordia New"/>
          <w:szCs w:val="22"/>
          <w:vertAlign w:val="superscript"/>
        </w:rPr>
        <w:t>1</w:t>
      </w:r>
      <w:r w:rsidRPr="00DC7B4F">
        <w:rPr>
          <w:rFonts w:ascii="Cordia New" w:eastAsia="Calibri" w:hAnsi="Cordia New" w:cs="Cordia New"/>
          <w:szCs w:val="22"/>
        </w:rPr>
        <w:t xml:space="preserve"> </w:t>
      </w:r>
      <w:r w:rsidRPr="00DC7B4F">
        <w:rPr>
          <w:rFonts w:ascii="Cordia New" w:eastAsia="Calibri" w:hAnsi="Cordia New" w:cs="Cordia New" w:hint="cs"/>
          <w:szCs w:val="22"/>
          <w:cs/>
        </w:rPr>
        <w:t>หนี้สินอื่น ได้แก่ เจ้าหนี้การค้าและเจ้าหนี้อื่น หนี้สินตามสัญญาเช่าซื้อ</w:t>
      </w:r>
      <w:r>
        <w:rPr>
          <w:rFonts w:ascii="Cordia New" w:eastAsia="Calibri" w:hAnsi="Cordia New" w:cs="Cordia New" w:hint="cs"/>
          <w:szCs w:val="22"/>
          <w:cs/>
        </w:rPr>
        <w:t>หรือสัญญาเช่า</w:t>
      </w:r>
      <w:r w:rsidRPr="00DC7B4F">
        <w:rPr>
          <w:rFonts w:ascii="Cordia New" w:eastAsia="Calibri" w:hAnsi="Cordia New" w:cs="Cordia New" w:hint="cs"/>
          <w:szCs w:val="22"/>
          <w:cs/>
        </w:rPr>
        <w:t xml:space="preserve"> ภาษีเงินได้ค้างจ่าย และสำรองผลประโยชน์พนักงาน เป็นต้น</w:t>
      </w:r>
    </w:p>
    <w:p w14:paraId="5F71995D" w14:textId="1C46E41C" w:rsidR="007F41AC" w:rsidRPr="00E06E5A" w:rsidRDefault="007F41AC" w:rsidP="00E06E5A">
      <w:pPr>
        <w:spacing w:before="60"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  <w:r w:rsidRPr="00E06E5A">
        <w:rPr>
          <w:rFonts w:ascii="Cordia New" w:eastAsia="Calibri" w:hAnsi="Cordia New" w:cs="Cordia New" w:hint="cs"/>
          <w:b/>
          <w:bCs/>
          <w:color w:val="000000"/>
          <w:sz w:val="28"/>
          <w:u w:val="single"/>
          <w:cs/>
        </w:rPr>
        <w:t>เงินกู้ยืมจากสถาบันการเงิน</w:t>
      </w:r>
    </w:p>
    <w:p w14:paraId="24156A51" w14:textId="592298D3" w:rsidR="007F41AC" w:rsidRDefault="00E06E5A" w:rsidP="00E06E5A">
      <w:pPr>
        <w:tabs>
          <w:tab w:val="left" w:pos="1276"/>
        </w:tabs>
        <w:spacing w:before="240" w:line="240" w:lineRule="auto"/>
        <w:ind w:left="567"/>
        <w:jc w:val="thaiDistribute"/>
      </w:pPr>
      <w:r>
        <w:rPr>
          <w:rFonts w:ascii="Cordia New" w:eastAsia="Calibri" w:hAnsi="Cordia New" w:cs="Cordia New"/>
          <w:sz w:val="28"/>
          <w:cs/>
        </w:rPr>
        <w:tab/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ในปัจจุบันเงินกู้ยืมจากสถาบันการเงิน ถือเป็นหนึ่งในแหล่งเงินทุนหลักที่บริษัทนำมาใช้ในการขยายธุรกิจสินเชื่อเช่าซื้อ บริษัทได้รับวงเงินกู้ยืมจากสถาบันการเงินครั้งแรกในปี </w:t>
      </w:r>
      <w:r w:rsidR="007F41AC" w:rsidRPr="001B74BA">
        <w:rPr>
          <w:rFonts w:ascii="Cordia New" w:eastAsia="Calibri" w:hAnsi="Cordia New" w:cs="Cordia New"/>
          <w:sz w:val="28"/>
        </w:rPr>
        <w:t>2561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โดย ณ สิ้นปี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1B74BA">
        <w:rPr>
          <w:rFonts w:ascii="Cordia New" w:eastAsia="Calibri" w:hAnsi="Cordia New" w:cs="Cordia New"/>
          <w:sz w:val="28"/>
        </w:rPr>
        <w:t>2561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/>
          <w:sz w:val="28"/>
        </w:rPr>
        <w:t xml:space="preserve">– </w:t>
      </w:r>
      <w:r w:rsidR="007F41AC" w:rsidRPr="001B74BA">
        <w:rPr>
          <w:rFonts w:ascii="Cordia New" w:eastAsia="Calibri" w:hAnsi="Cordia New" w:cs="Cordia New"/>
          <w:sz w:val="28"/>
        </w:rPr>
        <w:t>25</w:t>
      </w:r>
      <w:r w:rsidR="007F41AC" w:rsidRPr="001B74BA">
        <w:rPr>
          <w:rFonts w:ascii="Cordia New" w:eastAsia="Calibri" w:hAnsi="Cordia New" w:cs="Cordia New" w:hint="cs"/>
          <w:sz w:val="28"/>
        </w:rPr>
        <w:t>63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บริษัทมียอดคงเหลือของเงินกู้ยืมระยะสั้นและระยะยาวจากสถาบันการเงินรวมทั้งสิ้น </w:t>
      </w:r>
      <w:r w:rsidR="007F41AC" w:rsidRPr="001B74BA">
        <w:rPr>
          <w:rFonts w:ascii="Cordia New" w:eastAsia="Calibri" w:hAnsi="Cordia New" w:cs="Cordia New"/>
          <w:sz w:val="28"/>
        </w:rPr>
        <w:t>90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0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</w:t>
      </w:r>
      <w:r w:rsidR="007F41AC" w:rsidRPr="001B74BA">
        <w:rPr>
          <w:rFonts w:ascii="Cordia New" w:eastAsia="Calibri" w:hAnsi="Cordia New" w:cs="Cordia New"/>
          <w:sz w:val="28"/>
        </w:rPr>
        <w:t>587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ล้านบาท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</w:t>
      </w:r>
      <w:r w:rsidR="007F41AC" w:rsidRPr="001B74BA">
        <w:rPr>
          <w:rFonts w:ascii="Cordia New" w:eastAsia="Calibri" w:hAnsi="Cordia New" w:cs="Cordia New"/>
          <w:sz w:val="28"/>
        </w:rPr>
        <w:t>6</w:t>
      </w:r>
      <w:r w:rsidR="007F41AC" w:rsidRPr="001B74BA">
        <w:rPr>
          <w:rFonts w:ascii="Cordia New" w:eastAsia="Calibri" w:hAnsi="Cordia New" w:cs="Cordia New" w:hint="cs"/>
          <w:sz w:val="28"/>
        </w:rPr>
        <w:t>67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 w:hint="cs"/>
          <w:sz w:val="28"/>
        </w:rPr>
        <w:t>8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ล้านบาท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และ </w:t>
      </w:r>
      <w:r w:rsidR="007F41AC" w:rsidRPr="001B74BA">
        <w:rPr>
          <w:rFonts w:ascii="Cordia New" w:eastAsia="Calibri" w:hAnsi="Cordia New" w:cs="Cordia New" w:hint="cs"/>
          <w:sz w:val="28"/>
        </w:rPr>
        <w:t>488</w:t>
      </w:r>
      <w:r w:rsidR="007F41AC">
        <w:rPr>
          <w:rFonts w:ascii="Cordia New" w:eastAsia="Calibri" w:hAnsi="Cordia New" w:cs="Cordia New" w:hint="cs"/>
          <w:sz w:val="28"/>
          <w:cs/>
        </w:rPr>
        <w:t>.</w:t>
      </w:r>
      <w:r w:rsidR="007F41AC" w:rsidRPr="001B74BA">
        <w:rPr>
          <w:rFonts w:ascii="Cordia New" w:eastAsia="Calibri" w:hAnsi="Cordia New" w:cs="Cordia New" w:hint="cs"/>
          <w:sz w:val="28"/>
        </w:rPr>
        <w:t>2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ล้านบาท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ตามลำดับ โดยแบ่งตามประเภทของเงินกู้ยืมระยะสั้นและระยะยาว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ได้ดังนี้</w:t>
      </w:r>
    </w:p>
    <w:tbl>
      <w:tblPr>
        <w:tblStyle w:val="TableGrid2"/>
        <w:tblW w:w="8647" w:type="dxa"/>
        <w:tblInd w:w="56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8"/>
        <w:gridCol w:w="706"/>
        <w:gridCol w:w="706"/>
        <w:gridCol w:w="706"/>
        <w:gridCol w:w="706"/>
        <w:gridCol w:w="706"/>
        <w:gridCol w:w="706"/>
        <w:gridCol w:w="706"/>
        <w:gridCol w:w="707"/>
      </w:tblGrid>
      <w:tr w:rsidR="007F41AC" w:rsidRPr="00DC7B4F" w14:paraId="38905DF7" w14:textId="77777777" w:rsidTr="007F41AC">
        <w:trPr>
          <w:cantSplit/>
          <w:trHeight w:val="416"/>
          <w:tblHeader/>
        </w:trPr>
        <w:tc>
          <w:tcPr>
            <w:tcW w:w="2998" w:type="dxa"/>
            <w:vMerge w:val="restart"/>
            <w:shd w:val="clear" w:color="auto" w:fill="808080"/>
            <w:noWrap/>
            <w:vAlign w:val="center"/>
          </w:tcPr>
          <w:p w14:paraId="649C5D9F" w14:textId="77777777" w:rsidR="007F41AC" w:rsidRPr="00DC7B4F" w:rsidRDefault="007F41AC" w:rsidP="007F41AC">
            <w:pPr>
              <w:spacing w:after="0" w:line="240" w:lineRule="auto"/>
              <w:ind w:right="62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412" w:type="dxa"/>
            <w:gridSpan w:val="2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5DC07F71" w14:textId="77777777" w:rsidR="007F41AC" w:rsidRPr="008F138A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31</w:t>
            </w:r>
            <w:r w:rsidRPr="008F138A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 ธ</w:t>
            </w:r>
            <w:r w:rsidRPr="00736CC6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.</w:t>
            </w:r>
            <w:r w:rsidRPr="008F138A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ค</w:t>
            </w:r>
            <w:r w:rsidRPr="00736CC6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.</w:t>
            </w:r>
            <w:r w:rsidRPr="008F138A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 </w:t>
            </w: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2560</w:t>
            </w:r>
          </w:p>
        </w:tc>
        <w:tc>
          <w:tcPr>
            <w:tcW w:w="1412" w:type="dxa"/>
            <w:gridSpan w:val="2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3CE5F45B" w14:textId="77777777" w:rsidR="007F41AC" w:rsidRPr="008F138A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31</w:t>
            </w:r>
            <w:r w:rsidRPr="008F138A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 ธ</w:t>
            </w:r>
            <w:r w:rsidRPr="00736CC6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.</w:t>
            </w:r>
            <w:r w:rsidRPr="008F138A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ค</w:t>
            </w:r>
            <w:r w:rsidRPr="00736CC6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.</w:t>
            </w:r>
            <w:r w:rsidRPr="008F138A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 </w:t>
            </w: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2561</w:t>
            </w:r>
          </w:p>
        </w:tc>
        <w:tc>
          <w:tcPr>
            <w:tcW w:w="1412" w:type="dxa"/>
            <w:gridSpan w:val="2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5CDC2CE2" w14:textId="77777777" w:rsidR="007F41AC" w:rsidRPr="008F138A" w:rsidRDefault="007F41AC" w:rsidP="007F41AC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color w:val="FFFFFF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31</w:t>
            </w:r>
            <w:r w:rsidRPr="008F138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 xml:space="preserve"> </w:t>
            </w:r>
            <w:r w:rsidRPr="008F138A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ธ</w:t>
            </w:r>
            <w:r w:rsidRPr="00736CC6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.</w:t>
            </w:r>
            <w:r w:rsidRPr="008F138A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ค</w:t>
            </w:r>
            <w:r w:rsidRPr="00736CC6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.</w:t>
            </w:r>
            <w:r w:rsidRPr="008F138A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 </w:t>
            </w: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2562</w:t>
            </w:r>
          </w:p>
        </w:tc>
        <w:tc>
          <w:tcPr>
            <w:tcW w:w="1413" w:type="dxa"/>
            <w:gridSpan w:val="2"/>
            <w:shd w:val="clear" w:color="auto" w:fill="808080"/>
            <w:vAlign w:val="center"/>
          </w:tcPr>
          <w:p w14:paraId="05B2D48A" w14:textId="77777777" w:rsidR="007F41AC" w:rsidRPr="008F138A" w:rsidRDefault="007F41AC" w:rsidP="007F41AC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color w:val="FFFFFF"/>
                <w:sz w:val="24"/>
                <w:szCs w:val="24"/>
                <w:cs/>
              </w:rPr>
            </w:pPr>
            <w:r w:rsidRPr="001B74BA">
              <w:rPr>
                <w:rFonts w:ascii="Cordia New" w:eastAsia="Calibri" w:hAnsi="Cordia New" w:cs="Cordia New"/>
                <w:color w:val="FFFFFF"/>
                <w:sz w:val="24"/>
                <w:szCs w:val="24"/>
              </w:rPr>
              <w:t>31</w:t>
            </w:r>
            <w:r>
              <w:rPr>
                <w:rFonts w:ascii="Cordia New" w:eastAsia="Calibri" w:hAnsi="Cordia New" w:cs="Cordia New"/>
                <w:color w:val="FFFFFF"/>
                <w:sz w:val="24"/>
                <w:szCs w:val="24"/>
              </w:rPr>
              <w:t xml:space="preserve"> </w:t>
            </w:r>
            <w:r>
              <w:rPr>
                <w:rFonts w:ascii="Cordia New" w:eastAsia="Calibri" w:hAnsi="Cordia New" w:cs="Cordia New" w:hint="cs"/>
                <w:color w:val="FFFFFF"/>
                <w:sz w:val="24"/>
                <w:szCs w:val="24"/>
                <w:cs/>
              </w:rPr>
              <w:t>ธ.ค.</w:t>
            </w:r>
            <w:r w:rsidRPr="001B74BA">
              <w:rPr>
                <w:rFonts w:ascii="Cordia New" w:eastAsia="Calibri" w:hAnsi="Cordia New" w:cs="Cordia New" w:hint="cs"/>
                <w:color w:val="FFFFFF"/>
                <w:sz w:val="24"/>
                <w:szCs w:val="24"/>
              </w:rPr>
              <w:t>2563</w:t>
            </w:r>
          </w:p>
        </w:tc>
      </w:tr>
      <w:tr w:rsidR="007F41AC" w:rsidRPr="00DC7B4F" w14:paraId="22E0D81A" w14:textId="77777777" w:rsidTr="007F41AC">
        <w:trPr>
          <w:cantSplit/>
          <w:trHeight w:val="143"/>
          <w:tblHeader/>
        </w:trPr>
        <w:tc>
          <w:tcPr>
            <w:tcW w:w="2998" w:type="dxa"/>
            <w:vMerge/>
            <w:shd w:val="clear" w:color="auto" w:fill="808080"/>
            <w:noWrap/>
            <w:vAlign w:val="center"/>
          </w:tcPr>
          <w:p w14:paraId="1571B08A" w14:textId="77777777" w:rsidR="007F41AC" w:rsidRPr="00DC7B4F" w:rsidRDefault="007F41AC" w:rsidP="007F41AC">
            <w:pPr>
              <w:spacing w:after="0" w:line="240" w:lineRule="auto"/>
              <w:ind w:right="62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458E4F83" w14:textId="77777777" w:rsidR="007F41AC" w:rsidRPr="008F138A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8F138A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06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7F8D22F6" w14:textId="77777777" w:rsidR="007F41AC" w:rsidRPr="008F138A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8F138A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ร้อยละ</w:t>
            </w:r>
          </w:p>
        </w:tc>
        <w:tc>
          <w:tcPr>
            <w:tcW w:w="706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6483376B" w14:textId="77777777" w:rsidR="007F41AC" w:rsidRPr="008F138A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8F138A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06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18F1EE0C" w14:textId="77777777" w:rsidR="007F41AC" w:rsidRPr="008F138A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8F138A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ร้อยละ</w:t>
            </w:r>
          </w:p>
        </w:tc>
        <w:tc>
          <w:tcPr>
            <w:tcW w:w="706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14460499" w14:textId="77777777" w:rsidR="007F41AC" w:rsidRPr="008F138A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8F138A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06" w:type="dxa"/>
            <w:shd w:val="clear" w:color="auto" w:fill="808080"/>
            <w:vAlign w:val="center"/>
          </w:tcPr>
          <w:p w14:paraId="5D2B2AEF" w14:textId="77777777" w:rsidR="007F41AC" w:rsidRPr="008F138A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8F138A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ร้อยละ</w:t>
            </w:r>
          </w:p>
        </w:tc>
        <w:tc>
          <w:tcPr>
            <w:tcW w:w="706" w:type="dxa"/>
            <w:shd w:val="clear" w:color="auto" w:fill="808080"/>
            <w:vAlign w:val="center"/>
          </w:tcPr>
          <w:p w14:paraId="5C1B0C5B" w14:textId="77777777" w:rsidR="007F41AC" w:rsidRPr="008F138A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8F138A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07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14B5F0BA" w14:textId="77777777" w:rsidR="007F41AC" w:rsidRPr="008F138A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8F138A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ร้อยละ</w:t>
            </w:r>
          </w:p>
        </w:tc>
      </w:tr>
      <w:tr w:rsidR="007F41AC" w:rsidRPr="00DC7B4F" w14:paraId="698C0182" w14:textId="77777777" w:rsidTr="007F41AC">
        <w:trPr>
          <w:cantSplit/>
          <w:trHeight w:val="298"/>
        </w:trPr>
        <w:tc>
          <w:tcPr>
            <w:tcW w:w="2998" w:type="dxa"/>
            <w:noWrap/>
            <w:vAlign w:val="bottom"/>
          </w:tcPr>
          <w:p w14:paraId="26CF30B1" w14:textId="77777777" w:rsidR="007F41AC" w:rsidRPr="00DC7B4F" w:rsidRDefault="007F41AC" w:rsidP="007F41AC">
            <w:pPr>
              <w:spacing w:after="0" w:line="240" w:lineRule="auto"/>
              <w:ind w:left="226" w:right="62" w:hanging="113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DC7B4F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706" w:type="dxa"/>
            <w:noWrap/>
            <w:tcMar>
              <w:left w:w="0" w:type="dxa"/>
              <w:right w:w="43" w:type="dxa"/>
            </w:tcMar>
            <w:vAlign w:val="center"/>
          </w:tcPr>
          <w:p w14:paraId="758BC892" w14:textId="77777777" w:rsidR="007F41AC" w:rsidRPr="004E1000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0C194D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6" w:type="dxa"/>
            <w:noWrap/>
            <w:tcMar>
              <w:left w:w="0" w:type="dxa"/>
              <w:right w:w="43" w:type="dxa"/>
            </w:tcMar>
            <w:vAlign w:val="center"/>
          </w:tcPr>
          <w:p w14:paraId="0E9A73D1" w14:textId="77777777" w:rsidR="007F41AC" w:rsidRPr="004E1000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0C194D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6" w:type="dxa"/>
            <w:noWrap/>
            <w:tcMar>
              <w:left w:w="0" w:type="dxa"/>
              <w:right w:w="43" w:type="dxa"/>
            </w:tcMar>
            <w:vAlign w:val="center"/>
          </w:tcPr>
          <w:p w14:paraId="5659C642" w14:textId="77777777" w:rsidR="007F41AC" w:rsidRPr="004E1000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90</w:t>
            </w:r>
            <w:r w:rsidRPr="00736CC6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6" w:type="dxa"/>
            <w:noWrap/>
            <w:tcMar>
              <w:left w:w="0" w:type="dxa"/>
              <w:right w:w="43" w:type="dxa"/>
            </w:tcMar>
            <w:vAlign w:val="center"/>
          </w:tcPr>
          <w:p w14:paraId="4D17A7B2" w14:textId="77777777" w:rsidR="007F41AC" w:rsidRPr="004E1000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100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6" w:type="dxa"/>
            <w:noWrap/>
            <w:tcMar>
              <w:left w:w="0" w:type="dxa"/>
              <w:right w:w="43" w:type="dxa"/>
            </w:tcMar>
            <w:vAlign w:val="center"/>
          </w:tcPr>
          <w:p w14:paraId="1F8929B6" w14:textId="77777777" w:rsidR="007F41AC" w:rsidRPr="004E1000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503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6" w:type="dxa"/>
            <w:vAlign w:val="center"/>
          </w:tcPr>
          <w:p w14:paraId="6C1200FC" w14:textId="77777777" w:rsidR="007F41AC" w:rsidRPr="004E1000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85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09BCA389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</w:rPr>
              <w:t>255</w:t>
            </w: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7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24DA661C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 w:hint="cs"/>
                <w:i/>
                <w:iCs/>
                <w:color w:val="000000"/>
                <w:sz w:val="24"/>
                <w:szCs w:val="24"/>
              </w:rPr>
              <w:t>52</w:t>
            </w:r>
            <w:r>
              <w:rPr>
                <w:rFonts w:ascii="Cordia New" w:eastAsia="Times New Roman" w:hAnsi="Cordia New" w:cs="Cordia New" w:hint="cs"/>
                <w:i/>
                <w:iCs/>
                <w:color w:val="000000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i/>
                <w:iCs/>
                <w:color w:val="000000"/>
                <w:sz w:val="24"/>
                <w:szCs w:val="24"/>
              </w:rPr>
              <w:t>3</w:t>
            </w:r>
          </w:p>
        </w:tc>
      </w:tr>
      <w:tr w:rsidR="007F41AC" w:rsidRPr="00DC7B4F" w14:paraId="1CDB285B" w14:textId="77777777" w:rsidTr="007F41AC">
        <w:trPr>
          <w:cantSplit/>
          <w:trHeight w:val="298"/>
        </w:trPr>
        <w:tc>
          <w:tcPr>
            <w:tcW w:w="2998" w:type="dxa"/>
            <w:noWrap/>
            <w:vAlign w:val="bottom"/>
          </w:tcPr>
          <w:p w14:paraId="3B22C10D" w14:textId="77777777" w:rsidR="007F41AC" w:rsidRPr="00DC7B4F" w:rsidRDefault="007F41AC" w:rsidP="007F41AC">
            <w:pPr>
              <w:spacing w:after="0" w:line="240" w:lineRule="auto"/>
              <w:ind w:left="226" w:right="62" w:hanging="113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DC7B4F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เงินกู้ยืมระยะยาว</w:t>
            </w:r>
            <w:r w:rsidRPr="00DC7B4F">
              <w:rPr>
                <w:rFonts w:ascii="Cordia New" w:eastAsia="Times New Roman" w:hAnsi="Cordia New" w:cs="Cordia New"/>
                <w:sz w:val="24"/>
                <w:szCs w:val="24"/>
                <w:vertAlign w:val="superscript"/>
              </w:rPr>
              <w:t>/</w:t>
            </w:r>
            <w:r w:rsidRPr="001B74BA">
              <w:rPr>
                <w:rFonts w:ascii="Cordia New" w:eastAsia="Times New Roman" w:hAnsi="Cordia New" w:cs="Cordia New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706" w:type="dxa"/>
            <w:noWrap/>
            <w:tcMar>
              <w:left w:w="0" w:type="dxa"/>
              <w:right w:w="43" w:type="dxa"/>
            </w:tcMar>
            <w:vAlign w:val="center"/>
          </w:tcPr>
          <w:p w14:paraId="3F54EDFC" w14:textId="77777777" w:rsidR="007F41AC" w:rsidRPr="004E1000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0C194D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6" w:type="dxa"/>
            <w:noWrap/>
            <w:tcMar>
              <w:left w:w="0" w:type="dxa"/>
              <w:right w:w="43" w:type="dxa"/>
            </w:tcMar>
            <w:vAlign w:val="center"/>
          </w:tcPr>
          <w:p w14:paraId="383AA35B" w14:textId="77777777" w:rsidR="007F41AC" w:rsidRPr="004E1000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0C194D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6" w:type="dxa"/>
            <w:noWrap/>
            <w:tcMar>
              <w:left w:w="0" w:type="dxa"/>
              <w:right w:w="43" w:type="dxa"/>
            </w:tcMar>
            <w:vAlign w:val="center"/>
          </w:tcPr>
          <w:p w14:paraId="3C99A67C" w14:textId="77777777" w:rsidR="007F41AC" w:rsidRPr="004E1000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0C194D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6" w:type="dxa"/>
            <w:noWrap/>
            <w:tcMar>
              <w:left w:w="0" w:type="dxa"/>
              <w:right w:w="43" w:type="dxa"/>
            </w:tcMar>
            <w:vAlign w:val="center"/>
          </w:tcPr>
          <w:p w14:paraId="6D94C760" w14:textId="77777777" w:rsidR="007F41AC" w:rsidRPr="004E1000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0C194D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6" w:type="dxa"/>
            <w:noWrap/>
            <w:tcMar>
              <w:left w:w="0" w:type="dxa"/>
              <w:right w:w="43" w:type="dxa"/>
            </w:tcMar>
            <w:vAlign w:val="center"/>
          </w:tcPr>
          <w:p w14:paraId="7FB19007" w14:textId="77777777" w:rsidR="007F41AC" w:rsidRPr="004E1000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83</w:t>
            </w:r>
            <w:r w:rsidRPr="00736CC6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6" w:type="dxa"/>
            <w:vAlign w:val="center"/>
          </w:tcPr>
          <w:p w14:paraId="59EF5AF2" w14:textId="77777777" w:rsidR="007F41AC" w:rsidRPr="004E1000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14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4E80E03D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</w:rPr>
              <w:t>233</w:t>
            </w: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7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41275455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 w:hint="cs"/>
                <w:i/>
                <w:iCs/>
                <w:color w:val="000000"/>
                <w:sz w:val="24"/>
                <w:szCs w:val="24"/>
              </w:rPr>
              <w:t>47</w:t>
            </w:r>
            <w:r>
              <w:rPr>
                <w:rFonts w:ascii="Cordia New" w:eastAsia="Times New Roman" w:hAnsi="Cordia New" w:cs="Cordia New" w:hint="cs"/>
                <w:i/>
                <w:iCs/>
                <w:color w:val="000000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i/>
                <w:iCs/>
                <w:color w:val="000000"/>
                <w:sz w:val="24"/>
                <w:szCs w:val="24"/>
              </w:rPr>
              <w:t>7</w:t>
            </w:r>
          </w:p>
        </w:tc>
      </w:tr>
      <w:tr w:rsidR="007F41AC" w:rsidRPr="00DC7B4F" w14:paraId="69DB565A" w14:textId="77777777" w:rsidTr="007F41AC">
        <w:trPr>
          <w:cantSplit/>
          <w:trHeight w:val="313"/>
        </w:trPr>
        <w:tc>
          <w:tcPr>
            <w:tcW w:w="2998" w:type="dxa"/>
            <w:shd w:val="clear" w:color="auto" w:fill="F2F2F2"/>
            <w:noWrap/>
            <w:vAlign w:val="center"/>
          </w:tcPr>
          <w:p w14:paraId="1EA7FEFB" w14:textId="77777777" w:rsidR="007F41AC" w:rsidRPr="00DC7B4F" w:rsidRDefault="007F41AC" w:rsidP="007F41AC">
            <w:pPr>
              <w:spacing w:after="0" w:line="240" w:lineRule="auto"/>
              <w:ind w:right="62" w:firstLine="120"/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06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2DEDA772" w14:textId="77777777" w:rsidR="007F41AC" w:rsidRPr="004E1000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</w:pPr>
            <w:r w:rsidRPr="000C194D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6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113D861A" w14:textId="77777777" w:rsidR="007F41AC" w:rsidRPr="004E1000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</w:pPr>
            <w:r w:rsidRPr="000C194D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6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004E4414" w14:textId="77777777" w:rsidR="007F41AC" w:rsidRPr="004E1000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90</w:t>
            </w:r>
            <w:r w:rsidRPr="00736CC6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6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55966252" w14:textId="77777777" w:rsidR="007F41AC" w:rsidRPr="004E1000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100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6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0546C055" w14:textId="77777777" w:rsidR="007F41AC" w:rsidRPr="004E1000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587</w:t>
            </w:r>
            <w:r w:rsidRPr="00736CC6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shd w:val="clear" w:color="auto" w:fill="F2F2F2"/>
            <w:vAlign w:val="center"/>
          </w:tcPr>
          <w:p w14:paraId="064D24E5" w14:textId="77777777" w:rsidR="007F41AC" w:rsidRPr="004E1000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100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6" w:type="dxa"/>
            <w:shd w:val="clear" w:color="auto" w:fill="F2F2F2" w:themeFill="background1" w:themeFillShade="F2"/>
            <w:vAlign w:val="center"/>
          </w:tcPr>
          <w:p w14:paraId="588D1884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 w:hint="cs"/>
                <w:b/>
                <w:bCs/>
                <w:color w:val="000000"/>
                <w:sz w:val="24"/>
                <w:szCs w:val="24"/>
              </w:rPr>
              <w:t>488</w:t>
            </w:r>
            <w:r>
              <w:rPr>
                <w:rFonts w:ascii="Cordia New" w:eastAsia="Times New Roman" w:hAnsi="Cordia New" w:cs="Cordia New" w:hint="cs"/>
                <w:b/>
                <w:bCs/>
                <w:color w:val="000000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7" w:type="dxa"/>
            <w:shd w:val="clear" w:color="auto" w:fill="F2F2F2" w:themeFill="background1" w:themeFillShade="F2"/>
            <w:noWrap/>
            <w:tcMar>
              <w:left w:w="0" w:type="dxa"/>
              <w:right w:w="43" w:type="dxa"/>
            </w:tcMar>
            <w:vAlign w:val="center"/>
          </w:tcPr>
          <w:p w14:paraId="37F26A0D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100</w:t>
            </w:r>
            <w:r w:rsidRPr="00736CC6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</w:tbl>
    <w:p w14:paraId="1E8CAE89" w14:textId="77777777" w:rsidR="007F41AC" w:rsidRPr="00DC7B4F" w:rsidRDefault="007F41AC" w:rsidP="007F41AC">
      <w:pPr>
        <w:spacing w:before="60" w:line="240" w:lineRule="auto"/>
        <w:ind w:left="567"/>
        <w:jc w:val="thaiDistribute"/>
        <w:rPr>
          <w:rFonts w:ascii="Cordia New" w:eastAsia="Calibri" w:hAnsi="Cordia New" w:cs="Cordia New"/>
          <w:color w:val="000000"/>
          <w:szCs w:val="22"/>
          <w:cs/>
        </w:rPr>
      </w:pPr>
      <w:r w:rsidRPr="00DC7B4F">
        <w:rPr>
          <w:rFonts w:ascii="Cordia New" w:eastAsia="Calibri" w:hAnsi="Cordia New" w:cs="Cordia New"/>
          <w:color w:val="000000"/>
          <w:szCs w:val="22"/>
          <w:vertAlign w:val="superscript"/>
        </w:rPr>
        <w:t>/</w:t>
      </w:r>
      <w:r w:rsidRPr="001B74BA">
        <w:rPr>
          <w:rFonts w:ascii="Cordia New" w:eastAsia="Calibri" w:hAnsi="Cordia New" w:cs="Cordia New"/>
          <w:color w:val="000000"/>
          <w:szCs w:val="22"/>
          <w:vertAlign w:val="superscript"/>
        </w:rPr>
        <w:t>1</w:t>
      </w:r>
      <w:r w:rsidRPr="00DC7B4F">
        <w:rPr>
          <w:rFonts w:ascii="Cordia New" w:eastAsia="Calibri" w:hAnsi="Cordia New" w:cs="Cordia New"/>
          <w:color w:val="000000"/>
          <w:szCs w:val="22"/>
        </w:rPr>
        <w:t xml:space="preserve"> </w:t>
      </w:r>
      <w:r w:rsidRPr="00DC7B4F">
        <w:rPr>
          <w:rFonts w:ascii="Cordia New" w:eastAsia="Calibri" w:hAnsi="Cordia New" w:cs="Cordia New" w:hint="cs"/>
          <w:color w:val="000000"/>
          <w:szCs w:val="22"/>
          <w:cs/>
        </w:rPr>
        <w:t xml:space="preserve">รวมเงินกู้ยืมระยะยาวจากสถาบันการเงินที่ครบกำหนดชำระภายใน </w:t>
      </w:r>
      <w:r w:rsidRPr="001B74BA">
        <w:rPr>
          <w:rFonts w:ascii="Cordia New" w:eastAsia="Calibri" w:hAnsi="Cordia New" w:cs="Cordia New"/>
          <w:color w:val="000000"/>
          <w:szCs w:val="22"/>
        </w:rPr>
        <w:t>1</w:t>
      </w:r>
      <w:r w:rsidRPr="00DC7B4F">
        <w:rPr>
          <w:rFonts w:ascii="Cordia New" w:eastAsia="Calibri" w:hAnsi="Cordia New" w:cs="Cordia New"/>
          <w:color w:val="000000"/>
          <w:szCs w:val="22"/>
        </w:rPr>
        <w:t xml:space="preserve"> </w:t>
      </w:r>
      <w:r w:rsidRPr="00DC7B4F">
        <w:rPr>
          <w:rFonts w:ascii="Cordia New" w:eastAsia="Calibri" w:hAnsi="Cordia New" w:cs="Cordia New" w:hint="cs"/>
          <w:color w:val="000000"/>
          <w:szCs w:val="22"/>
          <w:cs/>
        </w:rPr>
        <w:t>ปี</w:t>
      </w:r>
    </w:p>
    <w:p w14:paraId="16109091" w14:textId="0CC18087" w:rsidR="007F41AC" w:rsidRPr="00DC7B4F" w:rsidRDefault="00E06E5A" w:rsidP="00E06E5A">
      <w:pPr>
        <w:tabs>
          <w:tab w:val="left" w:pos="1276"/>
        </w:tabs>
        <w:spacing w:before="240" w:after="240"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  <w:cs/>
        </w:rPr>
      </w:pPr>
      <w:r>
        <w:rPr>
          <w:rFonts w:ascii="Cordia New" w:eastAsia="Calibri" w:hAnsi="Cordia New" w:cs="Cordia New"/>
          <w:sz w:val="28"/>
          <w:cs/>
        </w:rPr>
        <w:lastRenderedPageBreak/>
        <w:tab/>
      </w:r>
      <w:r w:rsidR="007F41AC" w:rsidRPr="009C2810">
        <w:rPr>
          <w:rFonts w:ascii="Cordia New" w:eastAsia="Calibri" w:hAnsi="Cordia New" w:cs="Cordia New" w:hint="cs"/>
          <w:sz w:val="28"/>
          <w:cs/>
        </w:rPr>
        <w:t xml:space="preserve">ณ สิ้นปี </w:t>
      </w:r>
      <w:r w:rsidR="007F41AC" w:rsidRPr="001B74BA">
        <w:rPr>
          <w:rFonts w:ascii="Cordia New" w:eastAsia="Calibri" w:hAnsi="Cordia New" w:cs="Cordia New"/>
          <w:sz w:val="28"/>
        </w:rPr>
        <w:t>2561</w:t>
      </w:r>
      <w:r w:rsidR="007F41AC" w:rsidRPr="009C2810">
        <w:rPr>
          <w:rFonts w:ascii="Cordia New" w:eastAsia="Calibri" w:hAnsi="Cordia New" w:cs="Cordia New"/>
          <w:sz w:val="28"/>
        </w:rPr>
        <w:t xml:space="preserve"> </w:t>
      </w:r>
      <w:r w:rsidR="007F41AC" w:rsidRPr="009C2810">
        <w:rPr>
          <w:rFonts w:ascii="Cordia New" w:eastAsia="Calibri" w:hAnsi="Cordia New" w:cs="Cordia New" w:hint="cs"/>
          <w:sz w:val="28"/>
          <w:cs/>
        </w:rPr>
        <w:t xml:space="preserve">บริษัทมีเงินกู้ยืมจากสถาบันการเงินจำนวน </w:t>
      </w:r>
      <w:r w:rsidR="007F41AC" w:rsidRPr="001B74BA">
        <w:rPr>
          <w:rFonts w:ascii="Cordia New" w:eastAsia="Calibri" w:hAnsi="Cordia New" w:cs="Cordia New"/>
          <w:sz w:val="28"/>
        </w:rPr>
        <w:t>90</w:t>
      </w:r>
      <w:r w:rsidR="007F41AC" w:rsidRPr="009C2810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0</w:t>
      </w:r>
      <w:r w:rsidR="007F41AC" w:rsidRPr="009C2810">
        <w:rPr>
          <w:rFonts w:ascii="Cordia New" w:eastAsia="Calibri" w:hAnsi="Cordia New" w:cs="Cordia New"/>
          <w:sz w:val="28"/>
        </w:rPr>
        <w:t xml:space="preserve"> </w:t>
      </w:r>
      <w:r w:rsidR="007F41AC" w:rsidRPr="009C2810">
        <w:rPr>
          <w:rFonts w:ascii="Cordia New" w:eastAsia="Calibri" w:hAnsi="Cordia New" w:cs="Cordia New" w:hint="cs"/>
          <w:sz w:val="28"/>
          <w:cs/>
        </w:rPr>
        <w:t xml:space="preserve">ล้านบาท ซึ่งเป็นเงินกู้ยืมระยะสั้นทั้งหมด ต่อมาในปี </w:t>
      </w:r>
      <w:r w:rsidR="007F41AC" w:rsidRPr="001B74BA">
        <w:rPr>
          <w:rFonts w:ascii="Cordia New" w:eastAsia="Calibri" w:hAnsi="Cordia New" w:cs="Cordia New"/>
          <w:sz w:val="28"/>
        </w:rPr>
        <w:t>2562</w:t>
      </w:r>
      <w:r w:rsidR="007F41AC" w:rsidRPr="009C2810">
        <w:rPr>
          <w:rFonts w:ascii="Cordia New" w:eastAsia="Calibri" w:hAnsi="Cordia New" w:cs="Cordia New"/>
          <w:sz w:val="28"/>
        </w:rPr>
        <w:t xml:space="preserve"> </w:t>
      </w:r>
      <w:r w:rsidR="007F41AC" w:rsidRPr="009C2810">
        <w:rPr>
          <w:rFonts w:ascii="Cordia New" w:eastAsia="Calibri" w:hAnsi="Cordia New" w:cs="Cordia New" w:hint="cs"/>
          <w:sz w:val="28"/>
          <w:cs/>
        </w:rPr>
        <w:t>บริษัทได้รับวงเงินสินเชื่อจากสถาบันการเงินเพิ่มเติมอี</w:t>
      </w:r>
      <w:r w:rsidR="007F41AC" w:rsidRPr="009C2810">
        <w:rPr>
          <w:rFonts w:ascii="Cordia New" w:eastAsia="Calibri" w:hAnsi="Cordia New" w:cs="Cordia New"/>
          <w:color w:val="000000" w:themeColor="text1"/>
          <w:sz w:val="28"/>
          <w:cs/>
        </w:rPr>
        <w:t xml:space="preserve">ก </w:t>
      </w:r>
      <w:r w:rsidR="007F41AC" w:rsidRPr="001B74BA">
        <w:rPr>
          <w:rFonts w:ascii="Cordia New" w:eastAsia="Calibri" w:hAnsi="Cordia New" w:cs="Cordia New"/>
          <w:color w:val="000000" w:themeColor="text1"/>
          <w:sz w:val="28"/>
        </w:rPr>
        <w:t>1</w:t>
      </w:r>
      <w:r w:rsidR="007F41AC" w:rsidRPr="009C2810">
        <w:rPr>
          <w:rFonts w:ascii="Cordia New" w:eastAsia="Calibri" w:hAnsi="Cordia New" w:cs="Cordia New"/>
          <w:color w:val="000000" w:themeColor="text1"/>
          <w:sz w:val="28"/>
        </w:rPr>
        <w:t xml:space="preserve"> </w:t>
      </w:r>
      <w:r w:rsidR="007F41AC" w:rsidRPr="009C2810">
        <w:rPr>
          <w:rFonts w:ascii="Cordia New" w:eastAsia="Calibri" w:hAnsi="Cordia New" w:cs="Cordia New"/>
          <w:color w:val="000000" w:themeColor="text1"/>
          <w:sz w:val="28"/>
          <w:cs/>
        </w:rPr>
        <w:t>แ</w:t>
      </w:r>
      <w:r w:rsidR="007F41AC" w:rsidRPr="009C2810">
        <w:rPr>
          <w:rFonts w:ascii="Cordia New" w:eastAsia="Calibri" w:hAnsi="Cordia New" w:cs="Cordia New" w:hint="cs"/>
          <w:sz w:val="28"/>
          <w:cs/>
        </w:rPr>
        <w:t xml:space="preserve">ห่ง ส่งผลให้ ณ สิ้นปี </w:t>
      </w:r>
      <w:r w:rsidR="007F41AC" w:rsidRPr="001B74BA">
        <w:rPr>
          <w:rFonts w:ascii="Cordia New" w:eastAsia="Calibri" w:hAnsi="Cordia New" w:cs="Cordia New"/>
          <w:sz w:val="28"/>
        </w:rPr>
        <w:t>2562</w:t>
      </w:r>
      <w:r w:rsidR="007F41AC" w:rsidRPr="009C2810">
        <w:rPr>
          <w:rFonts w:ascii="Cordia New" w:eastAsia="Calibri" w:hAnsi="Cordia New" w:cs="Cordia New"/>
          <w:sz w:val="28"/>
        </w:rPr>
        <w:t xml:space="preserve"> </w:t>
      </w:r>
      <w:r w:rsidR="007F41AC" w:rsidRPr="009C2810">
        <w:rPr>
          <w:rFonts w:ascii="Cordia New" w:eastAsia="Calibri" w:hAnsi="Cordia New" w:cs="Cordia New" w:hint="cs"/>
          <w:sz w:val="28"/>
          <w:cs/>
        </w:rPr>
        <w:t xml:space="preserve">บริษัทมียอดคงเหลือของเงินกู้ยืมจากสถาบันการเงินเพิ่มขึ้น </w:t>
      </w:r>
      <w:r w:rsidR="007F41AC" w:rsidRPr="001B74BA">
        <w:rPr>
          <w:rFonts w:ascii="Cordia New" w:eastAsia="Calibri" w:hAnsi="Cordia New" w:cs="Cordia New"/>
          <w:sz w:val="28"/>
        </w:rPr>
        <w:t>497</w:t>
      </w:r>
      <w:r w:rsidR="007F41AC" w:rsidRPr="009C2810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 w:rsidRPr="009C2810">
        <w:rPr>
          <w:rFonts w:ascii="Cordia New" w:eastAsia="Calibri" w:hAnsi="Cordia New" w:cs="Cordia New" w:hint="cs"/>
          <w:sz w:val="28"/>
          <w:cs/>
        </w:rPr>
        <w:t xml:space="preserve"> ล้านบาท เป็น </w:t>
      </w:r>
      <w:r w:rsidR="007F41AC" w:rsidRPr="001B74BA">
        <w:rPr>
          <w:rFonts w:ascii="Cordia New" w:eastAsia="Calibri" w:hAnsi="Cordia New" w:cs="Cordia New"/>
          <w:sz w:val="28"/>
        </w:rPr>
        <w:t>587</w:t>
      </w:r>
      <w:r w:rsidR="007F41AC" w:rsidRPr="009C2810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 w:rsidRPr="009C2810">
        <w:rPr>
          <w:rFonts w:ascii="Cordia New" w:eastAsia="Calibri" w:hAnsi="Cordia New" w:cs="Cordia New"/>
          <w:sz w:val="28"/>
        </w:rPr>
        <w:t xml:space="preserve"> </w:t>
      </w:r>
      <w:r w:rsidR="007F41AC" w:rsidRPr="009C2810">
        <w:rPr>
          <w:rFonts w:ascii="Cordia New" w:eastAsia="Calibri" w:hAnsi="Cordia New" w:cs="Cordia New" w:hint="cs"/>
          <w:sz w:val="28"/>
          <w:cs/>
        </w:rPr>
        <w:t xml:space="preserve">ล้านบาท หรือเพิ่มขึ้นร้อยละ </w:t>
      </w:r>
      <w:r w:rsidR="007F41AC" w:rsidRPr="001B74BA">
        <w:rPr>
          <w:rFonts w:ascii="Cordia New" w:eastAsia="Calibri" w:hAnsi="Cordia New" w:cs="Cordia New"/>
          <w:sz w:val="28"/>
        </w:rPr>
        <w:t>552</w:t>
      </w:r>
      <w:r w:rsidR="007F41AC" w:rsidRPr="009C2810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3</w:t>
      </w:r>
      <w:r w:rsidR="007F41AC" w:rsidRPr="009C2810">
        <w:rPr>
          <w:rFonts w:ascii="Cordia New" w:eastAsia="Calibri" w:hAnsi="Cordia New" w:cs="Cordia New"/>
          <w:sz w:val="28"/>
        </w:rPr>
        <w:t xml:space="preserve"> </w:t>
      </w:r>
      <w:r w:rsidR="007F41AC" w:rsidRPr="009C2810">
        <w:rPr>
          <w:rFonts w:ascii="Cordia New" w:eastAsia="Calibri" w:hAnsi="Cordia New" w:cs="Cordia New" w:hint="cs"/>
          <w:sz w:val="28"/>
          <w:cs/>
        </w:rPr>
        <w:t>จากสิ้นปีก่อน เงินกู้ยืมจากสถาบันการเงินที่เพิ่มขึ้นสอดคล้องกับการขยายตัวของพอร์ตสินเชื่อเช่าซื้อของบริษัท</w:t>
      </w:r>
      <w:r w:rsidR="007F41AC" w:rsidRPr="009C2810">
        <w:rPr>
          <w:rFonts w:ascii="Cordia New" w:eastAsia="Calibri" w:hAnsi="Cordia New" w:cs="Cordia New" w:hint="cs"/>
          <w:color w:val="000000"/>
          <w:sz w:val="28"/>
          <w:cs/>
        </w:rPr>
        <w:t xml:space="preserve"> </w:t>
      </w:r>
      <w:r w:rsidR="007F41AC" w:rsidRPr="009C2810">
        <w:rPr>
          <w:rFonts w:ascii="Cordia New" w:eastAsia="Calibri" w:hAnsi="Cordia New" w:cs="Cordia New" w:hint="cs"/>
          <w:sz w:val="28"/>
          <w:cs/>
        </w:rPr>
        <w:t xml:space="preserve">โดย ณ วันที่ </w:t>
      </w:r>
      <w:r w:rsidR="007F41AC" w:rsidRPr="001B74BA">
        <w:rPr>
          <w:rFonts w:ascii="Cordia New" w:eastAsia="Calibri" w:hAnsi="Cordia New" w:cs="Cordia New"/>
          <w:sz w:val="28"/>
        </w:rPr>
        <w:t>31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 w:rsidRPr="009C2810">
        <w:rPr>
          <w:rFonts w:ascii="Cordia New" w:eastAsia="Calibri" w:hAnsi="Cordia New" w:cs="Cordia New" w:hint="cs"/>
          <w:sz w:val="28"/>
          <w:cs/>
        </w:rPr>
        <w:t xml:space="preserve">ธันวาคม </w:t>
      </w:r>
      <w:r w:rsidR="007F41AC" w:rsidRPr="001B74BA">
        <w:rPr>
          <w:rFonts w:ascii="Cordia New" w:eastAsia="Calibri" w:hAnsi="Cordia New" w:cs="Cordia New"/>
          <w:sz w:val="28"/>
        </w:rPr>
        <w:t>2563</w:t>
      </w:r>
      <w:r w:rsidR="007F41AC" w:rsidRPr="009C2810">
        <w:rPr>
          <w:rFonts w:ascii="Cordia New" w:eastAsia="Calibri" w:hAnsi="Cordia New" w:cs="Cordia New"/>
          <w:sz w:val="28"/>
        </w:rPr>
        <w:t xml:space="preserve"> </w:t>
      </w:r>
      <w:r w:rsidR="007F41AC" w:rsidRPr="009C2810">
        <w:rPr>
          <w:rFonts w:ascii="Cordia New" w:eastAsia="Calibri" w:hAnsi="Cordia New" w:cs="Cordia New" w:hint="cs"/>
          <w:sz w:val="28"/>
          <w:cs/>
        </w:rPr>
        <w:t xml:space="preserve">เงินกู้ยืมจากสถาบันการเงินของบริษัทลดลงเป็น </w:t>
      </w:r>
      <w:r w:rsidR="007F41AC" w:rsidRPr="001B74BA">
        <w:rPr>
          <w:rFonts w:ascii="Cordia New" w:eastAsia="Calibri" w:hAnsi="Cordia New" w:cs="Cordia New"/>
          <w:sz w:val="28"/>
        </w:rPr>
        <w:t>488</w:t>
      </w:r>
      <w:r w:rsidR="007F41AC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2</w:t>
      </w:r>
      <w:r w:rsidR="007F41AC" w:rsidRPr="009C2810">
        <w:rPr>
          <w:rFonts w:ascii="Cordia New" w:eastAsia="Calibri" w:hAnsi="Cordia New" w:cs="Cordia New" w:hint="cs"/>
          <w:sz w:val="28"/>
          <w:cs/>
        </w:rPr>
        <w:t xml:space="preserve"> ล้านบาท ซึ่งส่วนใหญ่เป็นเงินกู้ยืมระยะสั้นซึ่งคิดเป็นร้อยละ</w:t>
      </w:r>
      <w:r w:rsidR="007F41AC" w:rsidRPr="009C2810">
        <w:rPr>
          <w:rFonts w:ascii="Cordia New" w:eastAsia="Calibri" w:hAnsi="Cordia New" w:cs="Cordia New" w:hint="cs"/>
          <w:color w:val="000000"/>
          <w:sz w:val="28"/>
          <w:cs/>
        </w:rPr>
        <w:t xml:space="preserve">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52</w:t>
      </w:r>
      <w:r w:rsidR="007F41AC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3</w:t>
      </w:r>
      <w:r w:rsidR="007F41AC" w:rsidRPr="009C2810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9C2810">
        <w:rPr>
          <w:rFonts w:ascii="Cordia New" w:eastAsia="Calibri" w:hAnsi="Cordia New" w:cs="Cordia New" w:hint="cs"/>
          <w:color w:val="000000"/>
          <w:sz w:val="28"/>
          <w:cs/>
        </w:rPr>
        <w:t>ของเงินกู้ยืมจากสถาบันการเงินทั้งหมด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 เนื่องจากบริษัทได้นำเงินเพิ่มทุนบางส่วนมาชำระเงินกู้ยืมระยะสั้นซึ่งเป็นวงเงินที่สามารถเบิกกลับมาใช้ใหม่ได้ 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(Revolving)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เพื่อลดต้นทุนทางการเงินชั่วคราว และจะทยอยเบิกกลับมาเพื่อใช้ในการขยายพอร์ตสินเชื่อของบริษัท</w:t>
      </w:r>
    </w:p>
    <w:p w14:paraId="1486D981" w14:textId="77777777" w:rsidR="007F41AC" w:rsidRPr="00E06E5A" w:rsidRDefault="007F41AC" w:rsidP="007F41AC">
      <w:pPr>
        <w:spacing w:before="240" w:line="240" w:lineRule="auto"/>
        <w:ind w:left="567"/>
        <w:jc w:val="thaiDistribute"/>
        <w:rPr>
          <w:rFonts w:ascii="Cordia New" w:eastAsia="Calibri" w:hAnsi="Cordia New" w:cs="Cordia New"/>
          <w:b/>
          <w:bCs/>
          <w:color w:val="000000"/>
          <w:sz w:val="28"/>
          <w:u w:val="single"/>
        </w:rPr>
      </w:pPr>
      <w:r w:rsidRPr="00E06E5A">
        <w:rPr>
          <w:rFonts w:ascii="Cordia New" w:eastAsia="Calibri" w:hAnsi="Cordia New" w:cs="Cordia New" w:hint="cs"/>
          <w:b/>
          <w:bCs/>
          <w:color w:val="000000"/>
          <w:sz w:val="28"/>
          <w:u w:val="single"/>
          <w:cs/>
        </w:rPr>
        <w:t>เงินกู้ยืมจากบุคคลที่เกี่ยวข้องกัน</w:t>
      </w:r>
    </w:p>
    <w:p w14:paraId="1452E0A4" w14:textId="3B4C6D25" w:rsidR="007F41AC" w:rsidRDefault="00E06E5A" w:rsidP="00E06E5A">
      <w:pPr>
        <w:tabs>
          <w:tab w:val="left" w:pos="1276"/>
        </w:tabs>
        <w:spacing w:before="240"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เงินกู้ยืมจากบุคคลที่เกี่ยวข้องกัน เป็นเงินกู้ยืมจากกรรมการ ผู้ถือหุ้น รวมถึงผู้ที่เกี่ยวข้องกับบุคคลดังกล่าว ณ สิ้นปี </w:t>
      </w:r>
      <w:r w:rsidR="007F41AC" w:rsidRPr="001B74BA">
        <w:rPr>
          <w:rFonts w:ascii="Cordia New" w:eastAsia="Calibri" w:hAnsi="Cordia New" w:cs="Cordia New"/>
          <w:sz w:val="28"/>
        </w:rPr>
        <w:t>2560</w:t>
      </w:r>
      <w:r w:rsidR="007F41AC" w:rsidRPr="00DC7B4F">
        <w:rPr>
          <w:rFonts w:ascii="Cordia New" w:eastAsia="Calibri" w:hAnsi="Cordia New" w:cs="Cordia New"/>
          <w:sz w:val="28"/>
        </w:rPr>
        <w:t xml:space="preserve"> – </w:t>
      </w:r>
      <w:r w:rsidR="007F41AC" w:rsidRPr="001B74BA">
        <w:rPr>
          <w:rFonts w:ascii="Cordia New" w:eastAsia="Calibri" w:hAnsi="Cordia New" w:cs="Cordia New"/>
          <w:sz w:val="28"/>
        </w:rPr>
        <w:t>256</w:t>
      </w:r>
      <w:r w:rsidR="007F41AC" w:rsidRPr="001B74BA">
        <w:rPr>
          <w:rFonts w:ascii="Cordia New" w:eastAsia="Calibri" w:hAnsi="Cordia New" w:cs="Cordia New" w:hint="cs"/>
          <w:sz w:val="28"/>
        </w:rPr>
        <w:t>3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บริษัทมียอดคงเหลือของเงินกู้ยืมจากบุคคลที่เกี่ยวข้องกัน</w:t>
      </w:r>
      <w:r w:rsidR="007F41AC" w:rsidRPr="005927E6">
        <w:rPr>
          <w:rFonts w:ascii="Cordia New" w:eastAsia="Calibri" w:hAnsi="Cordia New" w:cs="Cordia New"/>
          <w:sz w:val="28"/>
          <w:cs/>
        </w:rPr>
        <w:t>จำนวน</w:t>
      </w:r>
      <w:r w:rsidR="007F41AC" w:rsidRPr="005927E6">
        <w:rPr>
          <w:rFonts w:ascii="Cordia New" w:eastAsia="Calibri" w:hAnsi="Cordia New" w:cs="Cordia New"/>
          <w:color w:val="000000"/>
          <w:sz w:val="28"/>
          <w:cs/>
        </w:rPr>
        <w:t xml:space="preserve">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585</w:t>
      </w:r>
      <w:r w:rsidR="007F41AC" w:rsidRPr="003F2209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0</w:t>
      </w:r>
      <w:r w:rsidR="007F41AC" w:rsidRPr="003F2209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3F2209">
        <w:rPr>
          <w:rFonts w:ascii="Cordia New" w:eastAsia="Calibri" w:hAnsi="Cordia New" w:cs="Cordia New"/>
          <w:color w:val="000000"/>
          <w:sz w:val="28"/>
          <w:cs/>
        </w:rPr>
        <w:t xml:space="preserve">ล้านบาท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430</w:t>
      </w:r>
      <w:r w:rsidR="007F41AC" w:rsidRPr="003F2209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0</w:t>
      </w:r>
      <w:r w:rsidR="007F41AC" w:rsidRPr="003F2209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3F2209">
        <w:rPr>
          <w:rFonts w:ascii="Cordia New" w:eastAsia="Calibri" w:hAnsi="Cordia New" w:cs="Cordia New"/>
          <w:color w:val="000000"/>
          <w:sz w:val="28"/>
          <w:cs/>
        </w:rPr>
        <w:t xml:space="preserve">ล้านบาท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370</w:t>
      </w:r>
      <w:r w:rsidR="007F41AC" w:rsidRPr="003F2209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0</w:t>
      </w:r>
      <w:r w:rsidR="007F41AC" w:rsidRPr="005927E6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5927E6">
        <w:rPr>
          <w:rFonts w:ascii="Cordia New" w:eastAsia="Calibri" w:hAnsi="Cordia New" w:cs="Cordia New"/>
          <w:color w:val="000000"/>
          <w:sz w:val="28"/>
          <w:cs/>
        </w:rPr>
        <w:t xml:space="preserve">ล้านบาท </w:t>
      </w:r>
      <w:r w:rsidR="007F41AC" w:rsidRPr="003F2209">
        <w:rPr>
          <w:rFonts w:ascii="Cordia New" w:eastAsia="Calibri" w:hAnsi="Cordia New" w:cs="Cordia New"/>
          <w:color w:val="000000"/>
          <w:sz w:val="28"/>
          <w:cs/>
        </w:rPr>
        <w:t xml:space="preserve">และ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305</w:t>
      </w:r>
      <w:r w:rsidR="007F41AC" w:rsidRPr="003F2209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6</w:t>
      </w:r>
      <w:r w:rsidR="007F41AC" w:rsidRPr="003F2209">
        <w:rPr>
          <w:rFonts w:ascii="Cordia New" w:eastAsia="Calibri" w:hAnsi="Cordia New" w:cs="Cordia New"/>
          <w:color w:val="000000"/>
          <w:sz w:val="28"/>
          <w:cs/>
        </w:rPr>
        <w:t xml:space="preserve"> ล้านบาท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ตามลำดับ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โดยแบ่งเป็นเงินกู้ยืมระยะสั้นและระยะยาว ดังนี้</w:t>
      </w:r>
    </w:p>
    <w:tbl>
      <w:tblPr>
        <w:tblStyle w:val="TableGrid22"/>
        <w:tblW w:w="8647" w:type="dxa"/>
        <w:tblInd w:w="56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8"/>
        <w:gridCol w:w="706"/>
        <w:gridCol w:w="706"/>
        <w:gridCol w:w="706"/>
        <w:gridCol w:w="706"/>
        <w:gridCol w:w="706"/>
        <w:gridCol w:w="706"/>
        <w:gridCol w:w="706"/>
        <w:gridCol w:w="707"/>
      </w:tblGrid>
      <w:tr w:rsidR="007F41AC" w:rsidRPr="00DC7B4F" w14:paraId="75855C89" w14:textId="77777777" w:rsidTr="007F41AC">
        <w:trPr>
          <w:cantSplit/>
          <w:trHeight w:val="416"/>
          <w:tblHeader/>
        </w:trPr>
        <w:tc>
          <w:tcPr>
            <w:tcW w:w="2998" w:type="dxa"/>
            <w:vMerge w:val="restart"/>
            <w:shd w:val="clear" w:color="auto" w:fill="808080"/>
            <w:noWrap/>
            <w:vAlign w:val="center"/>
          </w:tcPr>
          <w:p w14:paraId="4A809E96" w14:textId="77777777" w:rsidR="007F41AC" w:rsidRPr="00DC7B4F" w:rsidRDefault="007F41AC" w:rsidP="007F41AC">
            <w:pPr>
              <w:spacing w:after="0" w:line="240" w:lineRule="auto"/>
              <w:ind w:right="62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color w:val="FFFFFF"/>
                <w:sz w:val="24"/>
                <w:szCs w:val="24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1412" w:type="dxa"/>
            <w:gridSpan w:val="2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4350C45F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31</w:t>
            </w:r>
            <w:r w:rsidRPr="008F138A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 ธ</w:t>
            </w:r>
            <w:r w:rsidRPr="00736CC6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.</w:t>
            </w:r>
            <w:r w:rsidRPr="008F138A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ค</w:t>
            </w:r>
            <w:r w:rsidRPr="00736CC6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.</w:t>
            </w:r>
            <w:r w:rsidRPr="008F138A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 </w:t>
            </w: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2560</w:t>
            </w:r>
          </w:p>
        </w:tc>
        <w:tc>
          <w:tcPr>
            <w:tcW w:w="1412" w:type="dxa"/>
            <w:gridSpan w:val="2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0C8A4F39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31</w:t>
            </w:r>
            <w:r w:rsidRPr="008F138A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 ธ</w:t>
            </w:r>
            <w:r w:rsidRPr="00736CC6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.</w:t>
            </w:r>
            <w:r w:rsidRPr="008F138A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ค</w:t>
            </w:r>
            <w:r w:rsidRPr="00736CC6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.</w:t>
            </w:r>
            <w:r w:rsidRPr="008F138A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 </w:t>
            </w: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2561</w:t>
            </w:r>
          </w:p>
        </w:tc>
        <w:tc>
          <w:tcPr>
            <w:tcW w:w="1412" w:type="dxa"/>
            <w:gridSpan w:val="2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310E07F6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color w:val="FFFFFF"/>
              </w:rPr>
            </w:pP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31</w:t>
            </w:r>
            <w:r w:rsidRPr="008F138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 xml:space="preserve"> </w:t>
            </w:r>
            <w:r w:rsidRPr="008F138A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ธ</w:t>
            </w:r>
            <w:r w:rsidRPr="00736CC6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.</w:t>
            </w:r>
            <w:r w:rsidRPr="008F138A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ค</w:t>
            </w:r>
            <w:r w:rsidRPr="00736CC6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.</w:t>
            </w:r>
            <w:r w:rsidRPr="008F138A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 xml:space="preserve"> </w:t>
            </w:r>
            <w:r w:rsidRPr="001B74BA"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  <w:t>2562</w:t>
            </w:r>
          </w:p>
        </w:tc>
        <w:tc>
          <w:tcPr>
            <w:tcW w:w="1413" w:type="dxa"/>
            <w:gridSpan w:val="2"/>
            <w:shd w:val="clear" w:color="auto" w:fill="808080"/>
            <w:vAlign w:val="center"/>
          </w:tcPr>
          <w:p w14:paraId="0254426F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color w:val="FFFFFF"/>
              </w:rPr>
            </w:pPr>
            <w:r w:rsidRPr="001B74BA">
              <w:rPr>
                <w:rFonts w:ascii="Cordia New" w:eastAsia="Calibri" w:hAnsi="Cordia New" w:cs="Cordia New" w:hint="cs"/>
                <w:color w:val="FFFFFF"/>
                <w:sz w:val="24"/>
                <w:szCs w:val="24"/>
              </w:rPr>
              <w:t>3</w:t>
            </w:r>
            <w:r w:rsidRPr="001B74BA">
              <w:rPr>
                <w:rFonts w:ascii="Cordia New" w:eastAsia="Calibri" w:hAnsi="Cordia New" w:cs="Cordia New"/>
                <w:color w:val="FFFFFF"/>
                <w:sz w:val="24"/>
                <w:szCs w:val="24"/>
              </w:rPr>
              <w:t>1</w:t>
            </w:r>
            <w:r>
              <w:rPr>
                <w:rFonts w:ascii="Cordia New" w:eastAsia="Calibri" w:hAnsi="Cordia New" w:cs="Cordia New"/>
                <w:color w:val="FFFFFF"/>
                <w:sz w:val="24"/>
                <w:szCs w:val="24"/>
              </w:rPr>
              <w:t xml:space="preserve"> </w:t>
            </w:r>
            <w:r>
              <w:rPr>
                <w:rFonts w:ascii="Cordia New" w:eastAsia="Calibri" w:hAnsi="Cordia New" w:cs="Cordia New" w:hint="cs"/>
                <w:color w:val="FFFFFF"/>
                <w:sz w:val="24"/>
                <w:szCs w:val="24"/>
                <w:cs/>
              </w:rPr>
              <w:t>ธ.ค</w:t>
            </w:r>
            <w:r w:rsidRPr="00736CC6">
              <w:rPr>
                <w:rFonts w:ascii="Cordia New" w:eastAsia="Calibri" w:hAnsi="Cordia New" w:cs="Cordia New" w:hint="cs"/>
                <w:color w:val="FFFFFF"/>
                <w:sz w:val="24"/>
                <w:szCs w:val="24"/>
              </w:rPr>
              <w:t>.</w:t>
            </w:r>
            <w:r w:rsidRPr="008F138A">
              <w:rPr>
                <w:rFonts w:ascii="Cordia New" w:eastAsia="Calibri" w:hAnsi="Cordia New" w:cs="Cordia New" w:hint="cs"/>
                <w:color w:val="FFFFFF"/>
                <w:sz w:val="24"/>
                <w:szCs w:val="24"/>
                <w:cs/>
              </w:rPr>
              <w:t xml:space="preserve"> </w:t>
            </w:r>
            <w:r w:rsidRPr="001B74BA">
              <w:rPr>
                <w:rFonts w:ascii="Cordia New" w:eastAsia="Calibri" w:hAnsi="Cordia New" w:cs="Cordia New" w:hint="cs"/>
                <w:color w:val="FFFFFF"/>
                <w:sz w:val="24"/>
                <w:szCs w:val="24"/>
              </w:rPr>
              <w:t>2563</w:t>
            </w:r>
          </w:p>
        </w:tc>
      </w:tr>
      <w:tr w:rsidR="007F41AC" w:rsidRPr="00DC7B4F" w14:paraId="3C33057A" w14:textId="77777777" w:rsidTr="007F41AC">
        <w:trPr>
          <w:cantSplit/>
          <w:trHeight w:val="143"/>
          <w:tblHeader/>
        </w:trPr>
        <w:tc>
          <w:tcPr>
            <w:tcW w:w="2998" w:type="dxa"/>
            <w:vMerge/>
            <w:shd w:val="clear" w:color="auto" w:fill="808080"/>
            <w:noWrap/>
            <w:vAlign w:val="center"/>
          </w:tcPr>
          <w:p w14:paraId="183BE72A" w14:textId="77777777" w:rsidR="007F41AC" w:rsidRPr="00DC7B4F" w:rsidRDefault="007F41AC" w:rsidP="007F41AC">
            <w:pPr>
              <w:spacing w:after="0" w:line="240" w:lineRule="auto"/>
              <w:ind w:right="62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4D1FF652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06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5E398D3E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ร้อยละ</w:t>
            </w:r>
          </w:p>
        </w:tc>
        <w:tc>
          <w:tcPr>
            <w:tcW w:w="706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60EC5B1D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06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66704E56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ร้อยละ</w:t>
            </w:r>
          </w:p>
        </w:tc>
        <w:tc>
          <w:tcPr>
            <w:tcW w:w="706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7D7A1B2C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06" w:type="dxa"/>
            <w:shd w:val="clear" w:color="auto" w:fill="808080"/>
            <w:vAlign w:val="center"/>
          </w:tcPr>
          <w:p w14:paraId="50715055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ร้อยละ</w:t>
            </w:r>
          </w:p>
        </w:tc>
        <w:tc>
          <w:tcPr>
            <w:tcW w:w="706" w:type="dxa"/>
            <w:shd w:val="clear" w:color="auto" w:fill="808080"/>
            <w:vAlign w:val="center"/>
          </w:tcPr>
          <w:p w14:paraId="2623B5B5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07" w:type="dxa"/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42FE98A7" w14:textId="77777777" w:rsidR="007F41AC" w:rsidRPr="00DC7B4F" w:rsidRDefault="007F41AC" w:rsidP="007F41A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/>
                <w:color w:val="FFFFFF"/>
                <w:sz w:val="24"/>
                <w:szCs w:val="24"/>
                <w:cs/>
              </w:rPr>
              <w:t>ร้อยละ</w:t>
            </w:r>
          </w:p>
        </w:tc>
      </w:tr>
      <w:tr w:rsidR="007F41AC" w:rsidRPr="00DC7B4F" w14:paraId="6C7FB181" w14:textId="77777777" w:rsidTr="007F41AC">
        <w:trPr>
          <w:cantSplit/>
          <w:trHeight w:val="298"/>
        </w:trPr>
        <w:tc>
          <w:tcPr>
            <w:tcW w:w="2998" w:type="dxa"/>
            <w:noWrap/>
            <w:vAlign w:val="bottom"/>
          </w:tcPr>
          <w:p w14:paraId="0C65E5C0" w14:textId="77777777" w:rsidR="007F41AC" w:rsidRPr="00DC7B4F" w:rsidRDefault="007F41AC" w:rsidP="007F41AC">
            <w:pPr>
              <w:spacing w:after="0" w:line="240" w:lineRule="auto"/>
              <w:ind w:left="226" w:right="62" w:hanging="113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DC7B4F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706" w:type="dxa"/>
            <w:noWrap/>
            <w:tcMar>
              <w:left w:w="0" w:type="dxa"/>
              <w:right w:w="43" w:type="dxa"/>
            </w:tcMar>
            <w:vAlign w:val="center"/>
          </w:tcPr>
          <w:p w14:paraId="3C2BB4B7" w14:textId="77777777" w:rsidR="007F41AC" w:rsidRPr="005927E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3F2209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6" w:type="dxa"/>
            <w:noWrap/>
            <w:tcMar>
              <w:left w:w="0" w:type="dxa"/>
              <w:right w:w="43" w:type="dxa"/>
            </w:tcMar>
            <w:vAlign w:val="center"/>
          </w:tcPr>
          <w:p w14:paraId="73C0B2A2" w14:textId="77777777" w:rsidR="007F41AC" w:rsidRPr="005927E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3F2209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6" w:type="dxa"/>
            <w:noWrap/>
            <w:tcMar>
              <w:left w:w="0" w:type="dxa"/>
              <w:right w:w="43" w:type="dxa"/>
            </w:tcMar>
            <w:vAlign w:val="center"/>
          </w:tcPr>
          <w:p w14:paraId="4291EF1B" w14:textId="77777777" w:rsidR="007F41AC" w:rsidRPr="005927E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3F2209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6" w:type="dxa"/>
            <w:noWrap/>
            <w:tcMar>
              <w:left w:w="0" w:type="dxa"/>
              <w:right w:w="43" w:type="dxa"/>
            </w:tcMar>
            <w:vAlign w:val="center"/>
          </w:tcPr>
          <w:p w14:paraId="738EBB31" w14:textId="77777777" w:rsidR="007F41AC" w:rsidRPr="005927E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3F2209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6" w:type="dxa"/>
            <w:noWrap/>
            <w:tcMar>
              <w:left w:w="0" w:type="dxa"/>
              <w:right w:w="43" w:type="dxa"/>
            </w:tcMar>
            <w:vAlign w:val="center"/>
          </w:tcPr>
          <w:p w14:paraId="45B04594" w14:textId="77777777" w:rsidR="007F41AC" w:rsidRPr="005927E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120</w:t>
            </w:r>
            <w:r w:rsidRPr="003F2209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6" w:type="dxa"/>
            <w:vAlign w:val="center"/>
          </w:tcPr>
          <w:p w14:paraId="166A257F" w14:textId="77777777" w:rsidR="007F41AC" w:rsidRPr="005927E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32</w:t>
            </w:r>
            <w:r w:rsidRPr="003F2209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012D2DBE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</w:rPr>
              <w:t>120</w:t>
            </w: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7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3D4072C5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 w:hint="cs"/>
                <w:i/>
                <w:iCs/>
                <w:color w:val="000000"/>
                <w:sz w:val="24"/>
                <w:szCs w:val="24"/>
              </w:rPr>
              <w:t>39</w:t>
            </w:r>
            <w:r>
              <w:rPr>
                <w:rFonts w:ascii="Cordia New" w:eastAsia="Times New Roman" w:hAnsi="Cordia New" w:cs="Cordia New" w:hint="cs"/>
                <w:i/>
                <w:iCs/>
                <w:color w:val="000000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i/>
                <w:iCs/>
                <w:color w:val="000000"/>
                <w:sz w:val="24"/>
                <w:szCs w:val="24"/>
              </w:rPr>
              <w:t>3</w:t>
            </w:r>
          </w:p>
        </w:tc>
      </w:tr>
      <w:tr w:rsidR="007F41AC" w:rsidRPr="00DC7B4F" w14:paraId="0EDBD440" w14:textId="77777777" w:rsidTr="007F41AC">
        <w:trPr>
          <w:cantSplit/>
          <w:trHeight w:val="298"/>
        </w:trPr>
        <w:tc>
          <w:tcPr>
            <w:tcW w:w="2998" w:type="dxa"/>
            <w:noWrap/>
            <w:vAlign w:val="bottom"/>
          </w:tcPr>
          <w:p w14:paraId="79C9812B" w14:textId="77777777" w:rsidR="007F41AC" w:rsidRPr="00DC7B4F" w:rsidRDefault="007F41AC" w:rsidP="007F41AC">
            <w:pPr>
              <w:spacing w:after="0" w:line="240" w:lineRule="auto"/>
              <w:ind w:left="226" w:right="62" w:hanging="113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DC7B4F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เงินกู้ยืมระยะยาว</w:t>
            </w:r>
            <w:r w:rsidRPr="00DC7B4F">
              <w:rPr>
                <w:rFonts w:ascii="Cordia New" w:eastAsia="Times New Roman" w:hAnsi="Cordia New" w:cs="Cordia New"/>
                <w:sz w:val="24"/>
                <w:szCs w:val="24"/>
                <w:vertAlign w:val="superscript"/>
              </w:rPr>
              <w:t>/</w:t>
            </w:r>
            <w:r w:rsidRPr="001B74BA">
              <w:rPr>
                <w:rFonts w:ascii="Cordia New" w:eastAsia="Times New Roman" w:hAnsi="Cordia New" w:cs="Cordia New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706" w:type="dxa"/>
            <w:noWrap/>
            <w:tcMar>
              <w:left w:w="0" w:type="dxa"/>
              <w:right w:w="43" w:type="dxa"/>
            </w:tcMar>
            <w:vAlign w:val="center"/>
          </w:tcPr>
          <w:p w14:paraId="426D509F" w14:textId="77777777" w:rsidR="007F41AC" w:rsidRPr="005927E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585</w:t>
            </w:r>
            <w:r w:rsidRPr="003F2209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6" w:type="dxa"/>
            <w:noWrap/>
            <w:tcMar>
              <w:left w:w="0" w:type="dxa"/>
              <w:right w:w="43" w:type="dxa"/>
            </w:tcMar>
            <w:vAlign w:val="center"/>
          </w:tcPr>
          <w:p w14:paraId="76BAC34B" w14:textId="77777777" w:rsidR="007F41AC" w:rsidRPr="005927E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100</w:t>
            </w:r>
            <w:r w:rsidRPr="003F2209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6" w:type="dxa"/>
            <w:noWrap/>
            <w:tcMar>
              <w:left w:w="0" w:type="dxa"/>
              <w:right w:w="43" w:type="dxa"/>
            </w:tcMar>
            <w:vAlign w:val="center"/>
          </w:tcPr>
          <w:p w14:paraId="75E304C9" w14:textId="77777777" w:rsidR="007F41AC" w:rsidRPr="005927E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430</w:t>
            </w:r>
            <w:r w:rsidRPr="003F2209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6" w:type="dxa"/>
            <w:noWrap/>
            <w:tcMar>
              <w:left w:w="0" w:type="dxa"/>
              <w:right w:w="43" w:type="dxa"/>
            </w:tcMar>
            <w:vAlign w:val="center"/>
          </w:tcPr>
          <w:p w14:paraId="213B8CA1" w14:textId="77777777" w:rsidR="007F41AC" w:rsidRPr="005927E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6" w:type="dxa"/>
            <w:noWrap/>
            <w:tcMar>
              <w:left w:w="0" w:type="dxa"/>
              <w:right w:w="43" w:type="dxa"/>
            </w:tcMar>
            <w:vAlign w:val="center"/>
          </w:tcPr>
          <w:p w14:paraId="048ECED7" w14:textId="77777777" w:rsidR="007F41AC" w:rsidRPr="005927E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250</w:t>
            </w:r>
            <w:r w:rsidRPr="003F2209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6" w:type="dxa"/>
            <w:vAlign w:val="center"/>
          </w:tcPr>
          <w:p w14:paraId="75A1B31E" w14:textId="77777777" w:rsidR="007F41AC" w:rsidRPr="005927E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67</w:t>
            </w:r>
            <w:r w:rsidRPr="003F2209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57617BC2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</w:rPr>
              <w:t>185</w:t>
            </w: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7" w:type="dxa"/>
            <w:shd w:val="clear" w:color="auto" w:fill="auto"/>
            <w:noWrap/>
            <w:tcMar>
              <w:left w:w="0" w:type="dxa"/>
              <w:right w:w="43" w:type="dxa"/>
            </w:tcMar>
            <w:vAlign w:val="center"/>
          </w:tcPr>
          <w:p w14:paraId="51D5B70A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 w:hint="cs"/>
                <w:i/>
                <w:iCs/>
                <w:color w:val="000000"/>
                <w:sz w:val="24"/>
                <w:szCs w:val="24"/>
              </w:rPr>
              <w:t>60</w:t>
            </w:r>
            <w:r>
              <w:rPr>
                <w:rFonts w:ascii="Cordia New" w:eastAsia="Times New Roman" w:hAnsi="Cordia New" w:cs="Cordia New" w:hint="cs"/>
                <w:i/>
                <w:iCs/>
                <w:color w:val="000000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i/>
                <w:iCs/>
                <w:color w:val="000000"/>
                <w:sz w:val="24"/>
                <w:szCs w:val="24"/>
              </w:rPr>
              <w:t>7</w:t>
            </w:r>
          </w:p>
        </w:tc>
      </w:tr>
      <w:tr w:rsidR="007F41AC" w:rsidRPr="00DC7B4F" w14:paraId="50BA4085" w14:textId="77777777" w:rsidTr="007F41AC">
        <w:trPr>
          <w:cantSplit/>
          <w:trHeight w:val="313"/>
        </w:trPr>
        <w:tc>
          <w:tcPr>
            <w:tcW w:w="2998" w:type="dxa"/>
            <w:shd w:val="clear" w:color="auto" w:fill="F2F2F2"/>
            <w:noWrap/>
            <w:vAlign w:val="center"/>
          </w:tcPr>
          <w:p w14:paraId="226A5805" w14:textId="77777777" w:rsidR="007F41AC" w:rsidRPr="00DC7B4F" w:rsidRDefault="007F41AC" w:rsidP="007F41AC">
            <w:pPr>
              <w:spacing w:after="0" w:line="240" w:lineRule="auto"/>
              <w:ind w:right="62" w:firstLine="120"/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06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64BF7734" w14:textId="77777777" w:rsidR="007F41AC" w:rsidRPr="005927E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585</w:t>
            </w:r>
            <w:r w:rsidRPr="003F2209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6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204CF95B" w14:textId="77777777" w:rsidR="007F41AC" w:rsidRPr="005927E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100</w:t>
            </w:r>
            <w:r w:rsidRPr="003F2209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6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4406EE60" w14:textId="77777777" w:rsidR="007F41AC" w:rsidRPr="005927E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430</w:t>
            </w:r>
            <w:r w:rsidRPr="003F2209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6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58F3BC4E" w14:textId="77777777" w:rsidR="007F41AC" w:rsidRPr="005927E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100</w:t>
            </w:r>
            <w:r w:rsidRPr="003F2209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6" w:type="dxa"/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198BD79A" w14:textId="77777777" w:rsidR="007F41AC" w:rsidRPr="005927E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370</w:t>
            </w:r>
            <w:r w:rsidRPr="003F2209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6" w:type="dxa"/>
            <w:shd w:val="clear" w:color="auto" w:fill="F2F2F2"/>
            <w:vAlign w:val="center"/>
          </w:tcPr>
          <w:p w14:paraId="24DAEB90" w14:textId="77777777" w:rsidR="007F41AC" w:rsidRPr="005927E6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100</w:t>
            </w:r>
            <w:r w:rsidRPr="003F2209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6" w:type="dxa"/>
            <w:shd w:val="clear" w:color="auto" w:fill="F2F2F2" w:themeFill="background1" w:themeFillShade="F2"/>
            <w:vAlign w:val="center"/>
          </w:tcPr>
          <w:p w14:paraId="7D8BCB20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 w:hint="cs"/>
                <w:b/>
                <w:bCs/>
                <w:color w:val="000000"/>
                <w:sz w:val="24"/>
                <w:szCs w:val="24"/>
              </w:rPr>
              <w:t>305</w:t>
            </w:r>
            <w:r>
              <w:rPr>
                <w:rFonts w:ascii="Cordia New" w:eastAsia="Times New Roman" w:hAnsi="Cordia New" w:cs="Cordia New" w:hint="cs"/>
                <w:b/>
                <w:bCs/>
                <w:color w:val="000000"/>
                <w:sz w:val="24"/>
                <w:szCs w:val="24"/>
                <w:cs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07" w:type="dxa"/>
            <w:shd w:val="clear" w:color="auto" w:fill="F2F2F2" w:themeFill="background1" w:themeFillShade="F2"/>
            <w:noWrap/>
            <w:tcMar>
              <w:left w:w="0" w:type="dxa"/>
              <w:right w:w="43" w:type="dxa"/>
            </w:tcMar>
            <w:vAlign w:val="center"/>
          </w:tcPr>
          <w:p w14:paraId="76FC8654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sz w:val="24"/>
                <w:szCs w:val="24"/>
                <w:cs/>
              </w:rPr>
            </w:pPr>
            <w:r w:rsidRPr="001B74BA">
              <w:rPr>
                <w:rFonts w:ascii="Cordia New" w:eastAsia="Times New Roman" w:hAnsi="Cordia New" w:cs="Cordia New" w:hint="cs"/>
                <w:i/>
                <w:iCs/>
                <w:color w:val="000000"/>
                <w:sz w:val="24"/>
                <w:szCs w:val="24"/>
              </w:rPr>
              <w:t>100</w:t>
            </w:r>
            <w:r w:rsidRPr="00736CC6">
              <w:rPr>
                <w:rFonts w:ascii="Cordia New" w:eastAsia="Times New Roman" w:hAnsi="Cordia New" w:cs="Cordia New" w:hint="cs"/>
                <w:i/>
                <w:iCs/>
                <w:color w:val="000000"/>
                <w:sz w:val="24"/>
                <w:szCs w:val="24"/>
              </w:rPr>
              <w:t>.</w:t>
            </w:r>
            <w:r w:rsidRPr="001B74BA">
              <w:rPr>
                <w:rFonts w:ascii="Cordia New" w:eastAsia="Times New Roman" w:hAnsi="Cordia New" w:cs="Cordia New" w:hint="cs"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</w:tbl>
    <w:p w14:paraId="144A1FD6" w14:textId="77777777" w:rsidR="007F41AC" w:rsidRPr="00DC7B4F" w:rsidRDefault="007F41AC" w:rsidP="007F41AC">
      <w:pPr>
        <w:spacing w:before="60"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  <w:cs/>
        </w:rPr>
      </w:pPr>
      <w:r w:rsidRPr="00DC7B4F">
        <w:rPr>
          <w:rFonts w:ascii="Cordia New" w:eastAsia="Calibri" w:hAnsi="Cordia New" w:cs="Cordia New"/>
          <w:color w:val="000000"/>
          <w:szCs w:val="22"/>
          <w:vertAlign w:val="superscript"/>
        </w:rPr>
        <w:t>/</w:t>
      </w:r>
      <w:r w:rsidRPr="001B74BA">
        <w:rPr>
          <w:rFonts w:ascii="Cordia New" w:eastAsia="Calibri" w:hAnsi="Cordia New" w:cs="Cordia New"/>
          <w:color w:val="000000"/>
          <w:szCs w:val="22"/>
          <w:vertAlign w:val="superscript"/>
        </w:rPr>
        <w:t>1</w:t>
      </w:r>
      <w:r w:rsidRPr="00DC7B4F">
        <w:rPr>
          <w:rFonts w:ascii="Cordia New" w:eastAsia="Calibri" w:hAnsi="Cordia New" w:cs="Cordia New"/>
          <w:color w:val="000000"/>
          <w:szCs w:val="22"/>
        </w:rPr>
        <w:t xml:space="preserve"> </w:t>
      </w:r>
      <w:r w:rsidRPr="00DC7B4F">
        <w:rPr>
          <w:rFonts w:ascii="Cordia New" w:eastAsia="Calibri" w:hAnsi="Cordia New" w:cs="Cordia New" w:hint="cs"/>
          <w:color w:val="000000"/>
          <w:szCs w:val="22"/>
          <w:cs/>
        </w:rPr>
        <w:t xml:space="preserve">รวมเงินกู้ยืมระยะยาวจากบุคคลที่เกี่ยวข้องกันที่ครบกำหนดชำระภายใน </w:t>
      </w:r>
      <w:r w:rsidRPr="001B74BA">
        <w:rPr>
          <w:rFonts w:ascii="Cordia New" w:eastAsia="Calibri" w:hAnsi="Cordia New" w:cs="Cordia New"/>
          <w:color w:val="000000"/>
          <w:szCs w:val="22"/>
        </w:rPr>
        <w:t>1</w:t>
      </w:r>
      <w:r w:rsidRPr="00DC7B4F">
        <w:rPr>
          <w:rFonts w:ascii="Cordia New" w:eastAsia="Calibri" w:hAnsi="Cordia New" w:cs="Cordia New"/>
          <w:color w:val="000000"/>
          <w:szCs w:val="22"/>
        </w:rPr>
        <w:t xml:space="preserve"> </w:t>
      </w:r>
      <w:r w:rsidRPr="00DC7B4F">
        <w:rPr>
          <w:rFonts w:ascii="Cordia New" w:eastAsia="Calibri" w:hAnsi="Cordia New" w:cs="Cordia New" w:hint="cs"/>
          <w:color w:val="000000"/>
          <w:szCs w:val="22"/>
          <w:cs/>
        </w:rPr>
        <w:t>ปี</w:t>
      </w:r>
    </w:p>
    <w:p w14:paraId="7AB40F55" w14:textId="22D32985" w:rsidR="007F41AC" w:rsidRPr="00DC7B4F" w:rsidRDefault="00E06E5A" w:rsidP="00E06E5A">
      <w:pPr>
        <w:tabs>
          <w:tab w:val="left" w:pos="1276"/>
        </w:tabs>
        <w:spacing w:before="240"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  <w:cs/>
        </w:rPr>
      </w:pPr>
      <w:r>
        <w:rPr>
          <w:rFonts w:ascii="Cordia New" w:eastAsia="Calibri" w:hAnsi="Cordia New" w:cs="Cordia New"/>
          <w:color w:val="000000"/>
          <w:sz w:val="28"/>
          <w:cs/>
        </w:rPr>
        <w:tab/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ในอดีตที่ผ่านมา บริษัทใช้เงินกู้ยืมระยะยาวจากบุคคลที่เกี่ยวข้องกันเป็นหนึ่งในแหล่งเงินทุนหลักในการขยายธุรกิจ จึงทำให้เงินกู้ยืมจากบุคคลที่เกี่ยวข้องกันมีจำนวนเพิ่มสูงขึ้นตามการเติบโตของธุรกิจสินเชื่อ โดย ณ สิ้นปี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2560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บริษัทมีเงินกู้ยืมจากบุคคลที่เกี่ยวข้องกันจำนวน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585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0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ล้านบาท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โดยเป็นเงินกู้ยืมระยะยาวทั้งหมด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จากนั้นใ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นปี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2561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บริษัทได้ดำเนินการเพิ่มทุนและนำเงินสดรับจากการเพิ่มทุนบางส่วนมาชำระคืนเงินกู้ยืมจากบุคคลที่เกี่ยวข้องกัน ส่งผลให้ ณ สิ้นปี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2561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บริษัทมีเงินกู้ยืมจากบุคคลที่เกี่ยวข้องกันจำนวน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430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0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ล้านบาท ลดลง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155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0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ล้านบาท หรือลดลงร้อยละ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26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5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จากสิ้นปีก่อน โดยบริษัทได้เปลี่ยนมาใช้แหล่งเงินทุนจากสถาบันการเงินเพื่อเสริมสภาพคล่องเป็นการทดแทน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เพื่อบริหารต้นทุนทางการเงินให้เป็นไปอย่างมีประสิทธิภาพ</w:t>
      </w:r>
    </w:p>
    <w:p w14:paraId="68BD31BA" w14:textId="2743642B" w:rsidR="007F41AC" w:rsidRDefault="00E06E5A" w:rsidP="00E06E5A">
      <w:pPr>
        <w:tabs>
          <w:tab w:val="left" w:pos="1276"/>
        </w:tabs>
        <w:spacing w:before="240"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  <w:r>
        <w:rPr>
          <w:rFonts w:ascii="Cordia New" w:eastAsia="Calibri" w:hAnsi="Cordia New" w:cs="Cordia New"/>
          <w:color w:val="000000"/>
          <w:sz w:val="28"/>
          <w:cs/>
        </w:rPr>
        <w:tab/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ณ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สิ้นปี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2562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บริษัทมีเงินกู้ยืมจากบุคคลที่เกี่ยวข้องกันจำนวน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370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0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ล้านบาท ลดลง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60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0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ล้านบาท หรือลดลงร้อยละ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13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9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จากสิ้นปีก่อน จากการนำกระแสเงินสดรับที่ได้จากการดำเนินงานมาชำระคืนเงินกู้ยืมระยะยาวจากบุคคลที่เกี่ยวข้องกัน ซึ่งครบกำหนดชำระในปีดังกล่าวจำนวน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180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0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ล้านบาท ขณะเดียวกันบริษัทก็ได้กู้ยืมเงินระยะสั้นจากบุคคลที่เกี่ยวข้องกันเพิ่มเติมอีก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4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ราย จำนวนรวม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120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0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ล้านบาท ส่งผลให้เงินกู้ยืมจากบุคคลที่เกี่ยวข้องกันลดลงสุทธิจำนวน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60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0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ล้านบาท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และมียอดคงเหลือ ณ สิ้นปี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2562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จำนวน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370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0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ล้านบาท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คิดเป็นร้อยละ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35</w:t>
      </w:r>
      <w:r w:rsidR="007F41AC" w:rsidRPr="00736CC6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6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ของหนี้สินทั้งหมดของบริษัท</w:t>
      </w:r>
    </w:p>
    <w:p w14:paraId="0199C7D5" w14:textId="7BB7A39C" w:rsidR="007F41AC" w:rsidRDefault="00E06E5A" w:rsidP="00E06E5A">
      <w:pPr>
        <w:tabs>
          <w:tab w:val="left" w:pos="1276"/>
        </w:tabs>
        <w:spacing w:before="240"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  <w:r>
        <w:rPr>
          <w:rFonts w:ascii="Cordia New" w:eastAsia="Calibri" w:hAnsi="Cordia New" w:cs="Cordia New"/>
          <w:color w:val="000000"/>
          <w:sz w:val="28"/>
          <w:cs/>
        </w:rPr>
        <w:lastRenderedPageBreak/>
        <w:tab/>
      </w:r>
      <w:r w:rsidR="007F41AC" w:rsidRPr="00D824E0">
        <w:rPr>
          <w:rFonts w:ascii="Cordia New" w:eastAsia="Calibri" w:hAnsi="Cordia New" w:cs="Cordia New" w:hint="cs"/>
          <w:color w:val="000000"/>
          <w:sz w:val="28"/>
          <w:cs/>
        </w:rPr>
        <w:t xml:space="preserve">ณ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สิ้นปี</w:t>
      </w:r>
      <w:r w:rsidR="007F41AC" w:rsidRPr="00D824E0">
        <w:rPr>
          <w:rFonts w:ascii="Cordia New" w:eastAsia="Calibri" w:hAnsi="Cordia New" w:cs="Cordia New" w:hint="cs"/>
          <w:color w:val="000000"/>
          <w:sz w:val="28"/>
          <w:cs/>
        </w:rPr>
        <w:t xml:space="preserve">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2563</w:t>
      </w:r>
      <w:r w:rsidR="007F41AC" w:rsidRPr="00D824E0">
        <w:rPr>
          <w:rFonts w:ascii="Cordia New" w:eastAsia="Calibri" w:hAnsi="Cordia New" w:cs="Cordia New" w:hint="cs"/>
          <w:color w:val="000000"/>
          <w:sz w:val="28"/>
          <w:cs/>
        </w:rPr>
        <w:t xml:space="preserve"> บริษัทมียอดคงเหลือของเงินกู้ยืมจากบุคคลที่เกี่ยวข้องกันจำนวน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305</w:t>
      </w:r>
      <w:r w:rsidR="007F41AC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6</w:t>
      </w:r>
      <w:r w:rsidR="007F41AC" w:rsidRPr="00D824E0">
        <w:rPr>
          <w:rFonts w:ascii="Cordia New" w:eastAsia="Calibri" w:hAnsi="Cordia New" w:cs="Cordia New" w:hint="cs"/>
          <w:color w:val="000000"/>
          <w:sz w:val="28"/>
          <w:cs/>
        </w:rPr>
        <w:t xml:space="preserve"> ล้านบาท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ลดลง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64</w:t>
      </w:r>
      <w:r w:rsidR="007F41AC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4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ล้านบาท หรือลดลงร้อยละ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17</w:t>
      </w:r>
      <w:r w:rsidR="007F41AC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4</w:t>
      </w:r>
      <w:r w:rsidR="007F41AC" w:rsidRPr="00D824E0">
        <w:rPr>
          <w:rFonts w:ascii="Cordia New" w:eastAsia="Calibri" w:hAnsi="Cordia New" w:cs="Cordia New" w:hint="cs"/>
          <w:color w:val="000000"/>
          <w:sz w:val="28"/>
          <w:cs/>
        </w:rPr>
        <w:t xml:space="preserve"> ประกอบด้วย เงินกู้ยืมที่ครบกำหนดชำระคืนภายในปี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</w:t>
      </w:r>
      <w:r w:rsidR="007F41AC" w:rsidRPr="001B74BA">
        <w:rPr>
          <w:rFonts w:ascii="Cordia New" w:eastAsia="Calibri" w:hAnsi="Cordia New" w:cs="Cordia New" w:hint="cs"/>
          <w:color w:val="000000"/>
          <w:sz w:val="28"/>
        </w:rPr>
        <w:t>4</w:t>
      </w:r>
      <w:r w:rsidR="007F41AC" w:rsidRPr="00D824E0">
        <w:rPr>
          <w:rFonts w:ascii="Cordia New" w:eastAsia="Calibri" w:hAnsi="Cordia New" w:cs="Cordia New" w:hint="cs"/>
          <w:color w:val="000000"/>
          <w:sz w:val="28"/>
          <w:cs/>
        </w:rPr>
        <w:t xml:space="preserve"> </w:t>
      </w:r>
      <w:r w:rsidR="007F41AC" w:rsidRPr="003F2209">
        <w:rPr>
          <w:rFonts w:ascii="Cordia New" w:eastAsia="Calibri" w:hAnsi="Cordia New" w:cs="Cordia New"/>
          <w:color w:val="000000"/>
          <w:sz w:val="28"/>
          <w:cs/>
        </w:rPr>
        <w:t xml:space="preserve">จำนวน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261</w:t>
      </w:r>
      <w:r w:rsidR="007F41AC" w:rsidRPr="003F2209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6</w:t>
      </w:r>
      <w:r w:rsidR="007F41AC" w:rsidRPr="003F2209">
        <w:rPr>
          <w:rFonts w:ascii="Cordia New" w:eastAsia="Calibri" w:hAnsi="Cordia New" w:cs="Cordia New"/>
          <w:color w:val="000000"/>
          <w:sz w:val="28"/>
          <w:cs/>
        </w:rPr>
        <w:t xml:space="preserve"> ล้านบาท และภายในปี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2565</w:t>
      </w:r>
      <w:r w:rsidR="007F41AC" w:rsidRPr="003F2209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3F2209">
        <w:rPr>
          <w:rFonts w:ascii="Cordia New" w:eastAsia="Calibri" w:hAnsi="Cordia New" w:cs="Cordia New"/>
          <w:color w:val="000000"/>
          <w:sz w:val="28"/>
          <w:cs/>
        </w:rPr>
        <w:t xml:space="preserve">จำนวน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44</w:t>
      </w:r>
      <w:r w:rsidR="007F41AC" w:rsidRPr="003F2209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0</w:t>
      </w:r>
      <w:r w:rsidR="007F41AC" w:rsidRPr="00D824E0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824E0">
        <w:rPr>
          <w:rFonts w:ascii="Cordia New" w:eastAsia="Calibri" w:hAnsi="Cordia New" w:cs="Cordia New" w:hint="cs"/>
          <w:color w:val="000000"/>
          <w:sz w:val="28"/>
          <w:cs/>
        </w:rPr>
        <w:t>ล้านบาท ตามลำดับ โดยบริษัทมีแผนจะนำกระแสเงินสดที่ได้รับการดำเนินงาน มาทยอยชำระคืนเงินกู้ยืมจากบุคคลที่เกี่ยวข้องกัน และใช้การกู้ยืมจากสถาบันการเงินเป็นแหล่งเงินทุนหลักในการขยายพอร์ตสินเชื่อมากขึ้น</w:t>
      </w:r>
    </w:p>
    <w:p w14:paraId="0393E25E" w14:textId="77777777" w:rsidR="007F41AC" w:rsidRDefault="007F41AC" w:rsidP="007F41AC">
      <w:pPr>
        <w:spacing w:before="240" w:line="240" w:lineRule="auto"/>
        <w:ind w:left="567"/>
        <w:jc w:val="thaiDistribute"/>
        <w:rPr>
          <w:rFonts w:ascii="Cordia New" w:eastAsia="Calibri" w:hAnsi="Cordia New" w:cs="Cordia New"/>
          <w:b/>
          <w:bCs/>
          <w:color w:val="000000"/>
          <w:sz w:val="28"/>
          <w:u w:val="single"/>
        </w:rPr>
      </w:pPr>
      <w:r w:rsidRPr="00D824E0">
        <w:rPr>
          <w:rFonts w:ascii="Cordia New" w:eastAsia="Calibri" w:hAnsi="Cordia New" w:cs="Cordia New" w:hint="cs"/>
          <w:b/>
          <w:bCs/>
          <w:color w:val="000000"/>
          <w:sz w:val="28"/>
          <w:u w:val="single"/>
          <w:cs/>
        </w:rPr>
        <w:t>หนี้สินอื่น</w:t>
      </w:r>
    </w:p>
    <w:p w14:paraId="5B5FD52A" w14:textId="43396A4B" w:rsidR="007F41AC" w:rsidRDefault="00E06E5A" w:rsidP="00E06E5A">
      <w:pPr>
        <w:tabs>
          <w:tab w:val="left" w:pos="1276"/>
        </w:tabs>
        <w:spacing w:before="240" w:line="240" w:lineRule="auto"/>
        <w:ind w:left="567"/>
        <w:jc w:val="thaiDistribute"/>
        <w:rPr>
          <w:rFonts w:ascii="Cordia New" w:eastAsia="Calibri" w:hAnsi="Cordia New" w:cs="Cordia New"/>
          <w:color w:val="000000"/>
          <w:sz w:val="28"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>
        <w:rPr>
          <w:rFonts w:ascii="Cordia New" w:eastAsia="Calibri" w:hAnsi="Cordia New" w:cs="Cordia New" w:hint="cs"/>
          <w:sz w:val="28"/>
          <w:cs/>
        </w:rPr>
        <w:t xml:space="preserve">หนี้สินอื่น ประกอบด้วย เจ้าหนี้การค้าและเจ้าหนี้อื่น ภาษีเงินได้ค้างจ่าย และหนี้สินตามสัญญาเช่า เป็นหลัก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ณ สิ้นปี </w:t>
      </w:r>
      <w:r w:rsidR="007F41AC" w:rsidRPr="001B74BA">
        <w:rPr>
          <w:rFonts w:ascii="Cordia New" w:eastAsia="Calibri" w:hAnsi="Cordia New" w:cs="Cordia New"/>
          <w:sz w:val="28"/>
        </w:rPr>
        <w:t>2560</w:t>
      </w:r>
      <w:r w:rsidR="007F41AC" w:rsidRPr="00DC7B4F">
        <w:rPr>
          <w:rFonts w:ascii="Cordia New" w:eastAsia="Calibri" w:hAnsi="Cordia New" w:cs="Cordia New"/>
          <w:sz w:val="28"/>
        </w:rPr>
        <w:t xml:space="preserve"> – </w:t>
      </w:r>
      <w:r w:rsidR="007F41AC" w:rsidRPr="001B74BA">
        <w:rPr>
          <w:rFonts w:ascii="Cordia New" w:eastAsia="Calibri" w:hAnsi="Cordia New" w:cs="Cordia New"/>
          <w:sz w:val="28"/>
        </w:rPr>
        <w:t>2563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บริษัทมี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หนี้สินอื่นรวมจำนวน </w:t>
      </w:r>
      <w:r w:rsidR="007F41AC" w:rsidRPr="001B74BA">
        <w:rPr>
          <w:rFonts w:ascii="Cordia New" w:eastAsia="Calibri" w:hAnsi="Cordia New" w:cs="Cordia New"/>
          <w:sz w:val="28"/>
        </w:rPr>
        <w:t>46</w:t>
      </w:r>
      <w:r w:rsidR="007F41AC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ล้านบาท </w:t>
      </w:r>
      <w:r w:rsidR="007F41AC" w:rsidRPr="001B74BA">
        <w:rPr>
          <w:rFonts w:ascii="Cordia New" w:eastAsia="Calibri" w:hAnsi="Cordia New" w:cs="Cordia New"/>
          <w:sz w:val="28"/>
        </w:rPr>
        <w:t>47</w:t>
      </w:r>
      <w:r w:rsidR="007F41AC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9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ล้านบาท </w:t>
      </w:r>
      <w:r w:rsidR="007F41AC" w:rsidRPr="001B74BA">
        <w:rPr>
          <w:rFonts w:ascii="Cordia New" w:eastAsia="Calibri" w:hAnsi="Cordia New" w:cs="Cordia New"/>
          <w:sz w:val="28"/>
        </w:rPr>
        <w:t>52</w:t>
      </w:r>
      <w:r w:rsidR="007F41AC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3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ล้านบาท </w:t>
      </w:r>
      <w:r w:rsidR="007F41AC" w:rsidRPr="003F2209">
        <w:rPr>
          <w:rFonts w:ascii="Cordia New" w:eastAsia="Calibri" w:hAnsi="Cordia New" w:cs="Cordia New"/>
          <w:sz w:val="28"/>
          <w:cs/>
        </w:rPr>
        <w:t xml:space="preserve">และ </w:t>
      </w:r>
      <w:r w:rsidR="007F41AC" w:rsidRPr="001B74BA">
        <w:rPr>
          <w:rFonts w:ascii="Cordia New" w:eastAsia="Calibri" w:hAnsi="Cordia New" w:cs="Cordia New"/>
          <w:sz w:val="28"/>
        </w:rPr>
        <w:t>129</w:t>
      </w:r>
      <w:r w:rsidR="007F41AC" w:rsidRPr="003F2209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 w:rsidRPr="003F2209">
        <w:rPr>
          <w:rFonts w:ascii="Cordia New" w:eastAsia="Calibri" w:hAnsi="Cordia New" w:cs="Cordia New"/>
          <w:sz w:val="28"/>
        </w:rPr>
        <w:t xml:space="preserve"> </w:t>
      </w:r>
      <w:r w:rsidR="007F41AC" w:rsidRPr="003F2209">
        <w:rPr>
          <w:rFonts w:ascii="Cordia New" w:eastAsia="Calibri" w:hAnsi="Cordia New" w:cs="Cordia New"/>
          <w:sz w:val="28"/>
          <w:cs/>
        </w:rPr>
        <w:t>ล้าน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บาท ตามลำดับ หนี้สินอื่นของบริษัท ณ สิ้นปี </w:t>
      </w:r>
      <w:r w:rsidR="007F41AC" w:rsidRPr="001B74BA">
        <w:rPr>
          <w:rFonts w:ascii="Cordia New" w:eastAsia="Calibri" w:hAnsi="Cordia New" w:cs="Cordia New"/>
          <w:sz w:val="28"/>
        </w:rPr>
        <w:t>2560</w:t>
      </w:r>
      <w:r w:rsidR="007F41AC">
        <w:rPr>
          <w:rFonts w:ascii="Cordia New" w:eastAsia="Calibri" w:hAnsi="Cordia New" w:cs="Cordia New"/>
          <w:sz w:val="28"/>
        </w:rPr>
        <w:t xml:space="preserve"> – </w:t>
      </w:r>
      <w:r w:rsidR="007F41AC" w:rsidRPr="001B74BA">
        <w:rPr>
          <w:rFonts w:ascii="Cordia New" w:eastAsia="Calibri" w:hAnsi="Cordia New" w:cs="Cordia New"/>
          <w:sz w:val="28"/>
        </w:rPr>
        <w:t>2562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>เปลี่ยนแปลงจากปีก่อนไม่มากนัก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 </w:t>
      </w:r>
    </w:p>
    <w:p w14:paraId="06818742" w14:textId="4295121D" w:rsidR="007F41AC" w:rsidRPr="00014ED2" w:rsidRDefault="00E06E5A" w:rsidP="00E06E5A">
      <w:pPr>
        <w:tabs>
          <w:tab w:val="left" w:pos="1276"/>
        </w:tabs>
        <w:spacing w:before="240" w:line="240" w:lineRule="auto"/>
        <w:ind w:left="567"/>
        <w:jc w:val="thaiDistribute"/>
        <w:rPr>
          <w:rFonts w:ascii="Cordia New" w:eastAsia="Calibri" w:hAnsi="Cordia New" w:cs="Cordia New"/>
          <w:b/>
          <w:bCs/>
          <w:color w:val="000000"/>
          <w:sz w:val="28"/>
          <w:u w:val="single"/>
          <w:cs/>
        </w:rPr>
      </w:pPr>
      <w:r>
        <w:rPr>
          <w:rFonts w:ascii="Cordia New" w:eastAsia="Calibri" w:hAnsi="Cordia New" w:cs="Cordia New"/>
          <w:color w:val="000000"/>
          <w:sz w:val="28"/>
          <w:cs/>
        </w:rPr>
        <w:tab/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ณ สิ้นปี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2563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บริษัท มีหนี้สินอื่นที่เป็นรายการเจ้าหนี้การค้าและเจ้าหนี้อื่น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59</w:t>
      </w:r>
      <w:r w:rsidR="007F41AC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5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ล้านบาท เพิ่มขึ้นจากปี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2562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47</w:t>
      </w:r>
      <w:r w:rsidR="007F41AC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7</w:t>
      </w:r>
      <w:r w:rsidR="007F41AC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ล้านบาท เนื่องจากบริษัทมียอดจัดสินเชื่อที่ยังดำเนินการโอนกรรมสิทธิ์ที่กรมการขนส่งทางบกไม่แล้วเสร็จ จึงยังไม่ได้ชำระค่าตัวรถให้กับทางเจ้าของและต้องตั้งเป็นเจ้าหนี้ตามสัญญาเช่าซื้อไว้ รวมทั้งบริษัทมีค่าประกันภัยและประกันคุ้มครองวงเงินค้างจ่ายที่เพิ่มขึ้นมาจากนโยบายส่งเสริมให้ลูกค้าทำประกันภัยประเภท </w:t>
      </w:r>
      <w:r w:rsidR="007F41AC" w:rsidRPr="001B74BA">
        <w:rPr>
          <w:rFonts w:ascii="Cordia New" w:eastAsia="Calibri" w:hAnsi="Cordia New" w:cs="Cordia New" w:hint="cs"/>
          <w:color w:val="000000"/>
          <w:sz w:val="28"/>
        </w:rPr>
        <w:t>1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 xml:space="preserve"> และประกันคุ้มครองวงเงินเพิ่มขึ้นในปีนี้</w:t>
      </w:r>
    </w:p>
    <w:p w14:paraId="322E9EC8" w14:textId="77777777" w:rsidR="007F41AC" w:rsidRPr="003F2209" w:rsidRDefault="007F41AC" w:rsidP="007F41AC">
      <w:pPr>
        <w:spacing w:before="240" w:line="240" w:lineRule="auto"/>
        <w:ind w:left="567"/>
        <w:jc w:val="thaiDistribute"/>
        <w:rPr>
          <w:rFonts w:ascii="Cordia New" w:eastAsia="Calibri" w:hAnsi="Cordia New" w:cs="Cordia New"/>
          <w:sz w:val="28"/>
          <w:u w:val="single"/>
        </w:rPr>
      </w:pPr>
      <w:r w:rsidRPr="003F2209">
        <w:rPr>
          <w:rFonts w:ascii="Cordia New" w:eastAsia="Calibri" w:hAnsi="Cordia New" w:cs="Cordia New"/>
          <w:b/>
          <w:bCs/>
          <w:sz w:val="28"/>
          <w:u w:val="single"/>
          <w:cs/>
        </w:rPr>
        <w:t>ส่วนของผู้ถือหุ้น</w:t>
      </w:r>
    </w:p>
    <w:p w14:paraId="418E3426" w14:textId="028B681F" w:rsidR="007F41AC" w:rsidRPr="002130A5" w:rsidRDefault="00E06E5A" w:rsidP="00E06E5A">
      <w:pPr>
        <w:tabs>
          <w:tab w:val="left" w:pos="1276"/>
        </w:tabs>
        <w:spacing w:before="240" w:after="240" w:line="240" w:lineRule="auto"/>
        <w:ind w:left="567"/>
        <w:jc w:val="thaiDistribute"/>
        <w:rPr>
          <w:rFonts w:ascii="Cordia New" w:eastAsia="Calibri" w:hAnsi="Cordia New" w:cs="Cordia New"/>
          <w:sz w:val="28"/>
          <w:cs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 w:rsidRPr="00DC7B4F">
        <w:rPr>
          <w:rFonts w:ascii="Cordia New" w:eastAsia="Calibri" w:hAnsi="Cordia New" w:cs="Cordia New"/>
          <w:sz w:val="28"/>
          <w:cs/>
        </w:rPr>
        <w:t xml:space="preserve">ณ สิ้นปี </w:t>
      </w:r>
      <w:r w:rsidR="007F41AC" w:rsidRPr="001B74BA">
        <w:rPr>
          <w:rFonts w:ascii="Cordia New" w:eastAsia="Calibri" w:hAnsi="Cordia New" w:cs="Cordia New"/>
          <w:sz w:val="28"/>
        </w:rPr>
        <w:t>2560</w:t>
      </w:r>
      <w:r w:rsidR="007F41AC" w:rsidRPr="00DC7B4F">
        <w:rPr>
          <w:rFonts w:ascii="Cordia New" w:eastAsia="Calibri" w:hAnsi="Cordia New" w:cs="Cordia New"/>
          <w:sz w:val="28"/>
          <w:cs/>
        </w:rPr>
        <w:t xml:space="preserve"> – </w:t>
      </w:r>
      <w:r w:rsidR="007F41AC" w:rsidRPr="001B74BA">
        <w:rPr>
          <w:rFonts w:ascii="Cordia New" w:eastAsia="Calibri" w:hAnsi="Cordia New" w:cs="Cordia New"/>
          <w:sz w:val="28"/>
        </w:rPr>
        <w:t>2563</w:t>
      </w:r>
      <w:r w:rsidR="007F41AC" w:rsidRPr="00DC7B4F">
        <w:rPr>
          <w:rFonts w:ascii="Cordia New" w:eastAsia="Calibri" w:hAnsi="Cordia New" w:cs="Cordia New"/>
          <w:sz w:val="28"/>
          <w:cs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บริษัท</w:t>
      </w:r>
      <w:r w:rsidR="007F41AC" w:rsidRPr="00DC7B4F">
        <w:rPr>
          <w:rFonts w:ascii="Cordia New" w:eastAsia="Calibri" w:hAnsi="Cordia New" w:cs="Cordia New"/>
          <w:sz w:val="28"/>
          <w:cs/>
        </w:rPr>
        <w:t>มี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ส่วนของผู้ถือหุ้น</w:t>
      </w:r>
      <w:r w:rsidR="007F41AC" w:rsidRPr="00DC7B4F">
        <w:rPr>
          <w:rFonts w:ascii="Cordia New" w:eastAsia="Calibri" w:hAnsi="Cordia New" w:cs="Cordia New"/>
          <w:sz w:val="28"/>
          <w:cs/>
        </w:rPr>
        <w:t xml:space="preserve">จำนวน </w:t>
      </w:r>
      <w:r w:rsidR="007F41AC" w:rsidRPr="001B74BA">
        <w:rPr>
          <w:rFonts w:ascii="Cordia New" w:eastAsia="Calibri" w:hAnsi="Cordia New" w:cs="Cordia New"/>
          <w:sz w:val="28"/>
        </w:rPr>
        <w:t>677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8</w:t>
      </w:r>
      <w:r w:rsidR="007F41AC" w:rsidRPr="00DC7B4F">
        <w:rPr>
          <w:rFonts w:ascii="Cordia New" w:eastAsia="Calibri" w:hAnsi="Cordia New" w:cs="Cordia New"/>
          <w:sz w:val="28"/>
          <w:cs/>
        </w:rPr>
        <w:t xml:space="preserve"> ล้าน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บาท </w:t>
      </w:r>
      <w:r w:rsidR="007F41AC" w:rsidRPr="001B74BA">
        <w:rPr>
          <w:rFonts w:ascii="Cordia New" w:eastAsia="Calibri" w:hAnsi="Cordia New" w:cs="Cordia New"/>
          <w:sz w:val="28"/>
        </w:rPr>
        <w:t>968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9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ล้านบาท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 w:rsidRPr="00736CC6">
        <w:rPr>
          <w:rFonts w:ascii="Cordia New" w:eastAsia="Calibri" w:hAnsi="Cordia New" w:cs="Cordia New"/>
          <w:sz w:val="28"/>
        </w:rPr>
        <w:t>,</w:t>
      </w:r>
      <w:r w:rsidR="007F41AC" w:rsidRPr="001B74BA">
        <w:rPr>
          <w:rFonts w:ascii="Cordia New" w:eastAsia="Calibri" w:hAnsi="Cordia New" w:cs="Cordia New"/>
          <w:sz w:val="28"/>
        </w:rPr>
        <w:t>079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7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ล้านบาท และ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>
        <w:rPr>
          <w:rFonts w:ascii="Cordia New" w:eastAsia="Calibri" w:hAnsi="Cordia New" w:cs="Cordia New"/>
          <w:sz w:val="28"/>
        </w:rPr>
        <w:t>,</w:t>
      </w:r>
      <w:r w:rsidR="007F41AC" w:rsidRPr="001B74BA">
        <w:rPr>
          <w:rFonts w:ascii="Cordia New" w:eastAsia="Calibri" w:hAnsi="Cordia New" w:cs="Cordia New"/>
          <w:sz w:val="28"/>
        </w:rPr>
        <w:t>823</w:t>
      </w:r>
      <w:r w:rsidR="007F41AC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0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ล้านบาท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ตามลำดับ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การเพิ่มขึ้นของส่วนของผู้ถือหุ้นในปี </w:t>
      </w:r>
      <w:r w:rsidR="007F41AC" w:rsidRPr="001B74BA">
        <w:rPr>
          <w:rFonts w:ascii="Cordia New" w:eastAsia="Calibri" w:hAnsi="Cordia New" w:cs="Cordia New"/>
          <w:sz w:val="28"/>
        </w:rPr>
        <w:t>2561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จำนวน </w:t>
      </w:r>
      <w:r w:rsidR="007F41AC" w:rsidRPr="001B74BA">
        <w:rPr>
          <w:rFonts w:ascii="Cordia New" w:eastAsia="Calibri" w:hAnsi="Cordia New" w:cs="Cordia New"/>
          <w:sz w:val="28"/>
        </w:rPr>
        <w:t>291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เป็นผลมาจากกำไรเบ็ดเสร็จรวมของบริษัทจำนวน </w:t>
      </w:r>
      <w:r w:rsidR="007F41AC" w:rsidRPr="001B74BA">
        <w:rPr>
          <w:rFonts w:ascii="Cordia New" w:eastAsia="Calibri" w:hAnsi="Cordia New" w:cs="Cordia New"/>
          <w:sz w:val="28"/>
        </w:rPr>
        <w:t>91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และการเสนอขายหุ้นเพิ่มทุนให้กับผู้ถือหุ้นเดิมตามสัดส่วนการถือหุ้นจำนวน </w:t>
      </w:r>
      <w:r w:rsidR="007F41AC" w:rsidRPr="001B74BA">
        <w:rPr>
          <w:rFonts w:ascii="Cordia New" w:eastAsia="Calibri" w:hAnsi="Cordia New" w:cs="Cordia New"/>
          <w:sz w:val="28"/>
        </w:rPr>
        <w:t>200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0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ล้านบาท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และการเพิ่มขึ้นของส่วนของผู้ถือหุ้นในปี </w:t>
      </w:r>
      <w:r w:rsidR="007F41AC" w:rsidRPr="001B74BA">
        <w:rPr>
          <w:rFonts w:ascii="Cordia New" w:eastAsia="Calibri" w:hAnsi="Cordia New" w:cs="Cordia New"/>
          <w:sz w:val="28"/>
        </w:rPr>
        <w:t>2562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จำนวน </w:t>
      </w:r>
      <w:r w:rsidR="007F41AC" w:rsidRPr="001B74BA">
        <w:rPr>
          <w:rFonts w:ascii="Cordia New" w:eastAsia="Calibri" w:hAnsi="Cordia New" w:cs="Cordia New"/>
          <w:sz w:val="28"/>
        </w:rPr>
        <w:t>110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8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ล้านบาท เป็นผลมาจากกำไรเบ็ดเสร็จรวมทั้งจำนวน และในปี </w:t>
      </w:r>
      <w:r w:rsidR="007F41AC" w:rsidRPr="001B74BA">
        <w:rPr>
          <w:rFonts w:ascii="Cordia New" w:eastAsia="Calibri" w:hAnsi="Cordia New" w:cs="Cordia New"/>
          <w:sz w:val="28"/>
        </w:rPr>
        <w:t>2563</w:t>
      </w:r>
      <w:r w:rsidR="007F41AC">
        <w:rPr>
          <w:rFonts w:ascii="Cordia New" w:eastAsia="Calibri" w:hAnsi="Cordia New" w:cs="Cordia New"/>
          <w:sz w:val="28"/>
        </w:rPr>
        <w:t xml:space="preserve"> 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ส่วนของผู้ถือหุ้นเพิ่มขึ้น </w:t>
      </w:r>
      <w:r w:rsidR="007F41AC" w:rsidRPr="001B74BA">
        <w:rPr>
          <w:rFonts w:ascii="Cordia New" w:eastAsia="Calibri" w:hAnsi="Cordia New" w:cs="Cordia New"/>
          <w:sz w:val="28"/>
        </w:rPr>
        <w:t>743</w:t>
      </w:r>
      <w:r w:rsidR="007F41AC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28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>ล้านบาท เป็นผลมาจากการเพิ่มทุน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 w:rsidRPr="001B74BA">
        <w:rPr>
          <w:rFonts w:ascii="Cordia New" w:eastAsia="Calibri" w:hAnsi="Cordia New" w:cs="Cordia New"/>
          <w:sz w:val="28"/>
        </w:rPr>
        <w:t>235</w:t>
      </w:r>
      <w:r w:rsidR="007F41AC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0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ล้านบาท ส่วนเกินมูลค่าหุ้น </w:t>
      </w:r>
      <w:r w:rsidR="007F41AC" w:rsidRPr="001B74BA">
        <w:rPr>
          <w:rFonts w:ascii="Cordia New" w:eastAsia="Calibri" w:hAnsi="Cordia New" w:cs="Cordia New"/>
          <w:sz w:val="28"/>
        </w:rPr>
        <w:t>372</w:t>
      </w:r>
      <w:r w:rsidR="007F41AC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8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>ล้านบาท และ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กำไรเบ็ดเสร็จรวมของบริษัทจำนวน </w:t>
      </w:r>
      <w:r w:rsidR="007F41AC" w:rsidRPr="001B74BA">
        <w:rPr>
          <w:rFonts w:ascii="Cordia New" w:eastAsia="Calibri" w:hAnsi="Cordia New" w:cs="Cordia New"/>
          <w:sz w:val="28"/>
        </w:rPr>
        <w:t>135</w:t>
      </w:r>
      <w:r w:rsidR="007F41AC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ล้านบาท</w:t>
      </w:r>
    </w:p>
    <w:p w14:paraId="07737950" w14:textId="77777777" w:rsidR="007F41AC" w:rsidRPr="00DC7B4F" w:rsidRDefault="007F41AC" w:rsidP="007F41AC">
      <w:pPr>
        <w:tabs>
          <w:tab w:val="left" w:pos="567"/>
        </w:tabs>
        <w:spacing w:after="240" w:line="240" w:lineRule="auto"/>
        <w:jc w:val="thaiDistribute"/>
        <w:rPr>
          <w:rFonts w:ascii="Cordia New" w:eastAsia="Calibri" w:hAnsi="Cordia New" w:cs="Cordia New"/>
          <w:b/>
          <w:bCs/>
          <w:sz w:val="28"/>
          <w:cs/>
        </w:rPr>
      </w:pPr>
      <w:r>
        <w:rPr>
          <w:rFonts w:ascii="Cordia New" w:eastAsia="Calibri" w:hAnsi="Cordia New" w:cs="Cordia New"/>
          <w:b/>
          <w:bCs/>
          <w:sz w:val="28"/>
          <w:cs/>
        </w:rPr>
        <w:tab/>
      </w:r>
      <w:r w:rsidRPr="00DC7B4F">
        <w:rPr>
          <w:rFonts w:ascii="Cordia New" w:eastAsia="Calibri" w:hAnsi="Cordia New" w:cs="Cordia New" w:hint="cs"/>
          <w:b/>
          <w:bCs/>
          <w:sz w:val="28"/>
          <w:cs/>
        </w:rPr>
        <w:t>การวิเคราะห์กระแสเงินสดและสภาพคล่อง</w:t>
      </w:r>
    </w:p>
    <w:p w14:paraId="7401ADED" w14:textId="77777777" w:rsidR="007F41AC" w:rsidRPr="00D824E0" w:rsidRDefault="007F41AC" w:rsidP="007F41AC">
      <w:pPr>
        <w:spacing w:before="240" w:after="240" w:line="240" w:lineRule="auto"/>
        <w:ind w:left="567"/>
        <w:jc w:val="thaiDistribute"/>
        <w:rPr>
          <w:rFonts w:ascii="Cordia New" w:eastAsia="Calibri" w:hAnsi="Cordia New" w:cs="Cordia New"/>
          <w:b/>
          <w:bCs/>
          <w:sz w:val="28"/>
          <w:u w:val="single"/>
          <w:cs/>
        </w:rPr>
      </w:pPr>
      <w:r w:rsidRPr="00D824E0">
        <w:rPr>
          <w:rFonts w:ascii="Cordia New" w:eastAsia="Calibri" w:hAnsi="Cordia New" w:cs="Cordia New" w:hint="cs"/>
          <w:b/>
          <w:bCs/>
          <w:sz w:val="28"/>
          <w:u w:val="single"/>
          <w:cs/>
        </w:rPr>
        <w:t>กระแสเงินสด</w:t>
      </w:r>
    </w:p>
    <w:p w14:paraId="7F7A6251" w14:textId="29D5670C" w:rsidR="007F41AC" w:rsidRDefault="00E06E5A" w:rsidP="00E06E5A">
      <w:pPr>
        <w:tabs>
          <w:tab w:val="left" w:pos="1276"/>
        </w:tabs>
        <w:spacing w:before="240" w:after="240" w:line="240" w:lineRule="auto"/>
        <w:ind w:left="567"/>
        <w:jc w:val="thaiDistribute"/>
      </w:pPr>
      <w:r>
        <w:rPr>
          <w:rFonts w:ascii="Cordia New" w:eastAsia="Calibri" w:hAnsi="Cordia New" w:cs="Cordia New"/>
          <w:sz w:val="28"/>
          <w:cs/>
        </w:rPr>
        <w:tab/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การเปลี่ยนแปลงของกระแสเงินสดของบริษัทในระหว่างปี </w:t>
      </w:r>
      <w:r w:rsidR="007F41AC" w:rsidRPr="001B74BA">
        <w:rPr>
          <w:rFonts w:ascii="Cordia New" w:eastAsia="Calibri" w:hAnsi="Cordia New" w:cs="Cordia New"/>
          <w:sz w:val="28"/>
        </w:rPr>
        <w:t>2560</w:t>
      </w:r>
      <w:r w:rsidR="007F41AC" w:rsidRPr="00DC7B4F">
        <w:rPr>
          <w:rFonts w:ascii="Cordia New" w:eastAsia="Calibri" w:hAnsi="Cordia New" w:cs="Cordia New"/>
          <w:sz w:val="28"/>
        </w:rPr>
        <w:t xml:space="preserve"> –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</w:t>
      </w:r>
      <w:r w:rsidR="007F41AC" w:rsidRPr="001B74BA">
        <w:rPr>
          <w:rFonts w:ascii="Cordia New" w:eastAsia="Calibri" w:hAnsi="Cordia New" w:cs="Cordia New"/>
          <w:sz w:val="28"/>
        </w:rPr>
        <w:t>2563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สามารถสรุปได้ดังนี้</w:t>
      </w:r>
    </w:p>
    <w:tbl>
      <w:tblPr>
        <w:tblStyle w:val="TableGrid23"/>
        <w:tblW w:w="8647" w:type="dxa"/>
        <w:tblInd w:w="56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1063"/>
        <w:gridCol w:w="1063"/>
        <w:gridCol w:w="1063"/>
        <w:gridCol w:w="1063"/>
      </w:tblGrid>
      <w:tr w:rsidR="007F41AC" w:rsidRPr="00DC7B4F" w14:paraId="70EE9CC8" w14:textId="77777777" w:rsidTr="007F41AC">
        <w:trPr>
          <w:cantSplit/>
          <w:trHeight w:val="437"/>
          <w:tblHeader/>
        </w:trPr>
        <w:tc>
          <w:tcPr>
            <w:tcW w:w="4395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808080"/>
            <w:noWrap/>
            <w:vAlign w:val="center"/>
          </w:tcPr>
          <w:p w14:paraId="151ABC22" w14:textId="77777777" w:rsidR="007F41AC" w:rsidRPr="00361493" w:rsidRDefault="007F41AC" w:rsidP="007F41AC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color w:val="FFFFFF" w:themeColor="background1"/>
                <w:sz w:val="24"/>
                <w:szCs w:val="24"/>
              </w:rPr>
            </w:pPr>
            <w:r w:rsidRPr="00361493">
              <w:rPr>
                <w:rFonts w:ascii="Cordia New" w:eastAsia="Calibri" w:hAnsi="Cordia New" w:cs="Cordia New" w:hint="cs"/>
                <w:color w:val="FFFFFF" w:themeColor="background1"/>
                <w:sz w:val="24"/>
                <w:szCs w:val="24"/>
                <w:cs/>
              </w:rPr>
              <w:t>กระแสเงินสด</w:t>
            </w:r>
          </w:p>
          <w:p w14:paraId="3DB01DD2" w14:textId="77777777" w:rsidR="007F41AC" w:rsidRPr="00361493" w:rsidRDefault="007F41AC" w:rsidP="007F41AC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color w:val="FFFFFF" w:themeColor="background1"/>
                <w:sz w:val="24"/>
                <w:szCs w:val="24"/>
                <w:cs/>
              </w:rPr>
            </w:pPr>
            <w:r w:rsidRPr="00361493">
              <w:rPr>
                <w:rFonts w:ascii="Cordia New" w:eastAsia="Calibri" w:hAnsi="Cordia New" w:cs="Cordia New" w:hint="cs"/>
                <w:color w:val="FFFFFF" w:themeColor="background1"/>
                <w:sz w:val="24"/>
                <w:szCs w:val="24"/>
                <w:cs/>
              </w:rPr>
              <w:t>(หน่วย</w:t>
            </w:r>
            <w:r w:rsidRPr="00361493">
              <w:rPr>
                <w:rFonts w:ascii="Cordia New" w:eastAsia="Calibri" w:hAnsi="Cordia New" w:cs="Cordia New"/>
                <w:color w:val="FFFFFF" w:themeColor="background1"/>
                <w:sz w:val="24"/>
                <w:szCs w:val="24"/>
              </w:rPr>
              <w:t xml:space="preserve">: </w:t>
            </w:r>
            <w:r w:rsidRPr="00361493">
              <w:rPr>
                <w:rFonts w:ascii="Cordia New" w:eastAsia="Calibri" w:hAnsi="Cordia New" w:cs="Cordia New" w:hint="cs"/>
                <w:color w:val="FFFFFF" w:themeColor="background1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063" w:type="dxa"/>
            <w:tcBorders>
              <w:top w:val="single" w:sz="4" w:space="0" w:color="BFBFBF"/>
              <w:left w:val="single" w:sz="4" w:space="0" w:color="BFBFBF"/>
              <w:right w:val="single" w:sz="4" w:space="0" w:color="BFBFBF"/>
            </w:tcBorders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2874E758" w14:textId="77777777" w:rsidR="007F41AC" w:rsidRPr="00361493" w:rsidRDefault="007F41AC" w:rsidP="007F41AC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color w:val="FFFFFF" w:themeColor="background1"/>
                <w:sz w:val="24"/>
                <w:szCs w:val="24"/>
                <w:cs/>
              </w:rPr>
            </w:pPr>
            <w:r w:rsidRPr="00361493">
              <w:rPr>
                <w:rFonts w:ascii="Cordia New" w:eastAsia="Calibri" w:hAnsi="Cordia New" w:cs="Cordia New"/>
                <w:color w:val="FFFFFF" w:themeColor="background1"/>
                <w:sz w:val="24"/>
                <w:szCs w:val="24"/>
                <w:cs/>
              </w:rPr>
              <w:t xml:space="preserve">ปี </w:t>
            </w:r>
            <w:r w:rsidRPr="001B74BA">
              <w:rPr>
                <w:rFonts w:ascii="Cordia New" w:eastAsia="Calibri" w:hAnsi="Cordia New" w:cs="Cordia New"/>
                <w:color w:val="FFFFFF" w:themeColor="background1"/>
                <w:sz w:val="24"/>
                <w:szCs w:val="24"/>
              </w:rPr>
              <w:t>2560</w:t>
            </w:r>
          </w:p>
        </w:tc>
        <w:tc>
          <w:tcPr>
            <w:tcW w:w="1063" w:type="dxa"/>
            <w:tcBorders>
              <w:top w:val="single" w:sz="4" w:space="0" w:color="BFBFBF"/>
              <w:left w:val="single" w:sz="4" w:space="0" w:color="BFBFBF"/>
              <w:right w:val="single" w:sz="4" w:space="0" w:color="BFBFBF"/>
            </w:tcBorders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27DBDD95" w14:textId="77777777" w:rsidR="007F41AC" w:rsidRPr="00361493" w:rsidRDefault="007F41AC" w:rsidP="007F41AC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color w:val="FFFFFF" w:themeColor="background1"/>
                <w:sz w:val="24"/>
                <w:szCs w:val="24"/>
              </w:rPr>
            </w:pPr>
            <w:r w:rsidRPr="00361493">
              <w:rPr>
                <w:rFonts w:ascii="Cordia New" w:eastAsia="Calibri" w:hAnsi="Cordia New" w:cs="Cordia New"/>
                <w:color w:val="FFFFFF" w:themeColor="background1"/>
                <w:sz w:val="24"/>
                <w:szCs w:val="24"/>
                <w:cs/>
              </w:rPr>
              <w:t xml:space="preserve">ปี </w:t>
            </w:r>
            <w:r w:rsidRPr="001B74BA">
              <w:rPr>
                <w:rFonts w:ascii="Cordia New" w:eastAsia="Calibri" w:hAnsi="Cordia New" w:cs="Cordia New"/>
                <w:color w:val="FFFFFF" w:themeColor="background1"/>
                <w:sz w:val="24"/>
                <w:szCs w:val="24"/>
              </w:rPr>
              <w:t>2561</w:t>
            </w:r>
          </w:p>
        </w:tc>
        <w:tc>
          <w:tcPr>
            <w:tcW w:w="1063" w:type="dxa"/>
            <w:tcBorders>
              <w:top w:val="single" w:sz="4" w:space="0" w:color="BFBFBF"/>
              <w:left w:val="single" w:sz="4" w:space="0" w:color="BFBFBF"/>
              <w:right w:val="single" w:sz="4" w:space="0" w:color="BFBFBF"/>
            </w:tcBorders>
            <w:shd w:val="clear" w:color="auto" w:fill="808080"/>
            <w:noWrap/>
            <w:tcMar>
              <w:left w:w="0" w:type="dxa"/>
              <w:right w:w="43" w:type="dxa"/>
            </w:tcMar>
            <w:vAlign w:val="center"/>
          </w:tcPr>
          <w:p w14:paraId="38D062F6" w14:textId="77777777" w:rsidR="007F41AC" w:rsidRPr="00361493" w:rsidRDefault="007F41AC" w:rsidP="007F41AC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color w:val="FFFFFF" w:themeColor="background1"/>
                <w:sz w:val="24"/>
                <w:szCs w:val="24"/>
              </w:rPr>
            </w:pPr>
            <w:r w:rsidRPr="00361493">
              <w:rPr>
                <w:rFonts w:ascii="Cordia New" w:eastAsia="Calibri" w:hAnsi="Cordia New" w:cs="Cordia New"/>
                <w:color w:val="FFFFFF" w:themeColor="background1"/>
                <w:sz w:val="24"/>
                <w:szCs w:val="24"/>
                <w:cs/>
              </w:rPr>
              <w:t xml:space="preserve">ปี </w:t>
            </w:r>
            <w:r w:rsidRPr="001B74BA">
              <w:rPr>
                <w:rFonts w:ascii="Cordia New" w:eastAsia="Calibri" w:hAnsi="Cordia New" w:cs="Cordia New"/>
                <w:color w:val="FFFFFF" w:themeColor="background1"/>
                <w:sz w:val="24"/>
                <w:szCs w:val="24"/>
              </w:rPr>
              <w:t>2562</w:t>
            </w:r>
          </w:p>
        </w:tc>
        <w:tc>
          <w:tcPr>
            <w:tcW w:w="1063" w:type="dxa"/>
            <w:tcBorders>
              <w:top w:val="single" w:sz="4" w:space="0" w:color="BFBFBF"/>
              <w:left w:val="single" w:sz="4" w:space="0" w:color="BFBFBF"/>
              <w:right w:val="single" w:sz="4" w:space="0" w:color="BFBFBF"/>
            </w:tcBorders>
            <w:shd w:val="clear" w:color="auto" w:fill="808080"/>
            <w:vAlign w:val="center"/>
          </w:tcPr>
          <w:p w14:paraId="2D715C4C" w14:textId="77777777" w:rsidR="007F41AC" w:rsidRPr="00361493" w:rsidRDefault="007F41AC" w:rsidP="007F41AC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color w:val="FFFFFF" w:themeColor="background1"/>
                <w:sz w:val="24"/>
                <w:szCs w:val="24"/>
              </w:rPr>
            </w:pPr>
            <w:r w:rsidRPr="00361493">
              <w:rPr>
                <w:rFonts w:ascii="Cordia New" w:eastAsia="Calibri" w:hAnsi="Cordia New" w:cs="Cordia New" w:hint="cs"/>
                <w:color w:val="FFFFFF" w:themeColor="background1"/>
                <w:sz w:val="24"/>
                <w:szCs w:val="24"/>
                <w:cs/>
              </w:rPr>
              <w:t xml:space="preserve">ปี </w:t>
            </w:r>
            <w:r w:rsidRPr="001B74BA">
              <w:rPr>
                <w:rFonts w:ascii="Cordia New" w:eastAsia="Calibri" w:hAnsi="Cordia New" w:cs="Cordia New"/>
                <w:color w:val="FFFFFF" w:themeColor="background1"/>
                <w:sz w:val="24"/>
                <w:szCs w:val="24"/>
              </w:rPr>
              <w:t>2563</w:t>
            </w:r>
          </w:p>
        </w:tc>
      </w:tr>
      <w:tr w:rsidR="007F41AC" w:rsidRPr="00DC7B4F" w14:paraId="0F7C01BF" w14:textId="77777777" w:rsidTr="007F41AC">
        <w:trPr>
          <w:cantSplit/>
          <w:trHeight w:val="298"/>
        </w:trPr>
        <w:tc>
          <w:tcPr>
            <w:tcW w:w="4395" w:type="dxa"/>
            <w:tcBorders>
              <w:top w:val="nil"/>
              <w:bottom w:val="single" w:sz="4" w:space="0" w:color="BFBFBF"/>
              <w:right w:val="single" w:sz="4" w:space="0" w:color="BFBFBF"/>
            </w:tcBorders>
            <w:noWrap/>
            <w:vAlign w:val="bottom"/>
          </w:tcPr>
          <w:p w14:paraId="0D01A84F" w14:textId="77777777" w:rsidR="007F41AC" w:rsidRPr="00DC7B4F" w:rsidRDefault="007F41AC" w:rsidP="007F41AC">
            <w:pPr>
              <w:spacing w:after="0" w:line="240" w:lineRule="auto"/>
              <w:ind w:left="226" w:right="62" w:hanging="11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063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noWrap/>
            <w:tcMar>
              <w:left w:w="0" w:type="dxa"/>
              <w:right w:w="43" w:type="dxa"/>
            </w:tcMar>
            <w:vAlign w:val="center"/>
          </w:tcPr>
          <w:p w14:paraId="13A297B9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E97B65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(</w:t>
            </w: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54</w:t>
            </w:r>
            <w:r w:rsidRPr="00736CC6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3</w:t>
            </w:r>
            <w:r w:rsidRPr="00E97B65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3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noWrap/>
            <w:tcMar>
              <w:left w:w="0" w:type="dxa"/>
              <w:right w:w="43" w:type="dxa"/>
            </w:tcMar>
            <w:vAlign w:val="center"/>
          </w:tcPr>
          <w:p w14:paraId="5FA35073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E97B65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(</w:t>
            </w: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71</w:t>
            </w:r>
            <w:r w:rsidRPr="00736CC6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5</w:t>
            </w:r>
            <w:r w:rsidRPr="00E97B65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3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noWrap/>
            <w:tcMar>
              <w:left w:w="0" w:type="dxa"/>
              <w:right w:w="43" w:type="dxa"/>
            </w:tcMar>
            <w:vAlign w:val="center"/>
          </w:tcPr>
          <w:p w14:paraId="1752271E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E97B65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(</w:t>
            </w: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350</w:t>
            </w:r>
            <w:r w:rsidRPr="00736CC6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2</w:t>
            </w:r>
            <w:r w:rsidRPr="00E97B65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3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45B36D7C" w14:textId="77777777" w:rsidR="007F41AC" w:rsidRPr="00FF5173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6"/>
                <w:szCs w:val="26"/>
                <w:cs/>
              </w:rPr>
            </w:pPr>
            <w:r>
              <w:rPr>
                <w:rFonts w:ascii="Cordia New" w:eastAsia="Calibri" w:hAnsi="Cordia New" w:cs="Cordia New" w:hint="cs"/>
                <w:color w:val="000000"/>
                <w:sz w:val="26"/>
                <w:szCs w:val="26"/>
                <w:cs/>
              </w:rPr>
              <w:t>(</w:t>
            </w:r>
            <w:r w:rsidRPr="001B74BA">
              <w:rPr>
                <w:rFonts w:ascii="Cordia New" w:eastAsia="Calibri" w:hAnsi="Cordia New" w:cs="Cordia New" w:hint="cs"/>
                <w:color w:val="000000"/>
                <w:sz w:val="26"/>
                <w:szCs w:val="26"/>
              </w:rPr>
              <w:t>271</w:t>
            </w:r>
            <w:r>
              <w:rPr>
                <w:rFonts w:ascii="Cordia New" w:eastAsia="Calibri" w:hAnsi="Cordia New" w:cs="Cordia New" w:hint="cs"/>
                <w:color w:val="000000"/>
                <w:sz w:val="26"/>
                <w:szCs w:val="26"/>
                <w:cs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6</w:t>
            </w:r>
            <w:r>
              <w:rPr>
                <w:rFonts w:ascii="Cordia New" w:eastAsia="Calibri" w:hAnsi="Cordia New" w:cs="Cordi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7F41AC" w:rsidRPr="00DC7B4F" w14:paraId="05A1B0C0" w14:textId="77777777" w:rsidTr="007F41AC">
        <w:trPr>
          <w:cantSplit/>
          <w:trHeight w:val="298"/>
        </w:trPr>
        <w:tc>
          <w:tcPr>
            <w:tcW w:w="4395" w:type="dxa"/>
            <w:tcBorders>
              <w:top w:val="single" w:sz="4" w:space="0" w:color="FFFFFF"/>
              <w:bottom w:val="single" w:sz="4" w:space="0" w:color="FFFFFF"/>
              <w:right w:val="single" w:sz="4" w:space="0" w:color="BFBFBF"/>
            </w:tcBorders>
            <w:noWrap/>
            <w:vAlign w:val="bottom"/>
          </w:tcPr>
          <w:p w14:paraId="235BABBE" w14:textId="77777777" w:rsidR="007F41AC" w:rsidRPr="00DC7B4F" w:rsidRDefault="007F41AC" w:rsidP="007F41AC">
            <w:pPr>
              <w:spacing w:after="0" w:line="240" w:lineRule="auto"/>
              <w:ind w:left="226" w:right="62" w:hanging="11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เงินสดสุทธิได้มาจาก (ใช้ไปใน) กิจกรรมลงทุน</w:t>
            </w:r>
          </w:p>
        </w:tc>
        <w:tc>
          <w:tcPr>
            <w:tcW w:w="1063" w:type="dxa"/>
            <w:tcBorders>
              <w:top w:val="single" w:sz="4" w:space="0" w:color="FFFFFF"/>
              <w:left w:val="single" w:sz="4" w:space="0" w:color="BFBFBF"/>
              <w:bottom w:val="single" w:sz="4" w:space="0" w:color="FFFFFF"/>
              <w:right w:val="single" w:sz="4" w:space="0" w:color="BFBFBF"/>
            </w:tcBorders>
            <w:noWrap/>
            <w:tcMar>
              <w:left w:w="0" w:type="dxa"/>
              <w:right w:w="43" w:type="dxa"/>
            </w:tcMar>
            <w:vAlign w:val="center"/>
          </w:tcPr>
          <w:p w14:paraId="0ED86A13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E97B65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(</w:t>
            </w: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6</w:t>
            </w:r>
            <w:r w:rsidRPr="00736CC6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0</w:t>
            </w:r>
            <w:r w:rsidRPr="00E97B65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3" w:type="dxa"/>
            <w:tcBorders>
              <w:top w:val="single" w:sz="4" w:space="0" w:color="FFFFFF"/>
              <w:left w:val="single" w:sz="4" w:space="0" w:color="BFBFBF"/>
              <w:bottom w:val="single" w:sz="4" w:space="0" w:color="FFFFFF"/>
              <w:right w:val="single" w:sz="4" w:space="0" w:color="BFBFBF"/>
            </w:tcBorders>
            <w:noWrap/>
            <w:tcMar>
              <w:left w:w="0" w:type="dxa"/>
              <w:right w:w="43" w:type="dxa"/>
            </w:tcMar>
            <w:vAlign w:val="center"/>
          </w:tcPr>
          <w:p w14:paraId="1F6A0A69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E97B65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(</w:t>
            </w: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4</w:t>
            </w:r>
            <w:r w:rsidRPr="00736CC6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1</w:t>
            </w:r>
            <w:r w:rsidRPr="00E97B65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3" w:type="dxa"/>
            <w:tcBorders>
              <w:top w:val="single" w:sz="4" w:space="0" w:color="FFFFFF"/>
              <w:left w:val="single" w:sz="4" w:space="0" w:color="BFBFBF"/>
              <w:bottom w:val="single" w:sz="4" w:space="0" w:color="FFFFFF"/>
              <w:right w:val="single" w:sz="4" w:space="0" w:color="BFBFBF"/>
            </w:tcBorders>
            <w:noWrap/>
            <w:tcMar>
              <w:left w:w="0" w:type="dxa"/>
              <w:right w:w="43" w:type="dxa"/>
            </w:tcMar>
            <w:vAlign w:val="center"/>
          </w:tcPr>
          <w:p w14:paraId="421E17C4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4"/>
                <w:szCs w:val="24"/>
              </w:rPr>
            </w:pPr>
            <w:r w:rsidRPr="00E97B65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(</w:t>
            </w: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81</w:t>
            </w:r>
            <w:r w:rsidRPr="00736CC6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0</w:t>
            </w:r>
            <w:r w:rsidRPr="00E97B65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3" w:type="dxa"/>
            <w:tcBorders>
              <w:top w:val="single" w:sz="4" w:space="0" w:color="FFFFFF"/>
              <w:left w:val="single" w:sz="4" w:space="0" w:color="BFBFBF"/>
              <w:bottom w:val="single" w:sz="4" w:space="0" w:color="FFFFFF"/>
              <w:right w:val="single" w:sz="4" w:space="0" w:color="BFBFBF"/>
            </w:tcBorders>
            <w:vAlign w:val="center"/>
          </w:tcPr>
          <w:p w14:paraId="178287D5" w14:textId="77777777" w:rsidR="007F41AC" w:rsidRPr="00FF5173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(</w:t>
            </w: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12</w:t>
            </w:r>
            <w:r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22</w:t>
            </w:r>
            <w:r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7F41AC" w:rsidRPr="00DC7B4F" w14:paraId="10DA9CD8" w14:textId="77777777" w:rsidTr="007F41AC">
        <w:trPr>
          <w:cantSplit/>
          <w:trHeight w:val="313"/>
        </w:trPr>
        <w:tc>
          <w:tcPr>
            <w:tcW w:w="4395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noWrap/>
            <w:vAlign w:val="center"/>
          </w:tcPr>
          <w:p w14:paraId="27067C56" w14:textId="77777777" w:rsidR="007F41AC" w:rsidRPr="00DC7B4F" w:rsidRDefault="007F41AC" w:rsidP="007F41AC">
            <w:pPr>
              <w:spacing w:after="0" w:line="240" w:lineRule="auto"/>
              <w:ind w:right="62" w:firstLine="120"/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เงินสดสุทธิได้มาจาก (ใช้ไปใน) กิจกรรมจัดหาเงิน</w:t>
            </w:r>
          </w:p>
        </w:tc>
        <w:tc>
          <w:tcPr>
            <w:tcW w:w="10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noWrap/>
            <w:tcMar>
              <w:left w:w="0" w:type="dxa"/>
              <w:right w:w="43" w:type="dxa"/>
            </w:tcMar>
            <w:vAlign w:val="center"/>
          </w:tcPr>
          <w:p w14:paraId="3EDCA6C4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26</w:t>
            </w:r>
            <w:r w:rsidRPr="00736CC6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0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noWrap/>
            <w:tcMar>
              <w:left w:w="0" w:type="dxa"/>
              <w:right w:w="43" w:type="dxa"/>
            </w:tcMar>
            <w:vAlign w:val="center"/>
          </w:tcPr>
          <w:p w14:paraId="31F67788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105</w:t>
            </w:r>
            <w:r w:rsidRPr="00736CC6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0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noWrap/>
            <w:tcMar>
              <w:left w:w="0" w:type="dxa"/>
              <w:right w:w="43" w:type="dxa"/>
            </w:tcMar>
            <w:vAlign w:val="center"/>
          </w:tcPr>
          <w:p w14:paraId="57547D70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425</w:t>
            </w:r>
            <w:r w:rsidRPr="00736CC6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0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5F5D1424" w14:textId="77777777" w:rsidR="007F41AC" w:rsidRPr="00FF5173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 w:hint="cs"/>
                <w:color w:val="000000"/>
                <w:sz w:val="26"/>
                <w:szCs w:val="26"/>
              </w:rPr>
              <w:t>365</w:t>
            </w:r>
            <w:r>
              <w:rPr>
                <w:rFonts w:ascii="Cordia New" w:eastAsia="Calibri" w:hAnsi="Cordia New" w:cs="Cordia New" w:hint="cs"/>
                <w:color w:val="000000"/>
                <w:sz w:val="26"/>
                <w:szCs w:val="26"/>
                <w:cs/>
              </w:rPr>
              <w:t>.</w:t>
            </w:r>
            <w:r w:rsidRPr="001B74BA">
              <w:rPr>
                <w:rFonts w:ascii="Cordia New" w:eastAsia="Calibri" w:hAnsi="Cordia New" w:cs="Cordia New" w:hint="cs"/>
                <w:color w:val="000000"/>
                <w:sz w:val="26"/>
                <w:szCs w:val="26"/>
              </w:rPr>
              <w:t>7</w:t>
            </w:r>
          </w:p>
        </w:tc>
      </w:tr>
      <w:tr w:rsidR="007F41AC" w:rsidRPr="00DC7B4F" w14:paraId="7DAB76A2" w14:textId="77777777" w:rsidTr="007F41AC">
        <w:trPr>
          <w:cantSplit/>
          <w:trHeight w:val="313"/>
        </w:trPr>
        <w:tc>
          <w:tcPr>
            <w:tcW w:w="4395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noWrap/>
            <w:vAlign w:val="center"/>
          </w:tcPr>
          <w:p w14:paraId="2DBFD64C" w14:textId="77777777" w:rsidR="007F41AC" w:rsidRPr="00DC7B4F" w:rsidRDefault="007F41AC" w:rsidP="007F41AC">
            <w:pPr>
              <w:spacing w:after="0" w:line="240" w:lineRule="auto"/>
              <w:ind w:right="62" w:firstLine="120"/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b/>
                <w:bCs/>
                <w:sz w:val="24"/>
                <w:szCs w:val="24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0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noWrap/>
            <w:tcMar>
              <w:left w:w="0" w:type="dxa"/>
              <w:right w:w="43" w:type="dxa"/>
            </w:tcMar>
            <w:vAlign w:val="center"/>
          </w:tcPr>
          <w:p w14:paraId="338CF48E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</w:pPr>
            <w:r w:rsidRPr="00E97B65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(</w:t>
            </w: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33</w:t>
            </w:r>
            <w:r w:rsidRPr="00736CC6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7</w:t>
            </w:r>
            <w:r w:rsidRPr="00E97B65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noWrap/>
            <w:tcMar>
              <w:left w:w="0" w:type="dxa"/>
              <w:right w:w="43" w:type="dxa"/>
            </w:tcMar>
            <w:vAlign w:val="center"/>
          </w:tcPr>
          <w:p w14:paraId="418EC859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29</w:t>
            </w:r>
            <w:r w:rsidRPr="00736CC6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0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noWrap/>
            <w:tcMar>
              <w:left w:w="0" w:type="dxa"/>
              <w:right w:w="43" w:type="dxa"/>
            </w:tcMar>
            <w:vAlign w:val="center"/>
          </w:tcPr>
          <w:p w14:paraId="1DA8D33A" w14:textId="77777777" w:rsidR="007F41AC" w:rsidRPr="00FF5173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</w:pPr>
            <w:r w:rsidRPr="00FF5173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(</w:t>
            </w: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5</w:t>
            </w:r>
            <w:r w:rsidRPr="00736CC6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6</w:t>
            </w:r>
            <w:r w:rsidRPr="00FF5173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70BC2A30" w14:textId="77777777" w:rsidR="007F41AC" w:rsidRPr="00FF5173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b/>
                <w:bCs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 w:hint="cs"/>
                <w:b/>
                <w:bCs/>
                <w:color w:val="000000"/>
                <w:sz w:val="26"/>
                <w:szCs w:val="26"/>
              </w:rPr>
              <w:t>81</w:t>
            </w:r>
            <w:r>
              <w:rPr>
                <w:rFonts w:ascii="Cordia New" w:eastAsia="Calibri" w:hAnsi="Cordia New" w:cs="Cordia New" w:hint="cs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1B74BA">
              <w:rPr>
                <w:rFonts w:ascii="Cordia New" w:eastAsia="Calibri" w:hAnsi="Cordia New" w:cs="Cordia New" w:hint="cs"/>
                <w:b/>
                <w:bCs/>
                <w:color w:val="000000"/>
                <w:sz w:val="26"/>
                <w:szCs w:val="26"/>
              </w:rPr>
              <w:t>9</w:t>
            </w:r>
          </w:p>
        </w:tc>
      </w:tr>
      <w:tr w:rsidR="007F41AC" w:rsidRPr="00DC7B4F" w14:paraId="0DFFB3B8" w14:textId="77777777" w:rsidTr="007F41AC">
        <w:trPr>
          <w:cantSplit/>
          <w:trHeight w:val="313"/>
        </w:trPr>
        <w:tc>
          <w:tcPr>
            <w:tcW w:w="4395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noWrap/>
            <w:vAlign w:val="center"/>
          </w:tcPr>
          <w:p w14:paraId="35F32727" w14:textId="77777777" w:rsidR="007F41AC" w:rsidRPr="00DC7B4F" w:rsidRDefault="007F41AC" w:rsidP="007F41AC">
            <w:pPr>
              <w:spacing w:after="0" w:line="240" w:lineRule="auto"/>
              <w:ind w:right="62" w:firstLine="120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เงินสดและรายการเทียบเท่าเงินสด ต้นงวด</w:t>
            </w:r>
          </w:p>
        </w:tc>
        <w:tc>
          <w:tcPr>
            <w:tcW w:w="10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noWrap/>
            <w:tcMar>
              <w:left w:w="0" w:type="dxa"/>
              <w:right w:w="43" w:type="dxa"/>
            </w:tcMar>
            <w:vAlign w:val="center"/>
          </w:tcPr>
          <w:p w14:paraId="4C31D836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56</w:t>
            </w:r>
            <w:r w:rsidRPr="00736CC6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0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noWrap/>
            <w:tcMar>
              <w:left w:w="0" w:type="dxa"/>
              <w:right w:w="43" w:type="dxa"/>
            </w:tcMar>
            <w:vAlign w:val="center"/>
          </w:tcPr>
          <w:p w14:paraId="2F406FAD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22</w:t>
            </w:r>
            <w:r w:rsidRPr="00736CC6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0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noWrap/>
            <w:tcMar>
              <w:left w:w="0" w:type="dxa"/>
              <w:right w:w="43" w:type="dxa"/>
            </w:tcMar>
            <w:vAlign w:val="center"/>
          </w:tcPr>
          <w:p w14:paraId="56091471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52</w:t>
            </w:r>
            <w:r w:rsidRPr="00736CC6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35620FAA" w14:textId="77777777" w:rsidR="007F41AC" w:rsidRPr="00FF5173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 w:hint="cs"/>
                <w:color w:val="000000"/>
                <w:sz w:val="26"/>
                <w:szCs w:val="26"/>
              </w:rPr>
              <w:t>46</w:t>
            </w:r>
            <w:r w:rsidRPr="00736CC6">
              <w:rPr>
                <w:rFonts w:ascii="Cordia New" w:eastAsia="Calibri" w:hAnsi="Cordia New" w:cs="Cordia New" w:hint="cs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 w:hint="cs"/>
                <w:color w:val="000000"/>
                <w:sz w:val="26"/>
                <w:szCs w:val="26"/>
              </w:rPr>
              <w:t>5</w:t>
            </w:r>
          </w:p>
        </w:tc>
      </w:tr>
      <w:tr w:rsidR="007F41AC" w:rsidRPr="00DC7B4F" w14:paraId="4C399643" w14:textId="77777777" w:rsidTr="007F41AC">
        <w:trPr>
          <w:cantSplit/>
          <w:trHeight w:val="313"/>
        </w:trPr>
        <w:tc>
          <w:tcPr>
            <w:tcW w:w="4395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noWrap/>
            <w:vAlign w:val="center"/>
          </w:tcPr>
          <w:p w14:paraId="259E4DD9" w14:textId="77777777" w:rsidR="007F41AC" w:rsidRPr="00DC7B4F" w:rsidRDefault="007F41AC" w:rsidP="007F41AC">
            <w:pPr>
              <w:spacing w:after="0" w:line="240" w:lineRule="auto"/>
              <w:ind w:right="62" w:firstLine="120"/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b/>
                <w:bCs/>
                <w:sz w:val="24"/>
                <w:szCs w:val="24"/>
                <w:cs/>
              </w:rPr>
              <w:lastRenderedPageBreak/>
              <w:t>เงินสดและรายการเทียบเท่าเงินสด ปลายงวด</w:t>
            </w:r>
          </w:p>
        </w:tc>
        <w:tc>
          <w:tcPr>
            <w:tcW w:w="10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451D338E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22</w:t>
            </w:r>
            <w:r w:rsidRPr="00736CC6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0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0C4FB17F" w14:textId="77777777" w:rsidR="007F41AC" w:rsidRPr="00DC7B4F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52</w:t>
            </w:r>
            <w:r w:rsidRPr="00736CC6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0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noWrap/>
            <w:tcMar>
              <w:left w:w="0" w:type="dxa"/>
              <w:right w:w="43" w:type="dxa"/>
            </w:tcMar>
            <w:vAlign w:val="center"/>
          </w:tcPr>
          <w:p w14:paraId="6858FF9E" w14:textId="77777777" w:rsidR="007F41AC" w:rsidRPr="00FF5173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4"/>
                <w:szCs w:val="24"/>
              </w:rPr>
            </w:pP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46</w:t>
            </w:r>
            <w:r w:rsidRPr="00736CC6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0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vAlign w:val="center"/>
          </w:tcPr>
          <w:p w14:paraId="3953503A" w14:textId="77777777" w:rsidR="007F41AC" w:rsidRPr="00FF5173" w:rsidRDefault="007F41AC" w:rsidP="007F41AC">
            <w:pPr>
              <w:spacing w:after="0" w:line="240" w:lineRule="auto"/>
              <w:ind w:right="57"/>
              <w:jc w:val="right"/>
              <w:rPr>
                <w:rFonts w:ascii="Cordia New" w:eastAsia="Calibri" w:hAnsi="Cordia New" w:cs="Cordia New"/>
                <w:b/>
                <w:bCs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 w:hint="cs"/>
                <w:b/>
                <w:bCs/>
                <w:color w:val="000000"/>
                <w:sz w:val="26"/>
                <w:szCs w:val="26"/>
              </w:rPr>
              <w:t>128</w:t>
            </w:r>
            <w:r>
              <w:rPr>
                <w:rFonts w:ascii="Cordia New" w:eastAsia="Calibri" w:hAnsi="Cordia New" w:cs="Cordia New" w:hint="cs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1B74BA">
              <w:rPr>
                <w:rFonts w:ascii="Cordia New" w:eastAsia="Calibri" w:hAnsi="Cordia New" w:cs="Cordia New" w:hint="cs"/>
                <w:b/>
                <w:bCs/>
                <w:color w:val="000000"/>
                <w:sz w:val="26"/>
                <w:szCs w:val="26"/>
              </w:rPr>
              <w:t>4</w:t>
            </w:r>
          </w:p>
        </w:tc>
      </w:tr>
    </w:tbl>
    <w:p w14:paraId="58467655" w14:textId="499397FE" w:rsidR="007F41AC" w:rsidRPr="00DC7B4F" w:rsidRDefault="00E06E5A" w:rsidP="00E06E5A">
      <w:pPr>
        <w:tabs>
          <w:tab w:val="left" w:pos="1276"/>
        </w:tabs>
        <w:spacing w:before="360" w:after="240" w:line="240" w:lineRule="auto"/>
        <w:ind w:left="567"/>
        <w:jc w:val="thaiDistribute"/>
        <w:rPr>
          <w:rFonts w:ascii="Cordia New" w:eastAsia="Calibri" w:hAnsi="Cordia New" w:cs="Cordia New"/>
          <w:sz w:val="28"/>
          <w:cs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ในปี </w:t>
      </w:r>
      <w:r w:rsidR="007F41AC" w:rsidRPr="001B74BA">
        <w:rPr>
          <w:rFonts w:ascii="Cordia New" w:eastAsia="Calibri" w:hAnsi="Cordia New" w:cs="Cordia New"/>
          <w:sz w:val="28"/>
        </w:rPr>
        <w:t>2560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บริษัทมีกำไรสุทธิจำนวน </w:t>
      </w:r>
      <w:r w:rsidR="007F41AC" w:rsidRPr="001B74BA">
        <w:rPr>
          <w:rFonts w:ascii="Cordia New" w:eastAsia="Calibri" w:hAnsi="Cordia New" w:cs="Cordia New"/>
          <w:sz w:val="28"/>
        </w:rPr>
        <w:t>60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8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ล้านบาท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เมื่อรวมกับค่าใช้จ่ายที่ไม่ใช่เงินสดและการเปลี่ยนแปลงในสินทรัพย์หมุนเวียนอื่นๆ ทำให้บริษัทมีเงินสดสุทธิใช้ไปในกิจกรรมดำเนินงานจำนวน </w:t>
      </w:r>
      <w:r w:rsidR="007F41AC" w:rsidRPr="001B74BA">
        <w:rPr>
          <w:rFonts w:ascii="Cordia New" w:eastAsia="Calibri" w:hAnsi="Cordia New" w:cs="Cordia New"/>
          <w:sz w:val="28"/>
        </w:rPr>
        <w:t>54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 w:hint="cs"/>
          <w:sz w:val="28"/>
        </w:rPr>
        <w:t>3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ซึ่งเป็นเงินสดใช้ไปในการขยายพอร์ตสินเชื่อเช่าซื้อเป็นหลัก ส่งผลให้ลูกหนี้ตามสัญญาเช่าซื้อของบริษัทเพิ่มขึ้นจากปีก่อนจำนวน </w:t>
      </w:r>
      <w:r w:rsidR="007F41AC" w:rsidRPr="001B74BA">
        <w:rPr>
          <w:rFonts w:ascii="Cordia New" w:eastAsia="Calibri" w:hAnsi="Cordia New" w:cs="Cordia New"/>
          <w:sz w:val="28"/>
        </w:rPr>
        <w:t>105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ขณะที่บริษัทมีเงินสดสุทธิใช้ไปในกิจกรรมการลงทุนเล็กน้อยจำนวน </w:t>
      </w:r>
      <w:r w:rsidR="007F41AC" w:rsidRPr="001B74BA">
        <w:rPr>
          <w:rFonts w:ascii="Cordia New" w:eastAsia="Calibri" w:hAnsi="Cordia New" w:cs="Cordia New"/>
          <w:sz w:val="28"/>
        </w:rPr>
        <w:t>6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0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ล้านบาท จากการลงทุนซื้อยานพาหนะเพิ่มเติมสำหรับใช้ให้บริการลูกค้าในสาขาต่างจังหวัด และการ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ลงทุนในอุปก</w:t>
      </w:r>
      <w:r w:rsidR="007F41AC">
        <w:rPr>
          <w:rFonts w:ascii="Cordia New" w:eastAsia="Calibri" w:hAnsi="Cordia New" w:cs="Cordia New" w:hint="cs"/>
          <w:color w:val="000000"/>
          <w:sz w:val="28"/>
          <w:cs/>
        </w:rPr>
        <w:t>ร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ณ์คอมพิวเตอร์จากการเปิดสาขาใหม่ในจังหวัดสุราษฎร์ธานี อย่างไรก็ดี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บริษัทมีเงินสดสุทธิได้มาจากกิจกรรมจัดหาเงินจำนวน </w:t>
      </w:r>
      <w:r w:rsidR="007F41AC" w:rsidRPr="001B74BA">
        <w:rPr>
          <w:rFonts w:ascii="Cordia New" w:eastAsia="Calibri" w:hAnsi="Cordia New" w:cs="Cordia New"/>
          <w:sz w:val="28"/>
        </w:rPr>
        <w:t>26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6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ล้านบาท จากการเพิ่มขึ้นของเงินกู้ยืมจากบุคคลที่เกี่ยวข้องกันเพื่อนำมาเป็นเงินทุนในการปล่อยสินเชื่อและเงินทุนหมุนเวียนในการดำเนินงาน ส่งผล</w:t>
      </w:r>
      <w:r w:rsidR="007F41AC" w:rsidRPr="00DC7B4F">
        <w:rPr>
          <w:rFonts w:ascii="Cordia New" w:eastAsia="Calibri" w:hAnsi="Cordia New" w:cs="Cordia New"/>
          <w:sz w:val="28"/>
          <w:cs/>
        </w:rPr>
        <w:t>ให้บริษัทมีกระแสเงินสด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ลดลง</w:t>
      </w:r>
      <w:r w:rsidR="007F41AC" w:rsidRPr="00DC7B4F">
        <w:rPr>
          <w:rFonts w:ascii="Cordia New" w:eastAsia="Calibri" w:hAnsi="Cordia New" w:cs="Cordia New"/>
          <w:sz w:val="28"/>
          <w:cs/>
        </w:rPr>
        <w:t xml:space="preserve">สุทธิ </w:t>
      </w:r>
      <w:r w:rsidR="007F41AC" w:rsidRPr="001B74BA">
        <w:rPr>
          <w:rFonts w:ascii="Cordia New" w:eastAsia="Calibri" w:hAnsi="Cordia New" w:cs="Cordia New"/>
          <w:sz w:val="28"/>
        </w:rPr>
        <w:t>33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7</w:t>
      </w:r>
      <w:r w:rsidR="007F41AC" w:rsidRPr="00DC7B4F">
        <w:rPr>
          <w:rFonts w:ascii="Cordia New" w:eastAsia="Calibri" w:hAnsi="Cordia New" w:cs="Cordia New"/>
          <w:sz w:val="28"/>
          <w:cs/>
        </w:rPr>
        <w:t xml:space="preserve"> ล้านบาท และมีเงินสดและรายการเทียบเท่าเงินสดคงเหลือ ณ วันที่ </w:t>
      </w:r>
      <w:r w:rsidR="007F41AC" w:rsidRPr="001B74BA">
        <w:rPr>
          <w:rFonts w:ascii="Cordia New" w:eastAsia="Calibri" w:hAnsi="Cordia New" w:cs="Cordia New"/>
          <w:sz w:val="28"/>
        </w:rPr>
        <w:t>31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/>
          <w:sz w:val="28"/>
          <w:cs/>
        </w:rPr>
        <w:t xml:space="preserve">ธันวาคม </w:t>
      </w:r>
      <w:r w:rsidR="007F41AC" w:rsidRPr="001B74BA">
        <w:rPr>
          <w:rFonts w:ascii="Cordia New" w:eastAsia="Calibri" w:hAnsi="Cordia New" w:cs="Cordia New"/>
          <w:sz w:val="28"/>
        </w:rPr>
        <w:t>2560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/>
          <w:sz w:val="28"/>
          <w:cs/>
        </w:rPr>
        <w:t>จำนวน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 </w:t>
      </w:r>
      <w:r w:rsidR="007F41AC" w:rsidRPr="001B74BA">
        <w:rPr>
          <w:rFonts w:ascii="Cordia New" w:eastAsia="Calibri" w:hAnsi="Cordia New" w:cs="Cordia New"/>
          <w:sz w:val="28"/>
        </w:rPr>
        <w:t>22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7</w:t>
      </w:r>
      <w:r w:rsidR="007F41AC" w:rsidRPr="00DC7B4F">
        <w:rPr>
          <w:rFonts w:ascii="Cordia New" w:eastAsia="Calibri" w:hAnsi="Cordia New" w:cs="Cordia New"/>
          <w:sz w:val="28"/>
          <w:cs/>
        </w:rPr>
        <w:t xml:space="preserve"> ล้านบาท</w:t>
      </w:r>
    </w:p>
    <w:p w14:paraId="22368D99" w14:textId="07AAA383" w:rsidR="007F41AC" w:rsidRPr="00DC7B4F" w:rsidRDefault="00E06E5A" w:rsidP="00E06E5A">
      <w:pPr>
        <w:tabs>
          <w:tab w:val="left" w:pos="1276"/>
        </w:tabs>
        <w:spacing w:after="240" w:line="240" w:lineRule="auto"/>
        <w:ind w:left="567"/>
        <w:jc w:val="thaiDistribute"/>
        <w:rPr>
          <w:rFonts w:ascii="Cordia New" w:eastAsia="Calibri" w:hAnsi="Cordia New" w:cs="Cordia New"/>
          <w:sz w:val="28"/>
          <w:cs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ในปี </w:t>
      </w:r>
      <w:r w:rsidR="007F41AC" w:rsidRPr="001B74BA">
        <w:rPr>
          <w:rFonts w:ascii="Cordia New" w:eastAsia="Calibri" w:hAnsi="Cordia New" w:cs="Cordia New"/>
          <w:sz w:val="28"/>
        </w:rPr>
        <w:t>2561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บริษัทมีกำไรสุทธิจำนวน </w:t>
      </w:r>
      <w:r w:rsidR="007F41AC" w:rsidRPr="001B74BA">
        <w:rPr>
          <w:rFonts w:ascii="Cordia New" w:eastAsia="Calibri" w:hAnsi="Cordia New" w:cs="Cordia New"/>
          <w:sz w:val="28"/>
        </w:rPr>
        <w:t>89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9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เมื่อรวมกับค่าใช้จ่ายที่ไม่ใช่เงินสดและการเปลี่ยนแปลงในสินทรัพย์หมุนเวียนอื่นๆ ทำให้บริษัทมีเงินสดสุทธิใช้ไปในกิจกรรมดำเนินงานจำนวน </w:t>
      </w:r>
      <w:r w:rsidR="007F41AC" w:rsidRPr="001B74BA">
        <w:rPr>
          <w:rFonts w:ascii="Cordia New" w:eastAsia="Calibri" w:hAnsi="Cordia New" w:cs="Cordia New"/>
          <w:sz w:val="28"/>
        </w:rPr>
        <w:t>71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5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โดยส่วนใหญ่เป็นเงินสดใช้ไปในการขยายพอร์ตสินเชื่อเช่าซื้อของบริษัท ทำให้ลูกหนี้ตามสัญญาเช่าซื้อเพิ่มขึ้นจากสิ้นปีก่อนจำนวน </w:t>
      </w:r>
      <w:r w:rsidR="007F41AC" w:rsidRPr="001B74BA">
        <w:rPr>
          <w:rFonts w:ascii="Cordia New" w:eastAsia="Calibri" w:hAnsi="Cordia New" w:cs="Cordia New"/>
          <w:sz w:val="28"/>
        </w:rPr>
        <w:t>226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5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ล้านบาท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นอกจากนี้ บริษัทมีเงินสดสุทธิใช้ไปในกิจกรรมการลงทุนจำนวน </w:t>
      </w:r>
      <w:r w:rsidR="007F41AC" w:rsidRPr="001B74BA">
        <w:rPr>
          <w:rFonts w:ascii="Cordia New" w:eastAsia="Calibri" w:hAnsi="Cordia New" w:cs="Cordia New"/>
          <w:sz w:val="28"/>
        </w:rPr>
        <w:t>4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ล้านบาท จากการลงทุนซื้อ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ยานพาหนะ อุปกรณ์สำนักงาน และการปรับปรุงระบบคอมพิวเตอร์ เพื่อเพิ่มประสิทธิภาพในการดำเนินงาน อย่างไรก็ดี บริษัทมีเงินสดสุทธิได้มาจากกิจกรรมจัดหาเงินจำนวน </w:t>
      </w:r>
      <w:r w:rsidR="007F41AC" w:rsidRPr="001B74BA">
        <w:rPr>
          <w:rFonts w:ascii="Cordia New" w:eastAsia="Calibri" w:hAnsi="Cordia New" w:cs="Cordia New"/>
          <w:sz w:val="28"/>
        </w:rPr>
        <w:t>105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0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โดยในระหว่างปี </w:t>
      </w:r>
      <w:r w:rsidR="007F41AC" w:rsidRPr="001B74BA">
        <w:rPr>
          <w:rFonts w:ascii="Cordia New" w:eastAsia="Calibri" w:hAnsi="Cordia New" w:cs="Cordia New"/>
          <w:sz w:val="28"/>
        </w:rPr>
        <w:t>2561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บริษัทได้รับเงินกู้ยืมระยะสั้นจากสถาบันการเงินจำนวน </w:t>
      </w:r>
      <w:r w:rsidR="007F41AC" w:rsidRPr="001B74BA">
        <w:rPr>
          <w:rFonts w:ascii="Cordia New" w:eastAsia="Calibri" w:hAnsi="Cordia New" w:cs="Cordia New"/>
          <w:sz w:val="28"/>
        </w:rPr>
        <w:t>90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0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นอกจากนี้ บริษัทยังได้รับเงินสดจากการเพิ่มทุนจำนวน </w:t>
      </w:r>
      <w:r w:rsidR="007F41AC" w:rsidRPr="001B74BA">
        <w:rPr>
          <w:rFonts w:ascii="Cordia New" w:eastAsia="Calibri" w:hAnsi="Cordia New" w:cs="Cordia New"/>
          <w:sz w:val="28"/>
        </w:rPr>
        <w:t>200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0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ซึ่งบริษัทได้นำเงินเพิ่มทุนส่วนหนึ่งไปชำระคืนเงินกู้ยืมระยะยาวจากบุคคลที่เกี่ยวข้องกัน ส่งผลให้เงินกู้ยืมจากบุคคลที่เกี่ยวข้องกันลดลง </w:t>
      </w:r>
      <w:r w:rsidR="007F41AC" w:rsidRPr="001B74BA">
        <w:rPr>
          <w:rFonts w:ascii="Cordia New" w:eastAsia="Calibri" w:hAnsi="Cordia New" w:cs="Cordia New"/>
          <w:sz w:val="28"/>
        </w:rPr>
        <w:t>155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0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</w:t>
      </w:r>
      <w:r w:rsidR="007F41AC" w:rsidRPr="00DC7B4F">
        <w:rPr>
          <w:rFonts w:ascii="Cordia New" w:eastAsia="Calibri" w:hAnsi="Cordia New" w:cs="Cordia New"/>
          <w:sz w:val="28"/>
          <w:cs/>
        </w:rPr>
        <w:t>บริษัท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จึง</w:t>
      </w:r>
      <w:r w:rsidR="007F41AC" w:rsidRPr="00DC7B4F">
        <w:rPr>
          <w:rFonts w:ascii="Cordia New" w:eastAsia="Calibri" w:hAnsi="Cordia New" w:cs="Cordia New"/>
          <w:sz w:val="28"/>
          <w:cs/>
        </w:rPr>
        <w:t>มีกระแสเงินสด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เพิ่มขึ้น</w:t>
      </w:r>
      <w:r w:rsidR="007F41AC" w:rsidRPr="00DC7B4F">
        <w:rPr>
          <w:rFonts w:ascii="Cordia New" w:eastAsia="Calibri" w:hAnsi="Cordia New" w:cs="Cordia New"/>
          <w:sz w:val="28"/>
          <w:cs/>
        </w:rPr>
        <w:t xml:space="preserve">สุทธิ </w:t>
      </w:r>
      <w:r w:rsidR="007F41AC" w:rsidRPr="001B74BA">
        <w:rPr>
          <w:rFonts w:ascii="Cordia New" w:eastAsia="Calibri" w:hAnsi="Cordia New" w:cs="Cordia New"/>
          <w:sz w:val="28"/>
        </w:rPr>
        <w:t>29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4</w:t>
      </w:r>
      <w:r w:rsidR="007F41AC" w:rsidRPr="00DC7B4F">
        <w:rPr>
          <w:rFonts w:ascii="Cordia New" w:eastAsia="Calibri" w:hAnsi="Cordia New" w:cs="Cordia New"/>
          <w:sz w:val="28"/>
          <w:cs/>
        </w:rPr>
        <w:t xml:space="preserve"> ล้านบาท และมีเงินสดและรายการเทียบเท่าเงินสดคงเหลือ ณ วันที่ </w:t>
      </w:r>
      <w:r w:rsidR="007F41AC" w:rsidRPr="001B74BA">
        <w:rPr>
          <w:rFonts w:ascii="Cordia New" w:eastAsia="Calibri" w:hAnsi="Cordia New" w:cs="Cordia New"/>
          <w:sz w:val="28"/>
        </w:rPr>
        <w:t>31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/>
          <w:sz w:val="28"/>
          <w:cs/>
        </w:rPr>
        <w:t xml:space="preserve">ธันวาคม </w:t>
      </w:r>
      <w:r w:rsidR="007F41AC" w:rsidRPr="001B74BA">
        <w:rPr>
          <w:rFonts w:ascii="Cordia New" w:eastAsia="Calibri" w:hAnsi="Cordia New" w:cs="Cordia New"/>
          <w:sz w:val="28"/>
        </w:rPr>
        <w:t>2561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/>
          <w:sz w:val="28"/>
          <w:cs/>
        </w:rPr>
        <w:t>จำนวน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 </w:t>
      </w:r>
      <w:r w:rsidR="007F41AC" w:rsidRPr="001B74BA">
        <w:rPr>
          <w:rFonts w:ascii="Cordia New" w:eastAsia="Calibri" w:hAnsi="Cordia New" w:cs="Cordia New"/>
          <w:sz w:val="28"/>
        </w:rPr>
        <w:t>52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 w:rsidRPr="00DC7B4F">
        <w:rPr>
          <w:rFonts w:ascii="Cordia New" w:eastAsia="Calibri" w:hAnsi="Cordia New" w:cs="Cordia New"/>
          <w:sz w:val="28"/>
          <w:cs/>
        </w:rPr>
        <w:t xml:space="preserve"> ล้านบาท</w:t>
      </w:r>
    </w:p>
    <w:p w14:paraId="21E2DD95" w14:textId="5D92BF77" w:rsidR="007F41AC" w:rsidRDefault="00E06E5A" w:rsidP="00E06E5A">
      <w:pPr>
        <w:tabs>
          <w:tab w:val="left" w:pos="1276"/>
        </w:tabs>
        <w:spacing w:after="240" w:line="240" w:lineRule="auto"/>
        <w:ind w:left="567"/>
        <w:jc w:val="thaiDistribute"/>
        <w:rPr>
          <w:rFonts w:ascii="Cordia New" w:eastAsia="Calibri" w:hAnsi="Cordia New" w:cs="Cordia New"/>
          <w:sz w:val="28"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 w:rsidRPr="00DC7B4F">
        <w:rPr>
          <w:rFonts w:ascii="Cordia New" w:eastAsia="Calibri" w:hAnsi="Cordia New" w:cs="Cordia New"/>
          <w:sz w:val="28"/>
          <w:cs/>
        </w:rPr>
        <w:t xml:space="preserve">ในปี </w:t>
      </w:r>
      <w:r w:rsidR="007F41AC" w:rsidRPr="001B74BA">
        <w:rPr>
          <w:rFonts w:ascii="Cordia New" w:eastAsia="Calibri" w:hAnsi="Cordia New" w:cs="Cordia New"/>
          <w:sz w:val="28"/>
        </w:rPr>
        <w:t>2562</w:t>
      </w:r>
      <w:r w:rsidR="007F41AC" w:rsidRPr="00DC7B4F">
        <w:rPr>
          <w:rFonts w:ascii="Cordia New" w:eastAsia="Calibri" w:hAnsi="Cordia New" w:cs="Cordia New"/>
          <w:sz w:val="28"/>
          <w:cs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บริษัทมีกำไรสุทธิจำนวน </w:t>
      </w:r>
      <w:r w:rsidR="007F41AC" w:rsidRPr="001B74BA">
        <w:rPr>
          <w:rFonts w:ascii="Cordia New" w:eastAsia="Calibri" w:hAnsi="Cordia New" w:cs="Cordia New"/>
          <w:sz w:val="28"/>
        </w:rPr>
        <w:t>110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8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ล้านบาท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เมื่อรวมกับค่าใช้จ่ายที่ไม่ใช่เงินสดและการเปลี่ยนแปลงในสินทรัพย์หมุนเวียนอื่นๆ ทำให้บริษัทมีเงินสดสุทธิใช้ไปในกิจกรรมดำเนินงานจำนวน </w:t>
      </w:r>
      <w:r w:rsidR="007F41AC" w:rsidRPr="001B74BA">
        <w:rPr>
          <w:rFonts w:ascii="Cordia New" w:eastAsia="Calibri" w:hAnsi="Cordia New" w:cs="Cordia New"/>
          <w:sz w:val="28"/>
        </w:rPr>
        <w:t>350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2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ซึ่งส่วนใหญ่เป็นเงินสดใช้ไปเพื่อการขยายพอร์ตสินเชื่อเช่าซื้อของบริษัท ทำให้ลูกหนี้ตามสัญญาเช่าซื้อของบริษัทเพิ่มขึ้นจากสิ้นปีก่อนถึง </w:t>
      </w:r>
      <w:r w:rsidR="007F41AC" w:rsidRPr="001B74BA">
        <w:rPr>
          <w:rFonts w:ascii="Cordia New" w:eastAsia="Calibri" w:hAnsi="Cordia New" w:cs="Cordia New"/>
          <w:sz w:val="28"/>
        </w:rPr>
        <w:t>535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7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นอกจากนี้ บริษัทมีเงินสดสุทธิใช้ไปในกิจกรรมการลงทุนจำนวน </w:t>
      </w:r>
      <w:r w:rsidR="007F41AC" w:rsidRPr="001B74BA">
        <w:rPr>
          <w:rFonts w:ascii="Cordia New" w:eastAsia="Calibri" w:hAnsi="Cordia New" w:cs="Cordia New"/>
          <w:sz w:val="28"/>
        </w:rPr>
        <w:t>81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0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จากการที่บริษัทได้นำเงินสดจำนวน </w:t>
      </w:r>
      <w:r w:rsidR="007F41AC" w:rsidRPr="001B74BA">
        <w:rPr>
          <w:rFonts w:ascii="Cordia New" w:eastAsia="Calibri" w:hAnsi="Cordia New" w:cs="Cordia New"/>
          <w:sz w:val="28"/>
        </w:rPr>
        <w:t>38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0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ไปวางเป็นหลักทรัพย์ค้ำประกันการกู้ยืมจากสถาบันการเงินแห่งหนึ่ง อีกทั้งบริษัทได้ลงทุนในที่ดิน อาคารและอุปกรณ์จำนวน </w:t>
      </w:r>
      <w:r w:rsidR="007F41AC" w:rsidRPr="001B74BA">
        <w:rPr>
          <w:rFonts w:ascii="Cordia New" w:eastAsia="Calibri" w:hAnsi="Cordia New" w:cs="Cordia New"/>
          <w:sz w:val="28"/>
        </w:rPr>
        <w:t>40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5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โดยการเข้าซื้อที่ดินเพิ่มเติมเพื่อขยายสำนักงานใหญ่ และซื้อที่ดินและอาคารของสำนักงานสาขา </w:t>
      </w:r>
      <w:r w:rsidR="007F41AC" w:rsidRPr="001B74BA">
        <w:rPr>
          <w:rFonts w:ascii="Cordia New" w:eastAsia="Calibri" w:hAnsi="Cordia New" w:cs="Cordia New"/>
          <w:sz w:val="28"/>
        </w:rPr>
        <w:t>2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แห่งแทนการเช่าระยะยาว อย่างไรก็ดี บริษัทมีเงินสดสุทธิได้มาจากกิจกรรมจัดหาเงินจำนวน </w:t>
      </w:r>
      <w:r w:rsidR="007F41AC" w:rsidRPr="001B74BA">
        <w:rPr>
          <w:rFonts w:ascii="Cordia New" w:eastAsia="Calibri" w:hAnsi="Cordia New" w:cs="Cordia New"/>
          <w:sz w:val="28"/>
        </w:rPr>
        <w:t>425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6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โดยส่วนใหญ่เป็นการเพิ่มขึ้นของเงินกู้ยืมระยะสั้นและระยะยาวจากสถาบันการเงินรวม </w:t>
      </w:r>
      <w:r w:rsidR="007F41AC" w:rsidRPr="001B74BA">
        <w:rPr>
          <w:rFonts w:ascii="Cordia New" w:eastAsia="Calibri" w:hAnsi="Cordia New" w:cs="Cordia New"/>
          <w:sz w:val="28"/>
        </w:rPr>
        <w:t>497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ล้านบาท เพื่อใช้ในการขยายธุรกิจสินเชื่อ นอกจากนี้ ในระหว่าง</w:t>
      </w:r>
      <w:r w:rsidR="007F41AC">
        <w:rPr>
          <w:rFonts w:ascii="Cordia New" w:eastAsia="Calibri" w:hAnsi="Cordia New" w:cs="Cordia New" w:hint="cs"/>
          <w:sz w:val="28"/>
          <w:cs/>
        </w:rPr>
        <w:t>ปี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บริษัทยังได้รับเงินกู้ยืมระยะสั้นจากบุคคลภายนอก </w:t>
      </w:r>
      <w:r w:rsidR="007F41AC" w:rsidRPr="001B74BA">
        <w:rPr>
          <w:rFonts w:ascii="Cordia New" w:eastAsia="Calibri" w:hAnsi="Cordia New" w:cs="Cordia New"/>
          <w:sz w:val="28"/>
        </w:rPr>
        <w:t>6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รายรวมจำนวน </w:t>
      </w:r>
      <w:r w:rsidR="007F41AC" w:rsidRPr="001B74BA">
        <w:rPr>
          <w:rFonts w:ascii="Cordia New" w:eastAsia="Calibri" w:hAnsi="Cordia New" w:cs="Cordia New"/>
          <w:sz w:val="28"/>
        </w:rPr>
        <w:t>29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2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ล้านบาท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ขณะเดียวกันบริษัทก็มีการจ่ายชำระคืนเงินกู้ยืมจากบุคคลที่เกี่ยวข้องกันจำนวน </w:t>
      </w:r>
      <w:r w:rsidR="007F41AC" w:rsidRPr="001B74BA">
        <w:rPr>
          <w:rFonts w:ascii="Cordia New" w:eastAsia="Calibri" w:hAnsi="Cordia New" w:cs="Cordia New"/>
          <w:sz w:val="28"/>
        </w:rPr>
        <w:t>60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ล้านบาท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ส่งผล</w:t>
      </w:r>
      <w:r w:rsidR="007F41AC" w:rsidRPr="00DC7B4F">
        <w:rPr>
          <w:rFonts w:ascii="Cordia New" w:eastAsia="Calibri" w:hAnsi="Cordia New" w:cs="Cordia New"/>
          <w:sz w:val="28"/>
          <w:cs/>
        </w:rPr>
        <w:t>ให้บริษัทมีกระแสเงินสด</w:t>
      </w:r>
      <w:r w:rsidR="007F41AC">
        <w:rPr>
          <w:rFonts w:ascii="Cordia New" w:eastAsia="Calibri" w:hAnsi="Cordia New" w:cs="Cordia New" w:hint="cs"/>
          <w:sz w:val="28"/>
          <w:cs/>
        </w:rPr>
        <w:t>ลดลง</w:t>
      </w:r>
      <w:r w:rsidR="007F41AC" w:rsidRPr="00DC7B4F">
        <w:rPr>
          <w:rFonts w:ascii="Cordia New" w:eastAsia="Calibri" w:hAnsi="Cordia New" w:cs="Cordia New"/>
          <w:sz w:val="28"/>
          <w:cs/>
        </w:rPr>
        <w:t xml:space="preserve">สุทธิ </w:t>
      </w:r>
      <w:r w:rsidR="007F41AC" w:rsidRPr="001B74BA">
        <w:rPr>
          <w:rFonts w:ascii="Cordia New" w:eastAsia="Calibri" w:hAnsi="Cordia New" w:cs="Cordia New"/>
          <w:sz w:val="28"/>
        </w:rPr>
        <w:t>5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6</w:t>
      </w:r>
      <w:r w:rsidR="007F41AC" w:rsidRPr="00DC7B4F">
        <w:rPr>
          <w:rFonts w:ascii="Cordia New" w:eastAsia="Calibri" w:hAnsi="Cordia New" w:cs="Cordia New"/>
          <w:sz w:val="28"/>
          <w:cs/>
        </w:rPr>
        <w:t xml:space="preserve"> ล้านบาท และมีเงินสดและรายการเทียบเท่าเงินสดคงเหลือ ณ วันที่ </w:t>
      </w:r>
      <w:r w:rsidR="007F41AC" w:rsidRPr="001B74BA">
        <w:rPr>
          <w:rFonts w:ascii="Cordia New" w:eastAsia="Calibri" w:hAnsi="Cordia New" w:cs="Cordia New"/>
          <w:sz w:val="28"/>
        </w:rPr>
        <w:t>31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>ธันวาคม</w:t>
      </w:r>
      <w:r w:rsidR="007F41AC" w:rsidRPr="00DC7B4F">
        <w:rPr>
          <w:rFonts w:ascii="Cordia New" w:eastAsia="Calibri" w:hAnsi="Cordia New" w:cs="Cordia New"/>
          <w:sz w:val="28"/>
          <w:cs/>
        </w:rPr>
        <w:t xml:space="preserve"> </w:t>
      </w:r>
      <w:r w:rsidR="007F41AC" w:rsidRPr="001B74BA">
        <w:rPr>
          <w:rFonts w:ascii="Cordia New" w:eastAsia="Calibri" w:hAnsi="Cordia New" w:cs="Cordia New"/>
          <w:sz w:val="28"/>
        </w:rPr>
        <w:t>2562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/>
          <w:sz w:val="28"/>
          <w:cs/>
        </w:rPr>
        <w:t>จำนวน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 </w:t>
      </w:r>
      <w:r w:rsidR="007F41AC" w:rsidRPr="001B74BA">
        <w:rPr>
          <w:rFonts w:ascii="Cordia New" w:eastAsia="Calibri" w:hAnsi="Cordia New" w:cs="Cordia New"/>
          <w:sz w:val="28"/>
        </w:rPr>
        <w:t>46</w:t>
      </w:r>
      <w:r w:rsidR="007F41AC" w:rsidRPr="00736CC6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5</w:t>
      </w:r>
      <w:r w:rsidR="007F41AC" w:rsidRPr="00DC7B4F">
        <w:rPr>
          <w:rFonts w:ascii="Cordia New" w:eastAsia="Calibri" w:hAnsi="Cordia New" w:cs="Cordia New"/>
          <w:sz w:val="28"/>
          <w:cs/>
        </w:rPr>
        <w:t xml:space="preserve"> ล้านบาท</w:t>
      </w:r>
    </w:p>
    <w:p w14:paraId="175B5D0C" w14:textId="41ADD739" w:rsidR="007F41AC" w:rsidRPr="00DC7B4F" w:rsidRDefault="00E06E5A" w:rsidP="00E06E5A">
      <w:pPr>
        <w:tabs>
          <w:tab w:val="left" w:pos="1276"/>
        </w:tabs>
        <w:spacing w:after="240" w:line="240" w:lineRule="auto"/>
        <w:ind w:left="567"/>
        <w:jc w:val="thaiDistribute"/>
        <w:rPr>
          <w:rFonts w:ascii="Cordia New" w:eastAsia="Calibri" w:hAnsi="Cordia New" w:cs="Cordia New"/>
          <w:sz w:val="28"/>
          <w:cs/>
        </w:rPr>
      </w:pPr>
      <w:r>
        <w:rPr>
          <w:rFonts w:ascii="Cordia New" w:eastAsia="Calibri" w:hAnsi="Cordia New" w:cs="Cordia New"/>
          <w:sz w:val="28"/>
          <w:cs/>
        </w:rPr>
        <w:lastRenderedPageBreak/>
        <w:tab/>
      </w:r>
      <w:r w:rsidR="007F41AC">
        <w:rPr>
          <w:rFonts w:ascii="Cordia New" w:eastAsia="Calibri" w:hAnsi="Cordia New" w:cs="Cordia New" w:hint="cs"/>
          <w:sz w:val="28"/>
          <w:cs/>
        </w:rPr>
        <w:t xml:space="preserve">ในปี </w:t>
      </w:r>
      <w:r w:rsidR="007F41AC" w:rsidRPr="001B74BA">
        <w:rPr>
          <w:rFonts w:ascii="Cordia New" w:eastAsia="Calibri" w:hAnsi="Cordia New" w:cs="Cordia New"/>
          <w:sz w:val="28"/>
        </w:rPr>
        <w:t>2563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บริษัทยังคงใช้เงินสดส่วนใหญ่ในการขยายพอร์ตสินเชื่อเช่าซื้อ โดยถึงแม้ว่าบริษัทจะมีนโยบายปล่อยสินเชื่อด้วยความระมัดระวังเพื่อป้องกันความเสี่ยงด้านคุณภาพลูกหนี้อันเนื่องมาจากผลกระทบของสถานการณ์การแพร่ระบาดของไวรัส </w:t>
      </w:r>
      <w:r w:rsidR="007F41AC">
        <w:rPr>
          <w:rFonts w:ascii="Cordia New" w:eastAsia="Calibri" w:hAnsi="Cordia New" w:cs="Cordia New"/>
          <w:sz w:val="28"/>
        </w:rPr>
        <w:t>COVID-</w:t>
      </w:r>
      <w:r w:rsidR="007F41AC" w:rsidRPr="001B74BA">
        <w:rPr>
          <w:rFonts w:ascii="Cordia New" w:eastAsia="Calibri" w:hAnsi="Cordia New" w:cs="Cordia New"/>
          <w:sz w:val="28"/>
        </w:rPr>
        <w:t>19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ยอดปล่อยสินเชื่อเช่าซื้อใหม่ของบริษัทยังคงเติบโตจากช่วงเดียวกันของปีก่อนกว่าร้อยละ </w:t>
      </w:r>
      <w:r w:rsidR="007F41AC" w:rsidRPr="001B74BA">
        <w:rPr>
          <w:rFonts w:ascii="Cordia New" w:eastAsia="Calibri" w:hAnsi="Cordia New" w:cs="Cordia New"/>
          <w:sz w:val="28"/>
        </w:rPr>
        <w:t>12</w:t>
      </w:r>
      <w:r w:rsidR="007F41AC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4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แต่เนื่องจากผลกระทบของสถานการณ์ </w:t>
      </w:r>
      <w:r w:rsidR="007F41AC">
        <w:rPr>
          <w:rFonts w:ascii="Cordia New" w:eastAsia="Calibri" w:hAnsi="Cordia New" w:cs="Cordia New"/>
          <w:sz w:val="28"/>
        </w:rPr>
        <w:t>COVID-</w:t>
      </w:r>
      <w:r w:rsidR="007F41AC" w:rsidRPr="001B74BA">
        <w:rPr>
          <w:rFonts w:ascii="Cordia New" w:eastAsia="Calibri" w:hAnsi="Cordia New" w:cs="Cordia New"/>
          <w:sz w:val="28"/>
        </w:rPr>
        <w:t>19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>ลูกหนี้เช่าซื้อบางส่วนเริ่มด้อยคุณภาพลง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>ทำให้บริษัทมีการยึดคืนหลักประกันจากลูกหนี้ที่ผิดนัดชำระหนี้มากขึ้น และได้รับเงินสดกลับเข้ามาจากการ</w:t>
      </w:r>
      <w:r w:rsidR="007F41AC" w:rsidRPr="00297803">
        <w:rPr>
          <w:rFonts w:ascii="Cordia New" w:eastAsia="Calibri" w:hAnsi="Cordia New" w:cs="Cordia New" w:hint="cs"/>
          <w:sz w:val="28"/>
          <w:cs/>
        </w:rPr>
        <w:t xml:space="preserve">จำหน่ายหลักประกันดังกล่าว </w:t>
      </w:r>
      <w:r w:rsidR="007F41AC">
        <w:rPr>
          <w:rFonts w:ascii="Cordia New" w:eastAsia="Calibri" w:hAnsi="Cordia New" w:cs="Cordia New" w:hint="cs"/>
          <w:sz w:val="28"/>
          <w:cs/>
        </w:rPr>
        <w:t>ส่งผลให้</w:t>
      </w:r>
      <w:r w:rsidR="007F41AC" w:rsidRPr="00297803">
        <w:rPr>
          <w:rFonts w:ascii="Cordia New" w:eastAsia="Calibri" w:hAnsi="Cordia New" w:cs="Cordia New" w:hint="cs"/>
          <w:sz w:val="28"/>
          <w:cs/>
        </w:rPr>
        <w:t xml:space="preserve">ปี </w:t>
      </w:r>
      <w:r w:rsidR="007F41AC" w:rsidRPr="001B74BA">
        <w:rPr>
          <w:rFonts w:ascii="Cordia New" w:eastAsia="Calibri" w:hAnsi="Cordia New" w:cs="Cordia New"/>
          <w:sz w:val="28"/>
        </w:rPr>
        <w:t>2563</w:t>
      </w:r>
      <w:r w:rsidR="007F41AC" w:rsidRPr="00297803">
        <w:rPr>
          <w:rFonts w:ascii="Cordia New" w:eastAsia="Calibri" w:hAnsi="Cordia New" w:cs="Cordia New"/>
          <w:sz w:val="28"/>
        </w:rPr>
        <w:t xml:space="preserve"> </w:t>
      </w:r>
      <w:r w:rsidR="007F41AC" w:rsidRPr="00297803">
        <w:rPr>
          <w:rFonts w:ascii="Cordia New" w:eastAsia="Calibri" w:hAnsi="Cordia New" w:cs="Cordia New" w:hint="cs"/>
          <w:sz w:val="28"/>
          <w:cs/>
        </w:rPr>
        <w:t>บริษัทมี</w:t>
      </w:r>
      <w:r w:rsidR="007F41AC" w:rsidRPr="00297803">
        <w:rPr>
          <w:rFonts w:ascii="Cordia New" w:eastAsia="Calibri" w:hAnsi="Cordia New" w:cs="Cordia New"/>
          <w:sz w:val="28"/>
          <w:cs/>
        </w:rPr>
        <w:t>เงินสดสุทธิ</w:t>
      </w:r>
      <w:r w:rsidR="007F41AC">
        <w:rPr>
          <w:rFonts w:ascii="Cordia New" w:eastAsia="Calibri" w:hAnsi="Cordia New" w:cs="Cordia New" w:hint="cs"/>
          <w:sz w:val="28"/>
          <w:cs/>
        </w:rPr>
        <w:t>ใช้ไป</w:t>
      </w:r>
      <w:r w:rsidR="007F41AC" w:rsidRPr="00297803">
        <w:rPr>
          <w:rFonts w:ascii="Cordia New" w:eastAsia="Calibri" w:hAnsi="Cordia New" w:cs="Cordia New"/>
          <w:sz w:val="28"/>
          <w:cs/>
        </w:rPr>
        <w:t xml:space="preserve">จากกิจกรรมดำเนินงานจำนวน </w:t>
      </w:r>
      <w:r w:rsidR="007F41AC" w:rsidRPr="001B74BA">
        <w:rPr>
          <w:rFonts w:ascii="Cordia New" w:eastAsia="Calibri" w:hAnsi="Cordia New" w:cs="Cordia New"/>
          <w:sz w:val="28"/>
        </w:rPr>
        <w:t>271</w:t>
      </w:r>
      <w:r w:rsidR="007F41AC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6</w:t>
      </w:r>
      <w:r w:rsidR="007F41AC" w:rsidRPr="00297803">
        <w:rPr>
          <w:rFonts w:ascii="Cordia New" w:eastAsia="Calibri" w:hAnsi="Cordia New" w:cs="Cordia New"/>
          <w:sz w:val="28"/>
          <w:cs/>
        </w:rPr>
        <w:t xml:space="preserve"> ล้านบาท นอก</w:t>
      </w:r>
      <w:r w:rsidR="007F41AC" w:rsidRPr="00297803">
        <w:rPr>
          <w:rFonts w:ascii="Cordia New" w:eastAsia="Calibri" w:hAnsi="Cordia New" w:cs="Cordia New" w:hint="cs"/>
          <w:sz w:val="28"/>
          <w:cs/>
        </w:rPr>
        <w:t>จากนี้ บริษัทมีเงินสดใช้ไปในกิจกรรม</w:t>
      </w:r>
      <w:r w:rsidR="007F41AC" w:rsidRPr="00FE4431">
        <w:rPr>
          <w:rFonts w:ascii="Cordia New" w:eastAsia="Calibri" w:hAnsi="Cordia New" w:cs="Cordia New" w:hint="cs"/>
          <w:sz w:val="28"/>
          <w:cs/>
        </w:rPr>
        <w:t xml:space="preserve">ลงทุนจำนวน </w:t>
      </w:r>
      <w:r w:rsidR="007F41AC" w:rsidRPr="001B74BA">
        <w:rPr>
          <w:rFonts w:ascii="Cordia New" w:eastAsia="Calibri" w:hAnsi="Cordia New" w:cs="Cordia New"/>
          <w:sz w:val="28"/>
        </w:rPr>
        <w:t>12</w:t>
      </w:r>
      <w:r w:rsidR="007F41AC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2</w:t>
      </w:r>
      <w:r w:rsidR="007F41AC" w:rsidRPr="00FE4431">
        <w:rPr>
          <w:rFonts w:ascii="Cordia New" w:eastAsia="Calibri" w:hAnsi="Cordia New" w:cs="Cordia New" w:hint="cs"/>
          <w:sz w:val="28"/>
          <w:cs/>
        </w:rPr>
        <w:t xml:space="preserve"> ล้านบาท </w:t>
      </w:r>
      <w:r w:rsidR="007F41AC" w:rsidRPr="00FE4431">
        <w:rPr>
          <w:rFonts w:ascii="Cordia New" w:eastAsia="Calibri" w:hAnsi="Cordia New" w:cs="Cordia New"/>
          <w:sz w:val="28"/>
          <w:cs/>
        </w:rPr>
        <w:t>ซึ่งเป็นการซื้ออุปกรณ์คอมพิวเตอร์ส</w:t>
      </w:r>
      <w:r w:rsidR="007F41AC">
        <w:rPr>
          <w:rFonts w:ascii="Cordia New" w:eastAsia="Calibri" w:hAnsi="Cordia New" w:cs="Cordia New" w:hint="cs"/>
          <w:sz w:val="28"/>
          <w:cs/>
        </w:rPr>
        <w:t>ำหรับปรับปรุงประสิทธิภาพ</w:t>
      </w:r>
      <w:r w:rsidR="007F41AC" w:rsidRPr="00FE4431">
        <w:rPr>
          <w:rFonts w:ascii="Cordia New" w:eastAsia="Calibri" w:hAnsi="Cordia New" w:cs="Cordia New"/>
          <w:sz w:val="28"/>
          <w:cs/>
        </w:rPr>
        <w:t>ในการดำเนินงาน</w:t>
      </w:r>
      <w:r w:rsidR="007F41AC" w:rsidRPr="00FE4431">
        <w:rPr>
          <w:rFonts w:ascii="Cordia New" w:eastAsia="Calibri" w:hAnsi="Cordia New" w:cs="Cordia New" w:hint="cs"/>
          <w:sz w:val="28"/>
          <w:cs/>
        </w:rPr>
        <w:t xml:space="preserve"> อย่างไรก็ตาม </w:t>
      </w:r>
      <w:r w:rsidR="007F41AC" w:rsidRPr="00297803">
        <w:rPr>
          <w:rFonts w:ascii="Cordia New" w:eastAsia="Calibri" w:hAnsi="Cordia New" w:cs="Cordia New" w:hint="cs"/>
          <w:sz w:val="28"/>
          <w:cs/>
        </w:rPr>
        <w:t>บริษัทมีเงินสดได้มาจากกิจกรรมจัดหา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เงิน </w:t>
      </w:r>
      <w:r w:rsidR="007F41AC" w:rsidRPr="001B74BA">
        <w:rPr>
          <w:rFonts w:ascii="Cordia New" w:eastAsia="Calibri" w:hAnsi="Cordia New" w:cs="Cordia New"/>
          <w:sz w:val="28"/>
        </w:rPr>
        <w:t>365</w:t>
      </w:r>
      <w:r w:rsidR="007F41AC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7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ล้านบาท ซึ่งเป็นผลจากเงินสดรับจากการเพิ่มทุน </w:t>
      </w:r>
      <w:r w:rsidR="007F41AC" w:rsidRPr="001B74BA">
        <w:rPr>
          <w:rFonts w:ascii="Cordia New" w:eastAsia="Calibri" w:hAnsi="Cordia New" w:cs="Cordia New"/>
          <w:sz w:val="28"/>
        </w:rPr>
        <w:t>604</w:t>
      </w:r>
      <w:r w:rsidR="007F41AC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ล้านบาท การได้รับสินเชื่อ </w:t>
      </w:r>
      <w:r w:rsidR="007F41AC">
        <w:rPr>
          <w:rFonts w:ascii="Cordia New" w:eastAsia="Calibri" w:hAnsi="Cordia New" w:cs="Cordia New"/>
          <w:sz w:val="28"/>
        </w:rPr>
        <w:t xml:space="preserve">Soft Loan </w:t>
      </w:r>
      <w:r w:rsidR="007F41AC" w:rsidRPr="001B74BA">
        <w:rPr>
          <w:rFonts w:ascii="Cordia New" w:eastAsia="Calibri" w:hAnsi="Cordia New" w:cs="Cordia New"/>
          <w:sz w:val="28"/>
        </w:rPr>
        <w:t>200</w:t>
      </w:r>
      <w:r w:rsidR="007F41AC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0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>ล้านบาท เพื่อช่วยเหลือลูกหนี้ตามนโยบายของธนาคารแห่งประเทศไทย และมีการคืนเงินกู้ระยะสั้นจากสถาบันการเงินที่สามารถเบิกกลับได้ (</w:t>
      </w:r>
      <w:r w:rsidR="007F41AC">
        <w:rPr>
          <w:rFonts w:ascii="Cordia New" w:eastAsia="Calibri" w:hAnsi="Cordia New" w:cs="Cordia New"/>
          <w:sz w:val="28"/>
        </w:rPr>
        <w:t xml:space="preserve">Revolving)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เป็นการชั่วคราวเพื่อลดต้นทุนทางการเงินระหว่างที่ยังไม่ได้นำมาใช้ในการปล่อยสินเชื่อ และมีเงินสดและรายการเทียบเท่าเงินสด ณ วันที่ </w:t>
      </w:r>
      <w:r w:rsidR="007F41AC" w:rsidRPr="001B74BA">
        <w:rPr>
          <w:rFonts w:ascii="Cordia New" w:eastAsia="Calibri" w:hAnsi="Cordia New" w:cs="Cordia New"/>
          <w:sz w:val="28"/>
        </w:rPr>
        <w:t>31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ธันวาคม </w:t>
      </w:r>
      <w:r w:rsidR="007F41AC" w:rsidRPr="001B74BA">
        <w:rPr>
          <w:rFonts w:ascii="Cordia New" w:eastAsia="Calibri" w:hAnsi="Cordia New" w:cs="Cordia New"/>
          <w:sz w:val="28"/>
        </w:rPr>
        <w:t>2563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จำนวน </w:t>
      </w:r>
      <w:r w:rsidR="007F41AC" w:rsidRPr="001B74BA">
        <w:rPr>
          <w:rFonts w:ascii="Cordia New" w:eastAsia="Calibri" w:hAnsi="Cordia New" w:cs="Cordia New"/>
          <w:sz w:val="28"/>
        </w:rPr>
        <w:t>128</w:t>
      </w:r>
      <w:r w:rsidR="007F41AC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4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ล้านบาท</w:t>
      </w:r>
    </w:p>
    <w:p w14:paraId="270D4684" w14:textId="77777777" w:rsidR="007F41AC" w:rsidRPr="00D824E0" w:rsidRDefault="007F41AC" w:rsidP="007F41AC">
      <w:pPr>
        <w:spacing w:before="240" w:after="240" w:line="240" w:lineRule="auto"/>
        <w:ind w:left="567"/>
        <w:jc w:val="thaiDistribute"/>
        <w:rPr>
          <w:rFonts w:ascii="Cordia New" w:eastAsia="Calibri" w:hAnsi="Cordia New" w:cs="Cordia New"/>
          <w:b/>
          <w:bCs/>
          <w:sz w:val="28"/>
          <w:u w:val="single"/>
          <w:cs/>
        </w:rPr>
      </w:pPr>
      <w:r w:rsidRPr="00D824E0">
        <w:rPr>
          <w:rFonts w:ascii="Cordia New" w:eastAsia="Calibri" w:hAnsi="Cordia New" w:cs="Cordia New" w:hint="cs"/>
          <w:b/>
          <w:bCs/>
          <w:sz w:val="28"/>
          <w:u w:val="single"/>
          <w:cs/>
        </w:rPr>
        <w:t>สภาพคล่อง</w:t>
      </w:r>
    </w:p>
    <w:p w14:paraId="4356EF6C" w14:textId="0E84A9C3" w:rsidR="007F41AC" w:rsidRPr="00DC7B4F" w:rsidRDefault="00E06E5A" w:rsidP="00E06E5A">
      <w:pPr>
        <w:tabs>
          <w:tab w:val="left" w:pos="1276"/>
        </w:tabs>
        <w:spacing w:before="240" w:after="240" w:line="240" w:lineRule="auto"/>
        <w:ind w:left="567"/>
        <w:jc w:val="thaiDistribute"/>
        <w:rPr>
          <w:rFonts w:ascii="Cordia New" w:eastAsia="Calibri" w:hAnsi="Cordia New" w:cs="Cordia New"/>
          <w:sz w:val="28"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ในการประเมินสภาพคล่องในปัจจุบันของบริษัท สามารถพิจารณาโดยการเปรียบเทียบกำหนดการจ่ายชำระคืนเงินกู้ยืมจากสถาบันการเงินและเงินกู้ยืมจากบุคคลที่เกี่ยวข้องกัน ณ วันที่ </w:t>
      </w:r>
      <w:r w:rsidR="007F41AC" w:rsidRPr="001B74BA">
        <w:rPr>
          <w:rFonts w:ascii="Cordia New" w:eastAsia="Calibri" w:hAnsi="Cordia New" w:cs="Cordia New" w:hint="cs"/>
          <w:sz w:val="28"/>
        </w:rPr>
        <w:t>3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ธันวาคม </w:t>
      </w:r>
      <w:r w:rsidR="007F41AC" w:rsidRPr="001B74BA">
        <w:rPr>
          <w:rFonts w:ascii="Cordia New" w:eastAsia="Calibri" w:hAnsi="Cordia New" w:cs="Cordia New" w:hint="cs"/>
          <w:sz w:val="28"/>
        </w:rPr>
        <w:t>2563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และค่างวดที่ครบกำหนดชำระจากลูกหนี้ในช่วงระยะเวลาต่างๆ ซึ่งสรุปได้ดังนี้</w:t>
      </w:r>
    </w:p>
    <w:tbl>
      <w:tblPr>
        <w:tblStyle w:val="TableGrid2"/>
        <w:tblW w:w="8637" w:type="dxa"/>
        <w:tblInd w:w="57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0" w:type="dxa"/>
          <w:right w:w="29" w:type="dxa"/>
        </w:tblCellMar>
        <w:tblLook w:val="04A0" w:firstRow="1" w:lastRow="0" w:firstColumn="1" w:lastColumn="0" w:noHBand="0" w:noVBand="1"/>
      </w:tblPr>
      <w:tblGrid>
        <w:gridCol w:w="3676"/>
        <w:gridCol w:w="2410"/>
        <w:gridCol w:w="2551"/>
      </w:tblGrid>
      <w:tr w:rsidR="007F41AC" w:rsidRPr="00DC7B4F" w14:paraId="44E7908C" w14:textId="77777777" w:rsidTr="007F41AC">
        <w:trPr>
          <w:cantSplit/>
          <w:trHeight w:val="404"/>
          <w:tblHeader/>
        </w:trPr>
        <w:tc>
          <w:tcPr>
            <w:tcW w:w="3676" w:type="dxa"/>
            <w:shd w:val="clear" w:color="auto" w:fill="808080"/>
            <w:noWrap/>
            <w:vAlign w:val="center"/>
          </w:tcPr>
          <w:p w14:paraId="792BE849" w14:textId="77777777" w:rsidR="007F41AC" w:rsidRPr="00DC7B4F" w:rsidRDefault="007F41AC" w:rsidP="007F41AC">
            <w:pPr>
              <w:spacing w:after="0" w:line="228" w:lineRule="auto"/>
              <w:ind w:right="62"/>
              <w:jc w:val="center"/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color w:val="FFFFFF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2410" w:type="dxa"/>
            <w:shd w:val="clear" w:color="auto" w:fill="808080"/>
          </w:tcPr>
          <w:p w14:paraId="247B217F" w14:textId="77777777" w:rsidR="007F41AC" w:rsidRPr="00DC7B4F" w:rsidRDefault="007F41AC" w:rsidP="007F41AC">
            <w:pPr>
              <w:spacing w:after="0" w:line="228" w:lineRule="auto"/>
              <w:jc w:val="center"/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</w:pPr>
            <w:r w:rsidRPr="00DC7B4F">
              <w:rPr>
                <w:rFonts w:ascii="Cordia New" w:eastAsia="Times New Roman" w:hAnsi="Cordia New" w:cs="Cordia New" w:hint="cs"/>
                <w:color w:val="FFFFFF"/>
                <w:sz w:val="26"/>
                <w:szCs w:val="26"/>
                <w:cs/>
              </w:rPr>
              <w:t>กำหนดชำระคืนหนี้เงินกู้ยืม</w:t>
            </w:r>
          </w:p>
          <w:p w14:paraId="22C0CB0C" w14:textId="77777777" w:rsidR="007F41AC" w:rsidRPr="00DC7B4F" w:rsidRDefault="007F41AC" w:rsidP="007F41AC">
            <w:pPr>
              <w:spacing w:after="0" w:line="228" w:lineRule="auto"/>
              <w:jc w:val="center"/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color w:val="FFFFFF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551" w:type="dxa"/>
            <w:shd w:val="clear" w:color="auto" w:fill="808080"/>
            <w:vAlign w:val="center"/>
          </w:tcPr>
          <w:p w14:paraId="593A50E4" w14:textId="77777777" w:rsidR="007F41AC" w:rsidRPr="00DC7B4F" w:rsidRDefault="007F41AC" w:rsidP="007F41AC">
            <w:pPr>
              <w:spacing w:after="0" w:line="228" w:lineRule="auto"/>
              <w:jc w:val="center"/>
              <w:rPr>
                <w:rFonts w:ascii="Cordia New" w:eastAsia="Times New Roman" w:hAnsi="Cordia New" w:cs="Cordia New"/>
                <w:color w:val="FFFFFF"/>
                <w:sz w:val="26"/>
                <w:szCs w:val="26"/>
              </w:rPr>
            </w:pPr>
            <w:r w:rsidRPr="00DC7B4F">
              <w:rPr>
                <w:rFonts w:ascii="Cordia New" w:eastAsia="Times New Roman" w:hAnsi="Cordia New" w:cs="Cordia New" w:hint="cs"/>
                <w:color w:val="FFFFFF"/>
                <w:sz w:val="26"/>
                <w:szCs w:val="26"/>
                <w:cs/>
              </w:rPr>
              <w:t>ค่างวดที่จะได้รับชำระจากลูกหนี้</w:t>
            </w:r>
          </w:p>
          <w:p w14:paraId="2D3E2A3F" w14:textId="77777777" w:rsidR="007F41AC" w:rsidRPr="00DC7B4F" w:rsidRDefault="007F41AC" w:rsidP="007F41AC">
            <w:pPr>
              <w:spacing w:after="0" w:line="228" w:lineRule="auto"/>
              <w:jc w:val="center"/>
              <w:rPr>
                <w:rFonts w:ascii="Cordia New" w:eastAsia="Times New Roman" w:hAnsi="Cordia New" w:cs="Cordia New"/>
                <w:color w:val="FFFFFF"/>
                <w:sz w:val="26"/>
                <w:szCs w:val="26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color w:val="FFFFFF"/>
                <w:sz w:val="26"/>
                <w:szCs w:val="26"/>
                <w:cs/>
              </w:rPr>
              <w:t>(ล้านบาท)</w:t>
            </w:r>
          </w:p>
        </w:tc>
      </w:tr>
      <w:tr w:rsidR="007F41AC" w:rsidRPr="00DC7B4F" w14:paraId="4148075F" w14:textId="77777777" w:rsidTr="007F41AC">
        <w:trPr>
          <w:cantSplit/>
          <w:trHeight w:val="340"/>
        </w:trPr>
        <w:tc>
          <w:tcPr>
            <w:tcW w:w="3676" w:type="dxa"/>
            <w:noWrap/>
            <w:vAlign w:val="center"/>
          </w:tcPr>
          <w:p w14:paraId="02A126A7" w14:textId="77777777" w:rsidR="007F41AC" w:rsidRPr="00DC7B4F" w:rsidRDefault="007F41AC" w:rsidP="007F41AC">
            <w:pPr>
              <w:numPr>
                <w:ilvl w:val="0"/>
                <w:numId w:val="30"/>
              </w:numPr>
              <w:spacing w:after="0" w:line="240" w:lineRule="auto"/>
              <w:ind w:left="417" w:right="62" w:hanging="284"/>
              <w:contextualSpacing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 xml:space="preserve">ภายใน </w:t>
            </w: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1</w:t>
            </w:r>
            <w:r w:rsidRPr="00DC7B4F">
              <w:rPr>
                <w:rFonts w:ascii="Cordia New" w:eastAsia="Times New Roman" w:hAnsi="Cordia New" w:cs="Cordia New"/>
                <w:sz w:val="26"/>
                <w:szCs w:val="26"/>
              </w:rPr>
              <w:t xml:space="preserve"> </w:t>
            </w:r>
            <w:r w:rsidRPr="00DC7B4F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410" w:type="dxa"/>
          </w:tcPr>
          <w:p w14:paraId="7B547555" w14:textId="77777777" w:rsidR="007F41AC" w:rsidRPr="003F2209" w:rsidRDefault="007F41AC" w:rsidP="007F41AC">
            <w:pPr>
              <w:spacing w:after="0" w:line="240" w:lineRule="auto"/>
              <w:ind w:right="253"/>
              <w:jc w:val="right"/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670</w:t>
            </w:r>
            <w:r w:rsidRPr="003F2209">
              <w:rPr>
                <w:rFonts w:ascii="Cordia New" w:eastAsia="Calibri" w:hAnsi="Cordia New" w:cs="Cordia New"/>
                <w:color w:val="000000"/>
                <w:sz w:val="26"/>
                <w:szCs w:val="26"/>
                <w:cs/>
              </w:rPr>
              <w:t>.</w:t>
            </w:r>
            <w:r w:rsidRPr="001B74BA">
              <w:rPr>
                <w:rFonts w:ascii="Cordia New" w:eastAsia="Calibri" w:hAnsi="Cordia New" w:cs="Cordia New" w:hint="cs"/>
                <w:color w:val="000000"/>
                <w:sz w:val="26"/>
                <w:szCs w:val="26"/>
              </w:rPr>
              <w:t>7</w:t>
            </w:r>
            <w:r w:rsidRPr="003F2209">
              <w:rPr>
                <w:rFonts w:ascii="Cordia New" w:eastAsia="Calibri" w:hAnsi="Cordia New" w:cs="Cordia New"/>
                <w:color w:val="000000"/>
                <w:sz w:val="26"/>
                <w:szCs w:val="26"/>
                <w:vertAlign w:val="superscript"/>
              </w:rPr>
              <w:t>/</w:t>
            </w: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2551" w:type="dxa"/>
          </w:tcPr>
          <w:p w14:paraId="72264593" w14:textId="77777777" w:rsidR="007F41AC" w:rsidRPr="003F2209" w:rsidRDefault="007F41AC" w:rsidP="007F41AC">
            <w:pPr>
              <w:spacing w:after="0" w:line="240" w:lineRule="auto"/>
              <w:ind w:right="253"/>
              <w:jc w:val="right"/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758</w:t>
            </w:r>
            <w:r w:rsidRPr="003F2209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4</w:t>
            </w:r>
          </w:p>
        </w:tc>
      </w:tr>
      <w:tr w:rsidR="007F41AC" w:rsidRPr="00DC7B4F" w14:paraId="65C1AA93" w14:textId="77777777" w:rsidTr="007F41AC">
        <w:trPr>
          <w:cantSplit/>
          <w:trHeight w:val="340"/>
        </w:trPr>
        <w:tc>
          <w:tcPr>
            <w:tcW w:w="3676" w:type="dxa"/>
            <w:noWrap/>
            <w:vAlign w:val="center"/>
          </w:tcPr>
          <w:p w14:paraId="034FA1CE" w14:textId="77777777" w:rsidR="007F41AC" w:rsidRPr="00DC7B4F" w:rsidRDefault="007F41AC" w:rsidP="007F41AC">
            <w:pPr>
              <w:numPr>
                <w:ilvl w:val="0"/>
                <w:numId w:val="31"/>
              </w:numPr>
              <w:spacing w:after="0" w:line="240" w:lineRule="auto"/>
              <w:ind w:left="417" w:right="62" w:hanging="284"/>
              <w:contextualSpacing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 xml:space="preserve">เกินกว่า </w:t>
            </w: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1</w:t>
            </w:r>
            <w:r w:rsidRPr="00DC7B4F">
              <w:rPr>
                <w:rFonts w:ascii="Cordia New" w:eastAsia="Times New Roman" w:hAnsi="Cordia New" w:cs="Cordia New"/>
                <w:sz w:val="26"/>
                <w:szCs w:val="26"/>
              </w:rPr>
              <w:t xml:space="preserve"> </w:t>
            </w:r>
            <w:r w:rsidRPr="00DC7B4F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 xml:space="preserve">ปี แต่ไม่เกิน </w:t>
            </w: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2</w:t>
            </w:r>
            <w:r w:rsidRPr="00DC7B4F">
              <w:rPr>
                <w:rFonts w:ascii="Cordia New" w:eastAsia="Times New Roman" w:hAnsi="Cordia New" w:cs="Cordia New"/>
                <w:sz w:val="26"/>
                <w:szCs w:val="26"/>
              </w:rPr>
              <w:t xml:space="preserve"> </w:t>
            </w:r>
            <w:r w:rsidRPr="00DC7B4F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410" w:type="dxa"/>
          </w:tcPr>
          <w:p w14:paraId="20FF0A98" w14:textId="77777777" w:rsidR="007F41AC" w:rsidRPr="003F2209" w:rsidRDefault="007F41AC" w:rsidP="007F41AC">
            <w:pPr>
              <w:spacing w:after="0" w:line="240" w:lineRule="auto"/>
              <w:ind w:right="253"/>
              <w:jc w:val="right"/>
              <w:rPr>
                <w:rFonts w:ascii="Cordia New" w:eastAsia="Calibri" w:hAnsi="Cordia New" w:cs="Cordia New"/>
                <w:color w:val="000000"/>
                <w:sz w:val="26"/>
                <w:szCs w:val="26"/>
                <w:cs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132</w:t>
            </w:r>
            <w:r w:rsidRPr="003F2209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 w:hint="cs"/>
                <w:color w:val="000000"/>
                <w:sz w:val="26"/>
                <w:szCs w:val="26"/>
              </w:rPr>
              <w:t>3</w:t>
            </w:r>
          </w:p>
        </w:tc>
        <w:tc>
          <w:tcPr>
            <w:tcW w:w="2551" w:type="dxa"/>
          </w:tcPr>
          <w:p w14:paraId="734629E2" w14:textId="77777777" w:rsidR="007F41AC" w:rsidRPr="003F2209" w:rsidRDefault="007F41AC" w:rsidP="007F41AC">
            <w:pPr>
              <w:spacing w:after="0" w:line="240" w:lineRule="auto"/>
              <w:ind w:right="253"/>
              <w:jc w:val="right"/>
              <w:rPr>
                <w:rFonts w:ascii="Cordia New" w:eastAsia="Calibri" w:hAnsi="Cordia New" w:cs="Cordia New"/>
                <w:color w:val="000000"/>
                <w:sz w:val="26"/>
                <w:szCs w:val="26"/>
                <w:cs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592</w:t>
            </w:r>
            <w:r w:rsidRPr="003F2209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9</w:t>
            </w:r>
          </w:p>
        </w:tc>
      </w:tr>
      <w:tr w:rsidR="007F41AC" w:rsidRPr="00DC7B4F" w14:paraId="01CFD3D1" w14:textId="77777777" w:rsidTr="007F41AC">
        <w:trPr>
          <w:cantSplit/>
          <w:trHeight w:val="340"/>
        </w:trPr>
        <w:tc>
          <w:tcPr>
            <w:tcW w:w="3676" w:type="dxa"/>
            <w:noWrap/>
            <w:vAlign w:val="center"/>
          </w:tcPr>
          <w:p w14:paraId="51B9C3C2" w14:textId="77777777" w:rsidR="007F41AC" w:rsidRPr="00DC7B4F" w:rsidRDefault="007F41AC" w:rsidP="007F41AC">
            <w:pPr>
              <w:numPr>
                <w:ilvl w:val="0"/>
                <w:numId w:val="31"/>
              </w:numPr>
              <w:spacing w:after="0" w:line="240" w:lineRule="auto"/>
              <w:ind w:left="417" w:right="62" w:hanging="284"/>
              <w:contextualSpacing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 xml:space="preserve">เกินกว่า </w:t>
            </w: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2</w:t>
            </w:r>
            <w:r w:rsidRPr="00DC7B4F">
              <w:rPr>
                <w:rFonts w:ascii="Cordia New" w:eastAsia="Times New Roman" w:hAnsi="Cordia New" w:cs="Cordia New"/>
                <w:sz w:val="26"/>
                <w:szCs w:val="26"/>
              </w:rPr>
              <w:t xml:space="preserve"> </w:t>
            </w:r>
            <w:r w:rsidRPr="00DC7B4F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 xml:space="preserve">ปี แต่ไม่เกิน </w:t>
            </w: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3</w:t>
            </w:r>
            <w:r w:rsidRPr="00DC7B4F">
              <w:rPr>
                <w:rFonts w:ascii="Cordia New" w:eastAsia="Times New Roman" w:hAnsi="Cordia New" w:cs="Cordia New"/>
                <w:sz w:val="26"/>
                <w:szCs w:val="26"/>
              </w:rPr>
              <w:t xml:space="preserve"> </w:t>
            </w:r>
            <w:r w:rsidRPr="00DC7B4F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410" w:type="dxa"/>
          </w:tcPr>
          <w:p w14:paraId="5E97DB11" w14:textId="77777777" w:rsidR="007F41AC" w:rsidRPr="003F2209" w:rsidRDefault="007F41AC" w:rsidP="007F41AC">
            <w:pPr>
              <w:spacing w:after="0" w:line="240" w:lineRule="auto"/>
              <w:ind w:right="253"/>
              <w:jc w:val="right"/>
              <w:rPr>
                <w:rFonts w:ascii="Cordia New" w:eastAsia="Calibri" w:hAnsi="Cordia New" w:cs="Cordia New"/>
                <w:color w:val="000000"/>
                <w:sz w:val="26"/>
                <w:szCs w:val="26"/>
                <w:cs/>
              </w:rPr>
            </w:pPr>
            <w:r w:rsidRPr="003F2209">
              <w:rPr>
                <w:rFonts w:ascii="Cordia New" w:eastAsia="Calibri" w:hAnsi="Cordia New" w:cs="Cord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551" w:type="dxa"/>
          </w:tcPr>
          <w:p w14:paraId="02BC031B" w14:textId="77777777" w:rsidR="007F41AC" w:rsidRPr="003F2209" w:rsidRDefault="007F41AC" w:rsidP="007F41AC">
            <w:pPr>
              <w:spacing w:after="0" w:line="240" w:lineRule="auto"/>
              <w:ind w:right="253"/>
              <w:jc w:val="right"/>
              <w:rPr>
                <w:rFonts w:ascii="Cordia New" w:eastAsia="Calibri" w:hAnsi="Cordia New" w:cs="Cordia New"/>
                <w:color w:val="000000"/>
                <w:sz w:val="26"/>
                <w:szCs w:val="26"/>
                <w:cs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530</w:t>
            </w:r>
            <w:r w:rsidRPr="003F2209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1</w:t>
            </w:r>
          </w:p>
        </w:tc>
      </w:tr>
      <w:tr w:rsidR="007F41AC" w:rsidRPr="00DC7B4F" w14:paraId="5CA9E7F5" w14:textId="77777777" w:rsidTr="007F41AC">
        <w:trPr>
          <w:cantSplit/>
          <w:trHeight w:val="340"/>
        </w:trPr>
        <w:tc>
          <w:tcPr>
            <w:tcW w:w="3676" w:type="dxa"/>
            <w:noWrap/>
            <w:vAlign w:val="center"/>
          </w:tcPr>
          <w:p w14:paraId="1CFDA477" w14:textId="77777777" w:rsidR="007F41AC" w:rsidRPr="00DC7B4F" w:rsidRDefault="007F41AC" w:rsidP="007F41AC">
            <w:pPr>
              <w:numPr>
                <w:ilvl w:val="0"/>
                <w:numId w:val="31"/>
              </w:numPr>
              <w:spacing w:after="0" w:line="240" w:lineRule="auto"/>
              <w:ind w:left="417" w:right="62" w:hanging="284"/>
              <w:contextualSpacing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 xml:space="preserve">เกินกว่า </w:t>
            </w:r>
            <w:r w:rsidRPr="001B74BA">
              <w:rPr>
                <w:rFonts w:ascii="Cordia New" w:eastAsia="Times New Roman" w:hAnsi="Cordia New" w:cs="Cordia New"/>
                <w:sz w:val="26"/>
                <w:szCs w:val="26"/>
              </w:rPr>
              <w:t>3</w:t>
            </w:r>
            <w:r w:rsidRPr="00DC7B4F">
              <w:rPr>
                <w:rFonts w:ascii="Cordia New" w:eastAsia="Times New Roman" w:hAnsi="Cordia New" w:cs="Cordia New"/>
                <w:sz w:val="26"/>
                <w:szCs w:val="26"/>
              </w:rPr>
              <w:t xml:space="preserve"> </w:t>
            </w:r>
            <w:r w:rsidRPr="00DC7B4F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410" w:type="dxa"/>
          </w:tcPr>
          <w:p w14:paraId="499B21CC" w14:textId="77777777" w:rsidR="007F41AC" w:rsidRPr="003F2209" w:rsidRDefault="007F41AC" w:rsidP="007F41AC">
            <w:pPr>
              <w:spacing w:after="0" w:line="240" w:lineRule="auto"/>
              <w:ind w:right="253"/>
              <w:jc w:val="right"/>
              <w:rPr>
                <w:rFonts w:ascii="Cordia New" w:eastAsia="Calibri" w:hAnsi="Cordia New" w:cs="Cordia New"/>
                <w:color w:val="000000"/>
                <w:sz w:val="26"/>
                <w:szCs w:val="26"/>
                <w:cs/>
              </w:rPr>
            </w:pPr>
            <w:r w:rsidRPr="003F2209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551" w:type="dxa"/>
          </w:tcPr>
          <w:p w14:paraId="5F6C66A0" w14:textId="77777777" w:rsidR="007F41AC" w:rsidRPr="003F2209" w:rsidRDefault="007F41AC" w:rsidP="007F41AC">
            <w:pPr>
              <w:spacing w:after="0" w:line="240" w:lineRule="auto"/>
              <w:ind w:right="253"/>
              <w:jc w:val="right"/>
              <w:rPr>
                <w:rFonts w:ascii="Cordia New" w:eastAsia="Calibri" w:hAnsi="Cordia New" w:cs="Cordia New"/>
                <w:color w:val="000000"/>
                <w:sz w:val="26"/>
                <w:szCs w:val="26"/>
                <w:cs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563</w:t>
            </w:r>
            <w:r w:rsidRPr="003F2209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5</w:t>
            </w:r>
          </w:p>
        </w:tc>
      </w:tr>
      <w:tr w:rsidR="007F41AC" w:rsidRPr="00DC7B4F" w14:paraId="159657BE" w14:textId="77777777" w:rsidTr="007F41AC">
        <w:trPr>
          <w:cantSplit/>
          <w:trHeight w:val="340"/>
        </w:trPr>
        <w:tc>
          <w:tcPr>
            <w:tcW w:w="3676" w:type="dxa"/>
            <w:noWrap/>
            <w:vAlign w:val="center"/>
          </w:tcPr>
          <w:p w14:paraId="7D34880E" w14:textId="77777777" w:rsidR="007F41AC" w:rsidRPr="00DC7B4F" w:rsidRDefault="007F41AC" w:rsidP="007F41AC">
            <w:pPr>
              <w:numPr>
                <w:ilvl w:val="0"/>
                <w:numId w:val="31"/>
              </w:numPr>
              <w:spacing w:after="0" w:line="240" w:lineRule="auto"/>
              <w:ind w:left="417" w:right="62" w:hanging="284"/>
              <w:contextualSpacing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ลูกหนี้</w:t>
            </w:r>
            <w:r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ที่มีการด้อยค่าด้านเครดิต</w:t>
            </w:r>
            <w:r w:rsidRPr="00DC7B4F">
              <w:rPr>
                <w:rFonts w:ascii="Cordia New" w:eastAsia="Times New Roman" w:hAnsi="Cordia New" w:cs="Cordia New"/>
                <w:sz w:val="26"/>
                <w:szCs w:val="26"/>
                <w:vertAlign w:val="superscript"/>
              </w:rPr>
              <w:t>/</w:t>
            </w:r>
            <w:r w:rsidRPr="001B74BA">
              <w:rPr>
                <w:rFonts w:ascii="Cordia New" w:eastAsia="Times New Roman" w:hAnsi="Cordia New" w:cs="Cordia New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2410" w:type="dxa"/>
          </w:tcPr>
          <w:p w14:paraId="63546A0F" w14:textId="77777777" w:rsidR="007F41AC" w:rsidRPr="003F2209" w:rsidRDefault="007F41AC" w:rsidP="007F41AC">
            <w:pPr>
              <w:spacing w:after="0" w:line="240" w:lineRule="auto"/>
              <w:ind w:right="253"/>
              <w:jc w:val="right"/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</w:pPr>
            <w:r w:rsidRPr="003F2209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551" w:type="dxa"/>
          </w:tcPr>
          <w:p w14:paraId="3875ADB9" w14:textId="77777777" w:rsidR="007F41AC" w:rsidRPr="003F2209" w:rsidRDefault="007F41AC" w:rsidP="007F41AC">
            <w:pPr>
              <w:spacing w:after="0" w:line="240" w:lineRule="auto"/>
              <w:ind w:right="253"/>
              <w:jc w:val="right"/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</w:pP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97</w:t>
            </w:r>
            <w:r w:rsidRPr="003F2209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>1</w:t>
            </w:r>
          </w:p>
        </w:tc>
      </w:tr>
      <w:tr w:rsidR="007F41AC" w:rsidRPr="00DC7B4F" w14:paraId="68D75B92" w14:textId="77777777" w:rsidTr="007F41AC">
        <w:trPr>
          <w:cantSplit/>
          <w:trHeight w:val="340"/>
        </w:trPr>
        <w:tc>
          <w:tcPr>
            <w:tcW w:w="3676" w:type="dxa"/>
            <w:shd w:val="clear" w:color="auto" w:fill="F2F2F2"/>
            <w:noWrap/>
            <w:vAlign w:val="center"/>
          </w:tcPr>
          <w:p w14:paraId="43B0DD14" w14:textId="77777777" w:rsidR="007F41AC" w:rsidRPr="00DC7B4F" w:rsidRDefault="007F41AC" w:rsidP="007F41AC">
            <w:pPr>
              <w:spacing w:after="0" w:line="240" w:lineRule="auto"/>
              <w:ind w:right="62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DC7B4F">
              <w:rPr>
                <w:rFonts w:ascii="Cordia New" w:eastAsia="Times New Roman" w:hAnsi="Cordia New" w:cs="Cordia New" w:hint="cs"/>
                <w:b/>
                <w:bCs/>
                <w:spacing w:val="-2"/>
                <w:sz w:val="26"/>
                <w:szCs w:val="26"/>
                <w:cs/>
              </w:rPr>
              <w:t xml:space="preserve">  รวม</w:t>
            </w:r>
          </w:p>
        </w:tc>
        <w:tc>
          <w:tcPr>
            <w:tcW w:w="2410" w:type="dxa"/>
            <w:shd w:val="clear" w:color="auto" w:fill="F2F2F2"/>
          </w:tcPr>
          <w:p w14:paraId="731E25EC" w14:textId="77777777" w:rsidR="007F41AC" w:rsidRPr="003F2209" w:rsidRDefault="007F41AC" w:rsidP="007F41AC">
            <w:pPr>
              <w:spacing w:after="0" w:line="240" w:lineRule="auto"/>
              <w:ind w:right="253"/>
              <w:jc w:val="right"/>
              <w:rPr>
                <w:rFonts w:ascii="Cordia New" w:eastAsia="Calibri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6"/>
                <w:szCs w:val="26"/>
              </w:rPr>
              <w:t>803</w:t>
            </w:r>
            <w:r>
              <w:rPr>
                <w:rFonts w:ascii="Cordia New" w:eastAsia="Calibri" w:hAnsi="Cordia New" w:cs="Cordia New"/>
                <w:b/>
                <w:bCs/>
                <w:color w:val="000000"/>
                <w:sz w:val="26"/>
                <w:szCs w:val="26"/>
              </w:rPr>
              <w:t>.</w:t>
            </w:r>
            <w:r w:rsidRPr="001B74BA">
              <w:rPr>
                <w:rFonts w:ascii="Cordia New" w:eastAsia="Calibri" w:hAnsi="Cordia New" w:cs="Cordia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551" w:type="dxa"/>
            <w:shd w:val="clear" w:color="auto" w:fill="F2F2F2"/>
          </w:tcPr>
          <w:p w14:paraId="66A1D0E2" w14:textId="77777777" w:rsidR="007F41AC" w:rsidRPr="003F2209" w:rsidRDefault="007F41AC" w:rsidP="007F41AC">
            <w:pPr>
              <w:spacing w:after="0" w:line="240" w:lineRule="auto"/>
              <w:ind w:right="253"/>
              <w:jc w:val="right"/>
              <w:rPr>
                <w:rFonts w:ascii="Cordia New" w:eastAsia="Times New Roman" w:hAnsi="Cordia New" w:cs="Cordia New"/>
                <w:b/>
                <w:bCs/>
                <w:color w:val="000000" w:themeColor="text1"/>
                <w:sz w:val="26"/>
                <w:szCs w:val="26"/>
              </w:rPr>
            </w:pPr>
            <w:r w:rsidRPr="001B74BA">
              <w:rPr>
                <w:rFonts w:ascii="Cordia New" w:eastAsia="Times New Roman" w:hAnsi="Cordia New" w:cs="Cordia New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Pr="003F2209">
              <w:rPr>
                <w:rFonts w:ascii="Cordia New" w:eastAsia="Times New Roman" w:hAnsi="Cordia New" w:cs="Cord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1B74BA">
              <w:rPr>
                <w:rFonts w:ascii="Cordia New" w:eastAsia="Times New Roman" w:hAnsi="Cordia New" w:cs="Cordia New"/>
                <w:b/>
                <w:bCs/>
                <w:color w:val="000000" w:themeColor="text1"/>
                <w:sz w:val="26"/>
                <w:szCs w:val="26"/>
              </w:rPr>
              <w:t>542</w:t>
            </w:r>
            <w:r w:rsidRPr="003F2209">
              <w:rPr>
                <w:rFonts w:ascii="Cordia New" w:eastAsia="Times New Roman" w:hAnsi="Cordia New" w:cs="Cord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1B74BA">
              <w:rPr>
                <w:rFonts w:ascii="Cordia New" w:eastAsia="Times New Roman" w:hAnsi="Cordia New" w:cs="Cordia New"/>
                <w:b/>
                <w:bCs/>
                <w:color w:val="000000" w:themeColor="text1"/>
                <w:sz w:val="26"/>
                <w:szCs w:val="26"/>
              </w:rPr>
              <w:t>0</w:t>
            </w:r>
          </w:p>
        </w:tc>
      </w:tr>
    </w:tbl>
    <w:p w14:paraId="28E0D857" w14:textId="77777777" w:rsidR="007F41AC" w:rsidRPr="00DC7B4F" w:rsidRDefault="007F41AC" w:rsidP="007F41AC">
      <w:pPr>
        <w:tabs>
          <w:tab w:val="left" w:pos="851"/>
        </w:tabs>
        <w:spacing w:before="60" w:after="0" w:line="204" w:lineRule="auto"/>
        <w:ind w:left="851" w:hanging="284"/>
        <w:jc w:val="thaiDistribute"/>
        <w:rPr>
          <w:rFonts w:ascii="Cordia New" w:eastAsia="Calibri" w:hAnsi="Cordia New" w:cs="Cordia New"/>
          <w:szCs w:val="22"/>
        </w:rPr>
      </w:pPr>
      <w:r w:rsidRPr="00DC7B4F">
        <w:rPr>
          <w:rFonts w:ascii="Cordia New" w:eastAsia="Calibri" w:hAnsi="Cordia New" w:cs="Cordia New"/>
          <w:szCs w:val="22"/>
          <w:vertAlign w:val="superscript"/>
        </w:rPr>
        <w:t>/</w:t>
      </w:r>
      <w:r w:rsidRPr="001B74BA">
        <w:rPr>
          <w:rFonts w:ascii="Cordia New" w:eastAsia="Calibri" w:hAnsi="Cordia New" w:cs="Cordia New"/>
          <w:szCs w:val="22"/>
          <w:vertAlign w:val="superscript"/>
        </w:rPr>
        <w:t>1</w:t>
      </w:r>
      <w:r w:rsidRPr="00DC7B4F">
        <w:rPr>
          <w:rFonts w:ascii="Cordia New" w:eastAsia="Calibri" w:hAnsi="Cordia New" w:cs="Cordia New"/>
          <w:szCs w:val="22"/>
        </w:rPr>
        <w:t xml:space="preserve"> </w:t>
      </w:r>
      <w:r w:rsidRPr="00DC7B4F">
        <w:rPr>
          <w:rFonts w:ascii="Cordia New" w:eastAsia="Calibri" w:hAnsi="Cordia New" w:cs="Cordia New"/>
          <w:szCs w:val="22"/>
        </w:rPr>
        <w:tab/>
      </w:r>
      <w:r w:rsidRPr="00DC7B4F">
        <w:rPr>
          <w:rFonts w:ascii="Cordia New" w:eastAsia="Calibri" w:hAnsi="Cordia New" w:cs="Cordia New" w:hint="cs"/>
          <w:szCs w:val="22"/>
          <w:cs/>
        </w:rPr>
        <w:t xml:space="preserve">เงินกู้ยืมที่มีกำหนดชำระคืนภายใน </w:t>
      </w:r>
      <w:r w:rsidRPr="001B74BA">
        <w:rPr>
          <w:rFonts w:ascii="Cordia New" w:eastAsia="Calibri" w:hAnsi="Cordia New" w:cs="Cordia New"/>
          <w:szCs w:val="22"/>
        </w:rPr>
        <w:t>1</w:t>
      </w:r>
      <w:r w:rsidRPr="00DC7B4F">
        <w:rPr>
          <w:rFonts w:ascii="Cordia New" w:eastAsia="Calibri" w:hAnsi="Cordia New" w:cs="Cordia New"/>
          <w:szCs w:val="22"/>
        </w:rPr>
        <w:t xml:space="preserve"> </w:t>
      </w:r>
      <w:r w:rsidRPr="00DC7B4F">
        <w:rPr>
          <w:rFonts w:ascii="Cordia New" w:eastAsia="Calibri" w:hAnsi="Cordia New" w:cs="Cordia New" w:hint="cs"/>
          <w:szCs w:val="22"/>
          <w:cs/>
        </w:rPr>
        <w:t xml:space="preserve">ปี ประกอบด้วย เงินกู้ยืมระยะสั้นจากสถาบันการเงินและบุคคลที่เกี่ยวข้องกัน </w:t>
      </w:r>
      <w:r>
        <w:rPr>
          <w:rFonts w:ascii="Cordia New" w:eastAsia="Calibri" w:hAnsi="Cordia New" w:cs="Cordia New" w:hint="cs"/>
          <w:szCs w:val="22"/>
          <w:cs/>
        </w:rPr>
        <w:t xml:space="preserve">เงินกู้ยืมระยะสั้นจากบุคคลอื่น </w:t>
      </w:r>
      <w:r w:rsidRPr="00DC7B4F">
        <w:rPr>
          <w:rFonts w:ascii="Cordia New" w:eastAsia="Calibri" w:hAnsi="Cordia New" w:cs="Cordia New" w:hint="cs"/>
          <w:szCs w:val="22"/>
          <w:cs/>
        </w:rPr>
        <w:t xml:space="preserve">และเงินกู้ยืมระยะยาวจากสถาบันการเงินส่วนที่ครบกำหนดชำระภายใน </w:t>
      </w:r>
      <w:r w:rsidRPr="001B74BA">
        <w:rPr>
          <w:rFonts w:ascii="Cordia New" w:eastAsia="Calibri" w:hAnsi="Cordia New" w:cs="Cordia New"/>
          <w:szCs w:val="22"/>
        </w:rPr>
        <w:t>1</w:t>
      </w:r>
      <w:r w:rsidRPr="00DC7B4F">
        <w:rPr>
          <w:rFonts w:ascii="Cordia New" w:eastAsia="Calibri" w:hAnsi="Cordia New" w:cs="Cordia New"/>
          <w:szCs w:val="22"/>
        </w:rPr>
        <w:t xml:space="preserve"> </w:t>
      </w:r>
      <w:r w:rsidRPr="00DC7B4F">
        <w:rPr>
          <w:rFonts w:ascii="Cordia New" w:eastAsia="Calibri" w:hAnsi="Cordia New" w:cs="Cordia New" w:hint="cs"/>
          <w:szCs w:val="22"/>
          <w:cs/>
        </w:rPr>
        <w:t>ปี</w:t>
      </w:r>
    </w:p>
    <w:p w14:paraId="54D85573" w14:textId="77777777" w:rsidR="007F41AC" w:rsidRPr="00DC7B4F" w:rsidRDefault="007F41AC" w:rsidP="007F41AC">
      <w:pPr>
        <w:tabs>
          <w:tab w:val="left" w:pos="851"/>
        </w:tabs>
        <w:spacing w:after="240" w:line="204" w:lineRule="auto"/>
        <w:ind w:left="851" w:hanging="284"/>
        <w:jc w:val="thaiDistribute"/>
        <w:rPr>
          <w:rFonts w:ascii="Cordia New" w:eastAsia="Calibri" w:hAnsi="Cordia New" w:cs="Cordia New"/>
          <w:szCs w:val="22"/>
          <w:cs/>
        </w:rPr>
      </w:pPr>
      <w:r w:rsidRPr="00DC7B4F">
        <w:rPr>
          <w:rFonts w:ascii="Cordia New" w:eastAsia="Calibri" w:hAnsi="Cordia New" w:cs="Cordia New"/>
          <w:szCs w:val="22"/>
          <w:vertAlign w:val="superscript"/>
        </w:rPr>
        <w:t>/</w:t>
      </w:r>
      <w:r w:rsidRPr="001B74BA">
        <w:rPr>
          <w:rFonts w:ascii="Cordia New" w:eastAsia="Calibri" w:hAnsi="Cordia New" w:cs="Cordia New"/>
          <w:szCs w:val="22"/>
          <w:vertAlign w:val="superscript"/>
        </w:rPr>
        <w:t>2</w:t>
      </w:r>
      <w:r w:rsidRPr="00DC7B4F">
        <w:rPr>
          <w:rFonts w:ascii="Cordia New" w:eastAsia="Calibri" w:hAnsi="Cordia New" w:cs="Cordia New"/>
          <w:szCs w:val="22"/>
        </w:rPr>
        <w:tab/>
      </w:r>
      <w:r>
        <w:rPr>
          <w:rFonts w:ascii="Cordia New" w:eastAsia="Calibri" w:hAnsi="Cordia New" w:cs="Cordia New" w:hint="cs"/>
          <w:szCs w:val="22"/>
          <w:cs/>
        </w:rPr>
        <w:t>ลูกหนี้ที่มีการด้อยค่าด้านเครดิต</w:t>
      </w:r>
      <w:r w:rsidRPr="00DC7B4F">
        <w:rPr>
          <w:rFonts w:ascii="Cordia New" w:eastAsia="Calibri" w:hAnsi="Cordia New" w:cs="Cordia New" w:hint="cs"/>
          <w:szCs w:val="22"/>
          <w:cs/>
        </w:rPr>
        <w:t xml:space="preserve">ที่แสดงในตารางข้างต้น หมายถึง ลูกหนี้ที่ค้างชำระเกิน </w:t>
      </w:r>
      <w:r w:rsidRPr="001B74BA">
        <w:rPr>
          <w:rFonts w:ascii="Cordia New" w:eastAsia="Calibri" w:hAnsi="Cordia New" w:cs="Cordia New"/>
          <w:szCs w:val="22"/>
        </w:rPr>
        <w:t>3</w:t>
      </w:r>
      <w:r w:rsidRPr="00DC7B4F">
        <w:rPr>
          <w:rFonts w:ascii="Cordia New" w:eastAsia="Calibri" w:hAnsi="Cordia New" w:cs="Cordia New"/>
          <w:szCs w:val="22"/>
        </w:rPr>
        <w:t xml:space="preserve"> </w:t>
      </w:r>
      <w:r w:rsidRPr="00DC7B4F">
        <w:rPr>
          <w:rFonts w:ascii="Cordia New" w:eastAsia="Calibri" w:hAnsi="Cordia New" w:cs="Cordia New" w:hint="cs"/>
          <w:szCs w:val="22"/>
          <w:cs/>
        </w:rPr>
        <w:t>เดือน และลูกหนี้ที่อยู่ระหว่างการดำเนินคดีทางกฎหมาย</w:t>
      </w:r>
    </w:p>
    <w:p w14:paraId="0A530070" w14:textId="7FE33E0E" w:rsidR="007F41AC" w:rsidRDefault="00987AA9" w:rsidP="00987AA9">
      <w:pPr>
        <w:tabs>
          <w:tab w:val="left" w:pos="1276"/>
        </w:tabs>
        <w:spacing w:before="240" w:after="240" w:line="240" w:lineRule="auto"/>
        <w:ind w:left="567"/>
        <w:jc w:val="thaiDistribute"/>
        <w:rPr>
          <w:rFonts w:ascii="Cordia New" w:eastAsia="Calibri" w:hAnsi="Cordia New" w:cs="Cordia New"/>
          <w:sz w:val="28"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 w:rsidRPr="00DC7B4F">
        <w:rPr>
          <w:rFonts w:ascii="Cordia New" w:eastAsia="Calibri" w:hAnsi="Cordia New" w:cs="Cordia New"/>
          <w:sz w:val="28"/>
          <w:cs/>
        </w:rPr>
        <w:t xml:space="preserve">ณ วันที่ </w:t>
      </w:r>
      <w:r w:rsidR="007F41AC" w:rsidRPr="001B74BA">
        <w:rPr>
          <w:rFonts w:ascii="Cordia New" w:eastAsia="Calibri" w:hAnsi="Cordia New" w:cs="Cordia New"/>
          <w:sz w:val="28"/>
        </w:rPr>
        <w:t>31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ธันวาคม </w:t>
      </w:r>
      <w:r w:rsidR="007F41AC" w:rsidRPr="001B74BA">
        <w:rPr>
          <w:rFonts w:ascii="Cordia New" w:eastAsia="Calibri" w:hAnsi="Cordia New" w:cs="Cordia New"/>
          <w:sz w:val="28"/>
        </w:rPr>
        <w:t>2563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 </w:t>
      </w:r>
      <w:r w:rsidR="007F41AC" w:rsidRPr="00DC7B4F">
        <w:rPr>
          <w:rFonts w:ascii="Cordia New" w:eastAsia="Calibri" w:hAnsi="Cordia New" w:cs="Cordia New"/>
          <w:sz w:val="28"/>
          <w:cs/>
        </w:rPr>
        <w:t>บริษัทมีเงินกู้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ยืม</w:t>
      </w:r>
      <w:r w:rsidR="007F41AC" w:rsidRPr="00DC7B4F">
        <w:rPr>
          <w:rFonts w:ascii="Cordia New" w:eastAsia="Calibri" w:hAnsi="Cordia New" w:cs="Cordia New"/>
          <w:sz w:val="28"/>
          <w:cs/>
        </w:rPr>
        <w:t>ที่ครบก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ำ</w:t>
      </w:r>
      <w:r w:rsidR="007F41AC" w:rsidRPr="00DC7B4F">
        <w:rPr>
          <w:rFonts w:ascii="Cordia New" w:eastAsia="Calibri" w:hAnsi="Cordia New" w:cs="Cordia New"/>
          <w:sz w:val="28"/>
          <w:cs/>
        </w:rPr>
        <w:t>หนด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ชำระ</w:t>
      </w:r>
      <w:r w:rsidR="007F41AC" w:rsidRPr="00DC7B4F">
        <w:rPr>
          <w:rFonts w:ascii="Cordia New" w:eastAsia="Calibri" w:hAnsi="Cordia New" w:cs="Cordia New"/>
          <w:sz w:val="28"/>
          <w:cs/>
        </w:rPr>
        <w:t xml:space="preserve">ภายใน 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 w:rsidRPr="00DC7B4F">
        <w:rPr>
          <w:rFonts w:ascii="Cordia New" w:eastAsia="Calibri" w:hAnsi="Cordia New" w:cs="Cordia New"/>
          <w:sz w:val="28"/>
          <w:cs/>
        </w:rPr>
        <w:t xml:space="preserve"> ปี  </w:t>
      </w:r>
      <w:r w:rsidR="007F41AC" w:rsidRPr="00DC7B4F">
        <w:rPr>
          <w:rFonts w:ascii="Cordia New" w:eastAsia="Calibri" w:hAnsi="Cordia New" w:cs="Cordia New"/>
          <w:color w:val="000000"/>
          <w:sz w:val="28"/>
          <w:cs/>
        </w:rPr>
        <w:t>จ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ำ</w:t>
      </w:r>
      <w:r w:rsidR="007F41AC" w:rsidRPr="00DC7B4F">
        <w:rPr>
          <w:rFonts w:ascii="Cordia New" w:eastAsia="Calibri" w:hAnsi="Cordia New" w:cs="Cordia New"/>
          <w:color w:val="000000"/>
          <w:sz w:val="28"/>
          <w:cs/>
        </w:rPr>
        <w:t xml:space="preserve">นวน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670</w:t>
      </w:r>
      <w:r w:rsidR="007F41AC" w:rsidRPr="003F2209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7</w:t>
      </w:r>
      <w:r w:rsidR="007F41AC" w:rsidRPr="00DC7B4F">
        <w:rPr>
          <w:rFonts w:ascii="Cordia New" w:eastAsia="Calibri" w:hAnsi="Cordia New" w:cs="Cordia New"/>
          <w:color w:val="000000"/>
          <w:sz w:val="28"/>
          <w:cs/>
        </w:rPr>
        <w:t xml:space="preserve"> ล้านบาท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ประกอบด้วย เงินกู้ยืมจากสถาบันการเงิน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399</w:t>
      </w:r>
      <w:r w:rsidR="007F41AC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9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ล้านบาท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เงินกู้ยืมจากบุคคลที่เกี่ยวข้องกัน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261</w:t>
      </w:r>
      <w:r w:rsidR="007F41AC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6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>ล้านบาท และเงินกู้ยืมจากบุคคล</w:t>
      </w:r>
      <w:r w:rsidR="007F41AC" w:rsidRPr="00EF746C">
        <w:rPr>
          <w:rFonts w:ascii="Cordia New" w:eastAsia="Calibri" w:hAnsi="Cordia New" w:cs="Cordia New"/>
          <w:color w:val="000000"/>
          <w:sz w:val="28"/>
          <w:cs/>
        </w:rPr>
        <w:t xml:space="preserve">อื่น 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9</w:t>
      </w:r>
      <w:r w:rsidR="007F41AC" w:rsidRPr="003F2209">
        <w:rPr>
          <w:rFonts w:ascii="Cordia New" w:eastAsia="Calibri" w:hAnsi="Cordia New" w:cs="Cordia New"/>
          <w:color w:val="000000"/>
          <w:sz w:val="28"/>
        </w:rPr>
        <w:t>.</w:t>
      </w:r>
      <w:r w:rsidR="007F41AC" w:rsidRPr="001B74BA">
        <w:rPr>
          <w:rFonts w:ascii="Cordia New" w:eastAsia="Calibri" w:hAnsi="Cordia New" w:cs="Cordia New"/>
          <w:color w:val="000000"/>
          <w:sz w:val="28"/>
        </w:rPr>
        <w:t>2</w:t>
      </w:r>
      <w:r w:rsidR="007F41AC" w:rsidRPr="00DC7B4F">
        <w:rPr>
          <w:rFonts w:ascii="Cordia New" w:eastAsia="Calibri" w:hAnsi="Cordia New" w:cs="Cordia New"/>
          <w:color w:val="000000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color w:val="000000"/>
          <w:sz w:val="28"/>
          <w:cs/>
        </w:rPr>
        <w:t xml:space="preserve">ล้านบาท </w:t>
      </w:r>
      <w:r w:rsidR="007F41AC">
        <w:rPr>
          <w:rFonts w:ascii="Cordia New" w:eastAsia="Calibri" w:hAnsi="Cordia New" w:cs="Cordia New" w:hint="cs"/>
          <w:sz w:val="28"/>
          <w:cs/>
        </w:rPr>
        <w:t>น้อยกว่า</w:t>
      </w:r>
      <w:r w:rsidR="007F41AC" w:rsidRPr="00DC7B4F">
        <w:rPr>
          <w:rFonts w:ascii="Cordia New" w:eastAsia="Calibri" w:hAnsi="Cordia New" w:cs="Cordia New"/>
          <w:sz w:val="28"/>
          <w:cs/>
        </w:rPr>
        <w:t>ค่างวดที่ถึงก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ำ</w:t>
      </w:r>
      <w:r w:rsidR="007F41AC" w:rsidRPr="00DC7B4F">
        <w:rPr>
          <w:rFonts w:ascii="Cordia New" w:eastAsia="Calibri" w:hAnsi="Cordia New" w:cs="Cordia New"/>
          <w:sz w:val="28"/>
          <w:cs/>
        </w:rPr>
        <w:t>หนดช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ำ</w:t>
      </w:r>
      <w:r w:rsidR="007F41AC" w:rsidRPr="00DC7B4F">
        <w:rPr>
          <w:rFonts w:ascii="Cordia New" w:eastAsia="Calibri" w:hAnsi="Cordia New" w:cs="Cordia New"/>
          <w:sz w:val="28"/>
          <w:cs/>
        </w:rPr>
        <w:t xml:space="preserve">ระของลูกหนี้ภายใน 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 w:rsidRPr="00DC7B4F">
        <w:rPr>
          <w:rFonts w:ascii="Cordia New" w:eastAsia="Calibri" w:hAnsi="Cordia New" w:cs="Cordia New"/>
          <w:sz w:val="28"/>
          <w:cs/>
        </w:rPr>
        <w:t xml:space="preserve"> ปี </w:t>
      </w:r>
      <w:r w:rsidR="007F41AC">
        <w:rPr>
          <w:rFonts w:ascii="Cordia New" w:eastAsia="Calibri" w:hAnsi="Cordia New" w:cs="Cordia New" w:hint="cs"/>
          <w:sz w:val="28"/>
          <w:cs/>
        </w:rPr>
        <w:t>ซึ่งมี</w:t>
      </w:r>
      <w:r w:rsidR="007F41AC" w:rsidRPr="00DC7B4F">
        <w:rPr>
          <w:rFonts w:ascii="Cordia New" w:eastAsia="Calibri" w:hAnsi="Cordia New" w:cs="Cordia New"/>
          <w:sz w:val="28"/>
          <w:cs/>
        </w:rPr>
        <w:t>จ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ำ</w:t>
      </w:r>
      <w:r w:rsidR="007F41AC" w:rsidRPr="00DC7B4F">
        <w:rPr>
          <w:rFonts w:ascii="Cordia New" w:eastAsia="Calibri" w:hAnsi="Cordia New" w:cs="Cordia New"/>
          <w:sz w:val="28"/>
          <w:cs/>
        </w:rPr>
        <w:t>นวน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 </w:t>
      </w:r>
      <w:r w:rsidR="007F41AC" w:rsidRPr="001B74BA">
        <w:rPr>
          <w:rFonts w:ascii="Cordia New" w:eastAsia="Calibri" w:hAnsi="Cordia New" w:cs="Cordia New"/>
          <w:sz w:val="28"/>
        </w:rPr>
        <w:t>758</w:t>
      </w:r>
      <w:r w:rsidR="007F41AC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4</w:t>
      </w:r>
      <w:r w:rsidR="007F41AC" w:rsidRPr="00DC7B4F">
        <w:rPr>
          <w:rFonts w:ascii="Cordia New" w:eastAsia="Calibri" w:hAnsi="Cordia New" w:cs="Cordia New"/>
          <w:sz w:val="28"/>
          <w:cs/>
        </w:rPr>
        <w:t xml:space="preserve"> ล้านบาท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อย่างไรก็ดี เงินกู้ยืมระยะสั้นจากสถาบันการเงินแห่งหนึ่ง </w:t>
      </w:r>
      <w:r w:rsidR="007F41AC">
        <w:rPr>
          <w:rFonts w:ascii="Cordia New" w:hAnsi="Cordia New" w:cs="Cordia New" w:hint="cs"/>
          <w:sz w:val="28"/>
          <w:cs/>
        </w:rPr>
        <w:t xml:space="preserve">มีอายุของสัญญาเงินกู้ยืม </w:t>
      </w:r>
      <w:r w:rsidR="007F41AC" w:rsidRPr="001B74BA">
        <w:rPr>
          <w:rFonts w:ascii="Cordia New" w:hAnsi="Cordia New" w:cs="Cordia New"/>
          <w:sz w:val="28"/>
        </w:rPr>
        <w:t>4</w:t>
      </w:r>
      <w:r w:rsidR="007F41AC">
        <w:rPr>
          <w:rFonts w:ascii="Cordia New" w:hAnsi="Cordia New" w:cs="Cordia New"/>
          <w:sz w:val="28"/>
        </w:rPr>
        <w:t xml:space="preserve"> </w:t>
      </w:r>
      <w:r w:rsidR="007F41AC">
        <w:rPr>
          <w:rFonts w:ascii="Cordia New" w:hAnsi="Cordia New" w:cs="Cordia New" w:hint="cs"/>
          <w:sz w:val="28"/>
          <w:cs/>
        </w:rPr>
        <w:t>ปี แต่เนื่องจาก</w:t>
      </w:r>
      <w:r w:rsidR="007F41AC" w:rsidRPr="003B0945">
        <w:rPr>
          <w:rFonts w:ascii="Cordia New" w:hAnsi="Cordia New" w:cs="Cordia New" w:hint="cs"/>
          <w:sz w:val="28"/>
          <w:cs/>
        </w:rPr>
        <w:t>ธนาคารจะ</w:t>
      </w:r>
      <w:r w:rsidR="007F41AC" w:rsidRPr="00FE4431">
        <w:rPr>
          <w:rFonts w:ascii="Cordia New" w:hAnsi="Cordia New" w:cs="Cordia New"/>
          <w:sz w:val="28"/>
          <w:cs/>
        </w:rPr>
        <w:t>พิจารณาต่อสัญญาเป็นรายปี</w:t>
      </w:r>
      <w:r w:rsidR="007F41AC" w:rsidRPr="003B0945">
        <w:rPr>
          <w:rFonts w:ascii="Cordia New" w:hAnsi="Cordia New" w:cs="Cordia New" w:hint="cs"/>
          <w:sz w:val="28"/>
          <w:cs/>
        </w:rPr>
        <w:t xml:space="preserve"> บริษัท</w:t>
      </w:r>
      <w:r w:rsidR="007F41AC">
        <w:rPr>
          <w:rFonts w:ascii="Cordia New" w:hAnsi="Cordia New" w:cs="Cordia New" w:hint="cs"/>
          <w:sz w:val="28"/>
          <w:cs/>
        </w:rPr>
        <w:t xml:space="preserve">จึงจัดประเภทเป็นเงินกู้ยืมระยะสั้นทั้งจำนวน </w:t>
      </w:r>
      <w:r w:rsidR="007F41AC">
        <w:rPr>
          <w:rFonts w:ascii="Cordia New" w:eastAsia="Calibri" w:hAnsi="Cordia New" w:cs="Cordia New" w:hint="cs"/>
          <w:sz w:val="28"/>
          <w:cs/>
        </w:rPr>
        <w:t>ทั้งนี้ เงินกู้ยืมดังกล่าว</w:t>
      </w:r>
      <w:r w:rsidR="007F41AC" w:rsidRPr="00FF089D">
        <w:rPr>
          <w:rFonts w:ascii="Cordia New" w:eastAsia="Calibri" w:hAnsi="Cordia New" w:cs="Cordia New"/>
          <w:sz w:val="28"/>
          <w:cs/>
        </w:rPr>
        <w:t xml:space="preserve">มีกำหนดการจ่ายชำระคืนเป็นรายเดือน </w:t>
      </w:r>
      <w:r w:rsidR="007F41AC">
        <w:rPr>
          <w:rFonts w:ascii="Cordia New" w:eastAsia="Calibri" w:hAnsi="Cordia New" w:cs="Cordia New" w:hint="cs"/>
          <w:sz w:val="28"/>
          <w:cs/>
        </w:rPr>
        <w:t>โดยบริษัทไม่ต้องจ่ายชำระคืนเงินกู้ยืมดังกล่าวภายใน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>ปีทั้งจำนวน</w:t>
      </w:r>
    </w:p>
    <w:p w14:paraId="2D446C21" w14:textId="46489A82" w:rsidR="007F41AC" w:rsidRDefault="00987AA9" w:rsidP="00987AA9">
      <w:pPr>
        <w:tabs>
          <w:tab w:val="left" w:pos="1276"/>
        </w:tabs>
        <w:spacing w:before="240" w:after="240" w:line="240" w:lineRule="auto"/>
        <w:ind w:left="567"/>
        <w:jc w:val="thaiDistribute"/>
        <w:rPr>
          <w:rFonts w:ascii="Cordia New" w:eastAsia="Calibri" w:hAnsi="Cordia New" w:cs="Cordia New"/>
          <w:sz w:val="28"/>
        </w:rPr>
      </w:pPr>
      <w:r>
        <w:rPr>
          <w:rFonts w:ascii="Cordia New" w:eastAsia="Calibri" w:hAnsi="Cordia New" w:cs="Cordia New"/>
          <w:sz w:val="28"/>
          <w:cs/>
        </w:rPr>
        <w:lastRenderedPageBreak/>
        <w:tab/>
      </w:r>
      <w:r w:rsidR="007F41AC">
        <w:rPr>
          <w:rFonts w:ascii="Cordia New" w:eastAsia="Calibri" w:hAnsi="Cordia New" w:cs="Cordia New" w:hint="cs"/>
          <w:sz w:val="28"/>
          <w:cs/>
        </w:rPr>
        <w:t>ขณะที่เงินกู้ยืมระยะสั้นจากสถาบันการเงินอีกแห่งหนึ่ง มีลักษณะเป็นว</w:t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  <w:cs/>
        </w:rPr>
        <w:t xml:space="preserve">งเงินสินเชื่อหมุนเวียน </w:t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</w:rPr>
        <w:t>(Revolving Credit)</w:t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  <w:cs/>
        </w:rPr>
        <w:t xml:space="preserve"> เมื่อครบกำหนดชำระคืนแล้วยังสามารถกู้เพิ่มใหม่</w:t>
      </w:r>
      <w:r w:rsidR="007F41AC">
        <w:rPr>
          <w:rFonts w:ascii="Cordia New" w:eastAsia="Calibri" w:hAnsi="Cordia New" w:cs="Cordia New" w:hint="cs"/>
          <w:color w:val="000000" w:themeColor="text1"/>
          <w:sz w:val="28"/>
          <w:cs/>
        </w:rPr>
        <w:t>ได้</w:t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  <w:cs/>
        </w:rPr>
        <w:t>จนเต็มวงเงิน อีก</w:t>
      </w:r>
      <w:r w:rsidR="007F41AC">
        <w:rPr>
          <w:rFonts w:ascii="Cordia New" w:eastAsia="Calibri" w:hAnsi="Cordia New" w:cs="Cordia New" w:hint="cs"/>
          <w:sz w:val="28"/>
          <w:cs/>
        </w:rPr>
        <w:t>ทั้ง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เงินกู้ยืม</w:t>
      </w:r>
      <w:r w:rsidR="007F41AC">
        <w:rPr>
          <w:rFonts w:ascii="Cordia New" w:eastAsia="Calibri" w:hAnsi="Cordia New" w:cs="Cordia New" w:hint="cs"/>
          <w:sz w:val="28"/>
          <w:cs/>
        </w:rPr>
        <w:t>ระยะสั้นจากบุคคลที่เกี่ยวข้องกัน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ที่ครบกำหนดชำระภายใน </w:t>
      </w:r>
      <w:r w:rsidR="007F41AC" w:rsidRPr="001B74BA">
        <w:rPr>
          <w:rFonts w:ascii="Cordia New" w:eastAsia="Calibri" w:hAnsi="Cordia New" w:cs="Cordia New"/>
          <w:sz w:val="28"/>
        </w:rPr>
        <w:t>1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ปีจำนวน </w:t>
      </w:r>
      <w:r w:rsidR="007F41AC" w:rsidRPr="001B74BA">
        <w:rPr>
          <w:rFonts w:ascii="Cordia New" w:eastAsia="Calibri" w:hAnsi="Cordia New" w:cs="Cordia New"/>
          <w:sz w:val="28"/>
        </w:rPr>
        <w:t>261</w:t>
      </w:r>
      <w:r w:rsidR="007F41AC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6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ล้านบาท เป็นเงินกู้ยืมระยะสั้นจากกรรมการและ/หรือผู้ถือหุ้น หรือบุคคลที่เกี่ยวข้องกับบุคคลดังกล่าว ซึ่งเป็นผู้ให้การสนับสนุนด้านเงินทุนกับบริษัทเป็นอย่างดีมาโดยตลอด โดยที่ผ่านมาบริษัทไม่เคยถูกเรียกให้ชำระคืนเงินกู้ยืมก่อนกำหนดและบริษัทยังสามารถต่ออายุสัญญาเงินกู้ยืมได้อย่างต่อเนื่อง</w:t>
      </w:r>
    </w:p>
    <w:p w14:paraId="34F5049B" w14:textId="474ADF32" w:rsidR="007F41AC" w:rsidRDefault="00987AA9" w:rsidP="00987AA9">
      <w:pPr>
        <w:tabs>
          <w:tab w:val="left" w:pos="1276"/>
        </w:tabs>
        <w:spacing w:before="240" w:after="240" w:line="240" w:lineRule="auto"/>
        <w:ind w:left="567"/>
        <w:jc w:val="thaiDistribute"/>
        <w:rPr>
          <w:rFonts w:ascii="Cordia New" w:eastAsia="Calibri" w:hAnsi="Cordia New" w:cs="Cordia New"/>
          <w:sz w:val="28"/>
        </w:rPr>
      </w:pPr>
      <w:r>
        <w:rPr>
          <w:rFonts w:ascii="Cordia New" w:eastAsia="Calibri" w:hAnsi="Cordia New" w:cs="Cordia New"/>
          <w:sz w:val="28"/>
          <w:cs/>
        </w:rPr>
        <w:tab/>
      </w:r>
      <w:r w:rsidR="007F41AC" w:rsidRPr="00DC7B4F">
        <w:rPr>
          <w:rFonts w:ascii="Cordia New" w:eastAsia="Calibri" w:hAnsi="Cordia New" w:cs="Cordia New" w:hint="cs"/>
          <w:sz w:val="28"/>
          <w:cs/>
        </w:rPr>
        <w:t xml:space="preserve">นอกจากนี้ ณ วันที่ </w:t>
      </w:r>
      <w:r w:rsidR="007F41AC" w:rsidRPr="001B74BA">
        <w:rPr>
          <w:rFonts w:ascii="Cordia New" w:eastAsia="Calibri" w:hAnsi="Cordia New" w:cs="Cordia New"/>
          <w:sz w:val="28"/>
        </w:rPr>
        <w:t>31</w:t>
      </w:r>
      <w:r w:rsidR="007F41AC">
        <w:rPr>
          <w:rFonts w:ascii="Cordia New" w:eastAsia="Calibri" w:hAnsi="Cordia New" w:cs="Cordia New"/>
          <w:sz w:val="28"/>
        </w:rPr>
        <w:t xml:space="preserve"> </w:t>
      </w:r>
      <w:r w:rsidR="007F41AC">
        <w:rPr>
          <w:rFonts w:ascii="Cordia New" w:eastAsia="Calibri" w:hAnsi="Cordia New" w:cs="Cordia New" w:hint="cs"/>
          <w:sz w:val="28"/>
          <w:cs/>
        </w:rPr>
        <w:t xml:space="preserve">ธันวาคม </w:t>
      </w:r>
      <w:r w:rsidR="007F41AC" w:rsidRPr="001B74BA">
        <w:rPr>
          <w:rFonts w:ascii="Cordia New" w:eastAsia="Calibri" w:hAnsi="Cordia New" w:cs="Cordia New"/>
          <w:sz w:val="28"/>
        </w:rPr>
        <w:t>2563</w:t>
      </w:r>
      <w:r w:rsidR="007F41AC" w:rsidRPr="00DC7B4F">
        <w:rPr>
          <w:rFonts w:ascii="Cordia New" w:eastAsia="Calibri" w:hAnsi="Cordia New" w:cs="Cordia New"/>
          <w:sz w:val="28"/>
        </w:rPr>
        <w:t xml:space="preserve"> 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บริษัทยังมีวงเงินสินเชื่อจากสถาบันการเงินที่ยังไม่ได้เบิกใช้อีก</w:t>
      </w:r>
      <w:r w:rsidR="007F41AC" w:rsidRPr="00E97B65">
        <w:rPr>
          <w:rFonts w:ascii="Cordia New" w:eastAsia="Calibri" w:hAnsi="Cordia New" w:cs="Cordia New"/>
          <w:color w:val="000000" w:themeColor="text1"/>
          <w:sz w:val="28"/>
          <w:cs/>
        </w:rPr>
        <w:t xml:space="preserve">จำนวน </w:t>
      </w:r>
      <w:r w:rsidR="007F41AC" w:rsidRPr="001B74BA">
        <w:rPr>
          <w:rFonts w:ascii="Cordia New" w:eastAsia="Calibri" w:hAnsi="Cordia New" w:cs="Cordia New"/>
          <w:sz w:val="28"/>
        </w:rPr>
        <w:t>444</w:t>
      </w:r>
      <w:r w:rsidR="007F41AC">
        <w:rPr>
          <w:rFonts w:ascii="Cordia New" w:eastAsia="Calibri" w:hAnsi="Cordia New" w:cs="Cordia New"/>
          <w:sz w:val="28"/>
        </w:rPr>
        <w:t>.</w:t>
      </w:r>
      <w:r w:rsidR="007F41AC" w:rsidRPr="001B74BA">
        <w:rPr>
          <w:rFonts w:ascii="Cordia New" w:eastAsia="Calibri" w:hAnsi="Cordia New" w:cs="Cordia New"/>
          <w:sz w:val="28"/>
        </w:rPr>
        <w:t>8</w:t>
      </w:r>
      <w:r w:rsidR="007F41AC" w:rsidRPr="00FE4431">
        <w:rPr>
          <w:rFonts w:ascii="Cordia New" w:eastAsia="Calibri" w:hAnsi="Cordia New" w:cs="Cordia New"/>
          <w:color w:val="FF0000"/>
          <w:sz w:val="28"/>
        </w:rPr>
        <w:t xml:space="preserve"> </w:t>
      </w:r>
      <w:r w:rsidR="007F41AC" w:rsidRPr="00FE4431">
        <w:rPr>
          <w:rFonts w:ascii="Cordia New" w:eastAsia="Calibri" w:hAnsi="Cordia New" w:cs="Cordia New"/>
          <w:sz w:val="28"/>
          <w:cs/>
        </w:rPr>
        <w:t>ล้านบาท</w:t>
      </w:r>
      <w:r w:rsidR="007F41AC" w:rsidRPr="00FE4431">
        <w:rPr>
          <w:rFonts w:ascii="Cordia New" w:eastAsia="Calibri" w:hAnsi="Cordia New" w:cs="Cordia New"/>
          <w:sz w:val="28"/>
        </w:rPr>
        <w:t xml:space="preserve"> </w:t>
      </w:r>
      <w:r w:rsidR="007F41AC" w:rsidRPr="008763C2">
        <w:rPr>
          <w:rFonts w:ascii="Cordia New" w:eastAsia="Calibri" w:hAnsi="Cordia New" w:cs="Cordia New"/>
          <w:sz w:val="28"/>
          <w:cs/>
        </w:rPr>
        <w:t>ซึ่งสามารถ</w:t>
      </w:r>
      <w:r w:rsidR="007F41AC" w:rsidRPr="00DC7B4F">
        <w:rPr>
          <w:rFonts w:ascii="Cordia New" w:eastAsia="Calibri" w:hAnsi="Cordia New" w:cs="Cordia New" w:hint="cs"/>
          <w:sz w:val="28"/>
          <w:cs/>
        </w:rPr>
        <w:t>ใช้เป็นแหล่งเงินทุนสำรองของบริษัท ปัจจัยเหล่านี้แสดงให้เห็นถึงความน่าเชื่อถือและความเพียงพอของสถานะทางการเงินของบริษัทในปัจจุบัน</w:t>
      </w:r>
    </w:p>
    <w:p w14:paraId="36BE8740" w14:textId="77777777" w:rsidR="007F41AC" w:rsidRPr="00536802" w:rsidRDefault="007F41AC" w:rsidP="007F41AC">
      <w:pPr>
        <w:spacing w:after="160" w:line="259" w:lineRule="auto"/>
        <w:rPr>
          <w:rFonts w:ascii="Cordia New" w:eastAsia="Calibri" w:hAnsi="Cordia New" w:cs="Cordia New"/>
          <w:b/>
          <w:bCs/>
          <w:sz w:val="28"/>
          <w:cs/>
        </w:rPr>
      </w:pPr>
      <w:r>
        <w:rPr>
          <w:rFonts w:ascii="Cordia New" w:eastAsia="Calibri" w:hAnsi="Cordia New" w:cs="Cordia New"/>
          <w:sz w:val="28"/>
        </w:rPr>
        <w:t xml:space="preserve">          </w:t>
      </w:r>
    </w:p>
    <w:p w14:paraId="7093A6EE" w14:textId="77777777" w:rsidR="000A47C9" w:rsidRPr="007F41AC" w:rsidRDefault="000A47C9" w:rsidP="0089316B">
      <w:pPr>
        <w:spacing w:before="60" w:after="0" w:line="240" w:lineRule="auto"/>
        <w:ind w:left="425" w:hanging="425"/>
        <w:jc w:val="thaiDistribute"/>
        <w:rPr>
          <w:rFonts w:ascii="Cordia New" w:eastAsia="Calibri" w:hAnsi="Cordia New" w:cs="Cordia New"/>
          <w:sz w:val="28"/>
        </w:rPr>
      </w:pPr>
    </w:p>
    <w:sectPr w:rsidR="000A47C9" w:rsidRPr="007F41AC" w:rsidSect="00A448C8">
      <w:footerReference w:type="default" r:id="rId13"/>
      <w:pgSz w:w="11906" w:h="16838"/>
      <w:pgMar w:top="1440" w:right="1416" w:bottom="1440" w:left="1276" w:header="284" w:footer="708" w:gutter="0"/>
      <w:pgNumType w:start="1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59D570" w14:textId="77777777" w:rsidR="003E6EEC" w:rsidRDefault="003E6EEC" w:rsidP="00F321EB">
      <w:pPr>
        <w:spacing w:after="0" w:line="240" w:lineRule="auto"/>
      </w:pPr>
      <w:r>
        <w:separator/>
      </w:r>
    </w:p>
  </w:endnote>
  <w:endnote w:type="continuationSeparator" w:id="0">
    <w:p w14:paraId="3E7A8F9E" w14:textId="77777777" w:rsidR="003E6EEC" w:rsidRDefault="003E6EEC" w:rsidP="00F32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519308" w14:textId="09C1CA3C" w:rsidR="003E6EEC" w:rsidRDefault="003E6EEC">
    <w:pPr>
      <w:pStyle w:val="Footer"/>
      <w:jc w:val="right"/>
    </w:pPr>
  </w:p>
  <w:p w14:paraId="0E3AD775" w14:textId="18EB845E" w:rsidR="003E6EEC" w:rsidRPr="00393BD9" w:rsidRDefault="003E6EEC" w:rsidP="00F321EB">
    <w:pPr>
      <w:pStyle w:val="Footer"/>
      <w:jc w:val="center"/>
      <w:rPr>
        <w:rFonts w:ascii="Cordia New" w:hAnsi="Cordia New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70264062"/>
      <w:docPartObj>
        <w:docPartGallery w:val="Page Numbers (Bottom of Page)"/>
        <w:docPartUnique/>
      </w:docPartObj>
    </w:sdtPr>
    <w:sdtEndPr>
      <w:rPr>
        <w:rFonts w:asciiTheme="minorBidi" w:hAnsiTheme="minorBidi"/>
        <w:noProof/>
        <w:sz w:val="24"/>
        <w:szCs w:val="24"/>
      </w:rPr>
    </w:sdtEndPr>
    <w:sdtContent>
      <w:p w14:paraId="13A005F6" w14:textId="77777777" w:rsidR="003E6EEC" w:rsidRPr="00017FA1" w:rsidRDefault="003E6EEC">
        <w:pPr>
          <w:pStyle w:val="Footer"/>
          <w:jc w:val="right"/>
          <w:rPr>
            <w:rFonts w:asciiTheme="minorBidi" w:hAnsiTheme="minorBidi"/>
            <w:sz w:val="24"/>
            <w:szCs w:val="24"/>
          </w:rPr>
        </w:pPr>
        <w:r w:rsidRPr="00017FA1">
          <w:rPr>
            <w:rFonts w:asciiTheme="minorBidi" w:hAnsiTheme="minorBidi"/>
            <w:sz w:val="24"/>
            <w:szCs w:val="24"/>
          </w:rPr>
          <w:fldChar w:fldCharType="begin"/>
        </w:r>
        <w:r w:rsidRPr="00017FA1">
          <w:rPr>
            <w:rFonts w:asciiTheme="minorBidi" w:hAnsiTheme="minorBidi"/>
            <w:sz w:val="24"/>
            <w:szCs w:val="24"/>
          </w:rPr>
          <w:instrText xml:space="preserve"> PAGE   \* MERGEFORMAT </w:instrText>
        </w:r>
        <w:r w:rsidRPr="00017FA1">
          <w:rPr>
            <w:rFonts w:asciiTheme="minorBidi" w:hAnsiTheme="minorBidi"/>
            <w:sz w:val="24"/>
            <w:szCs w:val="24"/>
          </w:rPr>
          <w:fldChar w:fldCharType="separate"/>
        </w:r>
        <w:r w:rsidRPr="00017FA1">
          <w:rPr>
            <w:rFonts w:asciiTheme="minorBidi" w:hAnsiTheme="minorBidi"/>
            <w:noProof/>
            <w:sz w:val="24"/>
            <w:szCs w:val="24"/>
          </w:rPr>
          <w:t>2</w:t>
        </w:r>
        <w:r w:rsidRPr="00017FA1">
          <w:rPr>
            <w:rFonts w:asciiTheme="minorBidi" w:hAnsiTheme="minorBidi"/>
            <w:noProof/>
            <w:sz w:val="24"/>
            <w:szCs w:val="24"/>
          </w:rPr>
          <w:fldChar w:fldCharType="end"/>
        </w:r>
      </w:p>
    </w:sdtContent>
  </w:sdt>
  <w:p w14:paraId="7D1165E3" w14:textId="77777777" w:rsidR="003E6EEC" w:rsidRPr="00393BD9" w:rsidRDefault="003E6EEC" w:rsidP="00F321EB">
    <w:pPr>
      <w:pStyle w:val="Footer"/>
      <w:jc w:val="center"/>
      <w:rPr>
        <w:rFonts w:ascii="Cordia New" w:hAnsi="Cordia New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144CC1" w14:textId="77777777" w:rsidR="003E6EEC" w:rsidRDefault="003E6EEC" w:rsidP="00F321EB">
      <w:pPr>
        <w:spacing w:after="0" w:line="240" w:lineRule="auto"/>
      </w:pPr>
      <w:r>
        <w:separator/>
      </w:r>
    </w:p>
  </w:footnote>
  <w:footnote w:type="continuationSeparator" w:id="0">
    <w:p w14:paraId="6574E6B3" w14:textId="77777777" w:rsidR="003E6EEC" w:rsidRDefault="003E6EEC" w:rsidP="00F321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6F247A" w14:textId="77777777" w:rsidR="003E6EEC" w:rsidRDefault="003E6EEC" w:rsidP="000A47C9">
    <w:pPr>
      <w:pStyle w:val="Header"/>
      <w:tabs>
        <w:tab w:val="clear" w:pos="9026"/>
        <w:tab w:val="left" w:pos="1935"/>
        <w:tab w:val="right" w:pos="9214"/>
      </w:tabs>
      <w:rPr>
        <w:rFonts w:ascii="Browallia New" w:hAnsi="Browallia New" w:cs="Browallia New"/>
        <w:noProof/>
        <w:sz w:val="24"/>
        <w:szCs w:val="24"/>
      </w:rPr>
    </w:pPr>
    <w:r w:rsidRPr="00195706">
      <w:rPr>
        <w:rFonts w:ascii="Browallia New" w:hAnsi="Browallia New" w:cs="Browallia New"/>
        <w:noProof/>
        <w:sz w:val="24"/>
        <w:szCs w:val="24"/>
      </w:rPr>
      <w:drawing>
        <wp:anchor distT="0" distB="0" distL="114300" distR="114300" simplePos="0" relativeHeight="251664384" behindDoc="0" locked="0" layoutInCell="1" allowOverlap="1" wp14:anchorId="05F315C5" wp14:editId="5996CCB4">
          <wp:simplePos x="0" y="0"/>
          <wp:positionH relativeFrom="margin">
            <wp:align>left</wp:align>
          </wp:positionH>
          <wp:positionV relativeFrom="paragraph">
            <wp:posOffset>136442</wp:posOffset>
          </wp:positionV>
          <wp:extent cx="528042" cy="496459"/>
          <wp:effectExtent l="0" t="0" r="0" b="0"/>
          <wp:wrapNone/>
          <wp:docPr id="7" name="Picture 15" descr="A close up of a sign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0C65F71C-30FF-47C7-88F2-D380432D93B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Picture 15" descr="A close up of a sign&#10;&#10;Description automatically generated">
                    <a:extLst>
                      <a:ext uri="{FF2B5EF4-FFF2-40B4-BE49-F238E27FC236}">
                        <a16:creationId xmlns:a16="http://schemas.microsoft.com/office/drawing/2014/main" id="{0C65F71C-30FF-47C7-88F2-D380432D93B6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8042" cy="49645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9BA61C3" w14:textId="77777777" w:rsidR="003E6EEC" w:rsidRDefault="003E6EEC" w:rsidP="00873766">
    <w:pPr>
      <w:pStyle w:val="Header"/>
      <w:tabs>
        <w:tab w:val="clear" w:pos="4513"/>
        <w:tab w:val="clear" w:pos="9026"/>
        <w:tab w:val="left" w:pos="1035"/>
      </w:tabs>
      <w:rPr>
        <w:rFonts w:ascii="Browallia New" w:hAnsi="Browallia New" w:cs="Browallia New"/>
        <w:noProof/>
        <w:sz w:val="24"/>
        <w:szCs w:val="24"/>
      </w:rPr>
    </w:pPr>
    <w:r>
      <w:rPr>
        <w:rFonts w:ascii="Browallia New" w:hAnsi="Browallia New" w:cs="Browallia New"/>
        <w:noProof/>
        <w:sz w:val="24"/>
        <w:szCs w:val="24"/>
      </w:rPr>
      <w:tab/>
    </w:r>
  </w:p>
  <w:p w14:paraId="18120268" w14:textId="02F65D8E" w:rsidR="003E6EEC" w:rsidRPr="00B263E0" w:rsidRDefault="003E6EEC" w:rsidP="00873766">
    <w:pPr>
      <w:pStyle w:val="Header"/>
      <w:tabs>
        <w:tab w:val="clear" w:pos="4513"/>
        <w:tab w:val="clear" w:pos="9026"/>
        <w:tab w:val="left" w:pos="1035"/>
      </w:tabs>
      <w:rPr>
        <w:rFonts w:asciiTheme="minorBidi" w:hAnsiTheme="minorBidi"/>
        <w:sz w:val="24"/>
        <w:szCs w:val="24"/>
        <w:cs/>
      </w:rPr>
    </w:pPr>
    <w:r>
      <w:rPr>
        <w:rFonts w:ascii="Browallia New" w:hAnsi="Browallia New" w:cs="Browallia New"/>
        <w:noProof/>
        <w:sz w:val="24"/>
        <w:szCs w:val="24"/>
      </w:rPr>
      <w:tab/>
    </w:r>
    <w:r>
      <w:rPr>
        <w:rFonts w:ascii="Browallia New" w:hAnsi="Browallia New" w:cs="Browallia New"/>
        <w:noProof/>
        <w:sz w:val="24"/>
        <w:szCs w:val="24"/>
      </w:rPr>
      <w:tab/>
    </w:r>
    <w:r>
      <w:rPr>
        <w:rFonts w:ascii="Browallia New" w:hAnsi="Browallia New" w:cs="Browallia New"/>
        <w:noProof/>
        <w:sz w:val="24"/>
        <w:szCs w:val="24"/>
      </w:rPr>
      <w:tab/>
    </w:r>
    <w:r>
      <w:rPr>
        <w:rFonts w:ascii="Browallia New" w:hAnsi="Browallia New" w:cs="Browallia New"/>
        <w:noProof/>
        <w:sz w:val="24"/>
        <w:szCs w:val="24"/>
      </w:rPr>
      <w:tab/>
    </w:r>
    <w:r>
      <w:rPr>
        <w:rFonts w:ascii="Browallia New" w:hAnsi="Browallia New" w:cs="Browallia New"/>
        <w:noProof/>
        <w:sz w:val="24"/>
        <w:szCs w:val="24"/>
      </w:rPr>
      <w:tab/>
    </w:r>
    <w:r>
      <w:rPr>
        <w:rFonts w:ascii="Browallia New" w:hAnsi="Browallia New" w:cs="Browallia New"/>
        <w:noProof/>
        <w:sz w:val="24"/>
        <w:szCs w:val="24"/>
      </w:rPr>
      <w:tab/>
    </w:r>
    <w:r>
      <w:rPr>
        <w:rFonts w:ascii="Browallia New" w:hAnsi="Browallia New" w:cs="Browallia New"/>
        <w:noProof/>
        <w:sz w:val="24"/>
        <w:szCs w:val="24"/>
      </w:rPr>
      <w:tab/>
    </w:r>
    <w:r>
      <w:rPr>
        <w:rFonts w:ascii="Browallia New" w:hAnsi="Browallia New" w:cs="Browallia New"/>
        <w:noProof/>
        <w:sz w:val="24"/>
        <w:szCs w:val="24"/>
      </w:rPr>
      <w:tab/>
    </w:r>
    <w:r>
      <w:rPr>
        <w:rFonts w:asciiTheme="minorBidi" w:hAnsiTheme="minorBidi"/>
        <w:sz w:val="24"/>
        <w:szCs w:val="24"/>
        <w:cs/>
      </w:rPr>
      <w:t>แบบแสดงรายการข้อมูลประจำปี 2563 (56-1)</w:t>
    </w:r>
  </w:p>
  <w:p w14:paraId="00356BC5" w14:textId="68138534" w:rsidR="003E6EEC" w:rsidRPr="00F321EB" w:rsidRDefault="003E6EEC" w:rsidP="00F321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335DF5"/>
    <w:multiLevelType w:val="hybridMultilevel"/>
    <w:tmpl w:val="B1D013F0"/>
    <w:lvl w:ilvl="0" w:tplc="0B38B4AE">
      <w:start w:val="1"/>
      <w:numFmt w:val="bullet"/>
      <w:lvlText w:val=""/>
      <w:lvlJc w:val="left"/>
      <w:pPr>
        <w:ind w:left="1287" w:hanging="360"/>
      </w:pPr>
      <w:rPr>
        <w:rFonts w:ascii="Wingdings 3" w:hAnsi="Wingdings 3" w:hint="default"/>
        <w:color w:val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634877"/>
    <w:multiLevelType w:val="hybridMultilevel"/>
    <w:tmpl w:val="832A6438"/>
    <w:lvl w:ilvl="0" w:tplc="EB48B16A">
      <w:start w:val="1"/>
      <w:numFmt w:val="bullet"/>
      <w:lvlText w:val="}"/>
      <w:lvlJc w:val="left"/>
      <w:pPr>
        <w:ind w:left="720" w:hanging="360"/>
      </w:pPr>
      <w:rPr>
        <w:rFonts w:ascii="Wingdings 3" w:hAnsi="Wingdings 3" w:hint="default"/>
        <w:color w:val="A6A6A6" w:themeColor="background1" w:themeShade="A6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7D7D98"/>
    <w:multiLevelType w:val="hybridMultilevel"/>
    <w:tmpl w:val="F7BEEC30"/>
    <w:lvl w:ilvl="0" w:tplc="EB48B16A">
      <w:start w:val="1"/>
      <w:numFmt w:val="bullet"/>
      <w:lvlText w:val="}"/>
      <w:lvlJc w:val="left"/>
      <w:pPr>
        <w:ind w:left="1287" w:hanging="360"/>
      </w:pPr>
      <w:rPr>
        <w:rFonts w:ascii="Wingdings 3" w:hAnsi="Wingdings 3" w:hint="default"/>
        <w:color w:val="A6A6A6" w:themeColor="background1" w:themeShade="A6"/>
        <w:sz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98E04A7"/>
    <w:multiLevelType w:val="hybridMultilevel"/>
    <w:tmpl w:val="79289AA4"/>
    <w:lvl w:ilvl="0" w:tplc="215C1FAC">
      <w:start w:val="1"/>
      <w:numFmt w:val="bullet"/>
      <w:lvlText w:val="}"/>
      <w:lvlJc w:val="left"/>
      <w:pPr>
        <w:ind w:left="1287" w:hanging="360"/>
      </w:pPr>
      <w:rPr>
        <w:rFonts w:ascii="Wingdings 3" w:hAnsi="Wingdings 3" w:hint="default"/>
        <w:color w:val="808080" w:themeColor="background1" w:themeShade="80"/>
        <w:sz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D7244FF"/>
    <w:multiLevelType w:val="hybridMultilevel"/>
    <w:tmpl w:val="5DB44E9C"/>
    <w:lvl w:ilvl="0" w:tplc="EB48B16A">
      <w:start w:val="1"/>
      <w:numFmt w:val="bullet"/>
      <w:lvlText w:val="}"/>
      <w:lvlJc w:val="left"/>
      <w:pPr>
        <w:ind w:left="1287" w:hanging="360"/>
      </w:pPr>
      <w:rPr>
        <w:rFonts w:ascii="Wingdings 3" w:hAnsi="Wingdings 3" w:hint="default"/>
        <w:color w:val="A6A6A6" w:themeColor="background1" w:themeShade="A6"/>
        <w:sz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02C638C"/>
    <w:multiLevelType w:val="hybridMultilevel"/>
    <w:tmpl w:val="847043E4"/>
    <w:lvl w:ilvl="0" w:tplc="EB48B16A">
      <w:start w:val="1"/>
      <w:numFmt w:val="bullet"/>
      <w:lvlText w:val="}"/>
      <w:lvlJc w:val="left"/>
      <w:pPr>
        <w:ind w:left="1713" w:hanging="360"/>
      </w:pPr>
      <w:rPr>
        <w:rFonts w:ascii="Wingdings 3" w:hAnsi="Wingdings 3" w:hint="default"/>
        <w:color w:val="A6A6A6" w:themeColor="background1" w:themeShade="A6"/>
        <w:sz w:val="20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20341764"/>
    <w:multiLevelType w:val="hybridMultilevel"/>
    <w:tmpl w:val="3F309730"/>
    <w:lvl w:ilvl="0" w:tplc="0B38B4AE">
      <w:start w:val="1"/>
      <w:numFmt w:val="bullet"/>
      <w:lvlText w:val=""/>
      <w:lvlJc w:val="left"/>
      <w:pPr>
        <w:ind w:left="720" w:hanging="360"/>
      </w:pPr>
      <w:rPr>
        <w:rFonts w:ascii="Wingdings 3" w:hAnsi="Wingdings 3" w:hint="default"/>
        <w:color w:val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227D5F"/>
    <w:multiLevelType w:val="hybridMultilevel"/>
    <w:tmpl w:val="92BCD5BE"/>
    <w:lvl w:ilvl="0" w:tplc="0B38B4AE">
      <w:start w:val="1"/>
      <w:numFmt w:val="bullet"/>
      <w:lvlText w:val=""/>
      <w:lvlJc w:val="left"/>
      <w:pPr>
        <w:ind w:left="833" w:hanging="360"/>
      </w:pPr>
      <w:rPr>
        <w:rFonts w:ascii="Wingdings 3" w:hAnsi="Wingdings 3" w:hint="default"/>
        <w:color w:val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 w15:restartNumberingAfterBreak="0">
    <w:nsid w:val="25706A87"/>
    <w:multiLevelType w:val="multilevel"/>
    <w:tmpl w:val="474EE66A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4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94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9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32" w:hanging="1080"/>
      </w:pPr>
      <w:rPr>
        <w:rFonts w:hint="default"/>
      </w:rPr>
    </w:lvl>
  </w:abstractNum>
  <w:abstractNum w:abstractNumId="9" w15:restartNumberingAfterBreak="0">
    <w:nsid w:val="27981BA0"/>
    <w:multiLevelType w:val="hybridMultilevel"/>
    <w:tmpl w:val="1518815C"/>
    <w:lvl w:ilvl="0" w:tplc="0B38B4AE">
      <w:start w:val="1"/>
      <w:numFmt w:val="bullet"/>
      <w:lvlText w:val=""/>
      <w:lvlJc w:val="left"/>
      <w:pPr>
        <w:ind w:left="859" w:hanging="360"/>
      </w:pPr>
      <w:rPr>
        <w:rFonts w:ascii="Wingdings 3" w:hAnsi="Wingdings 3" w:hint="default"/>
        <w:color w:val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10" w15:restartNumberingAfterBreak="0">
    <w:nsid w:val="28CE2526"/>
    <w:multiLevelType w:val="hybridMultilevel"/>
    <w:tmpl w:val="B0261AEA"/>
    <w:lvl w:ilvl="0" w:tplc="0B38B4AE">
      <w:start w:val="1"/>
      <w:numFmt w:val="bullet"/>
      <w:lvlText w:val=""/>
      <w:lvlJc w:val="left"/>
      <w:pPr>
        <w:ind w:left="2285" w:hanging="360"/>
      </w:pPr>
      <w:rPr>
        <w:rFonts w:ascii="Wingdings 3" w:hAnsi="Wingdings 3" w:hint="default"/>
        <w:color w:val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3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5" w:hanging="360"/>
      </w:pPr>
      <w:rPr>
        <w:rFonts w:ascii="Wingdings" w:hAnsi="Wingdings" w:hint="default"/>
      </w:rPr>
    </w:lvl>
  </w:abstractNum>
  <w:abstractNum w:abstractNumId="11" w15:restartNumberingAfterBreak="0">
    <w:nsid w:val="2AEA017D"/>
    <w:multiLevelType w:val="hybridMultilevel"/>
    <w:tmpl w:val="75EE954E"/>
    <w:lvl w:ilvl="0" w:tplc="EB48B16A">
      <w:start w:val="1"/>
      <w:numFmt w:val="bullet"/>
      <w:lvlText w:val="}"/>
      <w:lvlJc w:val="left"/>
      <w:pPr>
        <w:ind w:left="1287" w:hanging="360"/>
      </w:pPr>
      <w:rPr>
        <w:rFonts w:ascii="Wingdings 3" w:hAnsi="Wingdings 3" w:hint="default"/>
        <w:color w:val="A6A6A6" w:themeColor="background1" w:themeShade="A6"/>
        <w:sz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AEF4E18"/>
    <w:multiLevelType w:val="hybridMultilevel"/>
    <w:tmpl w:val="700E4406"/>
    <w:lvl w:ilvl="0" w:tplc="EB48B16A">
      <w:start w:val="1"/>
      <w:numFmt w:val="bullet"/>
      <w:lvlText w:val="}"/>
      <w:lvlJc w:val="left"/>
      <w:pPr>
        <w:ind w:left="720" w:hanging="360"/>
      </w:pPr>
      <w:rPr>
        <w:rFonts w:ascii="Wingdings 3" w:hAnsi="Wingdings 3" w:hint="default"/>
        <w:color w:val="A6A6A6" w:themeColor="background1" w:themeShade="A6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84529A"/>
    <w:multiLevelType w:val="hybridMultilevel"/>
    <w:tmpl w:val="6836716E"/>
    <w:lvl w:ilvl="0" w:tplc="0B38B4AE">
      <w:start w:val="1"/>
      <w:numFmt w:val="bullet"/>
      <w:lvlText w:val=""/>
      <w:lvlJc w:val="left"/>
      <w:pPr>
        <w:ind w:left="720" w:hanging="360"/>
      </w:pPr>
      <w:rPr>
        <w:rFonts w:ascii="Wingdings 3" w:hAnsi="Wingdings 3" w:hint="default"/>
        <w:color w:val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CE03D0"/>
    <w:multiLevelType w:val="hybridMultilevel"/>
    <w:tmpl w:val="C6F2D218"/>
    <w:lvl w:ilvl="0" w:tplc="99F4A890">
      <w:start w:val="1"/>
      <w:numFmt w:val="bullet"/>
      <w:lvlText w:val=""/>
      <w:lvlJc w:val="left"/>
      <w:pPr>
        <w:ind w:left="1287" w:hanging="360"/>
      </w:pPr>
      <w:rPr>
        <w:rFonts w:ascii="Wingdings 3" w:hAnsi="Wingdings 3" w:hint="default"/>
        <w:color w:val="808080" w:themeColor="background1" w:themeShade="80"/>
        <w:sz w:val="28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2E96525"/>
    <w:multiLevelType w:val="hybridMultilevel"/>
    <w:tmpl w:val="F0B6F644"/>
    <w:lvl w:ilvl="0" w:tplc="EB48B16A">
      <w:start w:val="1"/>
      <w:numFmt w:val="bullet"/>
      <w:lvlText w:val="}"/>
      <w:lvlJc w:val="left"/>
      <w:pPr>
        <w:ind w:left="1287" w:hanging="360"/>
      </w:pPr>
      <w:rPr>
        <w:rFonts w:ascii="Wingdings 3" w:hAnsi="Wingdings 3" w:hint="default"/>
        <w:color w:val="A6A6A6" w:themeColor="background1" w:themeShade="A6"/>
        <w:sz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7200026"/>
    <w:multiLevelType w:val="hybridMultilevel"/>
    <w:tmpl w:val="C2AE3464"/>
    <w:lvl w:ilvl="0" w:tplc="3AD08B1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9663E92"/>
    <w:multiLevelType w:val="multilevel"/>
    <w:tmpl w:val="52AE3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123129D"/>
    <w:multiLevelType w:val="hybridMultilevel"/>
    <w:tmpl w:val="B70499C4"/>
    <w:lvl w:ilvl="0" w:tplc="99F4A890">
      <w:start w:val="1"/>
      <w:numFmt w:val="bullet"/>
      <w:lvlText w:val=""/>
      <w:lvlJc w:val="left"/>
      <w:pPr>
        <w:ind w:left="991" w:hanging="360"/>
      </w:pPr>
      <w:rPr>
        <w:rFonts w:ascii="Wingdings 3" w:hAnsi="Wingdings 3" w:hint="default"/>
        <w:color w:val="808080" w:themeColor="background1" w:themeShade="80"/>
        <w:sz w:val="28"/>
      </w:rPr>
    </w:lvl>
    <w:lvl w:ilvl="1" w:tplc="04090003" w:tentative="1">
      <w:start w:val="1"/>
      <w:numFmt w:val="bullet"/>
      <w:lvlText w:val="o"/>
      <w:lvlJc w:val="left"/>
      <w:pPr>
        <w:ind w:left="17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1" w:hanging="360"/>
      </w:pPr>
      <w:rPr>
        <w:rFonts w:ascii="Wingdings" w:hAnsi="Wingdings" w:hint="default"/>
      </w:rPr>
    </w:lvl>
  </w:abstractNum>
  <w:abstractNum w:abstractNumId="19" w15:restartNumberingAfterBreak="0">
    <w:nsid w:val="44F07FA4"/>
    <w:multiLevelType w:val="hybridMultilevel"/>
    <w:tmpl w:val="3E7EB2A0"/>
    <w:lvl w:ilvl="0" w:tplc="5584F994">
      <w:start w:val="1"/>
      <w:numFmt w:val="decimal"/>
      <w:pStyle w:val="Normal31"/>
      <w:lvlText w:val="%1)"/>
      <w:lvlJc w:val="left"/>
      <w:pPr>
        <w:ind w:left="927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C5B14F9"/>
    <w:multiLevelType w:val="hybridMultilevel"/>
    <w:tmpl w:val="041C2A2E"/>
    <w:lvl w:ilvl="0" w:tplc="A7E8F886">
      <w:start w:val="1"/>
      <w:numFmt w:val="bullet"/>
      <w:lvlText w:val=""/>
      <w:lvlJc w:val="left"/>
      <w:pPr>
        <w:ind w:left="720" w:hanging="360"/>
      </w:pPr>
      <w:rPr>
        <w:rFonts w:ascii="Wingdings 3" w:hAnsi="Wingdings 3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B86220"/>
    <w:multiLevelType w:val="hybridMultilevel"/>
    <w:tmpl w:val="2B7A758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2CC4D3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1B14BF"/>
    <w:multiLevelType w:val="hybridMultilevel"/>
    <w:tmpl w:val="0B74AC54"/>
    <w:lvl w:ilvl="0" w:tplc="0B38B4AE">
      <w:start w:val="1"/>
      <w:numFmt w:val="bullet"/>
      <w:lvlText w:val=""/>
      <w:lvlJc w:val="left"/>
      <w:pPr>
        <w:ind w:left="863" w:hanging="360"/>
      </w:pPr>
      <w:rPr>
        <w:rFonts w:ascii="Wingdings 3" w:hAnsi="Wingdings 3" w:hint="default"/>
        <w:color w:val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3" w15:restartNumberingAfterBreak="0">
    <w:nsid w:val="50563D14"/>
    <w:multiLevelType w:val="hybridMultilevel"/>
    <w:tmpl w:val="B3BA5E12"/>
    <w:lvl w:ilvl="0" w:tplc="0B38B4AE">
      <w:start w:val="1"/>
      <w:numFmt w:val="bullet"/>
      <w:lvlText w:val=""/>
      <w:lvlJc w:val="left"/>
      <w:pPr>
        <w:ind w:left="1287" w:hanging="360"/>
      </w:pPr>
      <w:rPr>
        <w:rFonts w:ascii="Wingdings 3" w:hAnsi="Wingdings 3" w:hint="default"/>
        <w:color w:val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2344CD0"/>
    <w:multiLevelType w:val="hybridMultilevel"/>
    <w:tmpl w:val="5B66BE5C"/>
    <w:lvl w:ilvl="0" w:tplc="AD38E1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CA56068"/>
    <w:multiLevelType w:val="hybridMultilevel"/>
    <w:tmpl w:val="971E0452"/>
    <w:lvl w:ilvl="0" w:tplc="0B38B4AE">
      <w:start w:val="1"/>
      <w:numFmt w:val="bullet"/>
      <w:lvlText w:val=""/>
      <w:lvlJc w:val="left"/>
      <w:pPr>
        <w:ind w:left="2285" w:hanging="360"/>
      </w:pPr>
      <w:rPr>
        <w:rFonts w:ascii="Wingdings 3" w:hAnsi="Wingdings 3" w:hint="default"/>
        <w:color w:val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3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5" w:hanging="360"/>
      </w:pPr>
      <w:rPr>
        <w:rFonts w:ascii="Wingdings" w:hAnsi="Wingdings" w:hint="default"/>
      </w:rPr>
    </w:lvl>
  </w:abstractNum>
  <w:abstractNum w:abstractNumId="26" w15:restartNumberingAfterBreak="0">
    <w:nsid w:val="61610816"/>
    <w:multiLevelType w:val="hybridMultilevel"/>
    <w:tmpl w:val="150A7068"/>
    <w:lvl w:ilvl="0" w:tplc="DCB470C0">
      <w:start w:val="1"/>
      <w:numFmt w:val="decimal"/>
      <w:lvlText w:val="%1)"/>
      <w:lvlJc w:val="left"/>
      <w:pPr>
        <w:ind w:left="999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45C6D09"/>
    <w:multiLevelType w:val="hybridMultilevel"/>
    <w:tmpl w:val="A49EC570"/>
    <w:lvl w:ilvl="0" w:tplc="99F4A890">
      <w:start w:val="1"/>
      <w:numFmt w:val="bullet"/>
      <w:lvlText w:val=""/>
      <w:lvlJc w:val="left"/>
      <w:pPr>
        <w:ind w:left="1287" w:hanging="360"/>
      </w:pPr>
      <w:rPr>
        <w:rFonts w:ascii="Wingdings 3" w:hAnsi="Wingdings 3" w:hint="default"/>
        <w:color w:val="808080" w:themeColor="background1" w:themeShade="80"/>
        <w:sz w:val="28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59F63FA"/>
    <w:multiLevelType w:val="hybridMultilevel"/>
    <w:tmpl w:val="56E403BC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7335EB0"/>
    <w:multiLevelType w:val="hybridMultilevel"/>
    <w:tmpl w:val="803E51EA"/>
    <w:lvl w:ilvl="0" w:tplc="0B38B4AE">
      <w:start w:val="1"/>
      <w:numFmt w:val="bullet"/>
      <w:lvlText w:val=""/>
      <w:lvlJc w:val="left"/>
      <w:pPr>
        <w:ind w:left="720" w:hanging="360"/>
      </w:pPr>
      <w:rPr>
        <w:rFonts w:ascii="Wingdings 3" w:hAnsi="Wingdings 3" w:hint="default"/>
        <w:color w:val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E76951"/>
    <w:multiLevelType w:val="hybridMultilevel"/>
    <w:tmpl w:val="31527CDA"/>
    <w:lvl w:ilvl="0" w:tplc="EB48B16A">
      <w:start w:val="1"/>
      <w:numFmt w:val="bullet"/>
      <w:lvlText w:val="}"/>
      <w:lvlJc w:val="left"/>
      <w:pPr>
        <w:ind w:left="720" w:hanging="360"/>
      </w:pPr>
      <w:rPr>
        <w:rFonts w:ascii="Wingdings 3" w:hAnsi="Wingdings 3" w:hint="default"/>
        <w:color w:val="A6A6A6" w:themeColor="background1" w:themeShade="A6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DD274B"/>
    <w:multiLevelType w:val="hybridMultilevel"/>
    <w:tmpl w:val="0D001874"/>
    <w:lvl w:ilvl="0" w:tplc="4EE61BBA">
      <w:start w:val="1"/>
      <w:numFmt w:val="decimal"/>
      <w:lvlText w:val="%1."/>
      <w:lvlJc w:val="left"/>
      <w:pPr>
        <w:ind w:left="862" w:hanging="360"/>
      </w:pPr>
      <w:rPr>
        <w:rFonts w:ascii="Browallia New" w:hAnsi="Browallia New" w:cs="Browallia New" w:hint="default"/>
        <w:b/>
        <w:color w:val="FFFFFF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69EC4B49"/>
    <w:multiLevelType w:val="hybridMultilevel"/>
    <w:tmpl w:val="FFB673AC"/>
    <w:lvl w:ilvl="0" w:tplc="99F4A890">
      <w:start w:val="1"/>
      <w:numFmt w:val="bullet"/>
      <w:lvlText w:val=""/>
      <w:lvlJc w:val="left"/>
      <w:pPr>
        <w:ind w:left="1287" w:hanging="360"/>
      </w:pPr>
      <w:rPr>
        <w:rFonts w:ascii="Wingdings 3" w:hAnsi="Wingdings 3" w:hint="default"/>
        <w:color w:val="808080" w:themeColor="background1" w:themeShade="80"/>
        <w:sz w:val="28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29E633F"/>
    <w:multiLevelType w:val="hybridMultilevel"/>
    <w:tmpl w:val="6A302102"/>
    <w:lvl w:ilvl="0" w:tplc="EB48B16A">
      <w:start w:val="1"/>
      <w:numFmt w:val="bullet"/>
      <w:lvlText w:val="}"/>
      <w:lvlJc w:val="left"/>
      <w:pPr>
        <w:ind w:left="1287" w:hanging="360"/>
      </w:pPr>
      <w:rPr>
        <w:rFonts w:ascii="Wingdings 3" w:hAnsi="Wingdings 3" w:hint="default"/>
        <w:color w:val="A6A6A6" w:themeColor="background1" w:themeShade="A6"/>
        <w:sz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89A0C01"/>
    <w:multiLevelType w:val="hybridMultilevel"/>
    <w:tmpl w:val="77A43E78"/>
    <w:lvl w:ilvl="0" w:tplc="EB48B16A">
      <w:start w:val="1"/>
      <w:numFmt w:val="bullet"/>
      <w:lvlText w:val="}"/>
      <w:lvlJc w:val="left"/>
      <w:pPr>
        <w:ind w:left="1287" w:hanging="360"/>
      </w:pPr>
      <w:rPr>
        <w:rFonts w:ascii="Wingdings 3" w:hAnsi="Wingdings 3" w:hint="default"/>
        <w:color w:val="A6A6A6" w:themeColor="background1" w:themeShade="A6"/>
        <w:sz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8F05F52"/>
    <w:multiLevelType w:val="hybridMultilevel"/>
    <w:tmpl w:val="0A48AB66"/>
    <w:lvl w:ilvl="0" w:tplc="0B38B4AE">
      <w:start w:val="1"/>
      <w:numFmt w:val="bullet"/>
      <w:lvlText w:val=""/>
      <w:lvlJc w:val="left"/>
      <w:pPr>
        <w:ind w:left="859" w:hanging="360"/>
      </w:pPr>
      <w:rPr>
        <w:rFonts w:ascii="Wingdings 3" w:hAnsi="Wingdings 3" w:hint="default"/>
        <w:color w:val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36" w15:restartNumberingAfterBreak="0">
    <w:nsid w:val="7C2977F3"/>
    <w:multiLevelType w:val="hybridMultilevel"/>
    <w:tmpl w:val="AEFEE1A0"/>
    <w:lvl w:ilvl="0" w:tplc="0B38B4AE">
      <w:start w:val="1"/>
      <w:numFmt w:val="bullet"/>
      <w:lvlText w:val=""/>
      <w:lvlJc w:val="left"/>
      <w:pPr>
        <w:ind w:left="720" w:hanging="360"/>
      </w:pPr>
      <w:rPr>
        <w:rFonts w:ascii="Wingdings 3" w:hAnsi="Wingdings 3" w:hint="default"/>
        <w:color w:val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EE401F"/>
    <w:multiLevelType w:val="hybridMultilevel"/>
    <w:tmpl w:val="4CCEE7A8"/>
    <w:lvl w:ilvl="0" w:tplc="D6E80828">
      <w:start w:val="1"/>
      <w:numFmt w:val="bullet"/>
      <w:lvlText w:val=""/>
      <w:lvlJc w:val="left"/>
      <w:pPr>
        <w:ind w:left="720" w:hanging="360"/>
      </w:pPr>
      <w:rPr>
        <w:rFonts w:ascii="Wingdings 3" w:hAnsi="Wingdings 3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D55F24"/>
    <w:multiLevelType w:val="hybridMultilevel"/>
    <w:tmpl w:val="62248A60"/>
    <w:lvl w:ilvl="0" w:tplc="0B38B4AE">
      <w:start w:val="1"/>
      <w:numFmt w:val="bullet"/>
      <w:lvlText w:val=""/>
      <w:lvlJc w:val="left"/>
      <w:pPr>
        <w:ind w:left="720" w:hanging="360"/>
      </w:pPr>
      <w:rPr>
        <w:rFonts w:ascii="Wingdings 3" w:hAnsi="Wingdings 3" w:hint="default"/>
        <w:color w:val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4"/>
  </w:num>
  <w:num w:numId="3">
    <w:abstractNumId w:val="22"/>
  </w:num>
  <w:num w:numId="4">
    <w:abstractNumId w:val="10"/>
  </w:num>
  <w:num w:numId="5">
    <w:abstractNumId w:val="25"/>
  </w:num>
  <w:num w:numId="6">
    <w:abstractNumId w:val="34"/>
  </w:num>
  <w:num w:numId="7">
    <w:abstractNumId w:val="28"/>
  </w:num>
  <w:num w:numId="8">
    <w:abstractNumId w:val="24"/>
  </w:num>
  <w:num w:numId="9">
    <w:abstractNumId w:val="21"/>
  </w:num>
  <w:num w:numId="10">
    <w:abstractNumId w:val="33"/>
  </w:num>
  <w:num w:numId="11">
    <w:abstractNumId w:val="5"/>
  </w:num>
  <w:num w:numId="12">
    <w:abstractNumId w:val="11"/>
  </w:num>
  <w:num w:numId="13">
    <w:abstractNumId w:val="2"/>
  </w:num>
  <w:num w:numId="14">
    <w:abstractNumId w:val="15"/>
  </w:num>
  <w:num w:numId="15">
    <w:abstractNumId w:val="16"/>
  </w:num>
  <w:num w:numId="16">
    <w:abstractNumId w:val="30"/>
  </w:num>
  <w:num w:numId="17">
    <w:abstractNumId w:val="1"/>
  </w:num>
  <w:num w:numId="18">
    <w:abstractNumId w:val="17"/>
  </w:num>
  <w:num w:numId="19">
    <w:abstractNumId w:val="12"/>
  </w:num>
  <w:num w:numId="20">
    <w:abstractNumId w:val="8"/>
  </w:num>
  <w:num w:numId="21">
    <w:abstractNumId w:val="37"/>
  </w:num>
  <w:num w:numId="22">
    <w:abstractNumId w:val="7"/>
  </w:num>
  <w:num w:numId="23">
    <w:abstractNumId w:val="23"/>
  </w:num>
  <w:num w:numId="24">
    <w:abstractNumId w:val="0"/>
  </w:num>
  <w:num w:numId="25">
    <w:abstractNumId w:val="3"/>
  </w:num>
  <w:num w:numId="26">
    <w:abstractNumId w:val="38"/>
  </w:num>
  <w:num w:numId="27">
    <w:abstractNumId w:val="6"/>
  </w:num>
  <w:num w:numId="28">
    <w:abstractNumId w:val="13"/>
  </w:num>
  <w:num w:numId="29">
    <w:abstractNumId w:val="19"/>
  </w:num>
  <w:num w:numId="30">
    <w:abstractNumId w:val="9"/>
  </w:num>
  <w:num w:numId="31">
    <w:abstractNumId w:val="35"/>
  </w:num>
  <w:num w:numId="32">
    <w:abstractNumId w:val="36"/>
  </w:num>
  <w:num w:numId="33">
    <w:abstractNumId w:val="29"/>
  </w:num>
  <w:num w:numId="34">
    <w:abstractNumId w:val="20"/>
  </w:num>
  <w:num w:numId="35">
    <w:abstractNumId w:val="14"/>
  </w:num>
  <w:num w:numId="36">
    <w:abstractNumId w:val="27"/>
  </w:num>
  <w:num w:numId="37">
    <w:abstractNumId w:val="32"/>
  </w:num>
  <w:num w:numId="38">
    <w:abstractNumId w:val="18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1EB"/>
    <w:rsid w:val="00000761"/>
    <w:rsid w:val="000018AF"/>
    <w:rsid w:val="00005F28"/>
    <w:rsid w:val="00007D24"/>
    <w:rsid w:val="00014877"/>
    <w:rsid w:val="00014FA6"/>
    <w:rsid w:val="00017FA1"/>
    <w:rsid w:val="000214F6"/>
    <w:rsid w:val="00021C76"/>
    <w:rsid w:val="00021F76"/>
    <w:rsid w:val="0002783A"/>
    <w:rsid w:val="00027962"/>
    <w:rsid w:val="000361BF"/>
    <w:rsid w:val="00041E2A"/>
    <w:rsid w:val="000437DF"/>
    <w:rsid w:val="0004459C"/>
    <w:rsid w:val="000466F9"/>
    <w:rsid w:val="00051727"/>
    <w:rsid w:val="00060CB8"/>
    <w:rsid w:val="00062378"/>
    <w:rsid w:val="00062C7D"/>
    <w:rsid w:val="00070FFC"/>
    <w:rsid w:val="00086808"/>
    <w:rsid w:val="00090162"/>
    <w:rsid w:val="000915EF"/>
    <w:rsid w:val="00093C48"/>
    <w:rsid w:val="00095AF6"/>
    <w:rsid w:val="000A19F9"/>
    <w:rsid w:val="000A47C9"/>
    <w:rsid w:val="000A5D4D"/>
    <w:rsid w:val="000B78EE"/>
    <w:rsid w:val="000C77C8"/>
    <w:rsid w:val="000D149D"/>
    <w:rsid w:val="000D4311"/>
    <w:rsid w:val="000D67AC"/>
    <w:rsid w:val="000D7119"/>
    <w:rsid w:val="000E1DB3"/>
    <w:rsid w:val="000E449F"/>
    <w:rsid w:val="000E5929"/>
    <w:rsid w:val="000E70B0"/>
    <w:rsid w:val="000F0069"/>
    <w:rsid w:val="000F30B3"/>
    <w:rsid w:val="000F330C"/>
    <w:rsid w:val="000F5E9E"/>
    <w:rsid w:val="00100A01"/>
    <w:rsid w:val="00102687"/>
    <w:rsid w:val="00107AFF"/>
    <w:rsid w:val="00113C4F"/>
    <w:rsid w:val="001168C5"/>
    <w:rsid w:val="00127608"/>
    <w:rsid w:val="001441F4"/>
    <w:rsid w:val="00147963"/>
    <w:rsid w:val="00150490"/>
    <w:rsid w:val="00150ED4"/>
    <w:rsid w:val="00151B7B"/>
    <w:rsid w:val="00153786"/>
    <w:rsid w:val="00166CA7"/>
    <w:rsid w:val="0017085B"/>
    <w:rsid w:val="001718AD"/>
    <w:rsid w:val="0017287E"/>
    <w:rsid w:val="00177783"/>
    <w:rsid w:val="00180833"/>
    <w:rsid w:val="0018350E"/>
    <w:rsid w:val="00195A88"/>
    <w:rsid w:val="0019781A"/>
    <w:rsid w:val="001A1A4A"/>
    <w:rsid w:val="001B02C9"/>
    <w:rsid w:val="001B127D"/>
    <w:rsid w:val="001B1F8D"/>
    <w:rsid w:val="001B7573"/>
    <w:rsid w:val="001C1010"/>
    <w:rsid w:val="001C1B30"/>
    <w:rsid w:val="001C3D7D"/>
    <w:rsid w:val="001C4FBA"/>
    <w:rsid w:val="001C5048"/>
    <w:rsid w:val="001C6210"/>
    <w:rsid w:val="001C75FA"/>
    <w:rsid w:val="001D0417"/>
    <w:rsid w:val="001D092C"/>
    <w:rsid w:val="001D3440"/>
    <w:rsid w:val="001D3B3B"/>
    <w:rsid w:val="001D48C5"/>
    <w:rsid w:val="001D6F60"/>
    <w:rsid w:val="001E2575"/>
    <w:rsid w:val="001E2753"/>
    <w:rsid w:val="001E5A5B"/>
    <w:rsid w:val="001E625E"/>
    <w:rsid w:val="001E70E9"/>
    <w:rsid w:val="001F2A81"/>
    <w:rsid w:val="001F7B09"/>
    <w:rsid w:val="00201466"/>
    <w:rsid w:val="00203676"/>
    <w:rsid w:val="002061BE"/>
    <w:rsid w:val="00206267"/>
    <w:rsid w:val="002079DB"/>
    <w:rsid w:val="002132BE"/>
    <w:rsid w:val="00216E71"/>
    <w:rsid w:val="0022452C"/>
    <w:rsid w:val="00232CE6"/>
    <w:rsid w:val="00235DE5"/>
    <w:rsid w:val="002378BD"/>
    <w:rsid w:val="002379E2"/>
    <w:rsid w:val="0024002F"/>
    <w:rsid w:val="00242AE8"/>
    <w:rsid w:val="00244FE8"/>
    <w:rsid w:val="0024560D"/>
    <w:rsid w:val="00253C1E"/>
    <w:rsid w:val="002657AD"/>
    <w:rsid w:val="00266CD1"/>
    <w:rsid w:val="00275193"/>
    <w:rsid w:val="0028002B"/>
    <w:rsid w:val="00285864"/>
    <w:rsid w:val="00295F19"/>
    <w:rsid w:val="002970F5"/>
    <w:rsid w:val="002B3252"/>
    <w:rsid w:val="002B43FA"/>
    <w:rsid w:val="002D5379"/>
    <w:rsid w:val="002D71E3"/>
    <w:rsid w:val="002E0553"/>
    <w:rsid w:val="002E0CF2"/>
    <w:rsid w:val="002E1504"/>
    <w:rsid w:val="002E2474"/>
    <w:rsid w:val="002F330C"/>
    <w:rsid w:val="003101D3"/>
    <w:rsid w:val="003112DF"/>
    <w:rsid w:val="00312620"/>
    <w:rsid w:val="00315DA8"/>
    <w:rsid w:val="00325227"/>
    <w:rsid w:val="00330219"/>
    <w:rsid w:val="00334F31"/>
    <w:rsid w:val="003373C4"/>
    <w:rsid w:val="00340CE7"/>
    <w:rsid w:val="00345817"/>
    <w:rsid w:val="003511D2"/>
    <w:rsid w:val="00354B03"/>
    <w:rsid w:val="0035732D"/>
    <w:rsid w:val="0037149A"/>
    <w:rsid w:val="003718EC"/>
    <w:rsid w:val="003720CA"/>
    <w:rsid w:val="003725D9"/>
    <w:rsid w:val="00372650"/>
    <w:rsid w:val="00375B8B"/>
    <w:rsid w:val="0039371E"/>
    <w:rsid w:val="00393BD9"/>
    <w:rsid w:val="0039614B"/>
    <w:rsid w:val="00396472"/>
    <w:rsid w:val="0039673D"/>
    <w:rsid w:val="003A0610"/>
    <w:rsid w:val="003A0E0E"/>
    <w:rsid w:val="003A75F2"/>
    <w:rsid w:val="003C17B9"/>
    <w:rsid w:val="003C1B87"/>
    <w:rsid w:val="003C56E8"/>
    <w:rsid w:val="003D1F0B"/>
    <w:rsid w:val="003D5F7F"/>
    <w:rsid w:val="003D7DB0"/>
    <w:rsid w:val="003E3C11"/>
    <w:rsid w:val="003E62AA"/>
    <w:rsid w:val="003E6572"/>
    <w:rsid w:val="003E698A"/>
    <w:rsid w:val="003E6EEC"/>
    <w:rsid w:val="003F1CB2"/>
    <w:rsid w:val="003F1F72"/>
    <w:rsid w:val="003F3FA1"/>
    <w:rsid w:val="00402867"/>
    <w:rsid w:val="00407256"/>
    <w:rsid w:val="00410624"/>
    <w:rsid w:val="00413676"/>
    <w:rsid w:val="00413E96"/>
    <w:rsid w:val="00417666"/>
    <w:rsid w:val="004216E4"/>
    <w:rsid w:val="00427A02"/>
    <w:rsid w:val="00434431"/>
    <w:rsid w:val="00436C2E"/>
    <w:rsid w:val="00437E91"/>
    <w:rsid w:val="00441FF3"/>
    <w:rsid w:val="00454A3C"/>
    <w:rsid w:val="00454EEF"/>
    <w:rsid w:val="004572BA"/>
    <w:rsid w:val="00462EE8"/>
    <w:rsid w:val="0046582D"/>
    <w:rsid w:val="0047142E"/>
    <w:rsid w:val="00476293"/>
    <w:rsid w:val="00484EDF"/>
    <w:rsid w:val="00484F72"/>
    <w:rsid w:val="00485C64"/>
    <w:rsid w:val="00486349"/>
    <w:rsid w:val="004870B6"/>
    <w:rsid w:val="004916E1"/>
    <w:rsid w:val="004934D4"/>
    <w:rsid w:val="004A0F1D"/>
    <w:rsid w:val="004A22FB"/>
    <w:rsid w:val="004A5C8B"/>
    <w:rsid w:val="004A646E"/>
    <w:rsid w:val="004B0BCF"/>
    <w:rsid w:val="004B24CF"/>
    <w:rsid w:val="004B589C"/>
    <w:rsid w:val="004C1E20"/>
    <w:rsid w:val="004C65CF"/>
    <w:rsid w:val="004E0EE0"/>
    <w:rsid w:val="004E41EF"/>
    <w:rsid w:val="004E47A8"/>
    <w:rsid w:val="004E4ED1"/>
    <w:rsid w:val="004E7EAE"/>
    <w:rsid w:val="004F2241"/>
    <w:rsid w:val="004F3984"/>
    <w:rsid w:val="004F3CFD"/>
    <w:rsid w:val="004F6948"/>
    <w:rsid w:val="00500104"/>
    <w:rsid w:val="005140E8"/>
    <w:rsid w:val="005213F8"/>
    <w:rsid w:val="005215CE"/>
    <w:rsid w:val="00522564"/>
    <w:rsid w:val="00531B37"/>
    <w:rsid w:val="005337CA"/>
    <w:rsid w:val="00535CFF"/>
    <w:rsid w:val="0054083B"/>
    <w:rsid w:val="005434EA"/>
    <w:rsid w:val="005450DE"/>
    <w:rsid w:val="00545EB6"/>
    <w:rsid w:val="0054643C"/>
    <w:rsid w:val="005523A8"/>
    <w:rsid w:val="005524E0"/>
    <w:rsid w:val="00552DD6"/>
    <w:rsid w:val="00553441"/>
    <w:rsid w:val="0055594C"/>
    <w:rsid w:val="005576A1"/>
    <w:rsid w:val="005578BE"/>
    <w:rsid w:val="005612E9"/>
    <w:rsid w:val="00570B1A"/>
    <w:rsid w:val="00577617"/>
    <w:rsid w:val="0058442B"/>
    <w:rsid w:val="0058702C"/>
    <w:rsid w:val="005A12D4"/>
    <w:rsid w:val="005A1DE2"/>
    <w:rsid w:val="005B5515"/>
    <w:rsid w:val="005C1C4E"/>
    <w:rsid w:val="005C5CAF"/>
    <w:rsid w:val="005E10F9"/>
    <w:rsid w:val="005E1E40"/>
    <w:rsid w:val="005E22EF"/>
    <w:rsid w:val="005E3EF4"/>
    <w:rsid w:val="005E5622"/>
    <w:rsid w:val="005F7DC9"/>
    <w:rsid w:val="00605EC6"/>
    <w:rsid w:val="00611644"/>
    <w:rsid w:val="00611700"/>
    <w:rsid w:val="00612856"/>
    <w:rsid w:val="0061381C"/>
    <w:rsid w:val="00630D60"/>
    <w:rsid w:val="00632DF4"/>
    <w:rsid w:val="00641522"/>
    <w:rsid w:val="00645DAE"/>
    <w:rsid w:val="006472D3"/>
    <w:rsid w:val="00647B0E"/>
    <w:rsid w:val="00650B01"/>
    <w:rsid w:val="00653B81"/>
    <w:rsid w:val="006566C1"/>
    <w:rsid w:val="00657D51"/>
    <w:rsid w:val="0066087F"/>
    <w:rsid w:val="00660C8B"/>
    <w:rsid w:val="00661C2A"/>
    <w:rsid w:val="0066461B"/>
    <w:rsid w:val="00665D04"/>
    <w:rsid w:val="00667775"/>
    <w:rsid w:val="0068069D"/>
    <w:rsid w:val="00681125"/>
    <w:rsid w:val="00691211"/>
    <w:rsid w:val="00691C2E"/>
    <w:rsid w:val="006A6069"/>
    <w:rsid w:val="006A70E4"/>
    <w:rsid w:val="006B22F8"/>
    <w:rsid w:val="006C0832"/>
    <w:rsid w:val="006C63B8"/>
    <w:rsid w:val="006C7AE1"/>
    <w:rsid w:val="006D20FB"/>
    <w:rsid w:val="006D3866"/>
    <w:rsid w:val="006D47A1"/>
    <w:rsid w:val="006D68FB"/>
    <w:rsid w:val="006E06B8"/>
    <w:rsid w:val="006E73B3"/>
    <w:rsid w:val="006F0AB9"/>
    <w:rsid w:val="006F6186"/>
    <w:rsid w:val="007005C1"/>
    <w:rsid w:val="00702846"/>
    <w:rsid w:val="0071172B"/>
    <w:rsid w:val="0071192D"/>
    <w:rsid w:val="00711AF2"/>
    <w:rsid w:val="0071367E"/>
    <w:rsid w:val="007161E4"/>
    <w:rsid w:val="00726254"/>
    <w:rsid w:val="0074566B"/>
    <w:rsid w:val="00753008"/>
    <w:rsid w:val="007652B1"/>
    <w:rsid w:val="00766B81"/>
    <w:rsid w:val="00780754"/>
    <w:rsid w:val="00782AC9"/>
    <w:rsid w:val="00785F84"/>
    <w:rsid w:val="00786737"/>
    <w:rsid w:val="00791179"/>
    <w:rsid w:val="0079135C"/>
    <w:rsid w:val="007955C0"/>
    <w:rsid w:val="0079573E"/>
    <w:rsid w:val="007A7A15"/>
    <w:rsid w:val="007B034A"/>
    <w:rsid w:val="007B1F62"/>
    <w:rsid w:val="007B29F4"/>
    <w:rsid w:val="007C4B0E"/>
    <w:rsid w:val="007C556A"/>
    <w:rsid w:val="007D4FB5"/>
    <w:rsid w:val="007E4329"/>
    <w:rsid w:val="007F41AC"/>
    <w:rsid w:val="007F6AFD"/>
    <w:rsid w:val="00801D68"/>
    <w:rsid w:val="00802B0A"/>
    <w:rsid w:val="0080336C"/>
    <w:rsid w:val="00806BD2"/>
    <w:rsid w:val="0081576F"/>
    <w:rsid w:val="008207D4"/>
    <w:rsid w:val="00820EA5"/>
    <w:rsid w:val="00823671"/>
    <w:rsid w:val="008250DC"/>
    <w:rsid w:val="00830697"/>
    <w:rsid w:val="0083226E"/>
    <w:rsid w:val="00834577"/>
    <w:rsid w:val="00837A0E"/>
    <w:rsid w:val="00840220"/>
    <w:rsid w:val="00845565"/>
    <w:rsid w:val="008533FD"/>
    <w:rsid w:val="00860730"/>
    <w:rsid w:val="00860999"/>
    <w:rsid w:val="008613D2"/>
    <w:rsid w:val="008669A6"/>
    <w:rsid w:val="008729B3"/>
    <w:rsid w:val="00873766"/>
    <w:rsid w:val="008802E4"/>
    <w:rsid w:val="00887D1C"/>
    <w:rsid w:val="0089316B"/>
    <w:rsid w:val="008A046C"/>
    <w:rsid w:val="008A7B30"/>
    <w:rsid w:val="008B2BAF"/>
    <w:rsid w:val="008B3C79"/>
    <w:rsid w:val="008B4230"/>
    <w:rsid w:val="008B49F2"/>
    <w:rsid w:val="008B5A5B"/>
    <w:rsid w:val="008C0962"/>
    <w:rsid w:val="008C2B20"/>
    <w:rsid w:val="008C4883"/>
    <w:rsid w:val="008D7161"/>
    <w:rsid w:val="008E1390"/>
    <w:rsid w:val="008F0F3C"/>
    <w:rsid w:val="00913882"/>
    <w:rsid w:val="00917016"/>
    <w:rsid w:val="00921721"/>
    <w:rsid w:val="009223D7"/>
    <w:rsid w:val="00934C40"/>
    <w:rsid w:val="00952663"/>
    <w:rsid w:val="00956669"/>
    <w:rsid w:val="00957AEC"/>
    <w:rsid w:val="009641FE"/>
    <w:rsid w:val="00973A1C"/>
    <w:rsid w:val="0097654B"/>
    <w:rsid w:val="009769A2"/>
    <w:rsid w:val="009869BB"/>
    <w:rsid w:val="00987AA9"/>
    <w:rsid w:val="009A0378"/>
    <w:rsid w:val="009A21C2"/>
    <w:rsid w:val="009A5FBD"/>
    <w:rsid w:val="009B0D73"/>
    <w:rsid w:val="009B3CF5"/>
    <w:rsid w:val="009B4BB7"/>
    <w:rsid w:val="009B725B"/>
    <w:rsid w:val="009C113D"/>
    <w:rsid w:val="009C45C7"/>
    <w:rsid w:val="009C48EA"/>
    <w:rsid w:val="009C64F1"/>
    <w:rsid w:val="009C77FB"/>
    <w:rsid w:val="009D1B2B"/>
    <w:rsid w:val="009D2200"/>
    <w:rsid w:val="009D59D0"/>
    <w:rsid w:val="009D7046"/>
    <w:rsid w:val="009F08A7"/>
    <w:rsid w:val="009F2852"/>
    <w:rsid w:val="00A1322C"/>
    <w:rsid w:val="00A159D6"/>
    <w:rsid w:val="00A16C0D"/>
    <w:rsid w:val="00A31D8E"/>
    <w:rsid w:val="00A4233D"/>
    <w:rsid w:val="00A448C8"/>
    <w:rsid w:val="00A44EB2"/>
    <w:rsid w:val="00A46BE0"/>
    <w:rsid w:val="00A474B1"/>
    <w:rsid w:val="00A53BD1"/>
    <w:rsid w:val="00A56514"/>
    <w:rsid w:val="00A62CCA"/>
    <w:rsid w:val="00A80224"/>
    <w:rsid w:val="00A81FF8"/>
    <w:rsid w:val="00A82991"/>
    <w:rsid w:val="00A85AE6"/>
    <w:rsid w:val="00A91BFE"/>
    <w:rsid w:val="00A9399F"/>
    <w:rsid w:val="00AA6482"/>
    <w:rsid w:val="00AB0116"/>
    <w:rsid w:val="00AB474A"/>
    <w:rsid w:val="00AB697D"/>
    <w:rsid w:val="00AD08D6"/>
    <w:rsid w:val="00AD0D90"/>
    <w:rsid w:val="00AD449F"/>
    <w:rsid w:val="00AE321B"/>
    <w:rsid w:val="00AF138C"/>
    <w:rsid w:val="00AF34E0"/>
    <w:rsid w:val="00B00E1C"/>
    <w:rsid w:val="00B05C96"/>
    <w:rsid w:val="00B06351"/>
    <w:rsid w:val="00B12692"/>
    <w:rsid w:val="00B1303F"/>
    <w:rsid w:val="00B17654"/>
    <w:rsid w:val="00B20013"/>
    <w:rsid w:val="00B35004"/>
    <w:rsid w:val="00B362E1"/>
    <w:rsid w:val="00B36D4B"/>
    <w:rsid w:val="00B40145"/>
    <w:rsid w:val="00B41A94"/>
    <w:rsid w:val="00B44061"/>
    <w:rsid w:val="00B51221"/>
    <w:rsid w:val="00B56C42"/>
    <w:rsid w:val="00B6602C"/>
    <w:rsid w:val="00B76262"/>
    <w:rsid w:val="00B762A7"/>
    <w:rsid w:val="00B822EB"/>
    <w:rsid w:val="00B82C91"/>
    <w:rsid w:val="00B84C42"/>
    <w:rsid w:val="00B857D8"/>
    <w:rsid w:val="00B86601"/>
    <w:rsid w:val="00B90D2C"/>
    <w:rsid w:val="00B922AF"/>
    <w:rsid w:val="00B92BE9"/>
    <w:rsid w:val="00B92D56"/>
    <w:rsid w:val="00B97DDE"/>
    <w:rsid w:val="00BA1692"/>
    <w:rsid w:val="00BA3654"/>
    <w:rsid w:val="00BB0AC5"/>
    <w:rsid w:val="00BB26A4"/>
    <w:rsid w:val="00BB26C8"/>
    <w:rsid w:val="00BB3C55"/>
    <w:rsid w:val="00BB5169"/>
    <w:rsid w:val="00BB6D86"/>
    <w:rsid w:val="00BC04ED"/>
    <w:rsid w:val="00BC167D"/>
    <w:rsid w:val="00BC2643"/>
    <w:rsid w:val="00BD4BB3"/>
    <w:rsid w:val="00BE34C4"/>
    <w:rsid w:val="00BE378D"/>
    <w:rsid w:val="00BE4526"/>
    <w:rsid w:val="00BF0CC2"/>
    <w:rsid w:val="00BF269F"/>
    <w:rsid w:val="00BF2C79"/>
    <w:rsid w:val="00C12DE9"/>
    <w:rsid w:val="00C14581"/>
    <w:rsid w:val="00C2008B"/>
    <w:rsid w:val="00C20157"/>
    <w:rsid w:val="00C2365E"/>
    <w:rsid w:val="00C23BDF"/>
    <w:rsid w:val="00C257B8"/>
    <w:rsid w:val="00C2699C"/>
    <w:rsid w:val="00C26D02"/>
    <w:rsid w:val="00C34397"/>
    <w:rsid w:val="00C36B41"/>
    <w:rsid w:val="00C3761B"/>
    <w:rsid w:val="00C40D31"/>
    <w:rsid w:val="00C471CD"/>
    <w:rsid w:val="00C52A74"/>
    <w:rsid w:val="00C52FA6"/>
    <w:rsid w:val="00C5484C"/>
    <w:rsid w:val="00C5674A"/>
    <w:rsid w:val="00C67789"/>
    <w:rsid w:val="00C81127"/>
    <w:rsid w:val="00C87CE8"/>
    <w:rsid w:val="00C91677"/>
    <w:rsid w:val="00C91DE0"/>
    <w:rsid w:val="00C93EFA"/>
    <w:rsid w:val="00C950B3"/>
    <w:rsid w:val="00C9534A"/>
    <w:rsid w:val="00C95BD3"/>
    <w:rsid w:val="00CA1581"/>
    <w:rsid w:val="00CA3FA0"/>
    <w:rsid w:val="00CB2A49"/>
    <w:rsid w:val="00CB3388"/>
    <w:rsid w:val="00CB50BE"/>
    <w:rsid w:val="00CB5EE1"/>
    <w:rsid w:val="00CB6566"/>
    <w:rsid w:val="00CD05C1"/>
    <w:rsid w:val="00CD0D9C"/>
    <w:rsid w:val="00CD216B"/>
    <w:rsid w:val="00CD26FB"/>
    <w:rsid w:val="00CD319B"/>
    <w:rsid w:val="00CD3C9F"/>
    <w:rsid w:val="00CD67C1"/>
    <w:rsid w:val="00CE35AF"/>
    <w:rsid w:val="00CE3B0E"/>
    <w:rsid w:val="00CE54C5"/>
    <w:rsid w:val="00CF79AD"/>
    <w:rsid w:val="00D025A4"/>
    <w:rsid w:val="00D120EE"/>
    <w:rsid w:val="00D15E67"/>
    <w:rsid w:val="00D26CF6"/>
    <w:rsid w:val="00D30AB8"/>
    <w:rsid w:val="00D44164"/>
    <w:rsid w:val="00D452D3"/>
    <w:rsid w:val="00D50F51"/>
    <w:rsid w:val="00D634FB"/>
    <w:rsid w:val="00D63518"/>
    <w:rsid w:val="00D64F31"/>
    <w:rsid w:val="00D66894"/>
    <w:rsid w:val="00D82BC6"/>
    <w:rsid w:val="00D85CB6"/>
    <w:rsid w:val="00D92618"/>
    <w:rsid w:val="00D973F5"/>
    <w:rsid w:val="00DA4681"/>
    <w:rsid w:val="00DB0CCF"/>
    <w:rsid w:val="00DB1EC4"/>
    <w:rsid w:val="00DB64A0"/>
    <w:rsid w:val="00DB7AB2"/>
    <w:rsid w:val="00DC013B"/>
    <w:rsid w:val="00DD0927"/>
    <w:rsid w:val="00DD2B89"/>
    <w:rsid w:val="00DD378B"/>
    <w:rsid w:val="00DD4526"/>
    <w:rsid w:val="00DD4E90"/>
    <w:rsid w:val="00DE4331"/>
    <w:rsid w:val="00DE69C1"/>
    <w:rsid w:val="00DF398C"/>
    <w:rsid w:val="00DF3A31"/>
    <w:rsid w:val="00E05859"/>
    <w:rsid w:val="00E06E5A"/>
    <w:rsid w:val="00E14189"/>
    <w:rsid w:val="00E22164"/>
    <w:rsid w:val="00E25043"/>
    <w:rsid w:val="00E3443D"/>
    <w:rsid w:val="00E4483A"/>
    <w:rsid w:val="00E511F9"/>
    <w:rsid w:val="00E640D3"/>
    <w:rsid w:val="00E64828"/>
    <w:rsid w:val="00E64B77"/>
    <w:rsid w:val="00E74EEE"/>
    <w:rsid w:val="00E81350"/>
    <w:rsid w:val="00EB485B"/>
    <w:rsid w:val="00EB7106"/>
    <w:rsid w:val="00EB798B"/>
    <w:rsid w:val="00EC079A"/>
    <w:rsid w:val="00ED2EB6"/>
    <w:rsid w:val="00EE201B"/>
    <w:rsid w:val="00EE34AC"/>
    <w:rsid w:val="00EE6613"/>
    <w:rsid w:val="00EE6C69"/>
    <w:rsid w:val="00EF2BE2"/>
    <w:rsid w:val="00EF3FD4"/>
    <w:rsid w:val="00EF4813"/>
    <w:rsid w:val="00F0199A"/>
    <w:rsid w:val="00F0451E"/>
    <w:rsid w:val="00F06803"/>
    <w:rsid w:val="00F1026B"/>
    <w:rsid w:val="00F10327"/>
    <w:rsid w:val="00F142B8"/>
    <w:rsid w:val="00F15672"/>
    <w:rsid w:val="00F23FBC"/>
    <w:rsid w:val="00F321EB"/>
    <w:rsid w:val="00F32425"/>
    <w:rsid w:val="00F44A63"/>
    <w:rsid w:val="00F45EAF"/>
    <w:rsid w:val="00F6106D"/>
    <w:rsid w:val="00F65C46"/>
    <w:rsid w:val="00F67D5E"/>
    <w:rsid w:val="00F77FE6"/>
    <w:rsid w:val="00F805CA"/>
    <w:rsid w:val="00F80FFE"/>
    <w:rsid w:val="00F8130D"/>
    <w:rsid w:val="00F85CF5"/>
    <w:rsid w:val="00F87324"/>
    <w:rsid w:val="00F90234"/>
    <w:rsid w:val="00F910A2"/>
    <w:rsid w:val="00F946FE"/>
    <w:rsid w:val="00F95D25"/>
    <w:rsid w:val="00F97863"/>
    <w:rsid w:val="00FA0950"/>
    <w:rsid w:val="00FA1C30"/>
    <w:rsid w:val="00FA5345"/>
    <w:rsid w:val="00FA6130"/>
    <w:rsid w:val="00FA7371"/>
    <w:rsid w:val="00FB0C3E"/>
    <w:rsid w:val="00FB7933"/>
    <w:rsid w:val="00FD2CB4"/>
    <w:rsid w:val="00FD2F95"/>
    <w:rsid w:val="00FD3ABF"/>
    <w:rsid w:val="00FD400F"/>
    <w:rsid w:val="00FD43BC"/>
    <w:rsid w:val="00FD6BD2"/>
    <w:rsid w:val="00FD6FF5"/>
    <w:rsid w:val="00FE3AB8"/>
    <w:rsid w:val="00FE7674"/>
    <w:rsid w:val="00FF0665"/>
    <w:rsid w:val="00FF33AC"/>
    <w:rsid w:val="00FF7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67E74071"/>
  <w15:chartTrackingRefBased/>
  <w15:docId w15:val="{8E48E515-418E-4575-8A31-65CB1FA4D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1E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Guideline"/>
    <w:basedOn w:val="Normal"/>
    <w:link w:val="HeaderChar"/>
    <w:unhideWhenUsed/>
    <w:rsid w:val="00F321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Guideline Char"/>
    <w:basedOn w:val="DefaultParagraphFont"/>
    <w:link w:val="Header"/>
    <w:rsid w:val="00F321EB"/>
  </w:style>
  <w:style w:type="paragraph" w:styleId="Footer">
    <w:name w:val="footer"/>
    <w:basedOn w:val="Normal"/>
    <w:link w:val="FooterChar"/>
    <w:uiPriority w:val="99"/>
    <w:unhideWhenUsed/>
    <w:rsid w:val="00F321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21EB"/>
  </w:style>
  <w:style w:type="paragraph" w:styleId="ListParagraph">
    <w:name w:val="List Paragraph"/>
    <w:basedOn w:val="Normal"/>
    <w:link w:val="ListParagraphChar"/>
    <w:uiPriority w:val="34"/>
    <w:qFormat/>
    <w:rsid w:val="00F321E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F321EB"/>
  </w:style>
  <w:style w:type="paragraph" w:styleId="BalloonText">
    <w:name w:val="Balloon Text"/>
    <w:basedOn w:val="Normal"/>
    <w:link w:val="BalloonTextChar"/>
    <w:uiPriority w:val="99"/>
    <w:semiHidden/>
    <w:unhideWhenUsed/>
    <w:rsid w:val="00F321E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21EB"/>
    <w:rPr>
      <w:rFonts w:ascii="Segoe UI" w:hAnsi="Segoe UI" w:cs="Angsana New"/>
      <w:sz w:val="18"/>
      <w:szCs w:val="22"/>
    </w:rPr>
  </w:style>
  <w:style w:type="paragraph" w:styleId="BodyText">
    <w:name w:val="Body Text"/>
    <w:basedOn w:val="Normal"/>
    <w:link w:val="BodyTextChar"/>
    <w:rsid w:val="00C67789"/>
    <w:pPr>
      <w:spacing w:after="120" w:line="240" w:lineRule="auto"/>
    </w:pPr>
    <w:rPr>
      <w:rFonts w:ascii="Times New Roman" w:eastAsia="Times New Roman" w:hAnsi="Times New Roman" w:cs="Angsana New"/>
      <w:sz w:val="24"/>
      <w:lang w:bidi="ar-SA"/>
    </w:rPr>
  </w:style>
  <w:style w:type="character" w:customStyle="1" w:styleId="BodyTextChar">
    <w:name w:val="Body Text Char"/>
    <w:basedOn w:val="DefaultParagraphFont"/>
    <w:link w:val="BodyText"/>
    <w:rsid w:val="00C67789"/>
    <w:rPr>
      <w:rFonts w:ascii="Times New Roman" w:eastAsia="Times New Roman" w:hAnsi="Times New Roman" w:cs="Angsana New"/>
      <w:sz w:val="24"/>
      <w:lang w:bidi="ar-SA"/>
    </w:rPr>
  </w:style>
  <w:style w:type="table" w:customStyle="1" w:styleId="TableGrid2">
    <w:name w:val="Table Grid2"/>
    <w:basedOn w:val="TableNormal"/>
    <w:next w:val="TableGrid"/>
    <w:uiPriority w:val="59"/>
    <w:rsid w:val="00C677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C677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393BD9"/>
  </w:style>
  <w:style w:type="table" w:customStyle="1" w:styleId="TableGrid1">
    <w:name w:val="Table Grid1"/>
    <w:basedOn w:val="TableNormal"/>
    <w:next w:val="TableGrid"/>
    <w:uiPriority w:val="59"/>
    <w:rsid w:val="00393B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eb1">
    <w:name w:val="Normal (Web)1"/>
    <w:basedOn w:val="Normal"/>
    <w:next w:val="NormalWeb"/>
    <w:uiPriority w:val="99"/>
    <w:unhideWhenUsed/>
    <w:rsid w:val="00393BD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styleId="Strong">
    <w:name w:val="Strong"/>
    <w:basedOn w:val="DefaultParagraphFont"/>
    <w:uiPriority w:val="22"/>
    <w:qFormat/>
    <w:rsid w:val="00393BD9"/>
    <w:rPr>
      <w:b/>
      <w:bCs/>
    </w:rPr>
  </w:style>
  <w:style w:type="character" w:customStyle="1" w:styleId="Hyperlink1">
    <w:name w:val="Hyperlink1"/>
    <w:basedOn w:val="DefaultParagraphFont"/>
    <w:uiPriority w:val="99"/>
    <w:unhideWhenUsed/>
    <w:rsid w:val="00393BD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3BD9"/>
    <w:rPr>
      <w:color w:val="808080"/>
      <w:shd w:val="clear" w:color="auto" w:fill="E6E6E6"/>
    </w:rPr>
  </w:style>
  <w:style w:type="table" w:customStyle="1" w:styleId="TableGrid21">
    <w:name w:val="Table Grid21"/>
    <w:basedOn w:val="TableNormal"/>
    <w:next w:val="TableGrid"/>
    <w:uiPriority w:val="59"/>
    <w:rsid w:val="00393B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93BD9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93BD9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3BD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3BD9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3B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3BD9"/>
    <w:rPr>
      <w:b/>
      <w:bCs/>
      <w:sz w:val="20"/>
      <w:szCs w:val="25"/>
    </w:rPr>
  </w:style>
  <w:style w:type="table" w:customStyle="1" w:styleId="Grey">
    <w:name w:val="Grey"/>
    <w:basedOn w:val="PlainTable1"/>
    <w:uiPriority w:val="99"/>
    <w:rsid w:val="00393BD9"/>
    <w:pPr>
      <w:jc w:val="right"/>
    </w:pPr>
    <w:rPr>
      <w:rFonts w:ascii="Courier New" w:eastAsia="Courier New" w:hAnsi="Courier New" w:cs="Cordia New"/>
      <w:sz w:val="24"/>
      <w:szCs w:val="24"/>
      <w:lang w:val="th-TH" w:eastAsia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none" w:sz="0" w:space="0" w:color="auto"/>
        <w:insideV w:val="none" w:sz="0" w:space="0" w:color="auto"/>
      </w:tblBorders>
    </w:tblPr>
    <w:tcPr>
      <w:vAlign w:val="bottom"/>
    </w:tcPr>
    <w:tblStylePr w:type="firstRow">
      <w:pPr>
        <w:jc w:val="center"/>
      </w:pPr>
      <w:rPr>
        <w:rFonts w:ascii="Cordia New" w:eastAsia="Cordia New" w:hAnsi="Cordia New" w:cs="Cordia New"/>
        <w:b/>
        <w:bCs/>
        <w:iCs w:val="0"/>
        <w:color w:val="FFFFFF"/>
        <w:sz w:val="24"/>
        <w:szCs w:val="24"/>
      </w:rPr>
      <w:tblPr/>
      <w:tcPr>
        <w:shd w:val="clear" w:color="auto" w:fill="948A54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pPr>
        <w:jc w:val="left"/>
      </w:pPr>
      <w:rPr>
        <w:rFonts w:cs="Cordia New"/>
        <w:b/>
        <w:bCs w:val="0"/>
        <w:szCs w:val="24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cBorders>
      </w:tc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rmal2">
    <w:name w:val="Normal 2"/>
    <w:basedOn w:val="Normal"/>
    <w:link w:val="Normal2Char"/>
    <w:qFormat/>
    <w:rsid w:val="00393BD9"/>
    <w:pPr>
      <w:spacing w:before="160" w:after="160" w:line="240" w:lineRule="auto"/>
      <w:ind w:left="426"/>
      <w:jc w:val="thaiDistribute"/>
    </w:pPr>
    <w:rPr>
      <w:rFonts w:ascii="Cordia New" w:hAnsi="Cordia New" w:cs="Cordia New"/>
      <w:sz w:val="28"/>
    </w:rPr>
  </w:style>
  <w:style w:type="character" w:customStyle="1" w:styleId="Normal2Char">
    <w:name w:val="Normal 2 Char"/>
    <w:basedOn w:val="DefaultParagraphFont"/>
    <w:link w:val="Normal2"/>
    <w:rsid w:val="00393BD9"/>
    <w:rPr>
      <w:rFonts w:ascii="Cordia New" w:hAnsi="Cordia New" w:cs="Cordia New"/>
      <w:sz w:val="28"/>
    </w:rPr>
  </w:style>
  <w:style w:type="paragraph" w:customStyle="1" w:styleId="Note2">
    <w:name w:val="Note2"/>
    <w:link w:val="Note2Char"/>
    <w:qFormat/>
    <w:rsid w:val="00393BD9"/>
    <w:pPr>
      <w:spacing w:before="60" w:line="240" w:lineRule="auto"/>
      <w:ind w:left="851" w:hanging="425"/>
      <w:contextualSpacing/>
    </w:pPr>
    <w:rPr>
      <w:rFonts w:ascii="Cordia New" w:hAnsi="Cordia New" w:cs="Cordia New"/>
      <w:sz w:val="20"/>
      <w:szCs w:val="20"/>
    </w:rPr>
  </w:style>
  <w:style w:type="character" w:customStyle="1" w:styleId="Note2Char">
    <w:name w:val="Note2 Char"/>
    <w:basedOn w:val="DefaultParagraphFont"/>
    <w:link w:val="Note2"/>
    <w:rsid w:val="00393BD9"/>
    <w:rPr>
      <w:rFonts w:ascii="Cordia New" w:hAnsi="Cordia New" w:cs="Cordia New"/>
      <w:sz w:val="20"/>
      <w:szCs w:val="20"/>
    </w:rPr>
  </w:style>
  <w:style w:type="table" w:customStyle="1" w:styleId="PlainTable11">
    <w:name w:val="Plain Table 11"/>
    <w:basedOn w:val="TableNormal"/>
    <w:next w:val="PlainTable1"/>
    <w:uiPriority w:val="41"/>
    <w:rsid w:val="00393BD9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rmal4">
    <w:name w:val="Normal 4"/>
    <w:basedOn w:val="Normal"/>
    <w:link w:val="Normal4Char"/>
    <w:qFormat/>
    <w:rsid w:val="00393BD9"/>
    <w:pPr>
      <w:spacing w:before="160" w:after="160" w:line="240" w:lineRule="auto"/>
      <w:ind w:left="993"/>
      <w:jc w:val="thaiDistribute"/>
    </w:pPr>
    <w:rPr>
      <w:rFonts w:ascii="Cordia New" w:hAnsi="Cordia New" w:cs="Cordia New"/>
      <w:sz w:val="28"/>
    </w:rPr>
  </w:style>
  <w:style w:type="character" w:customStyle="1" w:styleId="Normal4Char">
    <w:name w:val="Normal 4 Char"/>
    <w:basedOn w:val="DefaultParagraphFont"/>
    <w:link w:val="Normal4"/>
    <w:rsid w:val="00393BD9"/>
    <w:rPr>
      <w:rFonts w:ascii="Cordia New" w:hAnsi="Cordia New" w:cs="Cordia New"/>
      <w:sz w:val="28"/>
    </w:rPr>
  </w:style>
  <w:style w:type="paragraph" w:customStyle="1" w:styleId="Normal31">
    <w:name w:val="Normal 3.1"/>
    <w:basedOn w:val="Normal"/>
    <w:link w:val="Normal31Char"/>
    <w:qFormat/>
    <w:rsid w:val="00393BD9"/>
    <w:pPr>
      <w:numPr>
        <w:numId w:val="29"/>
      </w:numPr>
      <w:spacing w:before="160" w:after="160" w:line="240" w:lineRule="auto"/>
      <w:ind w:left="993" w:hanging="567"/>
      <w:jc w:val="thaiDistribute"/>
    </w:pPr>
    <w:rPr>
      <w:rFonts w:ascii="Cordia New" w:hAnsi="Cordia New" w:cs="Cordia New"/>
      <w:sz w:val="28"/>
    </w:rPr>
  </w:style>
  <w:style w:type="character" w:customStyle="1" w:styleId="Normal31Char">
    <w:name w:val="Normal 3.1 Char"/>
    <w:basedOn w:val="DefaultParagraphFont"/>
    <w:link w:val="Normal31"/>
    <w:rsid w:val="00393BD9"/>
    <w:rPr>
      <w:rFonts w:ascii="Cordia New" w:hAnsi="Cordia New" w:cs="Cordia New"/>
      <w:sz w:val="28"/>
    </w:rPr>
  </w:style>
  <w:style w:type="paragraph" w:customStyle="1" w:styleId="Table">
    <w:name w:val="Table"/>
    <w:basedOn w:val="Normal"/>
    <w:link w:val="TableChar"/>
    <w:rsid w:val="00393BD9"/>
    <w:pPr>
      <w:spacing w:after="0" w:line="240" w:lineRule="auto"/>
      <w:jc w:val="center"/>
    </w:pPr>
    <w:rPr>
      <w:rFonts w:ascii="Cordia New" w:hAnsi="Cordia New" w:cs="Cordia New"/>
      <w:b/>
      <w:caps/>
      <w:color w:val="000000"/>
      <w:sz w:val="24"/>
      <w:szCs w:val="24"/>
    </w:rPr>
  </w:style>
  <w:style w:type="character" w:customStyle="1" w:styleId="TableChar">
    <w:name w:val="Table Char"/>
    <w:basedOn w:val="DefaultParagraphFont"/>
    <w:link w:val="Table"/>
    <w:rsid w:val="00393BD9"/>
    <w:rPr>
      <w:rFonts w:ascii="Cordia New" w:hAnsi="Cordia New" w:cs="Cordia New"/>
      <w:b/>
      <w:caps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393BD9"/>
    <w:rPr>
      <w:rFonts w:ascii="Times New Roman" w:hAnsi="Times New Roman" w:cs="Angsana New"/>
      <w:sz w:val="24"/>
      <w:szCs w:val="30"/>
    </w:rPr>
  </w:style>
  <w:style w:type="character" w:styleId="Hyperlink">
    <w:name w:val="Hyperlink"/>
    <w:basedOn w:val="DefaultParagraphFont"/>
    <w:uiPriority w:val="99"/>
    <w:unhideWhenUsed/>
    <w:rsid w:val="00393BD9"/>
    <w:rPr>
      <w:color w:val="0563C1" w:themeColor="hyperlink"/>
      <w:u w:val="single"/>
    </w:rPr>
  </w:style>
  <w:style w:type="table" w:styleId="PlainTable1">
    <w:name w:val="Plain Table 1"/>
    <w:basedOn w:val="TableNormal"/>
    <w:uiPriority w:val="41"/>
    <w:rsid w:val="00393BD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B35004"/>
    <w:pPr>
      <w:spacing w:after="0" w:line="240" w:lineRule="auto"/>
    </w:pPr>
  </w:style>
  <w:style w:type="table" w:customStyle="1" w:styleId="Grey1">
    <w:name w:val="Grey1"/>
    <w:basedOn w:val="PlainTable1"/>
    <w:uiPriority w:val="99"/>
    <w:rsid w:val="007F41AC"/>
    <w:pPr>
      <w:jc w:val="right"/>
    </w:pPr>
    <w:rPr>
      <w:rFonts w:ascii="Courier New" w:eastAsia="Courier New" w:hAnsi="Courier New" w:cs="Cordia New"/>
      <w:sz w:val="24"/>
      <w:szCs w:val="24"/>
      <w:lang w:val="th-TH" w:eastAsia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none" w:sz="0" w:space="0" w:color="auto"/>
        <w:insideV w:val="none" w:sz="0" w:space="0" w:color="auto"/>
      </w:tblBorders>
    </w:tblPr>
    <w:tcPr>
      <w:vAlign w:val="bottom"/>
    </w:tcPr>
    <w:tblStylePr w:type="firstRow">
      <w:pPr>
        <w:jc w:val="center"/>
      </w:pPr>
      <w:rPr>
        <w:rFonts w:ascii="Cordia New" w:eastAsia="Cordia New" w:hAnsi="Cordia New" w:cs="Cordia New"/>
        <w:b/>
        <w:bCs/>
        <w:iCs w:val="0"/>
        <w:color w:val="FFFFFF"/>
        <w:sz w:val="24"/>
        <w:szCs w:val="24"/>
      </w:rPr>
      <w:tblPr/>
      <w:tcPr>
        <w:shd w:val="clear" w:color="auto" w:fill="948A54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pPr>
        <w:jc w:val="left"/>
      </w:pPr>
      <w:rPr>
        <w:rFonts w:cs="Cordia New"/>
        <w:b/>
        <w:bCs w:val="0"/>
        <w:szCs w:val="24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cBorders>
      </w:tc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22">
    <w:name w:val="Table Grid22"/>
    <w:basedOn w:val="TableNormal"/>
    <w:next w:val="TableGrid"/>
    <w:uiPriority w:val="59"/>
    <w:rsid w:val="007F41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uiPriority w:val="59"/>
    <w:rsid w:val="007F41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uiPriority w:val="59"/>
    <w:rsid w:val="008737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44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C1409AE98BAF849BD8A3B7622CC5AA9" ma:contentTypeVersion="10" ma:contentTypeDescription="สร้างเอกสารใหม่" ma:contentTypeScope="" ma:versionID="5a581d6153f49a639828c0dc206236e8">
  <xsd:schema xmlns:xsd="http://www.w3.org/2001/XMLSchema" xmlns:xs="http://www.w3.org/2001/XMLSchema" xmlns:p="http://schemas.microsoft.com/office/2006/metadata/properties" xmlns:ns2="01b91ada-f45b-4dc0-8c7c-0c487842c510" targetNamespace="http://schemas.microsoft.com/office/2006/metadata/properties" ma:root="true" ma:fieldsID="60ce4a6dd8c5caecd4712bf602e1fda5" ns2:_="">
    <xsd:import namespace="01b91ada-f45b-4dc0-8c7c-0c487842c5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b91ada-f45b-4dc0-8c7c-0c487842c5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95373-4E43-441F-AB57-0BF51AB3FF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b91ada-f45b-4dc0-8c7c-0c487842c5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A147D8-EA36-4038-89DF-1896D69E32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06C44E-6B88-4FCD-8C7F-6277A3F453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BD257D-A8C0-42A5-B502-159AB8905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37</Pages>
  <Words>12820</Words>
  <Characters>73078</Characters>
  <Application>Microsoft Office Word</Application>
  <DocSecurity>0</DocSecurity>
  <Lines>608</Lines>
  <Paragraphs>171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THIDA BOONBUNDOL</dc:creator>
  <cp:keywords/>
  <dc:description/>
  <cp:lastModifiedBy>Secretariat &amp; Internal Audit Team</cp:lastModifiedBy>
  <cp:revision>9</cp:revision>
  <cp:lastPrinted>2021-02-18T02:41:00Z</cp:lastPrinted>
  <dcterms:created xsi:type="dcterms:W3CDTF">2021-03-29T13:41:00Z</dcterms:created>
  <dcterms:modified xsi:type="dcterms:W3CDTF">2021-03-30T08:39:00Z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82e519c-425c-4efb-b55a-e38adabb9a00_Enabled">
    <vt:lpwstr>True</vt:lpwstr>
  </property>
  <property fmtid="{D5CDD505-2E9C-101B-9397-08002B2CF9AE}" pid="3" name="MSIP_Label_b82e519c-425c-4efb-b55a-e38adabb9a00_SiteId">
    <vt:lpwstr>285c789b-e9e6-4a88-9bf8-a2bae28a3402</vt:lpwstr>
  </property>
  <property fmtid="{D5CDD505-2E9C-101B-9397-08002B2CF9AE}" pid="4" name="MSIP_Label_b82e519c-425c-4efb-b55a-e38adabb9a00_Owner">
    <vt:lpwstr>rachada@asiaplus.co.th</vt:lpwstr>
  </property>
  <property fmtid="{D5CDD505-2E9C-101B-9397-08002B2CF9AE}" pid="5" name="MSIP_Label_b82e519c-425c-4efb-b55a-e38adabb9a00_SetDate">
    <vt:lpwstr>2019-12-22T14:31:59.7567866Z</vt:lpwstr>
  </property>
  <property fmtid="{D5CDD505-2E9C-101B-9397-08002B2CF9AE}" pid="6" name="MSIP_Label_b82e519c-425c-4efb-b55a-e38adabb9a00_Name">
    <vt:lpwstr>Classify and Label</vt:lpwstr>
  </property>
  <property fmtid="{D5CDD505-2E9C-101B-9397-08002B2CF9AE}" pid="7" name="MSIP_Label_b82e519c-425c-4efb-b55a-e38adabb9a00_Application">
    <vt:lpwstr>Microsoft Azure Information Protection</vt:lpwstr>
  </property>
  <property fmtid="{D5CDD505-2E9C-101B-9397-08002B2CF9AE}" pid="8" name="MSIP_Label_b82e519c-425c-4efb-b55a-e38adabb9a00_ActionId">
    <vt:lpwstr>d8fdcba0-c2c7-4244-9139-130bbf9057e5</vt:lpwstr>
  </property>
  <property fmtid="{D5CDD505-2E9C-101B-9397-08002B2CF9AE}" pid="9" name="MSIP_Label_b82e519c-425c-4efb-b55a-e38adabb9a00_Extended_MSFT_Method">
    <vt:lpwstr>Manual</vt:lpwstr>
  </property>
  <property fmtid="{D5CDD505-2E9C-101B-9397-08002B2CF9AE}" pid="10" name="MSIP_Label_76387d2f-cc70-4dd2-a848-f3d45ab6142e_Enabled">
    <vt:lpwstr>True</vt:lpwstr>
  </property>
  <property fmtid="{D5CDD505-2E9C-101B-9397-08002B2CF9AE}" pid="11" name="MSIP_Label_76387d2f-cc70-4dd2-a848-f3d45ab6142e_SiteId">
    <vt:lpwstr>285c789b-e9e6-4a88-9bf8-a2bae28a3402</vt:lpwstr>
  </property>
  <property fmtid="{D5CDD505-2E9C-101B-9397-08002B2CF9AE}" pid="12" name="MSIP_Label_76387d2f-cc70-4dd2-a848-f3d45ab6142e_Owner">
    <vt:lpwstr>rachada@asiaplus.co.th</vt:lpwstr>
  </property>
  <property fmtid="{D5CDD505-2E9C-101B-9397-08002B2CF9AE}" pid="13" name="MSIP_Label_76387d2f-cc70-4dd2-a848-f3d45ab6142e_SetDate">
    <vt:lpwstr>2019-12-22T14:31:59.7567866Z</vt:lpwstr>
  </property>
  <property fmtid="{D5CDD505-2E9C-101B-9397-08002B2CF9AE}" pid="14" name="MSIP_Label_76387d2f-cc70-4dd2-a848-f3d45ab6142e_Name">
    <vt:lpwstr>*Not Define Label*</vt:lpwstr>
  </property>
  <property fmtid="{D5CDD505-2E9C-101B-9397-08002B2CF9AE}" pid="15" name="MSIP_Label_76387d2f-cc70-4dd2-a848-f3d45ab6142e_Application">
    <vt:lpwstr>Microsoft Azure Information Protection</vt:lpwstr>
  </property>
  <property fmtid="{D5CDD505-2E9C-101B-9397-08002B2CF9AE}" pid="16" name="MSIP_Label_76387d2f-cc70-4dd2-a848-f3d45ab6142e_ActionId">
    <vt:lpwstr>d8fdcba0-c2c7-4244-9139-130bbf9057e5</vt:lpwstr>
  </property>
  <property fmtid="{D5CDD505-2E9C-101B-9397-08002B2CF9AE}" pid="17" name="MSIP_Label_76387d2f-cc70-4dd2-a848-f3d45ab6142e_Parent">
    <vt:lpwstr>b82e519c-425c-4efb-b55a-e38adabb9a00</vt:lpwstr>
  </property>
  <property fmtid="{D5CDD505-2E9C-101B-9397-08002B2CF9AE}" pid="18" name="MSIP_Label_76387d2f-cc70-4dd2-a848-f3d45ab6142e_Extended_MSFT_Method">
    <vt:lpwstr>Manual</vt:lpwstr>
  </property>
  <property fmtid="{D5CDD505-2E9C-101B-9397-08002B2CF9AE}" pid="19" name="Sensitivity">
    <vt:lpwstr>Classify and Label *Not Define Label*</vt:lpwstr>
  </property>
  <property fmtid="{D5CDD505-2E9C-101B-9397-08002B2CF9AE}" pid="20" name="ContentTypeId">
    <vt:lpwstr>0x0101000C1409AE98BAF849BD8A3B7622CC5AA9</vt:lpwstr>
  </property>
</Properties>
</file>